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789E49" w14:textId="63052F3E" w:rsidR="007D4BDF" w:rsidRDefault="007D4BDF">
      <w:r>
        <w:t>Missing value prediction:</w:t>
      </w:r>
    </w:p>
    <w:p w14:paraId="4F1540C5" w14:textId="27005990" w:rsidR="00807C71" w:rsidRDefault="007D4BDF">
      <w:r w:rsidRPr="007D4BDF">
        <w:t>http://r-statistics.co/Missing-Value-Treatment-With-R.html</w:t>
      </w:r>
    </w:p>
    <w:sectPr w:rsidR="00807C7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AD7"/>
    <w:rsid w:val="00614AD7"/>
    <w:rsid w:val="007D4BDF"/>
    <w:rsid w:val="00807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721B9"/>
  <w15:chartTrackingRefBased/>
  <w15:docId w15:val="{EA2EAAFE-0214-4498-B07E-C4321433B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arjun anilkumar</dc:creator>
  <cp:keywords/>
  <dc:description/>
  <cp:lastModifiedBy>arjun anilkumar</cp:lastModifiedBy>
  <cp:revision>2</cp:revision>
  <dcterms:created xsi:type="dcterms:W3CDTF">2020-11-11T01:16:00Z</dcterms:created>
  <dcterms:modified xsi:type="dcterms:W3CDTF">2020-11-11T01:16:00Z</dcterms:modified>
</cp:coreProperties>
</file>