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drawing>
          <wp:inline xmlns:a="http://schemas.openxmlformats.org/drawingml/2006/main" xmlns:pic="http://schemas.openxmlformats.org/drawingml/2006/picture">
            <wp:extent cx="822960" cy="669073"/>
            <wp:docPr id="2" name="Picture 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822960" cy="669073"/>
                    </a:xfrm>
                    <a:prstGeom prst="rect"/>
                  </pic:spPr>
                </pic:pic>
              </a:graphicData>
            </a:graphic>
          </wp:inline>
        </w:drawing>
      </w:r>
    </w:p>
    <w:p>
      <w:pPr>
        <w:jc w:val="center"/>
      </w:pPr>
      <w:r>
        <w:rPr>
          <w:b/>
          <w:sz w:val="19"/>
        </w:rPr>
        <w:t>DEPARTMENT OF COMPUTER SCIENCE AND ENGINEERING (CYBER SECURITY)</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3" name="Picture 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sz w:val="28"/>
        </w:rPr>
        <w:t>BONAFIDE CERTIFICATE</w:t>
        <w:br/>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Fourth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2025–2026.</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pPr>
        <w:jc w:val="center"/>
      </w:pPr>
      <w:r>
        <w:drawing>
          <wp:inline xmlns:a="http://schemas.openxmlformats.org/drawingml/2006/main" xmlns:pic="http://schemas.openxmlformats.org/drawingml/2006/picture">
            <wp:extent cx="731520" cy="594732"/>
            <wp:docPr id="4" name="Picture 4"/>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5" name="Picture 5"/>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pPr>
        <w:jc w:val="center"/>
      </w:pPr>
      <w:r>
        <w:drawing>
          <wp:inline xmlns:a="http://schemas.openxmlformats.org/drawingml/2006/main" xmlns:pic="http://schemas.openxmlformats.org/drawingml/2006/picture">
            <wp:extent cx="731520" cy="594732"/>
            <wp:docPr id="6" name="Picture 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pPr>
        <w:jc w:val="center"/>
      </w:pPr>
      <w:r>
        <w:drawing>
          <wp:inline xmlns:a="http://schemas.openxmlformats.org/drawingml/2006/main" xmlns:pic="http://schemas.openxmlformats.org/drawingml/2006/picture">
            <wp:extent cx="731520" cy="594732"/>
            <wp:docPr id="8" name="Picture 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pPr>
        <w:jc w:val="center"/>
      </w:pPr>
      <w:r>
        <w:drawing>
          <wp:inline xmlns:a="http://schemas.openxmlformats.org/drawingml/2006/main" xmlns:pic="http://schemas.openxmlformats.org/drawingml/2006/picture">
            <wp:extent cx="731520" cy="594732"/>
            <wp:docPr id="10" name="Picture 10"/>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1" name="Picture 1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pPr>
        <w:jc w:val="center"/>
      </w:pPr>
      <w:r>
        <w:drawing>
          <wp:inline xmlns:a="http://schemas.openxmlformats.org/drawingml/2006/main" xmlns:pic="http://schemas.openxmlformats.org/drawingml/2006/picture">
            <wp:extent cx="731520" cy="594732"/>
            <wp:docPr id="12" name="Picture 1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4" name="Picture 14"/>
            <wp:cNvGraphicFramePr>
              <a:graphicFrameLocks noChangeAspect="1"/>
            </wp:cNvGraphicFramePr>
            <a:graphic>
              <a:graphicData uri="http://schemas.openxmlformats.org/drawingml/2006/picture">
                <pic:pic>
                  <pic:nvPicPr>
                    <pic:cNvPr id="0" name="Image47.png"/>
                    <pic:cNvPicPr/>
                  </pic:nvPicPr>
                  <pic:blipFill>
                    <a:blip r:embed="rId11"/>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5" name="Picture 15"/>
            <wp:cNvGraphicFramePr>
              <a:graphicFrameLocks noChangeAspect="1"/>
            </wp:cNvGraphicFramePr>
            <a:graphic>
              <a:graphicData uri="http://schemas.openxmlformats.org/drawingml/2006/picture">
                <pic:pic>
                  <pic:nvPicPr>
                    <pic:cNvPr id="0" name="Image48.png"/>
                    <pic:cNvPicPr/>
                  </pic:nvPicPr>
                  <pic:blipFill>
                    <a:blip r:embed="rId12"/>
                    <a:stretch>
                      <a:fillRect/>
                    </a:stretch>
                  </pic:blipFill>
                  <pic:spPr>
                    <a:xfrm>
                      <a:off x="0" y="0"/>
                      <a:ext cx="5303520" cy="1865410"/>
                    </a:xfrm>
                    <a:prstGeom prst="rect"/>
                  </pic:spPr>
                </pic:pic>
              </a:graphicData>
            </a:graphic>
          </wp:inline>
        </w:drawing>
      </w:r>
    </w:p>
    <w:p>
      <w:pPr>
        <w:jc w:val="center"/>
      </w:pPr>
      <w:r>
        <w:drawing>
          <wp:inline xmlns:a="http://schemas.openxmlformats.org/drawingml/2006/main" xmlns:pic="http://schemas.openxmlformats.org/drawingml/2006/picture">
            <wp:extent cx="731520" cy="594732"/>
            <wp:docPr id="16" name="Picture 1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7" name="Picture 1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Fourth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26-03-2026</w:t>
            </w:r>
          </w:p>
        </w:tc>
        <w:tc>
          <w:tcPr>
            <w:tcW w:type="dxa" w:w="4824"/>
          </w:tcPr>
          <w:p>
            <w:pPr>
              <w:jc w:val="right"/>
            </w:pPr>
            <w:r>
              <w:rPr>
                <w:b/>
              </w:rPr>
              <w:t>ARJUN P KOLIKKAL</w:t>
              <w:br/>
              <w:t>(JCE25CC019)</w:t>
            </w:r>
          </w:p>
        </w:tc>
      </w:tr>
    </w:tbl>
    <w:p>
      <w:pPr>
        <w:jc w:val="center"/>
      </w:pPr>
      <w:r>
        <w:drawing>
          <wp:inline xmlns:a="http://schemas.openxmlformats.org/drawingml/2006/main" xmlns:pic="http://schemas.openxmlformats.org/drawingml/2006/picture">
            <wp:extent cx="731520" cy="594732"/>
            <wp:docPr id="18" name="Picture 1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sectPr>
          <w:headerReference w:type="default" r:id="rId13"/>
          <w:footerReference w:type="default" r:id="rId14"/>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1_home.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20" name="Picture 20"/>
            <wp:cNvGraphicFramePr>
              <a:graphicFrameLocks noChangeAspect="1"/>
            </wp:cNvGraphicFramePr>
            <a:graphic>
              <a:graphicData uri="http://schemas.openxmlformats.org/drawingml/2006/picture">
                <pic:pic>
                  <pic:nvPicPr>
                    <pic:cNvPr id="0" name="fig_6_2_auth.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21" name="Picture 21"/>
            <wp:cNvGraphicFramePr>
              <a:graphicFrameLocks noChangeAspect="1"/>
            </wp:cNvGraphicFramePr>
            <a:graphic>
              <a:graphicData uri="http://schemas.openxmlformats.org/drawingml/2006/picture">
                <pic:pic>
                  <pic:nvPicPr>
                    <pic:cNvPr id="0" name="fig_6_3_detail.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22" name="Picture 22"/>
            <wp:cNvGraphicFramePr>
              <a:graphicFrameLocks noChangeAspect="1"/>
            </wp:cNvGraphicFramePr>
            <a:graphic>
              <a:graphicData uri="http://schemas.openxmlformats.org/drawingml/2006/picture">
                <pic:pic>
                  <pic:nvPicPr>
                    <pic:cNvPr id="0" name="fig_6_4_searc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23" name="Picture 23"/>
            <wp:cNvGraphicFramePr>
              <a:graphicFrameLocks noChangeAspect="1"/>
            </wp:cNvGraphicFramePr>
            <a:graphic>
              <a:graphicData uri="http://schemas.openxmlformats.org/drawingml/2006/picture">
                <pic:pic>
                  <pic:nvPicPr>
                    <pic:cNvPr id="0" name="fig_6_5_saved.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24" name="Picture 24"/>
            <wp:cNvGraphicFramePr>
              <a:graphicFrameLocks noChangeAspect="1"/>
            </wp:cNvGraphicFramePr>
            <a:graphic>
              <a:graphicData uri="http://schemas.openxmlformats.org/drawingml/2006/picture">
                <pic:pic>
                  <pic:nvPicPr>
                    <pic:cNvPr id="0" name="fig_6_6_billing.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