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00" w:lineRule="exact" w:before="0" w:after="0"/>
        <w:ind w:left="0" w:right="0"/>
      </w:pPr>
    </w:p>
    <w:p>
      <w:pPr>
        <w:autoSpaceDN w:val="0"/>
        <w:tabs>
          <w:tab w:pos="3636" w:val="left"/>
          <w:tab w:pos="4812" w:val="left"/>
        </w:tabs>
        <w:autoSpaceDE w:val="0"/>
        <w:widowControl/>
        <w:spacing w:line="218" w:lineRule="exact" w:before="278" w:after="0"/>
        <w:ind w:left="2266" w:right="2160" w:firstLine="0"/>
        <w:jc w:val="left"/>
      </w:pPr>
      <w:r>
        <w:tab/>
      </w:r>
      <w:r>
        <w:rPr>
          <w:rFonts w:ascii="CMCSC10" w:hAnsi="CMCSC10" w:eastAsia="CMCSC10"/>
          <w:b w:val="0"/>
          <w:i w:val="0"/>
          <w:color w:val="000000"/>
          <w:sz w:val="50"/>
        </w:rPr>
        <w:t xml:space="preserve">Smriti Doneria </w:t>
      </w:r>
      <w:r>
        <w:br/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Sirsaganj,India . smriti.doneria2022@vitstudent.ac.in . +7078003569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Linkedin</w:t>
          </w:r>
        </w:hyperlink>
      </w:r>
      <w:r>
        <w:rPr>
          <w:rFonts w:ascii="CMR10" w:hAnsi="CMR10" w:eastAsia="CMR10"/>
          <w:b w:val="0"/>
          <w:i w:val="0"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Github</w:t>
          </w:r>
        </w:hyperlink>
      </w:r>
    </w:p>
    <w:p>
      <w:pPr>
        <w:autoSpaceDN w:val="0"/>
        <w:autoSpaceDE w:val="0"/>
        <w:widowControl/>
        <w:spacing w:line="240" w:lineRule="exact" w:before="240" w:after="22"/>
        <w:ind w:left="4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51"/>
        <w:gridCol w:w="5551"/>
      </w:tblGrid>
      <w:tr>
        <w:trPr>
          <w:trHeight w:hRule="exact" w:val="678"/>
        </w:trPr>
        <w:tc>
          <w:tcPr>
            <w:tcW w:type="dxa" w:w="776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4" w:right="1008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Vellore Institute of Technology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Bachelors of Technology in Computer Science and Engineering,</w:t>
            </w:r>
            <w:r>
              <w:rPr>
                <w:rFonts w:ascii="CMBXTI10" w:hAnsi="CMBXTI10" w:eastAsia="CMBXTI10"/>
                <w:b/>
                <w:i/>
                <w:color w:val="000000"/>
                <w:sz w:val="20"/>
              </w:rPr>
              <w:t xml:space="preserve"> 9.03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CGPA</w:t>
            </w:r>
          </w:p>
        </w:tc>
        <w:tc>
          <w:tcPr>
            <w:tcW w:type="dxa" w:w="331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10" w:val="left"/>
              </w:tabs>
              <w:autoSpaceDE w:val="0"/>
              <w:widowControl/>
              <w:spacing w:line="240" w:lineRule="exact" w:before="134" w:after="0"/>
              <w:ind w:left="1132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Vellore </w:t>
            </w:r>
            <w:r>
              <w:rPr>
                <w:rFonts w:ascii="CMBXTI10" w:hAnsi="CMBXTI10" w:eastAsia="CMBXTI10"/>
                <w:b/>
                <w:i/>
                <w:color w:val="000000"/>
                <w:sz w:val="20"/>
              </w:rPr>
              <w:t>Sep 2022 - May 2026</w:t>
            </w:r>
          </w:p>
        </w:tc>
      </w:tr>
    </w:tbl>
    <w:p>
      <w:pPr>
        <w:autoSpaceDN w:val="0"/>
        <w:autoSpaceDE w:val="0"/>
        <w:widowControl/>
        <w:spacing w:line="240" w:lineRule="exact" w:before="126" w:after="24"/>
        <w:ind w:left="4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Personal 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51"/>
        <w:gridCol w:w="5551"/>
      </w:tblGrid>
      <w:tr>
        <w:trPr>
          <w:trHeight w:hRule="exact" w:val="392"/>
        </w:trPr>
        <w:tc>
          <w:tcPr>
            <w:tcW w:type="dxa" w:w="658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74" w:after="0"/>
              <w:ind w:left="4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Desktop Assistant AI(ByteBot) -[</w:t>
            </w:r>
            <w:r>
              <w:rPr>
                <w:u w:val="single" w:color="000000"/>
                <w:rFonts w:ascii="CMBX10" w:hAnsi="CMBX10" w:eastAsia="CMBX10"/>
                <w:b/>
                <w:i w:val="0"/>
                <w:color w:val="0000FF"/>
                <w:sz w:val="20"/>
              </w:rPr>
              <w:t>Github</w:t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]</w:t>
            </w:r>
          </w:p>
        </w:tc>
        <w:tc>
          <w:tcPr>
            <w:tcW w:type="dxa" w:w="449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74" w:after="0"/>
              <w:ind w:left="0" w:right="4" w:firstLine="0"/>
              <w:jc w:val="righ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Dec 2023 - Jan 2024</w:t>
            </w:r>
          </w:p>
        </w:tc>
      </w:tr>
    </w:tbl>
    <w:p>
      <w:pPr>
        <w:autoSpaceDN w:val="0"/>
        <w:autoSpaceDE w:val="0"/>
        <w:widowControl/>
        <w:spacing w:line="226" w:lineRule="exact" w:before="46" w:after="0"/>
        <w:ind w:left="484" w:right="288" w:hanging="186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voice-activated personal assistant using Python, integrating various functionalities for hands-free control.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Implemented features include voice recognition, web browsing, application launching, weather updates, news retrieval,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language translation, and AI-driven conversation. Leveraged technologies such as speech recognition library, OpenAI </w:t>
      </w:r>
      <w:r>
        <w:rPr>
          <w:rFonts w:ascii="CMR10" w:hAnsi="CMR10" w:eastAsia="CMR10"/>
          <w:b w:val="0"/>
          <w:i w:val="0"/>
          <w:color w:val="000000"/>
          <w:sz w:val="20"/>
        </w:rPr>
        <w:t>API, and external APIs for weather and news.</w:t>
      </w:r>
    </w:p>
    <w:p>
      <w:pPr>
        <w:autoSpaceDN w:val="0"/>
        <w:tabs>
          <w:tab w:pos="298" w:val="left"/>
          <w:tab w:pos="484" w:val="left"/>
          <w:tab w:pos="10186" w:val="left"/>
        </w:tabs>
        <w:autoSpaceDE w:val="0"/>
        <w:widowControl/>
        <w:spacing w:line="242" w:lineRule="exact" w:before="86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Bank Management System -[</w:t>
      </w:r>
      <w:r>
        <w:rPr>
          <w:u w:val="single" w:color="000000"/>
          <w:rFonts w:ascii="CMBX10" w:hAnsi="CMBX10" w:eastAsia="CMBX10"/>
          <w:b/>
          <w:i w:val="0"/>
          <w:color w:val="0000FF"/>
          <w:sz w:val="20"/>
        </w:rPr>
        <w:hyperlink r:id="rId11" w:history="1">
          <w:r>
            <w:rPr>
              <w:rStyle w:val="Hyperlink"/>
            </w:rPr>
            <w:t>Github</w:t>
          </w:r>
        </w:hyperlink>
      </w:r>
      <w:r>
        <w:rPr>
          <w:rFonts w:ascii="CMBX10" w:hAnsi="CMBX10" w:eastAsia="CMBX10"/>
          <w:b/>
          <w:i w:val="0"/>
          <w:color w:val="000000"/>
          <w:sz w:val="20"/>
        </w:rPr>
        <w:hyperlink r:id="rId11" w:history="1">
          <w:r>
            <w:rPr>
              <w:rStyle w:val="Hyperlink"/>
            </w:rPr>
            <w:t xml:space="preserve">] </w:t>
          </w:r>
        </w:hyperlink>
      </w:r>
      <w:r>
        <w:rPr>
          <w:rFonts w:ascii="CMBX10" w:hAnsi="CMBX10" w:eastAsia="CMBX10"/>
          <w:b/>
          <w:i w:val="0"/>
          <w:color w:val="000000"/>
          <w:sz w:val="20"/>
        </w:rPr>
        <w:t>Jan 2024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project allows users to create new accounts, view customer lists, update existing account information, check details,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perform transactions, and remove accounts. Platform-specific considerations for Windows are included in the code, while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ANSI escape codes are used for screen clearing on macOS. The project is written in C++.</w:t>
      </w:r>
    </w:p>
    <w:p>
      <w:pPr>
        <w:autoSpaceDN w:val="0"/>
        <w:tabs>
          <w:tab w:pos="298" w:val="left"/>
          <w:tab w:pos="484" w:val="left"/>
          <w:tab w:pos="9008" w:val="left"/>
        </w:tabs>
        <w:autoSpaceDE w:val="0"/>
        <w:widowControl/>
        <w:spacing w:line="242" w:lineRule="exact" w:before="86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VisionQuest -</w:t>
      </w:r>
      <w:r>
        <w:rPr>
          <w:rFonts w:ascii="CMBX10" w:hAnsi="CMBX10" w:eastAsia="CMBX10"/>
          <w:b/>
          <w:i w:val="0"/>
          <w:color w:val="000000"/>
          <w:sz w:val="20"/>
        </w:rPr>
        <w:hyperlink r:id="rId12" w:history="1">
          <w:r>
            <w:rPr>
              <w:rStyle w:val="Hyperlink"/>
            </w:rPr>
            <w:t>[</w:t>
          </w:r>
        </w:hyperlink>
      </w:r>
      <w:r>
        <w:rPr>
          <w:u w:val="single" w:color="000000"/>
          <w:rFonts w:ascii="CMBX10" w:hAnsi="CMBX10" w:eastAsia="CMBX10"/>
          <w:b/>
          <w:i w:val="0"/>
          <w:color w:val="0000FF"/>
          <w:sz w:val="20"/>
        </w:rPr>
        <w:hyperlink r:id="rId12" w:history="1">
          <w:r>
            <w:rPr>
              <w:rStyle w:val="Hyperlink"/>
            </w:rPr>
            <w:t>Github</w:t>
          </w:r>
        </w:hyperlink>
      </w:r>
      <w:r>
        <w:rPr>
          <w:rFonts w:ascii="CMBX10" w:hAnsi="CMBX10" w:eastAsia="CMBX10"/>
          <w:b/>
          <w:i w:val="0"/>
          <w:color w:val="000000"/>
          <w:sz w:val="20"/>
        </w:rPr>
        <w:hyperlink r:id="rId12" w:history="1">
          <w:r>
            <w:rPr>
              <w:rStyle w:val="Hyperlink"/>
            </w:rPr>
            <w:t xml:space="preserve">] </w:t>
          </w:r>
        </w:hyperlink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Oct 2023 - Nov 2023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in the development of a comprehensive event management system, ”Vision Quest,” focusing on the backend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architecture. The system streamlined user registration, integrated Google OAuth for secure authorization, and facilitated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event-related functionalities.</w:t>
      </w:r>
    </w:p>
    <w:p>
      <w:pPr>
        <w:autoSpaceDN w:val="0"/>
        <w:tabs>
          <w:tab w:pos="298" w:val="left"/>
          <w:tab w:pos="484" w:val="left"/>
          <w:tab w:pos="10128" w:val="left"/>
        </w:tabs>
        <w:autoSpaceDE w:val="0"/>
        <w:widowControl/>
        <w:spacing w:line="242" w:lineRule="exact" w:before="86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SocialHub API -</w:t>
      </w:r>
      <w:r>
        <w:rPr>
          <w:rFonts w:ascii="CMBX10" w:hAnsi="CMBX10" w:eastAsia="CMBX10"/>
          <w:b/>
          <w:i w:val="0"/>
          <w:color w:val="000000"/>
          <w:sz w:val="20"/>
        </w:rPr>
        <w:hyperlink r:id="rId13" w:history="1">
          <w:r>
            <w:rPr>
              <w:rStyle w:val="Hyperlink"/>
            </w:rPr>
            <w:t>[</w:t>
          </w:r>
        </w:hyperlink>
      </w:r>
      <w:r>
        <w:rPr>
          <w:u w:val="single" w:color="000000"/>
          <w:rFonts w:ascii="CMBX10" w:hAnsi="CMBX10" w:eastAsia="CMBX10"/>
          <w:b/>
          <w:i w:val="0"/>
          <w:color w:val="0000FF"/>
          <w:sz w:val="20"/>
        </w:rPr>
        <w:hyperlink r:id="rId13" w:history="1">
          <w:r>
            <w:rPr>
              <w:rStyle w:val="Hyperlink"/>
            </w:rPr>
            <w:t>Github</w:t>
          </w:r>
        </w:hyperlink>
      </w:r>
      <w:r>
        <w:rPr>
          <w:rFonts w:ascii="CMBX10" w:hAnsi="CMBX10" w:eastAsia="CMBX10"/>
          <w:b/>
          <w:i w:val="0"/>
          <w:color w:val="000000"/>
          <w:sz w:val="20"/>
        </w:rPr>
        <w:hyperlink r:id="rId13" w:history="1">
          <w:r>
            <w:rPr>
              <w:rStyle w:val="Hyperlink"/>
            </w:rPr>
            <w:t xml:space="preserve">] </w:t>
          </w:r>
        </w:hyperlink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Aug 2023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Led the development of a robust backend for a Social Media API, taking charge of the design and implementation of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RESTful APIs to support user registration, authentication, and authorization. Engineered database schemas for user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profiles, posts, and interactions, ensuring efficient data storage and retrieval. Integrated token-based authentication for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secure API access and implemented CRUD operations for user profiles and posts to enable seamless interaction within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platform.</w:t>
      </w:r>
    </w:p>
    <w:p>
      <w:pPr>
        <w:autoSpaceDN w:val="0"/>
        <w:tabs>
          <w:tab w:pos="298" w:val="left"/>
          <w:tab w:pos="484" w:val="left"/>
          <w:tab w:pos="10134" w:val="left"/>
        </w:tabs>
        <w:autoSpaceDE w:val="0"/>
        <w:widowControl/>
        <w:spacing w:line="242" w:lineRule="exact" w:before="86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Face detection Model -[</w:t>
      </w:r>
      <w:r>
        <w:rPr>
          <w:u w:val="single" w:color="000000"/>
          <w:rFonts w:ascii="CMBX10" w:hAnsi="CMBX10" w:eastAsia="CMBX10"/>
          <w:b/>
          <w:i w:val="0"/>
          <w:color w:val="0000FF"/>
          <w:sz w:val="20"/>
        </w:rPr>
        <w:hyperlink r:id="rId14" w:history="1">
          <w:r>
            <w:rPr>
              <w:rStyle w:val="Hyperlink"/>
            </w:rPr>
            <w:t>Github</w:t>
          </w:r>
        </w:hyperlink>
      </w:r>
      <w:r>
        <w:rPr>
          <w:rFonts w:ascii="CMBX10" w:hAnsi="CMBX10" w:eastAsia="CMBX10"/>
          <w:b/>
          <w:i w:val="0"/>
          <w:color w:val="000000"/>
          <w:sz w:val="20"/>
        </w:rPr>
        <w:hyperlink r:id="rId14" w:history="1">
          <w:r>
            <w:rPr>
              <w:rStyle w:val="Hyperlink"/>
            </w:rPr>
            <w:t xml:space="preserve">] </w:t>
          </w:r>
        </w:hyperlink>
      </w:r>
      <w:r>
        <w:rPr>
          <w:rFonts w:ascii="CMBX10" w:hAnsi="CMBX10" w:eastAsia="CMBX10"/>
          <w:b/>
          <w:i w:val="0"/>
          <w:color w:val="000000"/>
          <w:sz w:val="20"/>
        </w:rPr>
        <w:t>Nov 2023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 advanced face detection model utilizing deep learning frameworks, including OpenCV, to achieve accurate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real-time identification of faces within images and video streams. The project contributed to advancements in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computer vision technology and provided valuable insights into the practical application of deep learning for face-related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tasks.</w:t>
      </w:r>
    </w:p>
    <w:p>
      <w:pPr>
        <w:autoSpaceDN w:val="0"/>
        <w:autoSpaceDE w:val="0"/>
        <w:widowControl/>
        <w:spacing w:line="240" w:lineRule="exact" w:before="270" w:after="0"/>
        <w:ind w:left="4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Technical Skills</w:t>
      </w:r>
    </w:p>
    <w:p>
      <w:pPr>
        <w:autoSpaceDN w:val="0"/>
        <w:autoSpaceDE w:val="0"/>
        <w:widowControl/>
        <w:spacing w:line="200" w:lineRule="exact" w:before="96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</w:t>
      </w:r>
      <w:r>
        <w:rPr>
          <w:rFonts w:ascii="CMR10" w:hAnsi="CMR10" w:eastAsia="CMR10"/>
          <w:b w:val="0"/>
          <w:i w:val="0"/>
          <w:color w:val="000000"/>
          <w:sz w:val="20"/>
        </w:rPr>
        <w:t>:C,C++,Javascript,Python</w:t>
      </w:r>
    </w:p>
    <w:p>
      <w:pPr>
        <w:autoSpaceDN w:val="0"/>
        <w:autoSpaceDE w:val="0"/>
        <w:widowControl/>
        <w:spacing w:line="240" w:lineRule="exact" w:before="58" w:after="0"/>
        <w:ind w:left="220" w:right="288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Web Development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: HTML, CSS, Tailwind CSS JavaScript, React, Nodejs, Mongodb, JWT,RestFul api, Google auth </w:t>
      </w:r>
      <w:r>
        <w:rPr>
          <w:rFonts w:ascii="CMBX10" w:hAnsi="CMBX10" w:eastAsia="CMBX10"/>
          <w:b/>
          <w:i w:val="0"/>
          <w:color w:val="000000"/>
          <w:sz w:val="20"/>
        </w:rPr>
        <w:t>C++ Libraries</w:t>
      </w:r>
      <w:r>
        <w:rPr>
          <w:rFonts w:ascii="CMR10" w:hAnsi="CMR10" w:eastAsia="CMR10"/>
          <w:b w:val="0"/>
          <w:i w:val="0"/>
          <w:color w:val="000000"/>
          <w:sz w:val="20"/>
        </w:rPr>
        <w:t>: vector, iostream, unordered map, ordered map, fstream</w:t>
      </w:r>
    </w:p>
    <w:p>
      <w:pPr>
        <w:autoSpaceDN w:val="0"/>
        <w:autoSpaceDE w:val="0"/>
        <w:widowControl/>
        <w:spacing w:line="198" w:lineRule="exact" w:before="100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Python Libraries</w:t>
      </w:r>
      <w:r>
        <w:rPr>
          <w:rFonts w:ascii="CMR10" w:hAnsi="CMR10" w:eastAsia="CMR10"/>
          <w:b w:val="0"/>
          <w:i w:val="0"/>
          <w:color w:val="000000"/>
          <w:sz w:val="20"/>
        </w:rPr>
        <w:t>: os, Webbrowser, random, requests, date, pyautogui, subprocess, translate, speech recognition (sr)</w:t>
      </w:r>
    </w:p>
    <w:p>
      <w:pPr>
        <w:autoSpaceDN w:val="0"/>
        <w:autoSpaceDE w:val="0"/>
        <w:widowControl/>
        <w:spacing w:line="240" w:lineRule="exact" w:before="240" w:after="0"/>
        <w:ind w:left="4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Achievements</w:t>
      </w:r>
    </w:p>
    <w:p>
      <w:pPr>
        <w:autoSpaceDN w:val="0"/>
        <w:autoSpaceDE w:val="0"/>
        <w:widowControl/>
        <w:spacing w:line="240" w:lineRule="exact" w:before="66" w:after="0"/>
        <w:ind w:left="220" w:right="230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Co-curriculars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: Core Executives as a backend developer in Entrepreneurship club (Vit Vellore) </w:t>
      </w:r>
      <w:r>
        <w:rPr>
          <w:rFonts w:ascii="CMBX10" w:hAnsi="CMBX10" w:eastAsia="CMBX10"/>
          <w:b/>
          <w:i w:val="0"/>
          <w:color w:val="000000"/>
          <w:sz w:val="20"/>
        </w:rPr>
        <w:t>Co-curriculars</w:t>
      </w:r>
      <w:r>
        <w:rPr>
          <w:rFonts w:ascii="CMR10" w:hAnsi="CMR10" w:eastAsia="CMR10"/>
          <w:b w:val="0"/>
          <w:i w:val="0"/>
          <w:color w:val="000000"/>
          <w:sz w:val="20"/>
        </w:rPr>
        <w:t>: Participated and competed in tournament of badminton.</w:t>
      </w:r>
    </w:p>
    <w:p>
      <w:pPr>
        <w:autoSpaceDN w:val="0"/>
        <w:autoSpaceDE w:val="0"/>
        <w:widowControl/>
        <w:spacing w:line="238" w:lineRule="exact" w:before="0" w:after="0"/>
        <w:ind w:left="220" w:right="302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Academics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:Earned a Certificate of “Aritifical Intelligence” issued by Infosys </w:t>
      </w:r>
      <w:r>
        <w:rPr>
          <w:rFonts w:ascii="CMR10" w:hAnsi="CMR10" w:eastAsia="CMR10"/>
          <w:b w:val="0"/>
          <w:i w:val="0"/>
          <w:color w:val="000000"/>
          <w:sz w:val="20"/>
        </w:rPr>
        <w:hyperlink r:id="rId15" w:history="1">
          <w:r>
            <w:rPr>
              <w:rStyle w:val="Hyperlink"/>
            </w:rPr>
            <w:t>[</w:t>
          </w:r>
        </w:hyperlink>
      </w:r>
      <w:r>
        <w:rPr>
          <w:u w:val="single" w:color="000000"/>
          <w:rFonts w:ascii="CMR10" w:hAnsi="CMR10" w:eastAsia="CMR10"/>
          <w:b w:val="0"/>
          <w:i w:val="0"/>
          <w:color w:val="0000FF"/>
          <w:sz w:val="20"/>
        </w:rPr>
        <w:hyperlink r:id="rId15" w:history="1">
          <w:r>
            <w:rPr>
              <w:rStyle w:val="Hyperlink"/>
            </w:rPr>
            <w:t>Certificat</w:t>
          </w:r>
        </w:hyperlink>
      </w:r>
      <w:r>
        <w:rPr>
          <w:rFonts w:ascii="CMR10" w:hAnsi="CMR10" w:eastAsia="CMR10"/>
          <w:b w:val="0"/>
          <w:i w:val="0"/>
          <w:color w:val="0000FF"/>
          <w:sz w:val="20"/>
        </w:rPr>
        <w:hyperlink r:id="rId15" w:history="1">
          <w:r>
            <w:rPr>
              <w:rStyle w:val="Hyperlink"/>
            </w:rPr>
            <w:t>e</w:t>
          </w:r>
        </w:hyperlink>
      </w:r>
      <w:r>
        <w:rPr>
          <w:rFonts w:ascii="CMR10" w:hAnsi="CMR10" w:eastAsia="CMR10"/>
          <w:b w:val="0"/>
          <w:i w:val="0"/>
          <w:color w:val="000000"/>
          <w:sz w:val="20"/>
        </w:rPr>
        <w:hyperlink r:id="rId15" w:history="1">
          <w:r>
            <w:rPr>
              <w:rStyle w:val="Hyperlink"/>
            </w:rPr>
            <w:t xml:space="preserve">] </w:t>
          </w:r>
        </w:hyperlink>
      </w:r>
      <w:r>
        <w:rPr>
          <w:rFonts w:ascii="CMBX10" w:hAnsi="CMBX10" w:eastAsia="CMBX10"/>
          <w:b/>
          <w:i w:val="0"/>
          <w:color w:val="000000"/>
          <w:sz w:val="20"/>
        </w:rPr>
        <w:t>Academics</w:t>
      </w:r>
      <w:r>
        <w:rPr>
          <w:rFonts w:ascii="CMR10" w:hAnsi="CMR10" w:eastAsia="CMR10"/>
          <w:b w:val="0"/>
          <w:i w:val="0"/>
          <w:color w:val="000000"/>
          <w:sz w:val="20"/>
        </w:rPr>
        <w:t>: Lead a succesful backend system for ”VisionQuest”</w:t>
      </w:r>
    </w:p>
    <w:sectPr w:rsidR="00FC693F" w:rsidRPr="0006063C" w:rsidSect="00034616">
      <w:pgSz w:w="12240" w:h="15840"/>
      <w:pgMar w:top="198" w:right="566" w:bottom="1440" w:left="57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smriti-doneria-083327267/" TargetMode="External"/><Relationship Id="rId10" Type="http://schemas.openxmlformats.org/officeDocument/2006/relationships/hyperlink" Target="https://github.com/smritidoneria" TargetMode="External"/><Relationship Id="rId11" Type="http://schemas.openxmlformats.org/officeDocument/2006/relationships/hyperlink" Target="https://github.com/smritidoneria/Bank-Management-System" TargetMode="External"/><Relationship Id="rId12" Type="http://schemas.openxmlformats.org/officeDocument/2006/relationships/hyperlink" Target="https://github.com/smritidoneria/visionQuestBackend" TargetMode="External"/><Relationship Id="rId13" Type="http://schemas.openxmlformats.org/officeDocument/2006/relationships/hyperlink" Target="https://github.com/smritidoneria/social_media_api_full_stack" TargetMode="External"/><Relationship Id="rId14" Type="http://schemas.openxmlformats.org/officeDocument/2006/relationships/hyperlink" Target="https://github.com/smritidoneria/face_detection_model" TargetMode="External"/><Relationship Id="rId15" Type="http://schemas.openxmlformats.org/officeDocument/2006/relationships/hyperlink" Target="https://drive.google.com/file/d/1fiVHrlyxjYooMsNaqd3s0iq8ES7dyvwg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