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Intra AS Routing : RIP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Intra AS uses 2 : Router Information protocol and Open Shortest Path First (OSPF)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Distance Vector Protocol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Uses Hop count as cost metric : 1 for every hop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Hop : No. of subnets traversed while going from src rout to dest subnet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</w:t>
      </w:r>
      <w:r w:rsidDel="00000000" w:rsidR="00000000" w:rsidRPr="00000000">
        <w:rPr>
          <w:sz w:val="24"/>
          <w:szCs w:val="24"/>
          <w:rtl w:val="0"/>
        </w:rPr>
        <w:t xml:space="preserve"> : Max cost of any path is 15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 update sent every 30 sec using RIP Response message : Max 25 dests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 Advertisement/Resp from router in 180 second : Considered Dead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 : </w:t>
      </w:r>
      <w:r w:rsidDel="00000000" w:rsidR="00000000" w:rsidRPr="00000000">
        <w:rPr>
          <w:sz w:val="24"/>
          <w:szCs w:val="24"/>
          <w:rtl w:val="0"/>
        </w:rPr>
        <w:t xml:space="preserve">RIP Resp/Req mess sent over UDP : Port 520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 : </w:t>
      </w:r>
      <w:r w:rsidDel="00000000" w:rsidR="00000000" w:rsidRPr="00000000">
        <w:rPr>
          <w:sz w:val="24"/>
          <w:szCs w:val="24"/>
          <w:rtl w:val="0"/>
        </w:rPr>
        <w:t xml:space="preserve">RIP implemented as an Application layer process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in Lower Tier ISP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OSPF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in Upper layer ISP : Same as RIP but with more features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Cousin of IS-IS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 State Flooding of entire AS with Dijkstra's least cost algo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rule on link costs : Can be 1 (default) or inversely prop to capacity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Broadcasts when change in LS or every 30 min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 intruders : simple and MD5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Same Cost paths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RIP Only has 1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hierarchy within a single routing domain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Border GateWay Protocol (BGP)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Used for Inter-AS Network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Gives subnet reachability from neighbouring AS : External (eBGP)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 info to all the routers inside an AS : Internal (iBGP)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good routes for subnets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 : </w:t>
      </w:r>
      <w:r w:rsidDel="00000000" w:rsidR="00000000" w:rsidRPr="00000000">
        <w:rPr>
          <w:sz w:val="24"/>
          <w:szCs w:val="24"/>
          <w:rtl w:val="0"/>
        </w:rPr>
        <w:t xml:space="preserve">Pair of router exchange info over TCP Connection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 is semi-permanent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PORT: 179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Everything in the internet is connected by a BGP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System identified by an AS Number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Prefix + Its attributes = ROUTE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 Attribute : AS-PATH : One AS passes info of its own neighbour AS’s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HOP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Selection when multiple are present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are given preference by an AS or among an AS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Next, route with shortest AS-Path is selected.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 with closets NEXT HOP Router is selected.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Closest router in intra-AS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some BGP identifier is used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 Policy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