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64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5724"/>
      </w:tblGrid>
      <w:tr w:rsidR="007F5E56" w:rsidRPr="00973CF3" w14:paraId="3EF21B70" w14:textId="77777777" w:rsidTr="2A13277B">
        <w:trPr>
          <w:tblCellSpacing w:w="20" w:type="dxa"/>
        </w:trPr>
        <w:tc>
          <w:tcPr>
            <w:tcW w:w="4080" w:type="dxa"/>
            <w:shd w:val="clear" w:color="auto" w:fill="537797"/>
          </w:tcPr>
          <w:p w14:paraId="28933C8A" w14:textId="7B42F293" w:rsidR="007F5E56" w:rsidRPr="00C95CCA" w:rsidRDefault="00AC789F" w:rsidP="005479B0">
            <w:pPr>
              <w:spacing w:before="40" w:after="4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bookmarkStart w:id="0" w:name="_Hlk3136633"/>
            <w:r w:rsidRPr="00C95C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Position Title and No:</w:t>
            </w:r>
          </w:p>
        </w:tc>
        <w:tc>
          <w:tcPr>
            <w:tcW w:w="5664" w:type="dxa"/>
            <w:shd w:val="clear" w:color="auto" w:fill="auto"/>
          </w:tcPr>
          <w:p w14:paraId="338636D3" w14:textId="65EA1E6F" w:rsidR="007F5E56" w:rsidRPr="00973CF3" w:rsidRDefault="007F5E56" w:rsidP="2A13277B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F5E56" w:rsidRPr="00973CF3" w14:paraId="7E00C971" w14:textId="77777777" w:rsidTr="2A13277B">
        <w:trPr>
          <w:tblCellSpacing w:w="20" w:type="dxa"/>
        </w:trPr>
        <w:tc>
          <w:tcPr>
            <w:tcW w:w="4080" w:type="dxa"/>
            <w:shd w:val="clear" w:color="auto" w:fill="537797"/>
          </w:tcPr>
          <w:p w14:paraId="691368E8" w14:textId="72A194FE" w:rsidR="007F5E56" w:rsidRPr="00C95CCA" w:rsidRDefault="00AC789F" w:rsidP="005479B0">
            <w:pPr>
              <w:spacing w:before="40" w:after="4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95C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Name of Expert:</w:t>
            </w:r>
          </w:p>
        </w:tc>
        <w:tc>
          <w:tcPr>
            <w:tcW w:w="5664" w:type="dxa"/>
            <w:shd w:val="clear" w:color="auto" w:fill="auto"/>
          </w:tcPr>
          <w:p w14:paraId="28AC8897" w14:textId="361B6DB3" w:rsidR="007F5E56" w:rsidRPr="00944C64" w:rsidRDefault="00944C64" w:rsidP="00944C6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Frezer 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Babsa</w:t>
            </w:r>
            <w:proofErr w:type="spellEnd"/>
          </w:p>
        </w:tc>
      </w:tr>
      <w:tr w:rsidR="007F5E56" w:rsidRPr="00973CF3" w14:paraId="542FFF39" w14:textId="77777777" w:rsidTr="2A13277B">
        <w:trPr>
          <w:tblCellSpacing w:w="20" w:type="dxa"/>
        </w:trPr>
        <w:tc>
          <w:tcPr>
            <w:tcW w:w="4080" w:type="dxa"/>
            <w:shd w:val="clear" w:color="auto" w:fill="537797"/>
          </w:tcPr>
          <w:p w14:paraId="6E10C66D" w14:textId="17C697BC" w:rsidR="007F5E56" w:rsidRPr="00C95CCA" w:rsidRDefault="00AC789F" w:rsidP="005479B0">
            <w:pPr>
              <w:spacing w:before="40" w:after="4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C95C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Country of Citizenship/ Residence:</w:t>
            </w:r>
          </w:p>
        </w:tc>
        <w:tc>
          <w:tcPr>
            <w:tcW w:w="5664" w:type="dxa"/>
            <w:shd w:val="clear" w:color="auto" w:fill="auto"/>
          </w:tcPr>
          <w:p w14:paraId="1499326B" w14:textId="32CD73AD" w:rsidR="007F5E56" w:rsidRPr="00973CF3" w:rsidRDefault="00944C64" w:rsidP="00944C6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Ethiopian</w:t>
            </w:r>
          </w:p>
        </w:tc>
      </w:tr>
    </w:tbl>
    <w:p w14:paraId="505F0B11" w14:textId="77777777" w:rsidR="007F5E56" w:rsidRPr="00973CF3" w:rsidRDefault="007F5E56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69387173" w14:textId="536B6124" w:rsidR="007F5E56" w:rsidRDefault="00BE6F2D" w:rsidP="005479B0">
      <w:pPr>
        <w:spacing w:before="40" w:after="40" w:line="240" w:lineRule="auto"/>
        <w:rPr>
          <w:rFonts w:ascii="Arial" w:eastAsia="Times New Roman" w:hAnsi="Arial" w:cs="Arial"/>
          <w:b/>
          <w:bCs/>
          <w:color w:val="537797"/>
          <w:sz w:val="20"/>
          <w:szCs w:val="20"/>
        </w:rPr>
      </w:pPr>
      <w:r w:rsidRPr="00973CF3">
        <w:rPr>
          <w:rFonts w:ascii="Arial" w:eastAsia="Times New Roman" w:hAnsi="Arial" w:cs="Arial"/>
          <w:b/>
          <w:bCs/>
          <w:color w:val="537797"/>
          <w:sz w:val="20"/>
          <w:szCs w:val="20"/>
        </w:rPr>
        <w:t>Education</w:t>
      </w:r>
      <w:r w:rsidR="0073667A">
        <w:rPr>
          <w:rFonts w:ascii="Arial" w:eastAsia="Times New Roman" w:hAnsi="Arial" w:cs="Arial"/>
          <w:b/>
          <w:bCs/>
          <w:color w:val="537797"/>
          <w:sz w:val="20"/>
          <w:szCs w:val="20"/>
        </w:rPr>
        <w:t>:</w:t>
      </w:r>
    </w:p>
    <w:p w14:paraId="69C6C9FF" w14:textId="1EF2BA7E" w:rsidR="00944C64" w:rsidRPr="00944C64" w:rsidRDefault="00944C64" w:rsidP="00944C64">
      <w:pPr>
        <w:pStyle w:val="ListParagraph"/>
        <w:numPr>
          <w:ilvl w:val="0"/>
          <w:numId w:val="50"/>
        </w:numPr>
        <w:spacing w:before="40" w:after="40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eastAsia="Times New Roman" w:hAnsi="Arial" w:cs="Arial"/>
          <w:color w:val="000000" w:themeColor="text1"/>
          <w:sz w:val="20"/>
          <w:szCs w:val="20"/>
          <w:lang w:val="en-IN"/>
        </w:rPr>
        <w:t>MSc, Geotechnical Engineering at Addis Ababa University, 2016.</w:t>
      </w:r>
    </w:p>
    <w:p w14:paraId="4BD34BC4" w14:textId="05F7133D" w:rsidR="00944C64" w:rsidRPr="00944C64" w:rsidRDefault="00944C64" w:rsidP="00944C64">
      <w:pPr>
        <w:pStyle w:val="ListParagraph"/>
        <w:numPr>
          <w:ilvl w:val="0"/>
          <w:numId w:val="50"/>
        </w:numPr>
        <w:spacing w:before="40" w:after="40" w:line="240" w:lineRule="auto"/>
        <w:ind w:left="360"/>
        <w:rPr>
          <w:rFonts w:ascii="Arial" w:eastAsia="Times New Roman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eastAsia="Times New Roman" w:hAnsi="Arial" w:cs="Arial"/>
          <w:color w:val="000000" w:themeColor="text1"/>
          <w:sz w:val="20"/>
          <w:szCs w:val="20"/>
          <w:lang w:val="en-IN"/>
        </w:rPr>
        <w:t>BSc, Civil Engineering at Bahir Dar University, 2007.</w:t>
      </w:r>
    </w:p>
    <w:p w14:paraId="4FC7CC2D" w14:textId="77777777" w:rsidR="007F5E56" w:rsidRPr="00973CF3" w:rsidRDefault="007F5E56" w:rsidP="005479B0">
      <w:pPr>
        <w:spacing w:before="40" w:after="40" w:line="240" w:lineRule="auto"/>
        <w:rPr>
          <w:rFonts w:ascii="Arial" w:hAnsi="Arial" w:cs="Arial"/>
          <w:sz w:val="20"/>
          <w:szCs w:val="20"/>
          <w:lang w:val="en-GB"/>
        </w:rPr>
      </w:pPr>
    </w:p>
    <w:p w14:paraId="68AAB7CA" w14:textId="77777777" w:rsidR="00BE6F2D" w:rsidRPr="00973CF3" w:rsidRDefault="00BE6F2D" w:rsidP="005479B0">
      <w:pPr>
        <w:spacing w:before="40" w:after="40" w:line="240" w:lineRule="auto"/>
        <w:rPr>
          <w:rFonts w:ascii="Arial" w:eastAsia="Times New Roman" w:hAnsi="Arial" w:cs="Arial"/>
          <w:b/>
          <w:bCs/>
          <w:color w:val="537797"/>
          <w:sz w:val="20"/>
          <w:szCs w:val="20"/>
        </w:rPr>
      </w:pPr>
      <w:r w:rsidRPr="00973CF3">
        <w:rPr>
          <w:rFonts w:ascii="Arial" w:eastAsia="Times New Roman" w:hAnsi="Arial" w:cs="Arial"/>
          <w:b/>
          <w:bCs/>
          <w:color w:val="537797"/>
          <w:sz w:val="20"/>
          <w:szCs w:val="20"/>
        </w:rPr>
        <w:t>Employment Record relevant to the assignment:</w:t>
      </w:r>
    </w:p>
    <w:tbl>
      <w:tblPr>
        <w:tblW w:w="9864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3036"/>
        <w:gridCol w:w="1149"/>
        <w:gridCol w:w="4449"/>
      </w:tblGrid>
      <w:tr w:rsidR="007D3117" w:rsidRPr="00973CF3" w14:paraId="721FDB22" w14:textId="77777777" w:rsidTr="0073118B">
        <w:trPr>
          <w:tblCellSpacing w:w="20" w:type="dxa"/>
        </w:trPr>
        <w:tc>
          <w:tcPr>
            <w:tcW w:w="593" w:type="pct"/>
            <w:shd w:val="clear" w:color="auto" w:fill="537797"/>
          </w:tcPr>
          <w:p w14:paraId="7859BDF6" w14:textId="77777777" w:rsidR="007D3117" w:rsidRPr="002B156F" w:rsidRDefault="007D3117" w:rsidP="005479B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B156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Period</w:t>
            </w:r>
          </w:p>
        </w:tc>
        <w:tc>
          <w:tcPr>
            <w:tcW w:w="1519" w:type="pct"/>
            <w:shd w:val="clear" w:color="auto" w:fill="537797"/>
          </w:tcPr>
          <w:p w14:paraId="25D970B1" w14:textId="46DF9D66" w:rsidR="007D3117" w:rsidRPr="002B156F" w:rsidRDefault="007D3117" w:rsidP="005479B0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Employing organization and your title</w:t>
            </w: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cs/>
                <w:lang w:bidi="hi-IN"/>
              </w:rPr>
              <w:t>/</w:t>
            </w: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position</w:t>
            </w: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562" w:type="pct"/>
            <w:shd w:val="clear" w:color="auto" w:fill="537797"/>
          </w:tcPr>
          <w:p w14:paraId="21C5068D" w14:textId="77777777" w:rsidR="007D3117" w:rsidRPr="002B156F" w:rsidRDefault="007D3117" w:rsidP="005479B0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Country</w:t>
            </w:r>
          </w:p>
        </w:tc>
        <w:tc>
          <w:tcPr>
            <w:tcW w:w="2225" w:type="pct"/>
            <w:shd w:val="clear" w:color="auto" w:fill="537797"/>
          </w:tcPr>
          <w:p w14:paraId="1E99174E" w14:textId="77777777" w:rsidR="007D3117" w:rsidRPr="002B156F" w:rsidRDefault="007D3117" w:rsidP="005479B0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Summary of activities performed relevant to the Assignment</w:t>
            </w:r>
          </w:p>
        </w:tc>
      </w:tr>
      <w:tr w:rsidR="00160BB8" w:rsidRPr="00973CF3" w14:paraId="517A01E5" w14:textId="77777777" w:rsidTr="0073118B">
        <w:trPr>
          <w:trHeight w:val="109"/>
          <w:tblCellSpacing w:w="20" w:type="dxa"/>
        </w:trPr>
        <w:tc>
          <w:tcPr>
            <w:tcW w:w="593" w:type="pct"/>
            <w:shd w:val="clear" w:color="auto" w:fill="auto"/>
          </w:tcPr>
          <w:p w14:paraId="4B269259" w14:textId="1B77F025" w:rsidR="00160BB8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December 2024 to date</w:t>
            </w:r>
          </w:p>
        </w:tc>
        <w:tc>
          <w:tcPr>
            <w:tcW w:w="1519" w:type="pct"/>
            <w:shd w:val="clear" w:color="auto" w:fill="auto"/>
          </w:tcPr>
          <w:p w14:paraId="41FCE24F" w14:textId="57CD40B6" w:rsidR="00CE4DA3" w:rsidRPr="00CE4DA3" w:rsidRDefault="0073118B" w:rsidP="005479B0">
            <w:pPr>
              <w:spacing w:before="40" w:after="4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Organization: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World Bank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Position: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Project Manager / Resident Engineer</w:t>
            </w:r>
          </w:p>
        </w:tc>
        <w:tc>
          <w:tcPr>
            <w:tcW w:w="562" w:type="pct"/>
          </w:tcPr>
          <w:p w14:paraId="1D82C7FE" w14:textId="5F3E3D6A" w:rsidR="00160BB8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Sierra Leone</w:t>
            </w:r>
          </w:p>
        </w:tc>
        <w:tc>
          <w:tcPr>
            <w:tcW w:w="2225" w:type="pct"/>
            <w:shd w:val="clear" w:color="auto" w:fill="auto"/>
          </w:tcPr>
          <w:p w14:paraId="3BD41016" w14:textId="2084B4DD" w:rsidR="00160BB8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Administer FIDIC Yellow Book (2017) contracts for design-build infrastructure, resolved 15+ claims and variations, ensure compliance with SATCC, AASHTO, and BS standards for bridge/road construction, and liaised with World Bank, government agencies, and contractors.</w:t>
            </w:r>
          </w:p>
        </w:tc>
      </w:tr>
      <w:tr w:rsidR="00FC57FA" w:rsidRPr="00973CF3" w14:paraId="18CB17E2" w14:textId="77777777" w:rsidTr="0073118B">
        <w:trPr>
          <w:trHeight w:val="109"/>
          <w:tblCellSpacing w:w="20" w:type="dxa"/>
        </w:trPr>
        <w:tc>
          <w:tcPr>
            <w:tcW w:w="593" w:type="pct"/>
            <w:shd w:val="clear" w:color="auto" w:fill="auto"/>
          </w:tcPr>
          <w:p w14:paraId="10A25E43" w14:textId="5032B191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May 2023 to December 2024</w:t>
            </w:r>
          </w:p>
        </w:tc>
        <w:tc>
          <w:tcPr>
            <w:tcW w:w="1519" w:type="pct"/>
            <w:shd w:val="clear" w:color="auto" w:fill="auto"/>
          </w:tcPr>
          <w:p w14:paraId="4006DE59" w14:textId="5FB9C59D" w:rsidR="00FC57FA" w:rsidRPr="00FC57FA" w:rsidRDefault="0073118B" w:rsidP="00CE4DA3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Organization: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FDRE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Position: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Resident Engineer</w:t>
            </w:r>
          </w:p>
        </w:tc>
        <w:tc>
          <w:tcPr>
            <w:tcW w:w="562" w:type="pct"/>
          </w:tcPr>
          <w:p w14:paraId="628CC409" w14:textId="2C500074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Ethiopia</w:t>
            </w:r>
          </w:p>
        </w:tc>
        <w:tc>
          <w:tcPr>
            <w:tcW w:w="2225" w:type="pct"/>
            <w:shd w:val="clear" w:color="auto" w:fill="auto"/>
          </w:tcPr>
          <w:p w14:paraId="4D4986F4" w14:textId="07BEF478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Managed FIDIC Orange Book contract for the construction of a 133 km road, accelerated design delivery by 3 months, resolved 10+ contractual disputes with no legal escalations, and developed Quality Assurance Manuals to standardize project compliance.</w:t>
            </w:r>
          </w:p>
        </w:tc>
      </w:tr>
      <w:tr w:rsidR="00FC57FA" w:rsidRPr="00973CF3" w14:paraId="0D7CECEF" w14:textId="77777777" w:rsidTr="0073118B">
        <w:trPr>
          <w:trHeight w:val="109"/>
          <w:tblCellSpacing w:w="20" w:type="dxa"/>
        </w:trPr>
        <w:tc>
          <w:tcPr>
            <w:tcW w:w="593" w:type="pct"/>
            <w:shd w:val="clear" w:color="auto" w:fill="auto"/>
          </w:tcPr>
          <w:p w14:paraId="12C3DBA1" w14:textId="6665F895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January 2019 to January 2020</w:t>
            </w:r>
          </w:p>
        </w:tc>
        <w:tc>
          <w:tcPr>
            <w:tcW w:w="1519" w:type="pct"/>
            <w:shd w:val="clear" w:color="auto" w:fill="auto"/>
          </w:tcPr>
          <w:p w14:paraId="7ECD5B05" w14:textId="2FD1573A" w:rsidR="00FC57FA" w:rsidRPr="00FC57FA" w:rsidRDefault="0073118B" w:rsidP="00CE4DA3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Organization: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Korea ExIm Bank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73118B">
              <w:rPr>
                <w:rFonts w:ascii="Arial" w:hAnsi="Arial" w:cs="Arial"/>
                <w:b/>
                <w:bCs/>
                <w:sz w:val="20"/>
                <w:szCs w:val="20"/>
              </w:rPr>
              <w:t>Position:</w:t>
            </w:r>
            <w:r w:rsidRPr="0073118B">
              <w:rPr>
                <w:rFonts w:ascii="Arial" w:hAnsi="Arial" w:cs="Arial"/>
                <w:bCs/>
                <w:sz w:val="20"/>
                <w:szCs w:val="20"/>
              </w:rPr>
              <w:t xml:space="preserve"> Deputy Project Manager</w:t>
            </w:r>
          </w:p>
        </w:tc>
        <w:tc>
          <w:tcPr>
            <w:tcW w:w="562" w:type="pct"/>
          </w:tcPr>
          <w:p w14:paraId="2729BD1D" w14:textId="67E57B8B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Ethiopia</w:t>
            </w:r>
          </w:p>
        </w:tc>
        <w:tc>
          <w:tcPr>
            <w:tcW w:w="2225" w:type="pct"/>
            <w:shd w:val="clear" w:color="auto" w:fill="auto"/>
          </w:tcPr>
          <w:p w14:paraId="0748C367" w14:textId="33695447" w:rsidR="00FC57FA" w:rsidRPr="00FC57FA" w:rsidRDefault="0073118B" w:rsidP="005479B0">
            <w:pPr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73118B">
              <w:rPr>
                <w:rFonts w:ascii="Arial" w:hAnsi="Arial" w:cs="Arial"/>
                <w:bCs/>
                <w:sz w:val="20"/>
                <w:szCs w:val="20"/>
              </w:rPr>
              <w:t>Coordinated FIDIC Orange Book design-build contract for 141 km road, reduced project costs by 5% through procurement strategy improvements, and managed subcontractors, consultants, and government bodies with no disputes, ensuring project success.</w:t>
            </w:r>
          </w:p>
        </w:tc>
      </w:tr>
    </w:tbl>
    <w:p w14:paraId="11D89369" w14:textId="637822CA" w:rsidR="007F5E56" w:rsidRDefault="007F5E56" w:rsidP="005479B0">
      <w:pPr>
        <w:spacing w:before="40" w:after="4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14:paraId="4C76408D" w14:textId="77777777" w:rsidR="00944C64" w:rsidRDefault="00AA344C" w:rsidP="005479B0">
      <w:pPr>
        <w:spacing w:before="40" w:after="40" w:line="240" w:lineRule="auto"/>
        <w:rPr>
          <w:rFonts w:ascii="Arial" w:hAnsi="Arial" w:cs="Arial"/>
          <w:b/>
          <w:bCs/>
          <w:color w:val="537797"/>
          <w:sz w:val="20"/>
          <w:szCs w:val="20"/>
        </w:rPr>
      </w:pPr>
      <w:r w:rsidRPr="00973CF3">
        <w:rPr>
          <w:rFonts w:ascii="Arial" w:hAnsi="Arial" w:cs="Arial"/>
          <w:b/>
          <w:bCs/>
          <w:color w:val="537797"/>
          <w:sz w:val="20"/>
          <w:szCs w:val="20"/>
        </w:rPr>
        <w:t>Other Training:</w:t>
      </w:r>
      <w:r w:rsidR="00944C64">
        <w:rPr>
          <w:rFonts w:ascii="Arial" w:hAnsi="Arial" w:cs="Arial"/>
          <w:b/>
          <w:bCs/>
          <w:color w:val="537797"/>
          <w:sz w:val="20"/>
          <w:szCs w:val="20"/>
        </w:rPr>
        <w:t xml:space="preserve"> </w:t>
      </w:r>
    </w:p>
    <w:p w14:paraId="4FAE2A82" w14:textId="63AF5DE4" w:rsidR="00944C64" w:rsidRPr="00944C64" w:rsidRDefault="00944C64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FIDIC Contract Administration at Ethiopian Construction PMI.</w:t>
      </w:r>
    </w:p>
    <w:p w14:paraId="67A19AC6" w14:textId="48CD3A28" w:rsidR="00944C64" w:rsidRPr="00944C64" w:rsidRDefault="00944C64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Claim Management at Ethiopian Construction PMI.</w:t>
      </w:r>
    </w:p>
    <w:p w14:paraId="3DBB827C" w14:textId="36AA471B" w:rsidR="00944C64" w:rsidRPr="00944C64" w:rsidRDefault="00944C64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PMP (In Progress).</w:t>
      </w:r>
    </w:p>
    <w:p w14:paraId="5D899FBE" w14:textId="5F91E402" w:rsidR="00944C64" w:rsidRPr="00944C64" w:rsidRDefault="00944C64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Primavera P6.</w:t>
      </w:r>
    </w:p>
    <w:p w14:paraId="7C405052" w14:textId="3643BF51" w:rsidR="00944C64" w:rsidRDefault="00944C64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SAP 2000</w:t>
      </w:r>
      <w:r w:rsidR="0073118B">
        <w:rPr>
          <w:rFonts w:ascii="Arial" w:hAnsi="Arial" w:cs="Arial"/>
          <w:color w:val="000000" w:themeColor="text1"/>
          <w:sz w:val="20"/>
          <w:szCs w:val="20"/>
          <w:lang w:val="en-IN"/>
        </w:rPr>
        <w:t>.</w:t>
      </w:r>
    </w:p>
    <w:p w14:paraId="4C74C9A4" w14:textId="0DC76A40" w:rsidR="0073118B" w:rsidRPr="00944C64" w:rsidRDefault="0073118B" w:rsidP="00944C64">
      <w:pPr>
        <w:pStyle w:val="ListParagraph"/>
        <w:numPr>
          <w:ilvl w:val="0"/>
          <w:numId w:val="52"/>
        </w:numPr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73118B">
        <w:rPr>
          <w:rFonts w:ascii="Arial" w:hAnsi="Arial" w:cs="Arial"/>
          <w:color w:val="000000" w:themeColor="text1"/>
          <w:sz w:val="20"/>
          <w:szCs w:val="20"/>
        </w:rPr>
        <w:t>Ethiopian Consulting Engineers &amp; Architects Association (ECEAA)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70C8EA2" w14:textId="77777777" w:rsidR="00944C64" w:rsidRDefault="00944C64" w:rsidP="005479B0">
      <w:pPr>
        <w:spacing w:before="40" w:after="40" w:line="240" w:lineRule="auto"/>
        <w:rPr>
          <w:rFonts w:ascii="Arial" w:hAnsi="Arial" w:cs="Arial"/>
          <w:b/>
          <w:bCs/>
          <w:color w:val="537797"/>
          <w:sz w:val="20"/>
          <w:szCs w:val="20"/>
        </w:rPr>
      </w:pPr>
    </w:p>
    <w:p w14:paraId="4A406067" w14:textId="1D6A5A73" w:rsidR="00944C64" w:rsidRDefault="00944C64" w:rsidP="005479B0">
      <w:pPr>
        <w:spacing w:before="40" w:after="40" w:line="240" w:lineRule="auto"/>
        <w:rPr>
          <w:rFonts w:ascii="Arial" w:hAnsi="Arial" w:cs="Arial"/>
          <w:b/>
          <w:bCs/>
          <w:color w:val="537797"/>
          <w:sz w:val="20"/>
          <w:szCs w:val="20"/>
        </w:rPr>
      </w:pPr>
      <w:r>
        <w:rPr>
          <w:rFonts w:ascii="Arial" w:hAnsi="Arial" w:cs="Arial"/>
          <w:b/>
          <w:bCs/>
          <w:color w:val="537797"/>
          <w:sz w:val="20"/>
          <w:szCs w:val="20"/>
        </w:rPr>
        <w:t>Other Skills:</w:t>
      </w:r>
    </w:p>
    <w:p w14:paraId="01ED4C1F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FIDIC (Yellow/Red/Orange Books)</w:t>
      </w:r>
    </w:p>
    <w:p w14:paraId="078DF80A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Primavera P6</w:t>
      </w:r>
    </w:p>
    <w:p w14:paraId="6C7142A4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MS Project</w:t>
      </w:r>
    </w:p>
    <w:p w14:paraId="50168873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SAP 2000</w:t>
      </w:r>
    </w:p>
    <w:p w14:paraId="0B7D90A7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International Standards (AASHTO, BS, ASTM)</w:t>
      </w:r>
    </w:p>
    <w:p w14:paraId="6B230738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DBF Contract Administration</w:t>
      </w:r>
    </w:p>
    <w:p w14:paraId="39D8E428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MX ROAD</w:t>
      </w:r>
    </w:p>
    <w:p w14:paraId="50B5B343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AutoCAD</w:t>
      </w:r>
    </w:p>
    <w:p w14:paraId="65AAFE49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Civil Designer</w:t>
      </w:r>
    </w:p>
    <w:p w14:paraId="6BEA1467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Claim Management</w:t>
      </w:r>
    </w:p>
    <w:p w14:paraId="0E1DA41D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Dispute Resolution</w:t>
      </w:r>
    </w:p>
    <w:p w14:paraId="222DA735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lastRenderedPageBreak/>
        <w:t>Procurement Package Negotiation</w:t>
      </w:r>
    </w:p>
    <w:p w14:paraId="4C745859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Structural/Geotechnical Design Review</w:t>
      </w:r>
    </w:p>
    <w:p w14:paraId="266E1BBC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Local Regulatory Compliance</w:t>
      </w:r>
    </w:p>
    <w:p w14:paraId="692AC71F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Variation Order Management</w:t>
      </w:r>
    </w:p>
    <w:p w14:paraId="2925E993" w14:textId="77777777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Budget Control (USD 138.5M+)</w:t>
      </w:r>
    </w:p>
    <w:p w14:paraId="2AC49C61" w14:textId="2010DFDA" w:rsidR="00944C64" w:rsidRPr="00944C64" w:rsidRDefault="00944C64" w:rsidP="00944C64">
      <w:pPr>
        <w:numPr>
          <w:ilvl w:val="0"/>
          <w:numId w:val="45"/>
        </w:numPr>
        <w:tabs>
          <w:tab w:val="clear" w:pos="720"/>
          <w:tab w:val="num" w:pos="360"/>
        </w:tabs>
        <w:spacing w:before="40" w:after="40" w:line="240" w:lineRule="auto"/>
        <w:ind w:left="360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944C64">
        <w:rPr>
          <w:rFonts w:ascii="Arial" w:hAnsi="Arial" w:cs="Arial"/>
          <w:color w:val="000000" w:themeColor="text1"/>
          <w:sz w:val="20"/>
          <w:szCs w:val="20"/>
          <w:lang w:val="en-IN"/>
        </w:rPr>
        <w:t>Risk Mitigation Planning</w:t>
      </w:r>
    </w:p>
    <w:p w14:paraId="5E23876B" w14:textId="77777777" w:rsidR="00AA344C" w:rsidRPr="00973CF3" w:rsidRDefault="00AA344C" w:rsidP="005479B0">
      <w:pPr>
        <w:spacing w:before="40" w:after="40" w:line="240" w:lineRule="auto"/>
        <w:rPr>
          <w:rFonts w:ascii="Arial" w:hAnsi="Arial" w:cs="Arial"/>
          <w:bCs/>
          <w:sz w:val="20"/>
          <w:szCs w:val="20"/>
        </w:rPr>
      </w:pPr>
    </w:p>
    <w:p w14:paraId="3C9BE2C2" w14:textId="01F36ECE" w:rsidR="007F5E56" w:rsidRPr="00973CF3" w:rsidRDefault="007F5E56" w:rsidP="005479B0">
      <w:pPr>
        <w:spacing w:before="40" w:after="40" w:line="240" w:lineRule="auto"/>
        <w:rPr>
          <w:rFonts w:ascii="Arial" w:eastAsia="Times New Roman" w:hAnsi="Arial" w:cs="Arial"/>
          <w:b/>
          <w:bCs/>
          <w:color w:val="537797"/>
          <w:sz w:val="20"/>
          <w:szCs w:val="20"/>
        </w:rPr>
      </w:pPr>
      <w:r w:rsidRPr="00973CF3">
        <w:rPr>
          <w:rFonts w:ascii="Arial" w:eastAsia="Times New Roman" w:hAnsi="Arial" w:cs="Arial"/>
          <w:b/>
          <w:bCs/>
          <w:color w:val="537797"/>
          <w:sz w:val="20"/>
          <w:szCs w:val="20"/>
        </w:rPr>
        <w:t>Language Skills</w:t>
      </w:r>
      <w:r w:rsidR="00AC789F">
        <w:rPr>
          <w:rFonts w:ascii="Arial" w:eastAsia="Times New Roman" w:hAnsi="Arial" w:cs="Arial"/>
          <w:b/>
          <w:bCs/>
          <w:color w:val="537797"/>
          <w:sz w:val="20"/>
          <w:szCs w:val="20"/>
        </w:rPr>
        <w:t>:</w:t>
      </w:r>
    </w:p>
    <w:tbl>
      <w:tblPr>
        <w:tblW w:w="9923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551"/>
        <w:gridCol w:w="2410"/>
      </w:tblGrid>
      <w:tr w:rsidR="00BE6F2D" w:rsidRPr="00973CF3" w14:paraId="7B0C80C9" w14:textId="77777777" w:rsidTr="00056A07">
        <w:trPr>
          <w:tblCellSpacing w:w="20" w:type="dxa"/>
        </w:trPr>
        <w:tc>
          <w:tcPr>
            <w:tcW w:w="2350" w:type="dxa"/>
            <w:shd w:val="clear" w:color="auto" w:fill="537797"/>
          </w:tcPr>
          <w:p w14:paraId="43570E7C" w14:textId="77777777" w:rsidR="00BE6F2D" w:rsidRPr="002B156F" w:rsidRDefault="00BE6F2D" w:rsidP="005479B0">
            <w:pPr>
              <w:tabs>
                <w:tab w:val="right" w:pos="9000"/>
              </w:tabs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  <w:t>Language</w:t>
            </w:r>
          </w:p>
        </w:tc>
        <w:tc>
          <w:tcPr>
            <w:tcW w:w="2512" w:type="dxa"/>
            <w:shd w:val="clear" w:color="auto" w:fill="537797"/>
          </w:tcPr>
          <w:p w14:paraId="7DD374FF" w14:textId="77777777" w:rsidR="00BE6F2D" w:rsidRPr="002B156F" w:rsidRDefault="00BE6F2D" w:rsidP="005479B0">
            <w:pPr>
              <w:tabs>
                <w:tab w:val="right" w:pos="9000"/>
              </w:tabs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  <w:t>Reading</w:t>
            </w:r>
          </w:p>
        </w:tc>
        <w:tc>
          <w:tcPr>
            <w:tcW w:w="2511" w:type="dxa"/>
            <w:shd w:val="clear" w:color="auto" w:fill="537797"/>
          </w:tcPr>
          <w:p w14:paraId="343C658E" w14:textId="7E0CA9EB" w:rsidR="00BE6F2D" w:rsidRPr="002B156F" w:rsidRDefault="00BE6F2D" w:rsidP="005479B0">
            <w:pPr>
              <w:tabs>
                <w:tab w:val="right" w:pos="9000"/>
              </w:tabs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  <w:t>Writing</w:t>
            </w:r>
          </w:p>
        </w:tc>
        <w:tc>
          <w:tcPr>
            <w:tcW w:w="2350" w:type="dxa"/>
            <w:shd w:val="clear" w:color="auto" w:fill="537797"/>
          </w:tcPr>
          <w:p w14:paraId="0C10C970" w14:textId="77777777" w:rsidR="00BE6F2D" w:rsidRPr="002B156F" w:rsidRDefault="00BE6F2D" w:rsidP="005479B0">
            <w:pPr>
              <w:tabs>
                <w:tab w:val="right" w:pos="9000"/>
              </w:tabs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2B156F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n-GB"/>
              </w:rPr>
              <w:t>Speaking</w:t>
            </w:r>
          </w:p>
        </w:tc>
      </w:tr>
      <w:tr w:rsidR="00BE6F2D" w:rsidRPr="00973CF3" w14:paraId="04A36290" w14:textId="77777777" w:rsidTr="00056A07">
        <w:trPr>
          <w:tblCellSpacing w:w="20" w:type="dxa"/>
        </w:trPr>
        <w:tc>
          <w:tcPr>
            <w:tcW w:w="2350" w:type="dxa"/>
          </w:tcPr>
          <w:p w14:paraId="29B59A94" w14:textId="77777777" w:rsidR="00BE6F2D" w:rsidRPr="00973CF3" w:rsidRDefault="00BE6F2D" w:rsidP="005479B0">
            <w:pPr>
              <w:tabs>
                <w:tab w:val="right" w:pos="9000"/>
              </w:tabs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3CF3">
              <w:rPr>
                <w:rFonts w:ascii="Arial" w:hAnsi="Arial" w:cs="Arial"/>
                <w:bCs/>
                <w:sz w:val="20"/>
                <w:szCs w:val="20"/>
                <w:lang w:val="en-GB"/>
              </w:rPr>
              <w:t>English</w:t>
            </w:r>
          </w:p>
        </w:tc>
        <w:tc>
          <w:tcPr>
            <w:tcW w:w="2512" w:type="dxa"/>
          </w:tcPr>
          <w:p w14:paraId="36F7E779" w14:textId="77777777" w:rsidR="00BE6F2D" w:rsidRPr="00973CF3" w:rsidRDefault="00BE6F2D" w:rsidP="005479B0">
            <w:pPr>
              <w:tabs>
                <w:tab w:val="right" w:pos="9000"/>
              </w:tabs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3CF3">
              <w:rPr>
                <w:rFonts w:ascii="Arial" w:hAnsi="Arial" w:cs="Arial"/>
                <w:bCs/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2511" w:type="dxa"/>
          </w:tcPr>
          <w:p w14:paraId="5F77E047" w14:textId="77777777" w:rsidR="00BE6F2D" w:rsidRPr="00973CF3" w:rsidRDefault="00BE6F2D" w:rsidP="005479B0">
            <w:pPr>
              <w:tabs>
                <w:tab w:val="right" w:pos="9000"/>
              </w:tabs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3CF3">
              <w:rPr>
                <w:rFonts w:ascii="Arial" w:hAnsi="Arial" w:cs="Arial"/>
                <w:bCs/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2350" w:type="dxa"/>
          </w:tcPr>
          <w:p w14:paraId="14E3DD09" w14:textId="2DE7006B" w:rsidR="00BE6F2D" w:rsidRPr="00973CF3" w:rsidRDefault="00353D2D" w:rsidP="005479B0">
            <w:pPr>
              <w:tabs>
                <w:tab w:val="right" w:pos="9000"/>
              </w:tabs>
              <w:spacing w:before="40" w:after="40" w:line="24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Excellent</w:t>
            </w:r>
          </w:p>
        </w:tc>
      </w:tr>
    </w:tbl>
    <w:p w14:paraId="3ACF5C34" w14:textId="77777777" w:rsidR="007F5E56" w:rsidRPr="00973CF3" w:rsidRDefault="007F5E56" w:rsidP="005479B0">
      <w:pPr>
        <w:spacing w:before="40" w:after="40" w:line="240" w:lineRule="auto"/>
        <w:rPr>
          <w:rFonts w:ascii="Arial" w:hAnsi="Arial" w:cs="Arial"/>
          <w:bCs/>
          <w:sz w:val="20"/>
          <w:szCs w:val="20"/>
          <w:lang w:val="en-GB"/>
        </w:rPr>
      </w:pPr>
    </w:p>
    <w:p w14:paraId="4010F921" w14:textId="2A551AED" w:rsidR="007F5E56" w:rsidRDefault="006E0855" w:rsidP="005479B0">
      <w:pPr>
        <w:spacing w:before="40" w:after="40" w:line="240" w:lineRule="auto"/>
        <w:rPr>
          <w:rFonts w:ascii="Arial" w:hAnsi="Arial" w:cs="Arial"/>
          <w:b/>
          <w:bCs/>
          <w:color w:val="537797"/>
          <w:sz w:val="20"/>
        </w:rPr>
      </w:pPr>
      <w:r w:rsidRPr="00311ABA">
        <w:rPr>
          <w:rFonts w:ascii="Arial" w:hAnsi="Arial" w:cs="Arial"/>
          <w:b/>
          <w:bCs/>
          <w:color w:val="537797"/>
          <w:sz w:val="20"/>
        </w:rPr>
        <w:t>Adequacy for the Assignment</w:t>
      </w:r>
      <w:r>
        <w:rPr>
          <w:rFonts w:ascii="Arial" w:hAnsi="Arial" w:cs="Arial"/>
          <w:b/>
          <w:bCs/>
          <w:color w:val="537797"/>
          <w:sz w:val="20"/>
        </w:rPr>
        <w:t>:</w:t>
      </w:r>
    </w:p>
    <w:tbl>
      <w:tblPr>
        <w:tblW w:w="9864" w:type="dxa"/>
        <w:tblCellSpacing w:w="20" w:type="dxa"/>
        <w:tblInd w:w="17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10"/>
        <w:gridCol w:w="7454"/>
      </w:tblGrid>
      <w:tr w:rsidR="00C95CCA" w:rsidRPr="00973CF3" w14:paraId="1A9E0F75" w14:textId="2E637636" w:rsidTr="00944C64">
        <w:trPr>
          <w:tblCellSpacing w:w="20" w:type="dxa"/>
        </w:trPr>
        <w:tc>
          <w:tcPr>
            <w:tcW w:w="1196" w:type="pct"/>
            <w:shd w:val="clear" w:color="auto" w:fill="537797"/>
          </w:tcPr>
          <w:p w14:paraId="53B67B1E" w14:textId="2723252B" w:rsidR="00C95CCA" w:rsidRPr="002B156F" w:rsidRDefault="00C95CCA" w:rsidP="005479B0">
            <w:pPr>
              <w:spacing w:before="40" w:after="4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bookmarkStart w:id="1" w:name="_Hlk522878186"/>
            <w:r w:rsidRPr="00C95CCA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Detailed Tasks Assigned</w:t>
            </w:r>
          </w:p>
        </w:tc>
        <w:tc>
          <w:tcPr>
            <w:tcW w:w="3743" w:type="pct"/>
            <w:shd w:val="clear" w:color="auto" w:fill="537797"/>
          </w:tcPr>
          <w:p w14:paraId="38BABA1A" w14:textId="042F795A" w:rsidR="00C95CCA" w:rsidRPr="002B156F" w:rsidRDefault="00C95CCA" w:rsidP="005479B0">
            <w:pPr>
              <w:spacing w:before="40" w:after="4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B156F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Work Undertaken that Best Illustrates Capability to Handle the Tasks Assigned</w:t>
            </w:r>
          </w:p>
        </w:tc>
      </w:tr>
      <w:tr w:rsidR="005479B0" w:rsidRPr="00973CF3" w14:paraId="21E09F50" w14:textId="6E825208" w:rsidTr="00944C64">
        <w:trPr>
          <w:tblCellSpacing w:w="20" w:type="dxa"/>
        </w:trPr>
        <w:tc>
          <w:tcPr>
            <w:tcW w:w="1196" w:type="pct"/>
            <w:shd w:val="clear" w:color="auto" w:fill="auto"/>
          </w:tcPr>
          <w:p w14:paraId="08A7A138" w14:textId="29099D52" w:rsidR="005479B0" w:rsidRPr="00D13A5C" w:rsidRDefault="005479B0" w:rsidP="005479B0">
            <w:pPr>
              <w:tabs>
                <w:tab w:val="right" w:pos="9000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C95CCA">
              <w:rPr>
                <w:rFonts w:ascii="Arial" w:hAnsi="Arial" w:cs="Arial"/>
                <w:bCs/>
                <w:sz w:val="20"/>
                <w:szCs w:val="20"/>
                <w:lang w:val="en-GB"/>
              </w:rPr>
              <w:t>List all deliverables/tasks as in TECH5 in which the Expert will be involved</w:t>
            </w:r>
          </w:p>
        </w:tc>
        <w:tc>
          <w:tcPr>
            <w:tcW w:w="3743" w:type="pct"/>
          </w:tcPr>
          <w:p w14:paraId="57E1BE31" w14:textId="69812770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Name of assignment or project: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Construction of 7 No. Pile-Founded Bridges &amp; Approach Roads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December 2024 to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date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Location: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Sierra Leone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Client: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World Bank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Main Project Features:</w:t>
            </w:r>
          </w:p>
          <w:p w14:paraId="0A4A41C2" w14:textId="77777777" w:rsidR="00944C64" w:rsidRP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Construction of 7 pile-founded bridges and approach roads.</w:t>
            </w:r>
          </w:p>
          <w:p w14:paraId="583F6CEE" w14:textId="77777777" w:rsid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Total value of the project: USD 33.1M.</w:t>
            </w:r>
          </w:p>
          <w:p w14:paraId="5DC96ECA" w14:textId="0B626167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Positions held: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Project Manager / Resident Engineer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Activities performed:</w:t>
            </w:r>
          </w:p>
          <w:p w14:paraId="13AC27E2" w14:textId="28E36F03" w:rsidR="00944C64" w:rsidRP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Administer FIDIC Yellow Book (2017) contracts for design-build infrastructure.</w:t>
            </w:r>
          </w:p>
          <w:p w14:paraId="4E82BD2D" w14:textId="38268E9F" w:rsidR="00944C64" w:rsidRP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Resolve 15+ claims and variations.</w:t>
            </w:r>
          </w:p>
          <w:p w14:paraId="08A04A68" w14:textId="3A3A3D02" w:rsidR="00944C64" w:rsidRP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Ensure 100% adherence to SATCC, AASHTO, and BS standards across bridge/road construction.</w:t>
            </w:r>
          </w:p>
          <w:p w14:paraId="1891EDE7" w14:textId="674347FF" w:rsidR="005479B0" w:rsidRPr="00944C64" w:rsidRDefault="00944C64" w:rsidP="00944C64">
            <w:pPr>
              <w:numPr>
                <w:ilvl w:val="0"/>
                <w:numId w:val="46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Liaise with World Bank, government agencies, and contractors to align deliverables with funding requirements.</w:t>
            </w:r>
          </w:p>
        </w:tc>
      </w:tr>
      <w:tr w:rsidR="00D62377" w:rsidRPr="00973CF3" w14:paraId="35732355" w14:textId="77777777" w:rsidTr="00D62377">
        <w:trPr>
          <w:tblCellSpacing w:w="20" w:type="dxa"/>
        </w:trPr>
        <w:tc>
          <w:tcPr>
            <w:tcW w:w="4959" w:type="pct"/>
            <w:gridSpan w:val="2"/>
            <w:shd w:val="clear" w:color="auto" w:fill="auto"/>
          </w:tcPr>
          <w:p w14:paraId="6040097D" w14:textId="77777777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Name of assignment or project: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Goba – 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Dolomena</w:t>
            </w:r>
            <w:proofErr w:type="spellEnd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– Negele Borena/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Bitata</w:t>
            </w:r>
            <w:proofErr w:type="spellEnd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Road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May 2023 to December 2024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Location: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Ethiopia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Client: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FDRE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Main Project Features:</w:t>
            </w:r>
          </w:p>
          <w:p w14:paraId="13B8E98A" w14:textId="77777777" w:rsidR="00944C64" w:rsidRP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Construction of 133 km of road.</w:t>
            </w:r>
          </w:p>
          <w:p w14:paraId="538D3591" w14:textId="77777777" w:rsid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Total value of the project: ETB 8.4B.</w:t>
            </w:r>
          </w:p>
          <w:p w14:paraId="37E4008A" w14:textId="46FF848F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Positions held: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Resident Engineer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Activities performed:</w:t>
            </w:r>
          </w:p>
          <w:p w14:paraId="40F58AD2" w14:textId="77777777" w:rsidR="00944C64" w:rsidRP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Managed FIDIC Orange Book contract.</w:t>
            </w:r>
          </w:p>
          <w:p w14:paraId="26DB6837" w14:textId="77777777" w:rsidR="00944C64" w:rsidRP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Accelerated design delivery by 3 months through agile resource allocation.</w:t>
            </w:r>
          </w:p>
          <w:p w14:paraId="4A39DC39" w14:textId="77777777" w:rsidR="00944C64" w:rsidRP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Resolved 10+ contractual disputes, achieving zero legal escalations.</w:t>
            </w:r>
          </w:p>
          <w:p w14:paraId="6CD7FF89" w14:textId="2006CCD0" w:rsidR="00D62377" w:rsidRPr="00944C64" w:rsidRDefault="00944C64" w:rsidP="00944C64">
            <w:pPr>
              <w:numPr>
                <w:ilvl w:val="0"/>
                <w:numId w:val="47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Developed project-wide Quality Assurance Manuals to standardize compliance.</w:t>
            </w:r>
          </w:p>
        </w:tc>
      </w:tr>
      <w:tr w:rsidR="00944C64" w:rsidRPr="00973CF3" w14:paraId="7C6535DD" w14:textId="77777777" w:rsidTr="00D62377">
        <w:trPr>
          <w:tblCellSpacing w:w="20" w:type="dxa"/>
        </w:trPr>
        <w:tc>
          <w:tcPr>
            <w:tcW w:w="4959" w:type="pct"/>
            <w:gridSpan w:val="2"/>
            <w:shd w:val="clear" w:color="auto" w:fill="auto"/>
          </w:tcPr>
          <w:p w14:paraId="30879E2D" w14:textId="77777777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Name of assignment or project: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Gore Masha Tepi Design-Build Road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Year: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January 2019 to January 2020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Location: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Ethiopia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Client: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Korea ExIm Bank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Main Project Features:</w:t>
            </w:r>
          </w:p>
          <w:p w14:paraId="5DCBE083" w14:textId="77777777" w:rsidR="00944C64" w:rsidRPr="00944C64" w:rsidRDefault="00944C64" w:rsidP="00944C64">
            <w:pPr>
              <w:numPr>
                <w:ilvl w:val="0"/>
                <w:numId w:val="48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Design-build road project covering 141 km.</w:t>
            </w:r>
          </w:p>
          <w:p w14:paraId="57E8CA27" w14:textId="77777777" w:rsidR="00944C64" w:rsidRDefault="00944C64" w:rsidP="00944C64">
            <w:pPr>
              <w:numPr>
                <w:ilvl w:val="0"/>
                <w:numId w:val="48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Total value of the project: USD 138.5M.</w:t>
            </w:r>
          </w:p>
          <w:p w14:paraId="7170FC52" w14:textId="365437AD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Positions held: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Deputy Project Manager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Activities performed:</w:t>
            </w:r>
          </w:p>
          <w:p w14:paraId="168CC3DD" w14:textId="77777777" w:rsidR="00944C64" w:rsidRPr="00944C64" w:rsidRDefault="00944C64" w:rsidP="00944C64">
            <w:pPr>
              <w:numPr>
                <w:ilvl w:val="0"/>
                <w:numId w:val="48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Coordinated design-build contract (FIDIC Orange Book).</w:t>
            </w:r>
          </w:p>
          <w:p w14:paraId="3142A251" w14:textId="77777777" w:rsidR="00944C64" w:rsidRPr="00944C64" w:rsidRDefault="00944C64" w:rsidP="00944C64">
            <w:pPr>
              <w:numPr>
                <w:ilvl w:val="0"/>
                <w:numId w:val="48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Reduced project costs by 5% via procurement strategy refinement.</w:t>
            </w:r>
          </w:p>
          <w:p w14:paraId="01BE4B8E" w14:textId="0677D097" w:rsidR="00944C64" w:rsidRPr="00944C64" w:rsidRDefault="00944C64" w:rsidP="00944C64">
            <w:pPr>
              <w:numPr>
                <w:ilvl w:val="0"/>
                <w:numId w:val="48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lastRenderedPageBreak/>
              <w:t>Managed subcontractors, consultants, and government bodies with zero disputes.</w:t>
            </w:r>
          </w:p>
        </w:tc>
      </w:tr>
      <w:tr w:rsidR="00944C64" w:rsidRPr="00973CF3" w14:paraId="3F77AABA" w14:textId="77777777" w:rsidTr="00D62377">
        <w:trPr>
          <w:tblCellSpacing w:w="20" w:type="dxa"/>
        </w:trPr>
        <w:tc>
          <w:tcPr>
            <w:tcW w:w="4959" w:type="pct"/>
            <w:gridSpan w:val="2"/>
            <w:shd w:val="clear" w:color="auto" w:fill="auto"/>
          </w:tcPr>
          <w:p w14:paraId="18DC281D" w14:textId="4DA0BD8A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lastRenderedPageBreak/>
              <w:t>Name of assignment or project: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Various Infrastructure Projects (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FreBet</w:t>
            </w:r>
            <w:proofErr w:type="spellEnd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Construction, 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Lorat</w:t>
            </w:r>
            <w:proofErr w:type="spellEnd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Construction, </w:t>
            </w:r>
            <w:proofErr w:type="spellStart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Tibeb</w:t>
            </w:r>
            <w:proofErr w:type="spellEnd"/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Construction)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Client: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AfDB/World Bank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Main Project Features:</w:t>
            </w:r>
          </w:p>
          <w:p w14:paraId="50FBA23F" w14:textId="77777777" w:rsidR="00944C64" w:rsidRPr="00944C64" w:rsidRDefault="00944C64" w:rsidP="00944C64">
            <w:pPr>
              <w:numPr>
                <w:ilvl w:val="0"/>
                <w:numId w:val="49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Roads, bridges, airports, and industrial parks construction.</w:t>
            </w:r>
          </w:p>
          <w:p w14:paraId="24D02FBA" w14:textId="77777777" w:rsidR="00944C64" w:rsidRDefault="00944C64" w:rsidP="00944C64">
            <w:pPr>
              <w:numPr>
                <w:ilvl w:val="0"/>
                <w:numId w:val="49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Total value of the project: USD 138.5M max.</w:t>
            </w:r>
          </w:p>
          <w:p w14:paraId="608C3030" w14:textId="3A59DF16" w:rsidR="00944C64" w:rsidRPr="00944C64" w:rsidRDefault="00944C64" w:rsidP="00944C64">
            <w:pPr>
              <w:tabs>
                <w:tab w:val="left" w:pos="355"/>
              </w:tabs>
              <w:spacing w:before="40" w:after="40" w:line="240" w:lineRule="auto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Positions held: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 xml:space="preserve"> Project Manager</w:t>
            </w: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br/>
            </w:r>
            <w:r w:rsidRPr="00944C64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Activities performed:</w:t>
            </w:r>
          </w:p>
          <w:p w14:paraId="7D219174" w14:textId="77777777" w:rsidR="00944C64" w:rsidRPr="00944C64" w:rsidRDefault="00944C64" w:rsidP="00944C64">
            <w:pPr>
              <w:numPr>
                <w:ilvl w:val="0"/>
                <w:numId w:val="49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Delivered 85+ km of roads, bridges, airports, and industrial parks.</w:t>
            </w:r>
          </w:p>
          <w:p w14:paraId="0BD5FE30" w14:textId="77777777" w:rsidR="00944C64" w:rsidRPr="00944C64" w:rsidRDefault="00944C64" w:rsidP="00944C64">
            <w:pPr>
              <w:numPr>
                <w:ilvl w:val="0"/>
                <w:numId w:val="49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Enforced FIDIC compliance.</w:t>
            </w:r>
          </w:p>
          <w:p w14:paraId="3FB5E0A3" w14:textId="4905EA46" w:rsidR="00944C64" w:rsidRPr="00944C64" w:rsidRDefault="00944C64" w:rsidP="00944C64">
            <w:pPr>
              <w:numPr>
                <w:ilvl w:val="0"/>
                <w:numId w:val="49"/>
              </w:numPr>
              <w:tabs>
                <w:tab w:val="left" w:pos="355"/>
              </w:tabs>
              <w:spacing w:before="40" w:after="4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944C64">
              <w:rPr>
                <w:rFonts w:ascii="Arial" w:hAnsi="Arial" w:cs="Arial"/>
                <w:sz w:val="20"/>
                <w:szCs w:val="20"/>
                <w:lang w:val="en-IN"/>
              </w:rPr>
              <w:t>Managed claims, variations, and payment certifications for AfDB/World Bank-funded projects.</w:t>
            </w:r>
          </w:p>
        </w:tc>
      </w:tr>
    </w:tbl>
    <w:p w14:paraId="0E858208" w14:textId="72EE896F" w:rsidR="00D13A5C" w:rsidRDefault="00D13A5C" w:rsidP="005479B0">
      <w:pPr>
        <w:spacing w:before="40" w:after="40" w:line="240" w:lineRule="auto"/>
      </w:pPr>
    </w:p>
    <w:p w14:paraId="441B54CC" w14:textId="4EB9F7B3" w:rsidR="00AC789F" w:rsidRPr="00944C64" w:rsidRDefault="00AC789F" w:rsidP="00944C64">
      <w:pPr>
        <w:spacing w:before="40" w:after="40" w:line="240" w:lineRule="auto"/>
        <w:rPr>
          <w:rFonts w:ascii="Arial" w:hAnsi="Arial" w:cs="Arial"/>
          <w:sz w:val="20"/>
          <w:szCs w:val="20"/>
          <w:lang w:val="en-IN"/>
        </w:rPr>
      </w:pPr>
      <w:bookmarkStart w:id="2" w:name="_Hlk125810751"/>
      <w:r w:rsidRPr="00CF5ED6">
        <w:rPr>
          <w:rFonts w:ascii="Arial" w:eastAsia="Times New Roman" w:hAnsi="Arial" w:cs="Arial"/>
          <w:b/>
          <w:bCs/>
          <w:color w:val="537797"/>
          <w:sz w:val="20"/>
          <w:szCs w:val="20"/>
        </w:rPr>
        <w:t>Expert’s contact information:</w:t>
      </w:r>
      <w:r w:rsidRPr="00AC789F">
        <w:rPr>
          <w:rFonts w:ascii="Arial" w:hAnsi="Arial" w:cs="Arial"/>
          <w:sz w:val="20"/>
          <w:szCs w:val="20"/>
        </w:rPr>
        <w:t xml:space="preserve"> (</w:t>
      </w:r>
      <w:r w:rsidR="00C918A5">
        <w:rPr>
          <w:rFonts w:ascii="Arial" w:hAnsi="Arial" w:cs="Arial"/>
          <w:sz w:val="20"/>
          <w:szCs w:val="20"/>
        </w:rPr>
        <w:t>E</w:t>
      </w:r>
      <w:r w:rsidRPr="00AC789F">
        <w:rPr>
          <w:rFonts w:ascii="Arial" w:hAnsi="Arial" w:cs="Arial"/>
          <w:sz w:val="20"/>
          <w:szCs w:val="20"/>
        </w:rPr>
        <w:t>-mail</w:t>
      </w:r>
      <w:r w:rsidR="00056A07">
        <w:rPr>
          <w:rFonts w:ascii="Arial" w:hAnsi="Arial" w:cs="Arial"/>
          <w:sz w:val="20"/>
          <w:szCs w:val="20"/>
        </w:rPr>
        <w:t>:</w:t>
      </w:r>
      <w:r w:rsidRPr="00AC789F">
        <w:rPr>
          <w:rFonts w:ascii="Arial" w:hAnsi="Arial" w:cs="Arial"/>
          <w:sz w:val="20"/>
          <w:szCs w:val="20"/>
        </w:rPr>
        <w:t xml:space="preserve"> </w:t>
      </w:r>
      <w:r w:rsidR="00944C64" w:rsidRPr="00944C64">
        <w:rPr>
          <w:rFonts w:ascii="Arial" w:hAnsi="Arial" w:cs="Arial"/>
          <w:sz w:val="20"/>
          <w:szCs w:val="20"/>
          <w:lang w:val="en-IN"/>
        </w:rPr>
        <w:t xml:space="preserve"> frezerdoc2015@gmail.com</w:t>
      </w:r>
      <w:r w:rsidRPr="00AC789F">
        <w:rPr>
          <w:rFonts w:ascii="Arial" w:hAnsi="Arial" w:cs="Arial"/>
          <w:sz w:val="20"/>
          <w:szCs w:val="20"/>
        </w:rPr>
        <w:t xml:space="preserve">, </w:t>
      </w:r>
      <w:r w:rsidR="00C918A5">
        <w:rPr>
          <w:rFonts w:ascii="Arial" w:hAnsi="Arial" w:cs="Arial"/>
          <w:sz w:val="20"/>
          <w:szCs w:val="20"/>
        </w:rPr>
        <w:t>P</w:t>
      </w:r>
      <w:r w:rsidRPr="00AC789F">
        <w:rPr>
          <w:rFonts w:ascii="Arial" w:hAnsi="Arial" w:cs="Arial"/>
          <w:sz w:val="20"/>
          <w:szCs w:val="20"/>
        </w:rPr>
        <w:t>hone</w:t>
      </w:r>
      <w:r w:rsidR="00056A07">
        <w:rPr>
          <w:rFonts w:ascii="Arial" w:hAnsi="Arial" w:cs="Arial"/>
          <w:sz w:val="20"/>
          <w:szCs w:val="20"/>
        </w:rPr>
        <w:t>:</w:t>
      </w:r>
      <w:r w:rsidR="00944C64" w:rsidRPr="00944C64">
        <w:rPr>
          <w:rFonts w:ascii="Arial" w:hAnsi="Arial" w:cs="Arial"/>
          <w:sz w:val="20"/>
          <w:szCs w:val="20"/>
          <w:lang w:val="en-IN"/>
        </w:rPr>
        <w:t xml:space="preserve"> +251 91 152 9255</w:t>
      </w:r>
      <w:r w:rsidRPr="00AC789F">
        <w:rPr>
          <w:rFonts w:ascii="Arial" w:hAnsi="Arial" w:cs="Arial"/>
          <w:sz w:val="20"/>
          <w:szCs w:val="20"/>
        </w:rPr>
        <w:t>)</w:t>
      </w:r>
    </w:p>
    <w:bookmarkEnd w:id="0"/>
    <w:bookmarkEnd w:id="1"/>
    <w:p w14:paraId="4416F387" w14:textId="77777777" w:rsidR="00AC789F" w:rsidRDefault="00AC789F" w:rsidP="005479B0">
      <w:pPr>
        <w:spacing w:before="40" w:after="40" w:line="240" w:lineRule="auto"/>
        <w:rPr>
          <w:rFonts w:ascii="Arial" w:eastAsia="Batang" w:hAnsi="Arial" w:cs="Arial"/>
          <w:b/>
          <w:bCs/>
          <w:spacing w:val="-2"/>
          <w:sz w:val="20"/>
          <w:szCs w:val="20"/>
          <w:lang w:eastAsia="ko-KR"/>
        </w:rPr>
      </w:pPr>
    </w:p>
    <w:p w14:paraId="48918319" w14:textId="4203B68D" w:rsidR="0061742D" w:rsidRPr="00CF5ED6" w:rsidRDefault="0061742D" w:rsidP="005479B0">
      <w:pPr>
        <w:spacing w:before="40" w:after="40" w:line="240" w:lineRule="auto"/>
        <w:rPr>
          <w:rFonts w:ascii="Arial" w:eastAsia="Times New Roman" w:hAnsi="Arial" w:cs="Arial"/>
          <w:b/>
          <w:bCs/>
          <w:color w:val="537797"/>
          <w:sz w:val="20"/>
          <w:szCs w:val="20"/>
        </w:rPr>
      </w:pPr>
      <w:r w:rsidRPr="00CF5ED6">
        <w:rPr>
          <w:rFonts w:ascii="Arial" w:eastAsia="Times New Roman" w:hAnsi="Arial" w:cs="Arial"/>
          <w:b/>
          <w:bCs/>
          <w:color w:val="537797"/>
          <w:sz w:val="20"/>
          <w:szCs w:val="20"/>
        </w:rPr>
        <w:t>Certification</w:t>
      </w:r>
      <w:r w:rsidR="00CF5ED6">
        <w:rPr>
          <w:rFonts w:ascii="Arial" w:eastAsia="Times New Roman" w:hAnsi="Arial" w:cs="Arial"/>
          <w:b/>
          <w:bCs/>
          <w:color w:val="537797"/>
          <w:sz w:val="20"/>
          <w:szCs w:val="20"/>
        </w:rPr>
        <w:t>:</w:t>
      </w:r>
    </w:p>
    <w:p w14:paraId="115F2848" w14:textId="77777777" w:rsidR="0061742D" w:rsidRPr="00753B94" w:rsidRDefault="0061742D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753B94">
        <w:rPr>
          <w:rFonts w:ascii="Arial" w:hAnsi="Arial" w:cs="Arial"/>
          <w:sz w:val="20"/>
          <w:szCs w:val="20"/>
        </w:rPr>
        <w:t xml:space="preserve">I, the undersigned, certify that to the best of my knowledge and belief, this CV correctly describes myself, my qualifications, and my experience, and I am available to undertake the assignment in case of an award. I understand that any misstatement or misrepresentation described herein may lead to my disqualification or dismissal by the Client, and/or sanctions by the Bank. </w:t>
      </w:r>
    </w:p>
    <w:p w14:paraId="2CF83853" w14:textId="77777777" w:rsidR="0061742D" w:rsidRPr="00753B94" w:rsidRDefault="0061742D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49959687" w14:textId="6180441C" w:rsidR="0061742D" w:rsidRPr="00753B94" w:rsidRDefault="002339B2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61742D" w:rsidRPr="00753B94">
        <w:rPr>
          <w:rFonts w:ascii="Arial" w:hAnsi="Arial" w:cs="Arial"/>
          <w:sz w:val="20"/>
          <w:szCs w:val="20"/>
        </w:rPr>
        <w:tab/>
      </w:r>
      <w:r w:rsidR="005633E0">
        <w:rPr>
          <w:rFonts w:ascii="Arial" w:hAnsi="Arial" w:cs="Arial"/>
          <w:sz w:val="20"/>
          <w:szCs w:val="20"/>
        </w:rPr>
        <w:t>02</w:t>
      </w:r>
      <w:r w:rsidR="005633E0" w:rsidRPr="005633E0">
        <w:rPr>
          <w:rFonts w:ascii="Arial" w:hAnsi="Arial" w:cs="Arial"/>
          <w:sz w:val="20"/>
          <w:szCs w:val="20"/>
          <w:vertAlign w:val="superscript"/>
        </w:rPr>
        <w:t>nd</w:t>
      </w:r>
      <w:r w:rsidR="005633E0">
        <w:rPr>
          <w:rFonts w:ascii="Arial" w:hAnsi="Arial" w:cs="Arial"/>
          <w:sz w:val="20"/>
          <w:szCs w:val="20"/>
        </w:rPr>
        <w:t xml:space="preserve"> May 2025</w:t>
      </w:r>
    </w:p>
    <w:p w14:paraId="0ABC92BC" w14:textId="77777777" w:rsidR="0061742D" w:rsidRPr="00753B94" w:rsidRDefault="00000000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BB3366B">
          <v:rect id="_x0000_i1053" alt="" style="width:489.6pt;height:.05pt;mso-width-percent:0;mso-height-percent:0;mso-width-percent:0;mso-height-percent:0" o:hrstd="t" o:hr="t" fillcolor="#a0a0a0" stroked="f"/>
        </w:pict>
      </w:r>
    </w:p>
    <w:p w14:paraId="7F55FA07" w14:textId="2EDBCA8D" w:rsidR="0061742D" w:rsidRPr="00753B94" w:rsidRDefault="002B156F" w:rsidP="005479B0">
      <w:pPr>
        <w:spacing w:before="40" w:after="40" w:line="240" w:lineRule="auto"/>
        <w:rPr>
          <w:rFonts w:ascii="Arial" w:hAnsi="Arial" w:cs="Arial"/>
          <w:b/>
          <w:sz w:val="20"/>
          <w:szCs w:val="20"/>
        </w:rPr>
      </w:pPr>
      <w:r w:rsidRPr="00866E5A">
        <w:rPr>
          <w:rFonts w:ascii="Arial" w:hAnsi="Arial" w:cs="Arial"/>
          <w:noProof/>
          <w:sz w:val="20"/>
          <w:szCs w:val="20"/>
          <w:highlight w:val="yellow"/>
        </w:rPr>
        <w:drawing>
          <wp:anchor distT="0" distB="0" distL="114300" distR="114300" simplePos="0" relativeHeight="251658752" behindDoc="1" locked="0" layoutInCell="1" allowOverlap="1" wp14:anchorId="5B378B2A" wp14:editId="5AC9357D">
            <wp:simplePos x="0" y="0"/>
            <wp:positionH relativeFrom="page">
              <wp:posOffset>3719830</wp:posOffset>
            </wp:positionH>
            <wp:positionV relativeFrom="paragraph">
              <wp:posOffset>64135</wp:posOffset>
            </wp:positionV>
            <wp:extent cx="1316990" cy="723900"/>
            <wp:effectExtent l="0" t="0" r="0" b="0"/>
            <wp:wrapNone/>
            <wp:docPr id="3" name="Picture 3" descr="\\192.168.0.2\bd\1. Proposal Templates Raj\Signd for CVs\Sharad Agarwal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0.2\bd\1. Proposal Templates Raj\Signd for CVs\Sharad Agarwal 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742D" w:rsidRPr="00753B94">
        <w:rPr>
          <w:rFonts w:ascii="Arial" w:hAnsi="Arial" w:cs="Arial"/>
          <w:b/>
          <w:sz w:val="20"/>
          <w:szCs w:val="20"/>
        </w:rPr>
        <w:t xml:space="preserve">Name of Expert </w:t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  <w:t xml:space="preserve"> Signature </w:t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</w:r>
      <w:r w:rsidR="0061742D" w:rsidRPr="00753B94">
        <w:rPr>
          <w:rFonts w:ascii="Arial" w:hAnsi="Arial" w:cs="Arial"/>
          <w:b/>
          <w:sz w:val="20"/>
          <w:szCs w:val="20"/>
        </w:rPr>
        <w:tab/>
        <w:t>Date</w:t>
      </w:r>
    </w:p>
    <w:p w14:paraId="2065E68A" w14:textId="0C72E585" w:rsidR="0061742D" w:rsidRPr="00753B94" w:rsidRDefault="0061742D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5EE3CC4F" w14:textId="06654793" w:rsidR="0061742D" w:rsidRPr="00866E5A" w:rsidRDefault="0061742D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866E5A">
        <w:rPr>
          <w:rFonts w:ascii="Arial" w:hAnsi="Arial" w:cs="Arial"/>
          <w:sz w:val="20"/>
          <w:szCs w:val="20"/>
        </w:rPr>
        <w:t>Sharad Agarwal</w:t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Pr="00866E5A">
        <w:rPr>
          <w:rFonts w:ascii="Arial" w:hAnsi="Arial" w:cs="Arial"/>
          <w:sz w:val="20"/>
          <w:szCs w:val="20"/>
        </w:rPr>
        <w:tab/>
      </w:r>
      <w:r w:rsidR="005633E0">
        <w:rPr>
          <w:rFonts w:ascii="Arial" w:hAnsi="Arial" w:cs="Arial"/>
          <w:sz w:val="20"/>
          <w:szCs w:val="20"/>
        </w:rPr>
        <w:t>02</w:t>
      </w:r>
      <w:r w:rsidR="005633E0" w:rsidRPr="005633E0">
        <w:rPr>
          <w:rFonts w:ascii="Arial" w:hAnsi="Arial" w:cs="Arial"/>
          <w:sz w:val="20"/>
          <w:szCs w:val="20"/>
          <w:vertAlign w:val="superscript"/>
        </w:rPr>
        <w:t>nd</w:t>
      </w:r>
      <w:r w:rsidR="005633E0">
        <w:rPr>
          <w:rFonts w:ascii="Arial" w:hAnsi="Arial" w:cs="Arial"/>
          <w:sz w:val="20"/>
          <w:szCs w:val="20"/>
        </w:rPr>
        <w:t xml:space="preserve"> May 2025</w:t>
      </w:r>
    </w:p>
    <w:p w14:paraId="6421DE98" w14:textId="77777777" w:rsidR="0061742D" w:rsidRPr="00866E5A" w:rsidRDefault="00000000" w:rsidP="005479B0">
      <w:pPr>
        <w:spacing w:before="40"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53B8CB3">
          <v:rect id="_x0000_i1054" alt="" style="width:489.6pt;height:.05pt;mso-width-percent:0;mso-height-percent:0;mso-width-percent:0;mso-height-percent:0" o:hrstd="t" o:hr="t" fillcolor="#a0a0a0" stroked="f"/>
        </w:pict>
      </w:r>
    </w:p>
    <w:p w14:paraId="02655CA4" w14:textId="3FBD52B7" w:rsidR="0061742D" w:rsidRPr="00866E5A" w:rsidRDefault="0061742D" w:rsidP="005479B0">
      <w:pPr>
        <w:adjustRightInd w:val="0"/>
        <w:spacing w:before="40" w:after="4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66E5A">
        <w:rPr>
          <w:rFonts w:ascii="Arial" w:hAnsi="Arial" w:cs="Arial"/>
          <w:b/>
          <w:sz w:val="20"/>
          <w:szCs w:val="20"/>
        </w:rPr>
        <w:t xml:space="preserve">Name of authorized </w:t>
      </w:r>
      <w:r w:rsidR="00056A07">
        <w:rPr>
          <w:rFonts w:ascii="Arial" w:hAnsi="Arial" w:cs="Arial"/>
          <w:b/>
          <w:sz w:val="20"/>
          <w:szCs w:val="20"/>
        </w:rPr>
        <w:tab/>
      </w:r>
      <w:r w:rsidR="00056A07">
        <w:rPr>
          <w:rFonts w:ascii="Arial" w:hAnsi="Arial" w:cs="Arial"/>
          <w:b/>
          <w:sz w:val="20"/>
          <w:szCs w:val="20"/>
        </w:rPr>
        <w:tab/>
      </w:r>
      <w:r w:rsidR="00056A07">
        <w:rPr>
          <w:rFonts w:ascii="Arial" w:hAnsi="Arial" w:cs="Arial"/>
          <w:b/>
          <w:sz w:val="20"/>
          <w:szCs w:val="20"/>
        </w:rPr>
        <w:tab/>
      </w:r>
      <w:r w:rsidR="00056A07">
        <w:rPr>
          <w:rFonts w:ascii="Arial" w:hAnsi="Arial" w:cs="Arial"/>
          <w:b/>
          <w:sz w:val="20"/>
          <w:szCs w:val="20"/>
        </w:rPr>
        <w:tab/>
      </w:r>
      <w:r w:rsidR="00056A07">
        <w:rPr>
          <w:rFonts w:ascii="Arial" w:hAnsi="Arial" w:cs="Arial"/>
          <w:b/>
          <w:sz w:val="20"/>
          <w:szCs w:val="20"/>
        </w:rPr>
        <w:tab/>
      </w:r>
      <w:r w:rsidRPr="00866E5A">
        <w:rPr>
          <w:rFonts w:ascii="Arial" w:hAnsi="Arial" w:cs="Arial"/>
          <w:b/>
          <w:sz w:val="20"/>
          <w:szCs w:val="20"/>
        </w:rPr>
        <w:t>Signature</w:t>
      </w:r>
      <w:r w:rsidRPr="00866E5A">
        <w:rPr>
          <w:rFonts w:ascii="Arial" w:hAnsi="Arial" w:cs="Arial"/>
          <w:b/>
          <w:sz w:val="20"/>
          <w:szCs w:val="20"/>
        </w:rPr>
        <w:tab/>
      </w:r>
      <w:r w:rsidRPr="00866E5A">
        <w:rPr>
          <w:rFonts w:ascii="Arial" w:hAnsi="Arial" w:cs="Arial"/>
          <w:b/>
          <w:sz w:val="20"/>
          <w:szCs w:val="20"/>
        </w:rPr>
        <w:tab/>
      </w:r>
      <w:r w:rsidRPr="00866E5A">
        <w:rPr>
          <w:rFonts w:ascii="Arial" w:hAnsi="Arial" w:cs="Arial"/>
          <w:b/>
          <w:sz w:val="20"/>
          <w:szCs w:val="20"/>
        </w:rPr>
        <w:tab/>
      </w:r>
      <w:r w:rsidRPr="00866E5A">
        <w:rPr>
          <w:rFonts w:ascii="Arial" w:hAnsi="Arial" w:cs="Arial"/>
          <w:b/>
          <w:sz w:val="20"/>
          <w:szCs w:val="20"/>
        </w:rPr>
        <w:tab/>
        <w:t>Date</w:t>
      </w:r>
    </w:p>
    <w:p w14:paraId="4BBCD239" w14:textId="4450A927" w:rsidR="007F5E56" w:rsidRPr="00056A07" w:rsidRDefault="0061742D" w:rsidP="005479B0">
      <w:pPr>
        <w:adjustRightInd w:val="0"/>
        <w:spacing w:before="40" w:after="4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056A07">
        <w:rPr>
          <w:rFonts w:ascii="Arial" w:hAnsi="Arial" w:cs="Arial"/>
          <w:b/>
          <w:sz w:val="20"/>
          <w:szCs w:val="20"/>
        </w:rPr>
        <w:t xml:space="preserve">Representative of the Consultant </w:t>
      </w:r>
      <w:bookmarkEnd w:id="2"/>
    </w:p>
    <w:sectPr w:rsidR="007F5E56" w:rsidRPr="00056A07" w:rsidSect="009E46F4">
      <w:pgSz w:w="12240" w:h="16704" w:code="1"/>
      <w:pgMar w:top="1152" w:right="1152" w:bottom="1152" w:left="1152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7EB"/>
    <w:multiLevelType w:val="hybridMultilevel"/>
    <w:tmpl w:val="E4A2B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B7FFE"/>
    <w:multiLevelType w:val="hybridMultilevel"/>
    <w:tmpl w:val="FE5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54DC"/>
    <w:multiLevelType w:val="hybridMultilevel"/>
    <w:tmpl w:val="99DE67DA"/>
    <w:lvl w:ilvl="0" w:tplc="3D10DFE6">
      <w:start w:val="1"/>
      <w:numFmt w:val="bullet"/>
      <w:lvlText w:val=""/>
      <w:lvlJc w:val="left"/>
      <w:pPr>
        <w:tabs>
          <w:tab w:val="num" w:pos="210"/>
        </w:tabs>
        <w:ind w:left="210" w:hanging="2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07656817"/>
    <w:multiLevelType w:val="multilevel"/>
    <w:tmpl w:val="FCA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045F0"/>
    <w:multiLevelType w:val="hybridMultilevel"/>
    <w:tmpl w:val="A31A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509B2"/>
    <w:multiLevelType w:val="multilevel"/>
    <w:tmpl w:val="366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D10D4"/>
    <w:multiLevelType w:val="hybridMultilevel"/>
    <w:tmpl w:val="510A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847F4"/>
    <w:multiLevelType w:val="hybridMultilevel"/>
    <w:tmpl w:val="2112F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7F7387"/>
    <w:multiLevelType w:val="hybridMultilevel"/>
    <w:tmpl w:val="9AC28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0DC6C50"/>
    <w:multiLevelType w:val="hybridMultilevel"/>
    <w:tmpl w:val="ECB2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D583B"/>
    <w:multiLevelType w:val="hybridMultilevel"/>
    <w:tmpl w:val="37227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E92B08"/>
    <w:multiLevelType w:val="hybridMultilevel"/>
    <w:tmpl w:val="16426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994089F"/>
    <w:multiLevelType w:val="hybridMultilevel"/>
    <w:tmpl w:val="D2A0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E72A9"/>
    <w:multiLevelType w:val="hybridMultilevel"/>
    <w:tmpl w:val="1EEA568C"/>
    <w:lvl w:ilvl="0" w:tplc="C296B1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1E489C"/>
    <w:multiLevelType w:val="hybridMultilevel"/>
    <w:tmpl w:val="4B3E0214"/>
    <w:lvl w:ilvl="0" w:tplc="B7D87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0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75292"/>
    <w:multiLevelType w:val="hybridMultilevel"/>
    <w:tmpl w:val="CA58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C51CE"/>
    <w:multiLevelType w:val="hybridMultilevel"/>
    <w:tmpl w:val="136EC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D51CE"/>
    <w:multiLevelType w:val="hybridMultilevel"/>
    <w:tmpl w:val="2196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01623"/>
    <w:multiLevelType w:val="hybridMultilevel"/>
    <w:tmpl w:val="03726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A7855"/>
    <w:multiLevelType w:val="hybridMultilevel"/>
    <w:tmpl w:val="67AE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134CD"/>
    <w:multiLevelType w:val="hybridMultilevel"/>
    <w:tmpl w:val="8FFC4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2C467E"/>
    <w:multiLevelType w:val="hybridMultilevel"/>
    <w:tmpl w:val="209A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A40AE0"/>
    <w:multiLevelType w:val="multilevel"/>
    <w:tmpl w:val="AA3A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2744A5"/>
    <w:multiLevelType w:val="hybridMultilevel"/>
    <w:tmpl w:val="86BC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64E1596"/>
    <w:multiLevelType w:val="hybridMultilevel"/>
    <w:tmpl w:val="7B3E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947B8C"/>
    <w:multiLevelType w:val="hybridMultilevel"/>
    <w:tmpl w:val="C9741C74"/>
    <w:lvl w:ilvl="0" w:tplc="9F5C36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739316A"/>
    <w:multiLevelType w:val="hybridMultilevel"/>
    <w:tmpl w:val="F668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45458"/>
    <w:multiLevelType w:val="hybridMultilevel"/>
    <w:tmpl w:val="EF948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982D12"/>
    <w:multiLevelType w:val="multilevel"/>
    <w:tmpl w:val="9DB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57178F"/>
    <w:multiLevelType w:val="hybridMultilevel"/>
    <w:tmpl w:val="2DBE1A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35B2BAC"/>
    <w:multiLevelType w:val="hybridMultilevel"/>
    <w:tmpl w:val="2BA01AF8"/>
    <w:lvl w:ilvl="0" w:tplc="FA344B56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85B63"/>
    <w:multiLevelType w:val="hybridMultilevel"/>
    <w:tmpl w:val="3B348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FE06A6"/>
    <w:multiLevelType w:val="hybridMultilevel"/>
    <w:tmpl w:val="67BAE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2177C69"/>
    <w:multiLevelType w:val="hybridMultilevel"/>
    <w:tmpl w:val="23BA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C48AC"/>
    <w:multiLevelType w:val="hybridMultilevel"/>
    <w:tmpl w:val="8456575C"/>
    <w:lvl w:ilvl="0" w:tplc="2566385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A4C42"/>
    <w:multiLevelType w:val="hybridMultilevel"/>
    <w:tmpl w:val="98F8DA6E"/>
    <w:lvl w:ilvl="0" w:tplc="4EDEF7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A384F20"/>
    <w:multiLevelType w:val="hybridMultilevel"/>
    <w:tmpl w:val="3666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7B3AC5"/>
    <w:multiLevelType w:val="hybridMultilevel"/>
    <w:tmpl w:val="C950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C2751"/>
    <w:multiLevelType w:val="hybridMultilevel"/>
    <w:tmpl w:val="10D06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B0297"/>
    <w:multiLevelType w:val="hybridMultilevel"/>
    <w:tmpl w:val="20B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E1A9C"/>
    <w:multiLevelType w:val="hybridMultilevel"/>
    <w:tmpl w:val="297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744D3"/>
    <w:multiLevelType w:val="multilevel"/>
    <w:tmpl w:val="31F0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D119C3"/>
    <w:multiLevelType w:val="hybridMultilevel"/>
    <w:tmpl w:val="02AE0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4880B26"/>
    <w:multiLevelType w:val="hybridMultilevel"/>
    <w:tmpl w:val="AA483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AC35A7"/>
    <w:multiLevelType w:val="hybridMultilevel"/>
    <w:tmpl w:val="FDC89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5E4279A"/>
    <w:multiLevelType w:val="hybridMultilevel"/>
    <w:tmpl w:val="E766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5B7EAF"/>
    <w:multiLevelType w:val="hybridMultilevel"/>
    <w:tmpl w:val="903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72564A"/>
    <w:multiLevelType w:val="hybridMultilevel"/>
    <w:tmpl w:val="D1FC6C9C"/>
    <w:lvl w:ilvl="0" w:tplc="5A6EB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7233BEE"/>
    <w:multiLevelType w:val="hybridMultilevel"/>
    <w:tmpl w:val="BA640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BA24F65"/>
    <w:multiLevelType w:val="hybridMultilevel"/>
    <w:tmpl w:val="50FC4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1319352">
    <w:abstractNumId w:val="14"/>
  </w:num>
  <w:num w:numId="2" w16cid:durableId="431247289">
    <w:abstractNumId w:val="2"/>
  </w:num>
  <w:num w:numId="3" w16cid:durableId="1763719379">
    <w:abstractNumId w:val="43"/>
  </w:num>
  <w:num w:numId="4" w16cid:durableId="264768534">
    <w:abstractNumId w:val="30"/>
  </w:num>
  <w:num w:numId="5" w16cid:durableId="1929851135">
    <w:abstractNumId w:val="18"/>
  </w:num>
  <w:num w:numId="6" w16cid:durableId="1449735949">
    <w:abstractNumId w:val="49"/>
  </w:num>
  <w:num w:numId="7" w16cid:durableId="1903829399">
    <w:abstractNumId w:val="36"/>
  </w:num>
  <w:num w:numId="8" w16cid:durableId="1889874338">
    <w:abstractNumId w:val="19"/>
  </w:num>
  <w:num w:numId="9" w16cid:durableId="1383747954">
    <w:abstractNumId w:val="24"/>
  </w:num>
  <w:num w:numId="10" w16cid:durableId="1572229685">
    <w:abstractNumId w:val="6"/>
  </w:num>
  <w:num w:numId="11" w16cid:durableId="161744112">
    <w:abstractNumId w:val="1"/>
  </w:num>
  <w:num w:numId="12" w16cid:durableId="1509559501">
    <w:abstractNumId w:val="47"/>
  </w:num>
  <w:num w:numId="13" w16cid:durableId="1477408469">
    <w:abstractNumId w:val="21"/>
  </w:num>
  <w:num w:numId="14" w16cid:durableId="717124020">
    <w:abstractNumId w:val="35"/>
  </w:num>
  <w:num w:numId="15" w16cid:durableId="1742175018">
    <w:abstractNumId w:val="32"/>
  </w:num>
  <w:num w:numId="16" w16cid:durableId="1705397349">
    <w:abstractNumId w:val="25"/>
  </w:num>
  <w:num w:numId="17" w16cid:durableId="1752193132">
    <w:abstractNumId w:val="48"/>
  </w:num>
  <w:num w:numId="18" w16cid:durableId="1489245017">
    <w:abstractNumId w:val="42"/>
  </w:num>
  <w:num w:numId="19" w16cid:durableId="1598950467">
    <w:abstractNumId w:val="13"/>
  </w:num>
  <w:num w:numId="20" w16cid:durableId="2011979461">
    <w:abstractNumId w:val="27"/>
  </w:num>
  <w:num w:numId="21" w16cid:durableId="352609546">
    <w:abstractNumId w:val="40"/>
  </w:num>
  <w:num w:numId="22" w16cid:durableId="1105078533">
    <w:abstractNumId w:val="11"/>
  </w:num>
  <w:num w:numId="23" w16cid:durableId="575240559">
    <w:abstractNumId w:val="37"/>
  </w:num>
  <w:num w:numId="24" w16cid:durableId="580800717">
    <w:abstractNumId w:val="17"/>
  </w:num>
  <w:num w:numId="25" w16cid:durableId="302079019">
    <w:abstractNumId w:val="20"/>
  </w:num>
  <w:num w:numId="26" w16cid:durableId="1996563147">
    <w:abstractNumId w:val="7"/>
  </w:num>
  <w:num w:numId="27" w16cid:durableId="437532668">
    <w:abstractNumId w:val="44"/>
  </w:num>
  <w:num w:numId="28" w16cid:durableId="2002734887">
    <w:abstractNumId w:val="15"/>
  </w:num>
  <w:num w:numId="29" w16cid:durableId="1351836231">
    <w:abstractNumId w:val="0"/>
  </w:num>
  <w:num w:numId="30" w16cid:durableId="1920863871">
    <w:abstractNumId w:val="23"/>
  </w:num>
  <w:num w:numId="31" w16cid:durableId="596475547">
    <w:abstractNumId w:val="8"/>
  </w:num>
  <w:num w:numId="32" w16cid:durableId="273561344">
    <w:abstractNumId w:val="12"/>
  </w:num>
  <w:num w:numId="33" w16cid:durableId="1811171060">
    <w:abstractNumId w:val="26"/>
  </w:num>
  <w:num w:numId="34" w16cid:durableId="479810199">
    <w:abstractNumId w:val="45"/>
  </w:num>
  <w:num w:numId="35" w16cid:durableId="2071270851">
    <w:abstractNumId w:val="9"/>
  </w:num>
  <w:num w:numId="36" w16cid:durableId="209847079">
    <w:abstractNumId w:val="46"/>
  </w:num>
  <w:num w:numId="37" w16cid:durableId="457066920">
    <w:abstractNumId w:val="14"/>
  </w:num>
  <w:num w:numId="38" w16cid:durableId="583147134">
    <w:abstractNumId w:val="31"/>
  </w:num>
  <w:num w:numId="39" w16cid:durableId="10512286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65933764">
    <w:abstractNumId w:val="29"/>
  </w:num>
  <w:num w:numId="41" w16cid:durableId="207141935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151795280">
    <w:abstractNumId w:val="39"/>
  </w:num>
  <w:num w:numId="43" w16cid:durableId="1798334616">
    <w:abstractNumId w:val="10"/>
  </w:num>
  <w:num w:numId="44" w16cid:durableId="1561136438">
    <w:abstractNumId w:val="33"/>
  </w:num>
  <w:num w:numId="45" w16cid:durableId="422536108">
    <w:abstractNumId w:val="5"/>
  </w:num>
  <w:num w:numId="46" w16cid:durableId="188490814">
    <w:abstractNumId w:val="22"/>
  </w:num>
  <w:num w:numId="47" w16cid:durableId="1702896261">
    <w:abstractNumId w:val="28"/>
  </w:num>
  <w:num w:numId="48" w16cid:durableId="219558281">
    <w:abstractNumId w:val="3"/>
  </w:num>
  <w:num w:numId="49" w16cid:durableId="886259018">
    <w:abstractNumId w:val="41"/>
  </w:num>
  <w:num w:numId="50" w16cid:durableId="560478283">
    <w:abstractNumId w:val="38"/>
  </w:num>
  <w:num w:numId="51" w16cid:durableId="1692485133">
    <w:abstractNumId w:val="34"/>
  </w:num>
  <w:num w:numId="52" w16cid:durableId="16955017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DEzNzY0Nbc0MzRW0lEKTi0uzszPAykwqwUAGdzbhiwAAAA="/>
  </w:docVars>
  <w:rsids>
    <w:rsidRoot w:val="00F63772"/>
    <w:rsid w:val="00003FCF"/>
    <w:rsid w:val="000064E4"/>
    <w:rsid w:val="00033A51"/>
    <w:rsid w:val="0003755C"/>
    <w:rsid w:val="00056A07"/>
    <w:rsid w:val="00065C29"/>
    <w:rsid w:val="000777ED"/>
    <w:rsid w:val="00097026"/>
    <w:rsid w:val="000D4073"/>
    <w:rsid w:val="000E112F"/>
    <w:rsid w:val="000F37D4"/>
    <w:rsid w:val="000F4A3E"/>
    <w:rsid w:val="00102122"/>
    <w:rsid w:val="00124CF8"/>
    <w:rsid w:val="00124F44"/>
    <w:rsid w:val="001357B9"/>
    <w:rsid w:val="00142712"/>
    <w:rsid w:val="00160BB8"/>
    <w:rsid w:val="00167213"/>
    <w:rsid w:val="00173CBC"/>
    <w:rsid w:val="00182D08"/>
    <w:rsid w:val="001A1E9B"/>
    <w:rsid w:val="001A4C30"/>
    <w:rsid w:val="001B2AC8"/>
    <w:rsid w:val="001C34A8"/>
    <w:rsid w:val="001D0DEA"/>
    <w:rsid w:val="001E13F1"/>
    <w:rsid w:val="001F7D79"/>
    <w:rsid w:val="00211513"/>
    <w:rsid w:val="0021162F"/>
    <w:rsid w:val="00232C82"/>
    <w:rsid w:val="002339B2"/>
    <w:rsid w:val="002429AC"/>
    <w:rsid w:val="00247D75"/>
    <w:rsid w:val="00252B84"/>
    <w:rsid w:val="00284605"/>
    <w:rsid w:val="00291022"/>
    <w:rsid w:val="002B0E04"/>
    <w:rsid w:val="002B156F"/>
    <w:rsid w:val="002B6C47"/>
    <w:rsid w:val="002D42CF"/>
    <w:rsid w:val="002F3965"/>
    <w:rsid w:val="00321BED"/>
    <w:rsid w:val="00352C04"/>
    <w:rsid w:val="00353D2D"/>
    <w:rsid w:val="00353F29"/>
    <w:rsid w:val="003824D5"/>
    <w:rsid w:val="003C3377"/>
    <w:rsid w:val="003E485A"/>
    <w:rsid w:val="003E5A1F"/>
    <w:rsid w:val="003F1C9B"/>
    <w:rsid w:val="004057AC"/>
    <w:rsid w:val="0041546F"/>
    <w:rsid w:val="00416F56"/>
    <w:rsid w:val="00417143"/>
    <w:rsid w:val="004333C8"/>
    <w:rsid w:val="0045201E"/>
    <w:rsid w:val="00454B09"/>
    <w:rsid w:val="00477F15"/>
    <w:rsid w:val="004B3F19"/>
    <w:rsid w:val="004C4E80"/>
    <w:rsid w:val="004D1193"/>
    <w:rsid w:val="004D2F47"/>
    <w:rsid w:val="004D456A"/>
    <w:rsid w:val="004D6C94"/>
    <w:rsid w:val="004F3A64"/>
    <w:rsid w:val="004F3E24"/>
    <w:rsid w:val="004F66C5"/>
    <w:rsid w:val="005078DE"/>
    <w:rsid w:val="005121A5"/>
    <w:rsid w:val="00514B9F"/>
    <w:rsid w:val="0053148F"/>
    <w:rsid w:val="00532FFF"/>
    <w:rsid w:val="005334CA"/>
    <w:rsid w:val="00544FCA"/>
    <w:rsid w:val="005479B0"/>
    <w:rsid w:val="00560B23"/>
    <w:rsid w:val="00562554"/>
    <w:rsid w:val="005633E0"/>
    <w:rsid w:val="00570AFB"/>
    <w:rsid w:val="00573A0D"/>
    <w:rsid w:val="00587231"/>
    <w:rsid w:val="00591692"/>
    <w:rsid w:val="00596B0D"/>
    <w:rsid w:val="005A154C"/>
    <w:rsid w:val="005A518E"/>
    <w:rsid w:val="005C10D1"/>
    <w:rsid w:val="005D2259"/>
    <w:rsid w:val="005E228B"/>
    <w:rsid w:val="005F2C7A"/>
    <w:rsid w:val="005F7DB4"/>
    <w:rsid w:val="00610DBB"/>
    <w:rsid w:val="006129AB"/>
    <w:rsid w:val="0061742D"/>
    <w:rsid w:val="00621429"/>
    <w:rsid w:val="00625C80"/>
    <w:rsid w:val="00645DC6"/>
    <w:rsid w:val="00650ECA"/>
    <w:rsid w:val="00655276"/>
    <w:rsid w:val="00657DF6"/>
    <w:rsid w:val="006665F2"/>
    <w:rsid w:val="00683294"/>
    <w:rsid w:val="006864A2"/>
    <w:rsid w:val="00694EB1"/>
    <w:rsid w:val="006D3A00"/>
    <w:rsid w:val="006D3D85"/>
    <w:rsid w:val="006E0855"/>
    <w:rsid w:val="006E3E75"/>
    <w:rsid w:val="006F3F15"/>
    <w:rsid w:val="00700C30"/>
    <w:rsid w:val="007103AF"/>
    <w:rsid w:val="00717522"/>
    <w:rsid w:val="00725374"/>
    <w:rsid w:val="00725A9C"/>
    <w:rsid w:val="0073118B"/>
    <w:rsid w:val="0073667A"/>
    <w:rsid w:val="00740A5E"/>
    <w:rsid w:val="007410C8"/>
    <w:rsid w:val="007420A4"/>
    <w:rsid w:val="00747B6A"/>
    <w:rsid w:val="00753626"/>
    <w:rsid w:val="00757751"/>
    <w:rsid w:val="00770398"/>
    <w:rsid w:val="00774412"/>
    <w:rsid w:val="007A133A"/>
    <w:rsid w:val="007A55A5"/>
    <w:rsid w:val="007A58AF"/>
    <w:rsid w:val="007A6614"/>
    <w:rsid w:val="007B226F"/>
    <w:rsid w:val="007B2879"/>
    <w:rsid w:val="007B28DF"/>
    <w:rsid w:val="007B632F"/>
    <w:rsid w:val="007D2C5A"/>
    <w:rsid w:val="007D3117"/>
    <w:rsid w:val="007D542E"/>
    <w:rsid w:val="007E108F"/>
    <w:rsid w:val="007E1B4C"/>
    <w:rsid w:val="007F5E56"/>
    <w:rsid w:val="007F7BF1"/>
    <w:rsid w:val="008060CF"/>
    <w:rsid w:val="00811F6F"/>
    <w:rsid w:val="00816D2C"/>
    <w:rsid w:val="008211A9"/>
    <w:rsid w:val="00876D56"/>
    <w:rsid w:val="00887992"/>
    <w:rsid w:val="00891F53"/>
    <w:rsid w:val="00892056"/>
    <w:rsid w:val="008B6EDB"/>
    <w:rsid w:val="008C4BA8"/>
    <w:rsid w:val="008D3713"/>
    <w:rsid w:val="008E0CEF"/>
    <w:rsid w:val="008E2B13"/>
    <w:rsid w:val="008E61F5"/>
    <w:rsid w:val="008F7908"/>
    <w:rsid w:val="00901314"/>
    <w:rsid w:val="00924A41"/>
    <w:rsid w:val="00937B8A"/>
    <w:rsid w:val="00944C64"/>
    <w:rsid w:val="00961FAC"/>
    <w:rsid w:val="00962102"/>
    <w:rsid w:val="009725E7"/>
    <w:rsid w:val="00973CF3"/>
    <w:rsid w:val="009774F2"/>
    <w:rsid w:val="009819FB"/>
    <w:rsid w:val="009A6372"/>
    <w:rsid w:val="009B2F11"/>
    <w:rsid w:val="009B4B88"/>
    <w:rsid w:val="009C449F"/>
    <w:rsid w:val="009D7382"/>
    <w:rsid w:val="009E39A5"/>
    <w:rsid w:val="009E46F4"/>
    <w:rsid w:val="00A04D4E"/>
    <w:rsid w:val="00A17B64"/>
    <w:rsid w:val="00A21FA2"/>
    <w:rsid w:val="00A25CF7"/>
    <w:rsid w:val="00A2659E"/>
    <w:rsid w:val="00A31773"/>
    <w:rsid w:val="00A40D12"/>
    <w:rsid w:val="00A4223A"/>
    <w:rsid w:val="00A42B05"/>
    <w:rsid w:val="00A45907"/>
    <w:rsid w:val="00A521AA"/>
    <w:rsid w:val="00A6663C"/>
    <w:rsid w:val="00A83456"/>
    <w:rsid w:val="00A94500"/>
    <w:rsid w:val="00AA344C"/>
    <w:rsid w:val="00AB0404"/>
    <w:rsid w:val="00AB0760"/>
    <w:rsid w:val="00AB0BD9"/>
    <w:rsid w:val="00AC138A"/>
    <w:rsid w:val="00AC789F"/>
    <w:rsid w:val="00AE5975"/>
    <w:rsid w:val="00AF2300"/>
    <w:rsid w:val="00AF7726"/>
    <w:rsid w:val="00B013CB"/>
    <w:rsid w:val="00B02D8A"/>
    <w:rsid w:val="00B268FC"/>
    <w:rsid w:val="00B33C81"/>
    <w:rsid w:val="00B45949"/>
    <w:rsid w:val="00B52D58"/>
    <w:rsid w:val="00B66286"/>
    <w:rsid w:val="00B700E3"/>
    <w:rsid w:val="00B765B8"/>
    <w:rsid w:val="00BB4DAD"/>
    <w:rsid w:val="00BB6F7E"/>
    <w:rsid w:val="00BC1271"/>
    <w:rsid w:val="00BC2885"/>
    <w:rsid w:val="00BD07B4"/>
    <w:rsid w:val="00BE0D43"/>
    <w:rsid w:val="00BE6F2D"/>
    <w:rsid w:val="00C15980"/>
    <w:rsid w:val="00C24986"/>
    <w:rsid w:val="00C32A04"/>
    <w:rsid w:val="00C424BC"/>
    <w:rsid w:val="00C44DB6"/>
    <w:rsid w:val="00C5054E"/>
    <w:rsid w:val="00C639B0"/>
    <w:rsid w:val="00C86A52"/>
    <w:rsid w:val="00C8777B"/>
    <w:rsid w:val="00C918A5"/>
    <w:rsid w:val="00C92FD2"/>
    <w:rsid w:val="00C95CCA"/>
    <w:rsid w:val="00CA27F9"/>
    <w:rsid w:val="00CC5412"/>
    <w:rsid w:val="00CD12A3"/>
    <w:rsid w:val="00CE4DA3"/>
    <w:rsid w:val="00CF081F"/>
    <w:rsid w:val="00CF148C"/>
    <w:rsid w:val="00CF5ED6"/>
    <w:rsid w:val="00D01308"/>
    <w:rsid w:val="00D031E0"/>
    <w:rsid w:val="00D05B77"/>
    <w:rsid w:val="00D07455"/>
    <w:rsid w:val="00D10374"/>
    <w:rsid w:val="00D13A5C"/>
    <w:rsid w:val="00D2055E"/>
    <w:rsid w:val="00D2176C"/>
    <w:rsid w:val="00D26EF2"/>
    <w:rsid w:val="00D369EC"/>
    <w:rsid w:val="00D41936"/>
    <w:rsid w:val="00D62377"/>
    <w:rsid w:val="00D74E7B"/>
    <w:rsid w:val="00D75EA4"/>
    <w:rsid w:val="00D85EC9"/>
    <w:rsid w:val="00D94201"/>
    <w:rsid w:val="00DA6C27"/>
    <w:rsid w:val="00DB2314"/>
    <w:rsid w:val="00DB2DDD"/>
    <w:rsid w:val="00DB6FBA"/>
    <w:rsid w:val="00DC0818"/>
    <w:rsid w:val="00DD1D4B"/>
    <w:rsid w:val="00DD667D"/>
    <w:rsid w:val="00DE47BC"/>
    <w:rsid w:val="00DE6580"/>
    <w:rsid w:val="00DF1DDA"/>
    <w:rsid w:val="00E07C89"/>
    <w:rsid w:val="00E111BF"/>
    <w:rsid w:val="00E27877"/>
    <w:rsid w:val="00E372C1"/>
    <w:rsid w:val="00E373B2"/>
    <w:rsid w:val="00E44D99"/>
    <w:rsid w:val="00E66C51"/>
    <w:rsid w:val="00E739A7"/>
    <w:rsid w:val="00E76983"/>
    <w:rsid w:val="00E8605E"/>
    <w:rsid w:val="00E91B9B"/>
    <w:rsid w:val="00EA503C"/>
    <w:rsid w:val="00EB103D"/>
    <w:rsid w:val="00EB28A9"/>
    <w:rsid w:val="00EB42B9"/>
    <w:rsid w:val="00EB732A"/>
    <w:rsid w:val="00EE422D"/>
    <w:rsid w:val="00EE4511"/>
    <w:rsid w:val="00EE7C89"/>
    <w:rsid w:val="00EF0489"/>
    <w:rsid w:val="00EF2D1C"/>
    <w:rsid w:val="00F10908"/>
    <w:rsid w:val="00F1703E"/>
    <w:rsid w:val="00F21FBA"/>
    <w:rsid w:val="00F322C2"/>
    <w:rsid w:val="00F564AB"/>
    <w:rsid w:val="00F63772"/>
    <w:rsid w:val="00FB538E"/>
    <w:rsid w:val="00FB63AD"/>
    <w:rsid w:val="00FC57FA"/>
    <w:rsid w:val="00FD6801"/>
    <w:rsid w:val="2A132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81B9"/>
  <w15:docId w15:val="{63E43F25-34DF-47F7-A874-482D7D07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A3"/>
  </w:style>
  <w:style w:type="paragraph" w:styleId="Heading1">
    <w:name w:val="heading 1"/>
    <w:basedOn w:val="Normal"/>
    <w:next w:val="Normal"/>
    <w:link w:val="Heading1Char"/>
    <w:qFormat/>
    <w:rsid w:val="00F63772"/>
    <w:pPr>
      <w:keepNext/>
      <w:spacing w:after="0" w:line="360" w:lineRule="auto"/>
      <w:jc w:val="center"/>
      <w:outlineLvl w:val="0"/>
    </w:pPr>
    <w:rPr>
      <w:rFonts w:ascii="Arial" w:eastAsia="Times New Roman" w:hAnsi="Arial" w:cs="Times New Roman"/>
      <w:b/>
      <w:snapToGrid w:val="0"/>
      <w:color w:val="800000"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63772"/>
    <w:pPr>
      <w:spacing w:before="300" w:after="0" w:line="240" w:lineRule="auto"/>
      <w:outlineLvl w:val="1"/>
    </w:pPr>
    <w:rPr>
      <w:rFonts w:ascii="Book Antiqua" w:eastAsia="Times New Roman" w:hAnsi="Book Antiqua" w:cs="Times New Roman"/>
      <w:b/>
      <w:color w:val="000080"/>
      <w:szCs w:val="20"/>
      <w:lang w:val="fr-FR"/>
    </w:rPr>
  </w:style>
  <w:style w:type="paragraph" w:styleId="Heading3">
    <w:name w:val="heading 3"/>
    <w:basedOn w:val="Normal"/>
    <w:next w:val="Normal"/>
    <w:link w:val="Heading3Char"/>
    <w:qFormat/>
    <w:rsid w:val="00F63772"/>
    <w:pPr>
      <w:keepNext/>
      <w:spacing w:after="0" w:line="360" w:lineRule="auto"/>
      <w:outlineLvl w:val="2"/>
    </w:pPr>
    <w:rPr>
      <w:rFonts w:ascii="Times New Roman" w:eastAsia="Times New Roman" w:hAnsi="Times New Roman" w:cs="Times New Roman"/>
      <w:b/>
      <w:color w:val="800000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F63772"/>
    <w:pPr>
      <w:keepNext/>
      <w:spacing w:after="0" w:line="240" w:lineRule="auto"/>
      <w:outlineLvl w:val="3"/>
    </w:pPr>
    <w:rPr>
      <w:rFonts w:ascii="Arial" w:eastAsia="Times New Roman" w:hAnsi="Arial" w:cs="Times New Roman"/>
      <w:color w:val="008080"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F63772"/>
    <w:pPr>
      <w:keepNext/>
      <w:spacing w:after="0" w:line="240" w:lineRule="auto"/>
      <w:outlineLvl w:val="4"/>
    </w:pPr>
    <w:rPr>
      <w:rFonts w:ascii="Arial" w:eastAsia="Times New Roman" w:hAnsi="Arial" w:cs="Times New Roman"/>
      <w:color w:val="FFFFFF"/>
      <w:sz w:val="3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F63772"/>
    <w:pPr>
      <w:keepNext/>
      <w:spacing w:after="0" w:line="240" w:lineRule="auto"/>
      <w:outlineLvl w:val="5"/>
    </w:pPr>
    <w:rPr>
      <w:rFonts w:ascii="Arial" w:eastAsia="Times New Roman" w:hAnsi="Arial" w:cs="Times New Roman"/>
      <w:b/>
      <w:color w:val="FFFFFF"/>
      <w:sz w:val="32"/>
      <w:szCs w:val="20"/>
    </w:rPr>
  </w:style>
  <w:style w:type="paragraph" w:styleId="Heading7">
    <w:name w:val="heading 7"/>
    <w:basedOn w:val="Normal"/>
    <w:next w:val="Normal"/>
    <w:link w:val="Heading7Char"/>
    <w:qFormat/>
    <w:rsid w:val="00F63772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snapToGrid w:val="0"/>
      <w:color w:val="FFFFFF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63772"/>
    <w:pPr>
      <w:keepNext/>
      <w:spacing w:after="0" w:line="240" w:lineRule="auto"/>
      <w:outlineLvl w:val="7"/>
    </w:pPr>
    <w:rPr>
      <w:rFonts w:ascii="Arial" w:eastAsia="Times New Roman" w:hAnsi="Arial" w:cs="Times New Roman"/>
      <w:b/>
      <w:snapToGrid w:val="0"/>
      <w:color w:val="FFFFF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63772"/>
    <w:pPr>
      <w:keepNext/>
      <w:spacing w:after="0" w:line="360" w:lineRule="auto"/>
      <w:outlineLvl w:val="8"/>
    </w:pPr>
    <w:rPr>
      <w:rFonts w:ascii="Arial" w:eastAsia="Times New Roman" w:hAnsi="Arial" w:cs="Times New Roman"/>
      <w:b/>
      <w:color w:val="4D89C5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772"/>
    <w:rPr>
      <w:rFonts w:ascii="Arial" w:eastAsia="Times New Roman" w:hAnsi="Arial" w:cs="Times New Roman"/>
      <w:b/>
      <w:snapToGrid w:val="0"/>
      <w:color w:val="800000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63772"/>
    <w:rPr>
      <w:rFonts w:ascii="Book Antiqua" w:eastAsia="Times New Roman" w:hAnsi="Book Antiqua" w:cs="Times New Roman"/>
      <w:b/>
      <w:color w:val="00008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F63772"/>
    <w:rPr>
      <w:rFonts w:ascii="Times New Roman" w:eastAsia="Times New Roman" w:hAnsi="Times New Roman" w:cs="Times New Roman"/>
      <w:b/>
      <w:color w:val="800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F63772"/>
    <w:rPr>
      <w:rFonts w:ascii="Arial" w:eastAsia="Times New Roman" w:hAnsi="Arial" w:cs="Times New Roman"/>
      <w:color w:val="008080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F63772"/>
    <w:rPr>
      <w:rFonts w:ascii="Arial" w:eastAsia="Times New Roman" w:hAnsi="Arial" w:cs="Times New Roman"/>
      <w:color w:val="FFFFFF"/>
      <w:sz w:val="3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63772"/>
    <w:rPr>
      <w:rFonts w:ascii="Arial" w:eastAsia="Times New Roman" w:hAnsi="Arial" w:cs="Times New Roman"/>
      <w:b/>
      <w:color w:val="FFFFFF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F63772"/>
    <w:rPr>
      <w:rFonts w:ascii="Arial" w:eastAsia="Times New Roman" w:hAnsi="Arial" w:cs="Times New Roman"/>
      <w:b/>
      <w:snapToGrid w:val="0"/>
      <w:color w:val="FFFFFF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63772"/>
    <w:rPr>
      <w:rFonts w:ascii="Arial" w:eastAsia="Times New Roman" w:hAnsi="Arial" w:cs="Times New Roman"/>
      <w:b/>
      <w:snapToGrid w:val="0"/>
      <w:color w:val="FFFF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63772"/>
    <w:rPr>
      <w:rFonts w:ascii="Arial" w:eastAsia="Times New Roman" w:hAnsi="Arial" w:cs="Times New Roman"/>
      <w:b/>
      <w:color w:val="4D89C5"/>
      <w:sz w:val="24"/>
      <w:szCs w:val="20"/>
    </w:rPr>
  </w:style>
  <w:style w:type="paragraph" w:customStyle="1" w:styleId="L1">
    <w:name w:val="L1"/>
    <w:basedOn w:val="Normal"/>
    <w:autoRedefine/>
    <w:rsid w:val="00F63772"/>
    <w:pPr>
      <w:spacing w:after="160" w:line="240" w:lineRule="auto"/>
      <w:jc w:val="both"/>
    </w:pPr>
    <w:rPr>
      <w:rFonts w:ascii="Bookman Old Style" w:eastAsia="Times New Roman" w:hAnsi="Bookman Old Style" w:cs="Times New Roman"/>
      <w:b/>
      <w:bCs/>
      <w:iCs/>
      <w:sz w:val="28"/>
      <w:szCs w:val="28"/>
    </w:rPr>
  </w:style>
  <w:style w:type="paragraph" w:customStyle="1" w:styleId="Indentedbullet">
    <w:name w:val="Indented bullet"/>
    <w:basedOn w:val="BlockText"/>
    <w:rsid w:val="00F63772"/>
    <w:pPr>
      <w:tabs>
        <w:tab w:val="num" w:pos="360"/>
        <w:tab w:val="left" w:pos="8640"/>
      </w:tabs>
      <w:spacing w:before="120"/>
      <w:ind w:left="360" w:right="0" w:hanging="360"/>
      <w:jc w:val="left"/>
    </w:pPr>
  </w:style>
  <w:style w:type="paragraph" w:styleId="BlockText">
    <w:name w:val="Block Text"/>
    <w:basedOn w:val="Normal"/>
    <w:rsid w:val="00F63772"/>
    <w:pPr>
      <w:widowControl w:val="0"/>
      <w:spacing w:after="0" w:line="240" w:lineRule="auto"/>
      <w:ind w:left="2160" w:right="-7"/>
      <w:jc w:val="both"/>
    </w:pPr>
    <w:rPr>
      <w:rFonts w:ascii="Book Antiqua" w:eastAsia="Times New Roman" w:hAnsi="Book Antiqua" w:cs="Times New Roman"/>
      <w:color w:val="000000"/>
      <w:szCs w:val="20"/>
      <w:lang w:val="en-GB"/>
    </w:rPr>
  </w:style>
  <w:style w:type="paragraph" w:customStyle="1" w:styleId="BulletQuote">
    <w:name w:val="Bullet Quote"/>
    <w:basedOn w:val="Normal"/>
    <w:rsid w:val="00F63772"/>
    <w:pPr>
      <w:framePr w:w="3603" w:hSpace="181" w:wrap="around" w:vAnchor="text" w:hAnchor="page" w:x="720" w:y="-5"/>
      <w:tabs>
        <w:tab w:val="num" w:pos="-450"/>
      </w:tabs>
      <w:spacing w:before="80" w:after="0" w:line="240" w:lineRule="auto"/>
      <w:ind w:left="360" w:hanging="360"/>
      <w:outlineLvl w:val="0"/>
    </w:pPr>
    <w:rPr>
      <w:rFonts w:ascii="Book Antiqua" w:eastAsia="Times New Roman" w:hAnsi="Book Antiqua" w:cs="Times New Roman"/>
      <w:snapToGrid w:val="0"/>
      <w:color w:val="008080"/>
      <w:sz w:val="20"/>
      <w:szCs w:val="20"/>
      <w:lang w:val="en-GB"/>
    </w:rPr>
  </w:style>
  <w:style w:type="paragraph" w:customStyle="1" w:styleId="Bulletedlist">
    <w:name w:val="Bulleted list"/>
    <w:basedOn w:val="Normal"/>
    <w:rsid w:val="00F63772"/>
    <w:pPr>
      <w:tabs>
        <w:tab w:val="left" w:pos="900"/>
        <w:tab w:val="num" w:pos="3240"/>
      </w:tabs>
      <w:spacing w:before="180" w:after="0" w:line="240" w:lineRule="auto"/>
      <w:ind w:left="3168" w:hanging="288"/>
      <w:outlineLvl w:val="0"/>
    </w:pPr>
    <w:rPr>
      <w:rFonts w:ascii="Book Antiqua" w:eastAsia="Times New Roman" w:hAnsi="Book Antiqua" w:cs="Times New Roman"/>
      <w:snapToGrid w:val="0"/>
      <w:color w:val="000000"/>
      <w:szCs w:val="20"/>
      <w:lang w:val="en-GB"/>
    </w:rPr>
  </w:style>
  <w:style w:type="paragraph" w:customStyle="1" w:styleId="Bulleted">
    <w:name w:val="Bulleted"/>
    <w:basedOn w:val="Normal"/>
    <w:rsid w:val="00F63772"/>
    <w:pPr>
      <w:spacing w:before="80" w:after="0" w:line="240" w:lineRule="auto"/>
    </w:pPr>
    <w:rPr>
      <w:rFonts w:ascii="Book Antiqua" w:eastAsia="Times New Roman" w:hAnsi="Book Antiqua" w:cs="Times New Roman"/>
      <w:snapToGrid w:val="0"/>
      <w:color w:val="000000"/>
      <w:szCs w:val="20"/>
    </w:rPr>
  </w:style>
  <w:style w:type="paragraph" w:customStyle="1" w:styleId="Vivek">
    <w:name w:val="Vivek"/>
    <w:basedOn w:val="Normal"/>
    <w:rsid w:val="00F63772"/>
    <w:pPr>
      <w:tabs>
        <w:tab w:val="num" w:pos="720"/>
      </w:tabs>
      <w:spacing w:before="240" w:after="0" w:line="240" w:lineRule="atLeast"/>
      <w:ind w:left="720" w:hanging="720"/>
    </w:pPr>
    <w:rPr>
      <w:rFonts w:ascii="Book Antiqua" w:eastAsia="Times New Roman" w:hAnsi="Book Antiqua" w:cs="Times New Roman"/>
      <w:snapToGrid w:val="0"/>
      <w:color w:val="000000"/>
      <w:szCs w:val="20"/>
    </w:rPr>
  </w:style>
  <w:style w:type="paragraph" w:styleId="ListBullet">
    <w:name w:val="List Bullet"/>
    <w:basedOn w:val="Normal"/>
    <w:autoRedefine/>
    <w:rsid w:val="00F63772"/>
    <w:pPr>
      <w:tabs>
        <w:tab w:val="num" w:pos="360"/>
      </w:tabs>
      <w:spacing w:after="0" w:line="240" w:lineRule="auto"/>
      <w:ind w:left="360" w:hanging="360"/>
    </w:pPr>
    <w:rPr>
      <w:rFonts w:ascii="Book Antiqua" w:eastAsia="Times New Roman" w:hAnsi="Book Antiqua" w:cs="Times New Roman"/>
      <w:color w:val="000000"/>
      <w:szCs w:val="20"/>
      <w:lang w:val="en-GB"/>
    </w:rPr>
  </w:style>
  <w:style w:type="paragraph" w:customStyle="1" w:styleId="Numbered">
    <w:name w:val="Numbered"/>
    <w:basedOn w:val="Normal"/>
    <w:rsid w:val="00F63772"/>
    <w:pPr>
      <w:tabs>
        <w:tab w:val="num" w:pos="360"/>
      </w:tabs>
      <w:spacing w:before="120" w:after="0" w:line="240" w:lineRule="auto"/>
      <w:ind w:left="360" w:hanging="360"/>
    </w:pPr>
    <w:rPr>
      <w:rFonts w:ascii="Book Antiqua" w:eastAsia="Times New Roman" w:hAnsi="Book Antiqua" w:cs="Times New Roman"/>
      <w:color w:val="000000"/>
      <w:szCs w:val="20"/>
      <w:lang w:val="en-GB"/>
    </w:rPr>
  </w:style>
  <w:style w:type="paragraph" w:styleId="BodyText2">
    <w:name w:val="Body Text 2"/>
    <w:basedOn w:val="Normal"/>
    <w:link w:val="BodyText2Char"/>
    <w:rsid w:val="00F63772"/>
    <w:pPr>
      <w:spacing w:after="0" w:line="360" w:lineRule="auto"/>
      <w:jc w:val="both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F63772"/>
    <w:rPr>
      <w:rFonts w:ascii="Arial" w:eastAsia="Times New Roman" w:hAnsi="Arial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F63772"/>
    <w:pPr>
      <w:widowControl w:val="0"/>
      <w:tabs>
        <w:tab w:val="left" w:pos="2988"/>
        <w:tab w:val="left" w:pos="9198"/>
      </w:tabs>
      <w:spacing w:after="0" w:line="240" w:lineRule="auto"/>
      <w:jc w:val="both"/>
    </w:pPr>
    <w:rPr>
      <w:rFonts w:ascii="Book Antiqua" w:eastAsia="Times New Roman" w:hAnsi="Book Antiqua" w:cs="Times New Roman"/>
      <w:color w:val="00000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63772"/>
    <w:rPr>
      <w:rFonts w:ascii="Book Antiqua" w:eastAsia="Times New Roman" w:hAnsi="Book Antiqua" w:cs="Times New Roman"/>
      <w:color w:val="000000"/>
      <w:szCs w:val="20"/>
      <w:lang w:val="en-GB"/>
    </w:rPr>
  </w:style>
  <w:style w:type="paragraph" w:styleId="BodyText3">
    <w:name w:val="Body Text 3"/>
    <w:basedOn w:val="Normal"/>
    <w:link w:val="BodyText3Char"/>
    <w:rsid w:val="00F63772"/>
    <w:pPr>
      <w:spacing w:after="0" w:line="240" w:lineRule="auto"/>
    </w:pPr>
    <w:rPr>
      <w:rFonts w:ascii="Book Antiqua" w:eastAsia="Times New Roman" w:hAnsi="Book Antiqua" w:cs="Times New Roman"/>
      <w:color w:val="000000"/>
      <w:sz w:val="20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F63772"/>
    <w:rPr>
      <w:rFonts w:ascii="Book Antiqua" w:eastAsia="Times New Roman" w:hAnsi="Book Antiqua" w:cs="Times New Roman"/>
      <w:color w:val="000000"/>
      <w:sz w:val="20"/>
      <w:szCs w:val="20"/>
      <w:lang w:val="en-GB"/>
    </w:rPr>
  </w:style>
  <w:style w:type="paragraph" w:styleId="Header">
    <w:name w:val="header"/>
    <w:aliases w:val="Heade,ContentsHeader,heading 3 after h2,h,h3+,hd,hd Char Char,1 (not to be included in TOC),Subheading (body),header odd,Topline,Chapter Name,page-header,ph,Appendix,*Header,top page,Header EY Char Char,UNOPS Header"/>
    <w:basedOn w:val="Normal"/>
    <w:link w:val="HeaderChar"/>
    <w:uiPriority w:val="99"/>
    <w:qFormat/>
    <w:rsid w:val="00F63772"/>
    <w:pPr>
      <w:tabs>
        <w:tab w:val="center" w:pos="4153"/>
        <w:tab w:val="right" w:pos="8306"/>
      </w:tabs>
      <w:spacing w:after="0" w:line="240" w:lineRule="auto"/>
    </w:pPr>
    <w:rPr>
      <w:rFonts w:ascii="Book Antiqua" w:eastAsia="Times New Roman" w:hAnsi="Book Antiqua" w:cs="Times New Roman"/>
      <w:color w:val="000000"/>
      <w:szCs w:val="20"/>
      <w:lang w:val="fr-FR"/>
    </w:rPr>
  </w:style>
  <w:style w:type="character" w:customStyle="1" w:styleId="HeaderChar">
    <w:name w:val="Header Char"/>
    <w:aliases w:val="Heade Char,ContentsHeader Char,heading 3 after h2 Char,h Char,h3+ Char,hd Char,hd Char Char Char,1 (not to be included in TOC) Char,Subheading (body) Char,header odd Char,Topline Char,Chapter Name Char,page-header Char,ph Char,Appendix Char"/>
    <w:basedOn w:val="DefaultParagraphFont"/>
    <w:link w:val="Header"/>
    <w:uiPriority w:val="99"/>
    <w:rsid w:val="00F63772"/>
    <w:rPr>
      <w:rFonts w:ascii="Book Antiqua" w:eastAsia="Times New Roman" w:hAnsi="Book Antiqua" w:cs="Times New Roman"/>
      <w:color w:val="000000"/>
      <w:szCs w:val="20"/>
      <w:lang w:val="fr-FR"/>
    </w:rPr>
  </w:style>
  <w:style w:type="paragraph" w:styleId="Footer">
    <w:name w:val="footer"/>
    <w:basedOn w:val="Normal"/>
    <w:link w:val="FooterChar"/>
    <w:rsid w:val="00F63772"/>
    <w:pPr>
      <w:tabs>
        <w:tab w:val="center" w:pos="4252"/>
        <w:tab w:val="right" w:pos="8504"/>
      </w:tabs>
      <w:spacing w:after="0" w:line="240" w:lineRule="auto"/>
    </w:pPr>
    <w:rPr>
      <w:rFonts w:ascii="Book Antiqua" w:eastAsia="Times New Roman" w:hAnsi="Book Antiqua" w:cs="Times New Roman"/>
      <w:color w:val="000000"/>
      <w:sz w:val="12"/>
      <w:szCs w:val="20"/>
      <w:lang w:val="fr-FR"/>
    </w:rPr>
  </w:style>
  <w:style w:type="character" w:customStyle="1" w:styleId="FooterChar">
    <w:name w:val="Footer Char"/>
    <w:basedOn w:val="DefaultParagraphFont"/>
    <w:link w:val="Footer"/>
    <w:rsid w:val="00F63772"/>
    <w:rPr>
      <w:rFonts w:ascii="Book Antiqua" w:eastAsia="Times New Roman" w:hAnsi="Book Antiqua" w:cs="Times New Roman"/>
      <w:color w:val="000000"/>
      <w:sz w:val="12"/>
      <w:szCs w:val="20"/>
      <w:lang w:val="fr-FR"/>
    </w:rPr>
  </w:style>
  <w:style w:type="paragraph" w:styleId="BodyTextIndent2">
    <w:name w:val="Body Text Indent 2"/>
    <w:basedOn w:val="Normal"/>
    <w:link w:val="BodyTextIndent2Char"/>
    <w:rsid w:val="00F63772"/>
    <w:pPr>
      <w:spacing w:after="0" w:line="360" w:lineRule="auto"/>
      <w:ind w:left="180" w:hanging="180"/>
    </w:pPr>
    <w:rPr>
      <w:rFonts w:ascii="Arial" w:eastAsia="Times New Roman" w:hAnsi="Arial" w:cs="Times New Roman"/>
      <w:snapToGrid w:val="0"/>
      <w:color w:val="00000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63772"/>
    <w:rPr>
      <w:rFonts w:ascii="Arial" w:eastAsia="Times New Roman" w:hAnsi="Arial" w:cs="Times New Roman"/>
      <w:snapToGrid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63772"/>
    <w:pPr>
      <w:tabs>
        <w:tab w:val="num" w:pos="360"/>
      </w:tabs>
      <w:spacing w:after="0" w:line="240" w:lineRule="auto"/>
      <w:ind w:left="727" w:hanging="727"/>
    </w:pPr>
    <w:rPr>
      <w:rFonts w:ascii="Arial" w:eastAsia="Times New Roman" w:hAnsi="Arial" w:cs="Times New Roman"/>
      <w:snapToGrid w:val="0"/>
      <w:color w:val="000000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63772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customStyle="1" w:styleId="Pull-outQuote">
    <w:name w:val="Pull-out Quote"/>
    <w:basedOn w:val="Normal"/>
    <w:rsid w:val="00F63772"/>
    <w:pPr>
      <w:framePr w:w="3119" w:hSpace="181" w:wrap="around" w:vAnchor="text" w:hAnchor="page" w:x="720" w:y="8"/>
      <w:spacing w:after="0" w:line="240" w:lineRule="exact"/>
    </w:pPr>
    <w:rPr>
      <w:rFonts w:ascii="Book Antiqua" w:eastAsia="Times New Roman" w:hAnsi="Book Antiqua" w:cs="Times New Roman"/>
      <w:b/>
      <w:color w:val="008080"/>
      <w:sz w:val="20"/>
      <w:szCs w:val="20"/>
      <w:lang w:val="en-GB"/>
    </w:rPr>
  </w:style>
  <w:style w:type="paragraph" w:customStyle="1" w:styleId="yagya">
    <w:name w:val="yagya"/>
    <w:basedOn w:val="Normal"/>
    <w:rsid w:val="00F63772"/>
    <w:pPr>
      <w:spacing w:after="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R2">
    <w:name w:val="FR2"/>
    <w:rsid w:val="00F63772"/>
    <w:pPr>
      <w:widowControl w:val="0"/>
      <w:spacing w:after="0" w:line="28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YagyaParagraph">
    <w:name w:val="Yagya_Paragraph"/>
    <w:qFormat/>
    <w:rsid w:val="00F63772"/>
    <w:pPr>
      <w:spacing w:after="0" w:line="360" w:lineRule="auto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Chart1">
    <w:name w:val="Chart 1"/>
    <w:basedOn w:val="Normal"/>
    <w:rsid w:val="00F63772"/>
    <w:pPr>
      <w:tabs>
        <w:tab w:val="left" w:pos="-2070"/>
      </w:tabs>
      <w:spacing w:before="1000" w:after="0" w:line="360" w:lineRule="auto"/>
      <w:jc w:val="both"/>
    </w:pPr>
    <w:rPr>
      <w:rFonts w:ascii="Book Antiqua" w:eastAsia="Times New Roman" w:hAnsi="Book Antiqua" w:cs="Times New Roman"/>
      <w:szCs w:val="20"/>
      <w:lang w:val="fr-FR"/>
    </w:rPr>
  </w:style>
  <w:style w:type="paragraph" w:customStyle="1" w:styleId="DefaultText">
    <w:name w:val="Default Text"/>
    <w:basedOn w:val="Normal"/>
    <w:uiPriority w:val="99"/>
    <w:rsid w:val="00F63772"/>
    <w:pPr>
      <w:tabs>
        <w:tab w:val="left" w:pos="-2070"/>
      </w:tabs>
      <w:spacing w:before="80" w:after="0" w:line="360" w:lineRule="auto"/>
    </w:pPr>
    <w:rPr>
      <w:rFonts w:ascii="Arial" w:eastAsia="Times New Roman" w:hAnsi="Arial" w:cs="Times New Roman"/>
      <w:b/>
      <w:noProof/>
      <w:color w:val="000000"/>
      <w:sz w:val="24"/>
      <w:szCs w:val="20"/>
    </w:rPr>
  </w:style>
  <w:style w:type="character" w:styleId="PageNumber">
    <w:name w:val="page number"/>
    <w:basedOn w:val="DefaultParagraphFont"/>
    <w:rsid w:val="00F63772"/>
  </w:style>
  <w:style w:type="paragraph" w:styleId="CommentText">
    <w:name w:val="annotation text"/>
    <w:basedOn w:val="Normal"/>
    <w:link w:val="CommentTextChar"/>
    <w:rsid w:val="00F63772"/>
    <w:pPr>
      <w:tabs>
        <w:tab w:val="left" w:pos="-2070"/>
      </w:tabs>
      <w:spacing w:before="80"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63772"/>
    <w:rPr>
      <w:rFonts w:ascii="Arial" w:eastAsia="Times New Roman" w:hAnsi="Arial" w:cs="Times New Roman"/>
      <w:sz w:val="20"/>
      <w:szCs w:val="20"/>
    </w:rPr>
  </w:style>
  <w:style w:type="paragraph" w:customStyle="1" w:styleId="JobTitle">
    <w:name w:val="JobTitle"/>
    <w:basedOn w:val="Normal"/>
    <w:next w:val="Normal"/>
    <w:rsid w:val="00F63772"/>
    <w:pPr>
      <w:tabs>
        <w:tab w:val="left" w:pos="-2070"/>
      </w:tabs>
      <w:spacing w:before="80" w:after="0" w:line="360" w:lineRule="auto"/>
      <w:jc w:val="both"/>
    </w:pPr>
    <w:rPr>
      <w:rFonts w:ascii="Book Antiqua" w:eastAsia="Times New Roman" w:hAnsi="Book Antiqua" w:cs="Times New Roman"/>
      <w:b/>
      <w:szCs w:val="20"/>
      <w:lang w:val="fr-FR"/>
    </w:rPr>
  </w:style>
  <w:style w:type="paragraph" w:customStyle="1" w:styleId="Body">
    <w:name w:val="Body"/>
    <w:basedOn w:val="Normal"/>
    <w:rsid w:val="00F63772"/>
    <w:pPr>
      <w:overflowPunct w:val="0"/>
      <w:autoSpaceDE w:val="0"/>
      <w:autoSpaceDN w:val="0"/>
      <w:adjustRightInd w:val="0"/>
      <w:spacing w:after="280" w:line="280" w:lineRule="atLeas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dent-2nd">
    <w:name w:val="Indent-2nd"/>
    <w:basedOn w:val="Normal"/>
    <w:rsid w:val="00F63772"/>
    <w:pPr>
      <w:overflowPunct w:val="0"/>
      <w:autoSpaceDE w:val="0"/>
      <w:autoSpaceDN w:val="0"/>
      <w:adjustRightInd w:val="0"/>
      <w:spacing w:after="280" w:line="280" w:lineRule="atLeast"/>
      <w:ind w:left="1620" w:hanging="54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Body"/>
    <w:rsid w:val="00F63772"/>
    <w:pPr>
      <w:keepNext/>
      <w:overflowPunct w:val="0"/>
      <w:autoSpaceDE w:val="0"/>
      <w:autoSpaceDN w:val="0"/>
      <w:adjustRightInd w:val="0"/>
      <w:spacing w:after="280" w:line="280" w:lineRule="atLeast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denttabs">
    <w:name w:val="Indent tabs"/>
    <w:basedOn w:val="Normal"/>
    <w:rsid w:val="00F63772"/>
    <w:pPr>
      <w:overflowPunct w:val="0"/>
      <w:autoSpaceDE w:val="0"/>
      <w:autoSpaceDN w:val="0"/>
      <w:adjustRightInd w:val="0"/>
      <w:spacing w:after="280" w:line="280" w:lineRule="atLeast"/>
      <w:ind w:left="1080" w:hanging="54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dent">
    <w:name w:val="Indent"/>
    <w:basedOn w:val="Normal"/>
    <w:rsid w:val="00F63772"/>
    <w:pPr>
      <w:overflowPunct w:val="0"/>
      <w:autoSpaceDE w:val="0"/>
      <w:autoSpaceDN w:val="0"/>
      <w:adjustRightInd w:val="0"/>
      <w:spacing w:after="280" w:line="280" w:lineRule="atLeast"/>
      <w:ind w:left="540" w:hanging="54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-up">
    <w:name w:val="Heading-up"/>
    <w:basedOn w:val="Heading"/>
    <w:next w:val="Body"/>
    <w:rsid w:val="00F63772"/>
    <w:pPr>
      <w:spacing w:line="320" w:lineRule="atLeast"/>
    </w:pPr>
    <w:rPr>
      <w:sz w:val="28"/>
    </w:rPr>
  </w:style>
  <w:style w:type="paragraph" w:styleId="PlainText">
    <w:name w:val="Plain Text"/>
    <w:basedOn w:val="Normal"/>
    <w:link w:val="PlainTextChar"/>
    <w:rsid w:val="00F6377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3772"/>
    <w:rPr>
      <w:rFonts w:ascii="Courier New" w:eastAsia="Times New Roman" w:hAnsi="Courier New" w:cs="Times New Roman"/>
      <w:sz w:val="20"/>
      <w:szCs w:val="20"/>
    </w:rPr>
  </w:style>
  <w:style w:type="paragraph" w:customStyle="1" w:styleId="BulletLevel1">
    <w:name w:val="Bullet Level 1"/>
    <w:basedOn w:val="Normal"/>
    <w:rsid w:val="00F63772"/>
    <w:pPr>
      <w:tabs>
        <w:tab w:val="num" w:pos="360"/>
        <w:tab w:val="left" w:pos="1418"/>
      </w:tabs>
      <w:spacing w:after="24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BulletLevel2">
    <w:name w:val="Bullet Level 2"/>
    <w:basedOn w:val="Normal"/>
    <w:rsid w:val="00F63772"/>
    <w:pPr>
      <w:tabs>
        <w:tab w:val="num" w:pos="360"/>
      </w:tabs>
      <w:spacing w:after="24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table" w:styleId="TableGrid">
    <w:name w:val="Table Grid"/>
    <w:basedOn w:val="TableNormal"/>
    <w:uiPriority w:val="99"/>
    <w:rsid w:val="00F63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Normal (Web) Char Char"/>
    <w:basedOn w:val="Normal"/>
    <w:link w:val="NormalWebChar"/>
    <w:rsid w:val="00F6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Normal (Web) Char Char Char"/>
    <w:link w:val="NormalWeb"/>
    <w:rsid w:val="00F63772"/>
    <w:rPr>
      <w:rFonts w:ascii="Times New Roman" w:eastAsia="Times New Roman" w:hAnsi="Times New Roman" w:cs="Times New Roman"/>
      <w:sz w:val="24"/>
      <w:szCs w:val="24"/>
    </w:rPr>
  </w:style>
  <w:style w:type="paragraph" w:customStyle="1" w:styleId="PARANos11">
    <w:name w:val="PARANos 1.1"/>
    <w:basedOn w:val="Normal"/>
    <w:next w:val="Normal"/>
    <w:rsid w:val="00F63772"/>
    <w:pPr>
      <w:widowControl w:val="0"/>
      <w:spacing w:before="288" w:after="288" w:line="403" w:lineRule="auto"/>
      <w:jc w:val="both"/>
    </w:pPr>
    <w:rPr>
      <w:rFonts w:ascii="Book Antiqua" w:eastAsia="Times New Roman" w:hAnsi="Book Antiqua" w:cs="Times New Roman"/>
      <w:noProof/>
      <w:sz w:val="24"/>
      <w:szCs w:val="20"/>
      <w:lang w:val="en-GB"/>
    </w:rPr>
  </w:style>
  <w:style w:type="character" w:styleId="Strong">
    <w:name w:val="Strong"/>
    <w:qFormat/>
    <w:rsid w:val="00F63772"/>
    <w:rPr>
      <w:b/>
      <w:bCs/>
    </w:rPr>
  </w:style>
  <w:style w:type="paragraph" w:styleId="BodyTextIndent">
    <w:name w:val="Body Text Indent"/>
    <w:basedOn w:val="Normal"/>
    <w:link w:val="BodyTextIndentChar"/>
    <w:rsid w:val="00F63772"/>
    <w:pPr>
      <w:spacing w:after="12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63772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F63772"/>
    <w:rPr>
      <w:color w:val="0000FF"/>
      <w:u w:val="single"/>
    </w:rPr>
  </w:style>
  <w:style w:type="paragraph" w:customStyle="1" w:styleId="maintext">
    <w:name w:val="maintext"/>
    <w:basedOn w:val="Normal"/>
    <w:rsid w:val="00F63772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5B5C5C"/>
      <w:sz w:val="14"/>
      <w:szCs w:val="14"/>
    </w:rPr>
  </w:style>
  <w:style w:type="paragraph" w:styleId="Title">
    <w:name w:val="Title"/>
    <w:basedOn w:val="Normal"/>
    <w:link w:val="TitleChar"/>
    <w:qFormat/>
    <w:rsid w:val="00F63772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63772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1stindent">
    <w:name w:val="1stindent"/>
    <w:basedOn w:val="Normal"/>
    <w:next w:val="Normal"/>
    <w:rsid w:val="00F63772"/>
    <w:pPr>
      <w:widowControl w:val="0"/>
      <w:tabs>
        <w:tab w:val="left" w:pos="720"/>
      </w:tabs>
      <w:spacing w:before="144" w:after="0" w:line="345" w:lineRule="auto"/>
      <w:ind w:left="720" w:hanging="720"/>
      <w:jc w:val="both"/>
    </w:pPr>
    <w:rPr>
      <w:rFonts w:ascii="Book Antiqua" w:eastAsia="Times New Roman" w:hAnsi="Book Antiqua" w:cs="Times New Roman"/>
      <w:noProof/>
      <w:sz w:val="24"/>
      <w:szCs w:val="20"/>
      <w:lang w:val="en-GB"/>
    </w:rPr>
  </w:style>
  <w:style w:type="character" w:customStyle="1" w:styleId="normaltext">
    <w:name w:val="normaltext"/>
    <w:basedOn w:val="DefaultParagraphFont"/>
    <w:rsid w:val="00F63772"/>
  </w:style>
  <w:style w:type="character" w:styleId="Emphasis">
    <w:name w:val="Emphasis"/>
    <w:qFormat/>
    <w:rsid w:val="00F63772"/>
    <w:rPr>
      <w:i/>
      <w:iCs/>
    </w:rPr>
  </w:style>
  <w:style w:type="paragraph" w:customStyle="1" w:styleId="subheading">
    <w:name w:val="subheading"/>
    <w:basedOn w:val="Normal"/>
    <w:rsid w:val="00F63772"/>
    <w:pPr>
      <w:tabs>
        <w:tab w:val="left" w:pos="709"/>
        <w:tab w:val="left" w:pos="1418"/>
        <w:tab w:val="left" w:pos="2126"/>
        <w:tab w:val="right" w:pos="9356"/>
      </w:tabs>
      <w:overflowPunct w:val="0"/>
      <w:autoSpaceDE w:val="0"/>
      <w:autoSpaceDN w:val="0"/>
      <w:adjustRightInd w:val="0"/>
      <w:spacing w:before="160" w:line="240" w:lineRule="auto"/>
      <w:ind w:left="2977" w:hanging="2977"/>
      <w:textAlignment w:val="baseline"/>
    </w:pPr>
    <w:rPr>
      <w:rFonts w:ascii="Arial (W1)" w:eastAsia="Times New Roman" w:hAnsi="Arial (W1)" w:cs="Arial"/>
      <w:b/>
      <w:bCs/>
      <w:color w:val="808000"/>
      <w:sz w:val="28"/>
      <w:szCs w:val="24"/>
      <w:lang w:val="en-AU"/>
    </w:rPr>
  </w:style>
  <w:style w:type="character" w:customStyle="1" w:styleId="editsection">
    <w:name w:val="editsection"/>
    <w:basedOn w:val="DefaultParagraphFont"/>
    <w:rsid w:val="00F63772"/>
  </w:style>
  <w:style w:type="character" w:customStyle="1" w:styleId="mw-headline">
    <w:name w:val="mw-headline"/>
    <w:basedOn w:val="DefaultParagraphFont"/>
    <w:rsid w:val="00F63772"/>
  </w:style>
  <w:style w:type="character" w:customStyle="1" w:styleId="text1">
    <w:name w:val="text1"/>
    <w:rsid w:val="00F63772"/>
    <w:rPr>
      <w:rFonts w:ascii="Arial" w:hAnsi="Arial" w:cs="Arial" w:hint="default"/>
      <w:sz w:val="16"/>
      <w:szCs w:val="16"/>
    </w:rPr>
  </w:style>
  <w:style w:type="character" w:styleId="FollowedHyperlink">
    <w:name w:val="FollowedHyperlink"/>
    <w:rsid w:val="00F63772"/>
    <w:rPr>
      <w:color w:val="800080"/>
      <w:u w:val="single"/>
    </w:rPr>
  </w:style>
  <w:style w:type="paragraph" w:customStyle="1" w:styleId="CarCarChar">
    <w:name w:val="Car Car Char"/>
    <w:basedOn w:val="Heading2"/>
    <w:rsid w:val="00F63772"/>
    <w:pPr>
      <w:keepNext/>
      <w:pageBreakBefore/>
      <w:tabs>
        <w:tab w:val="left" w:pos="850"/>
        <w:tab w:val="left" w:pos="1191"/>
        <w:tab w:val="left" w:pos="1531"/>
      </w:tabs>
      <w:spacing w:before="120" w:after="120"/>
      <w:jc w:val="center"/>
    </w:pPr>
    <w:rPr>
      <w:rFonts w:ascii="Tahoma" w:hAnsi="Tahoma" w:cs="Tahoma"/>
      <w:color w:val="FFFFFF"/>
      <w:spacing w:val="20"/>
      <w:szCs w:val="22"/>
      <w:lang w:val="en-GB" w:eastAsia="zh-CN"/>
    </w:rPr>
  </w:style>
  <w:style w:type="paragraph" w:customStyle="1" w:styleId="Text">
    <w:name w:val="Text"/>
    <w:basedOn w:val="Normal"/>
    <w:rsid w:val="00F63772"/>
    <w:pPr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Verdana" w:eastAsia="Times New Roman" w:hAnsi="Verdana" w:cs="Times New Roman"/>
      <w:szCs w:val="20"/>
    </w:rPr>
  </w:style>
  <w:style w:type="character" w:customStyle="1" w:styleId="Style10pt">
    <w:name w:val="Style 10 pt"/>
    <w:rsid w:val="00F63772"/>
    <w:rPr>
      <w:rFonts w:ascii="Times New Roman" w:hAnsi="Times New Roman"/>
      <w:sz w:val="22"/>
    </w:rPr>
  </w:style>
  <w:style w:type="paragraph" w:customStyle="1" w:styleId="B">
    <w:name w:val="B"/>
    <w:basedOn w:val="Heading2"/>
    <w:rsid w:val="00F63772"/>
    <w:pPr>
      <w:ind w:left="562"/>
    </w:pPr>
    <w:rPr>
      <w:lang w:val="en-GB"/>
    </w:rPr>
  </w:style>
  <w:style w:type="paragraph" w:customStyle="1" w:styleId="Selfnumbered">
    <w:name w:val="Selfnumbered"/>
    <w:basedOn w:val="Numbered"/>
    <w:rsid w:val="00F63772"/>
    <w:rPr>
      <w:color w:val="auto"/>
    </w:rPr>
  </w:style>
  <w:style w:type="paragraph" w:customStyle="1" w:styleId="text0">
    <w:name w:val="text"/>
    <w:basedOn w:val="Normal"/>
    <w:rsid w:val="00F6377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Char">
    <w:name w:val="Char"/>
    <w:basedOn w:val="Normal"/>
    <w:autoRedefine/>
    <w:rsid w:val="00F63772"/>
    <w:pPr>
      <w:spacing w:after="160" w:line="240" w:lineRule="auto"/>
      <w:jc w:val="both"/>
    </w:pPr>
    <w:rPr>
      <w:rFonts w:ascii="Bookman Old Style" w:eastAsia="Times New Roman" w:hAnsi="Bookman Old Style" w:cs="Times New Roman"/>
      <w:b/>
      <w:bCs/>
      <w:iCs/>
      <w:sz w:val="28"/>
      <w:szCs w:val="28"/>
    </w:rPr>
  </w:style>
  <w:style w:type="paragraph" w:styleId="Subtitle">
    <w:name w:val="Subtitle"/>
    <w:basedOn w:val="Normal"/>
    <w:link w:val="SubtitleChar"/>
    <w:qFormat/>
    <w:rsid w:val="00F63772"/>
    <w:pPr>
      <w:spacing w:after="0" w:line="36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F63772"/>
    <w:rPr>
      <w:rFonts w:ascii="Arial" w:eastAsia="Times New Roman" w:hAnsi="Arial" w:cs="Times New Roman"/>
      <w:b/>
      <w:sz w:val="20"/>
      <w:szCs w:val="20"/>
    </w:rPr>
  </w:style>
  <w:style w:type="paragraph" w:customStyle="1" w:styleId="Default">
    <w:name w:val="Default"/>
    <w:link w:val="DefaultChar"/>
    <w:qFormat/>
    <w:rsid w:val="00F637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1">
    <w:name w:val="Bullet 1"/>
    <w:basedOn w:val="Normal"/>
    <w:rsid w:val="00F63772"/>
    <w:pPr>
      <w:tabs>
        <w:tab w:val="num" w:pos="516"/>
      </w:tabs>
      <w:overflowPunct w:val="0"/>
      <w:autoSpaceDE w:val="0"/>
      <w:autoSpaceDN w:val="0"/>
      <w:adjustRightInd w:val="0"/>
      <w:spacing w:after="120" w:line="264" w:lineRule="auto"/>
      <w:ind w:left="1276" w:hanging="425"/>
      <w:textAlignment w:val="baseline"/>
    </w:pPr>
    <w:rPr>
      <w:rFonts w:ascii="Times New Roman" w:eastAsia="Times New Roman" w:hAnsi="Times New Roman" w:cs="Times New Roman"/>
      <w:lang w:val="en-AU"/>
    </w:rPr>
  </w:style>
  <w:style w:type="character" w:customStyle="1" w:styleId="content">
    <w:name w:val="content"/>
    <w:basedOn w:val="DefaultParagraphFont"/>
    <w:rsid w:val="00F63772"/>
  </w:style>
  <w:style w:type="character" w:customStyle="1" w:styleId="text2">
    <w:name w:val="text2"/>
    <w:rsid w:val="00F63772"/>
    <w:rPr>
      <w:rFonts w:ascii="Verdana" w:hAnsi="Verdana" w:hint="default"/>
      <w:b w:val="0"/>
      <w:b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red">
    <w:name w:val="red"/>
    <w:basedOn w:val="Normal"/>
    <w:rsid w:val="00F6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normal">
    <w:name w:val="txtnormal"/>
    <w:basedOn w:val="DefaultParagraphFont"/>
    <w:rsid w:val="00F63772"/>
  </w:style>
  <w:style w:type="paragraph" w:customStyle="1" w:styleId="txtnormal1">
    <w:name w:val="txtnormal1"/>
    <w:basedOn w:val="Normal"/>
    <w:rsid w:val="00F6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ReportName">
    <w:name w:val="Footer Report Name"/>
    <w:basedOn w:val="Normal"/>
    <w:rsid w:val="00F63772"/>
    <w:pPr>
      <w:spacing w:after="300" w:line="300" w:lineRule="exact"/>
      <w:jc w:val="right"/>
    </w:pPr>
    <w:rPr>
      <w:rFonts w:ascii="Book Antiqua" w:eastAsia="Times New Roman" w:hAnsi="Book Antiqua" w:cs="Times New Roman"/>
      <w:sz w:val="15"/>
      <w:szCs w:val="20"/>
      <w:lang w:val="fr-FR"/>
    </w:rPr>
  </w:style>
  <w:style w:type="paragraph" w:customStyle="1" w:styleId="bodytext0">
    <w:name w:val="bodytext"/>
    <w:basedOn w:val="Normal"/>
    <w:rsid w:val="00F63772"/>
    <w:pPr>
      <w:spacing w:before="100" w:beforeAutospacing="1" w:after="100" w:afterAutospacing="1" w:line="251" w:lineRule="atLeast"/>
    </w:pPr>
    <w:rPr>
      <w:rFonts w:ascii="Verdana" w:eastAsia="Times New Roman" w:hAnsi="Verdana" w:cs="Times New Roman"/>
      <w:color w:val="333333"/>
      <w:sz w:val="15"/>
      <w:szCs w:val="15"/>
    </w:rPr>
  </w:style>
  <w:style w:type="character" w:customStyle="1" w:styleId="WW-Absatz-Standardschriftart111111111">
    <w:name w:val="WW-Absatz-Standardschriftart111111111"/>
    <w:rsid w:val="00F63772"/>
  </w:style>
  <w:style w:type="character" w:customStyle="1" w:styleId="normaltext1">
    <w:name w:val="normaltext1"/>
    <w:rsid w:val="00F63772"/>
    <w:rPr>
      <w:rFonts w:ascii="Verdana" w:hAnsi="Verdana" w:hint="default"/>
      <w:color w:val="333333"/>
      <w:sz w:val="16"/>
      <w:szCs w:val="16"/>
    </w:rPr>
  </w:style>
  <w:style w:type="character" w:customStyle="1" w:styleId="CharChar2">
    <w:name w:val="Char Char2"/>
    <w:locked/>
    <w:rsid w:val="00F63772"/>
    <w:rPr>
      <w:rFonts w:ascii="Book Antiqua" w:hAnsi="Book Antiqua"/>
      <w:b/>
      <w:bCs/>
      <w:iCs/>
      <w:color w:val="000000"/>
      <w:sz w:val="22"/>
      <w:szCs w:val="28"/>
      <w:lang w:val="fr-FR" w:eastAsia="en-US" w:bidi="ar-SA"/>
    </w:rPr>
  </w:style>
  <w:style w:type="character" w:customStyle="1" w:styleId="CharChar4">
    <w:name w:val="Char Char4"/>
    <w:rsid w:val="00F63772"/>
    <w:rPr>
      <w:rFonts w:ascii="Book Antiqua" w:hAnsi="Book Antiqua"/>
      <w:color w:val="000000"/>
      <w:sz w:val="22"/>
      <w:lang w:val="fr-FR" w:eastAsia="en-US" w:bidi="ar-SA"/>
    </w:rPr>
  </w:style>
  <w:style w:type="paragraph" w:styleId="BalloonText">
    <w:name w:val="Balloon Text"/>
    <w:basedOn w:val="Normal"/>
    <w:link w:val="BalloonTextChar"/>
    <w:semiHidden/>
    <w:rsid w:val="00F63772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63772"/>
    <w:rPr>
      <w:rFonts w:ascii="Tahoma" w:eastAsia="Times New Roman" w:hAnsi="Tahoma" w:cs="Times New Roman"/>
      <w:sz w:val="16"/>
      <w:szCs w:val="16"/>
    </w:rPr>
  </w:style>
  <w:style w:type="paragraph" w:customStyle="1" w:styleId="Technical4">
    <w:name w:val="Technical 4"/>
    <w:rsid w:val="00F63772"/>
    <w:pPr>
      <w:tabs>
        <w:tab w:val="left" w:pos="-720"/>
      </w:tabs>
      <w:suppressAutoHyphens/>
      <w:spacing w:after="0" w:line="240" w:lineRule="auto"/>
    </w:pPr>
    <w:rPr>
      <w:rFonts w:ascii="Courier" w:eastAsia="Times New Roman" w:hAnsi="Courier" w:cs="Times New Roman"/>
      <w:b/>
      <w:sz w:val="24"/>
      <w:szCs w:val="20"/>
    </w:rPr>
  </w:style>
  <w:style w:type="paragraph" w:customStyle="1" w:styleId="matires">
    <w:name w:val="matières"/>
    <w:rsid w:val="00F63772"/>
    <w:pPr>
      <w:spacing w:after="1380" w:line="520" w:lineRule="atLeast"/>
    </w:pPr>
    <w:rPr>
      <w:rFonts w:ascii="Book Antiqua" w:eastAsia="Times New Roman" w:hAnsi="Book Antiqua" w:cs="Times New Roman"/>
      <w:sz w:val="52"/>
      <w:szCs w:val="20"/>
      <w:lang w:val="fr-FR"/>
    </w:rPr>
  </w:style>
  <w:style w:type="paragraph" w:customStyle="1" w:styleId="yagya11pt">
    <w:name w:val="yagya + 11 pt"/>
    <w:basedOn w:val="yagya"/>
    <w:rsid w:val="00F63772"/>
    <w:pPr>
      <w:tabs>
        <w:tab w:val="num" w:pos="810"/>
      </w:tabs>
      <w:ind w:left="810" w:right="144" w:hanging="360"/>
      <w:jc w:val="both"/>
    </w:pPr>
    <w:rPr>
      <w:rFonts w:cs="Arial"/>
      <w:noProof/>
      <w:sz w:val="22"/>
      <w:szCs w:val="22"/>
    </w:rPr>
  </w:style>
  <w:style w:type="character" w:customStyle="1" w:styleId="fullstory">
    <w:name w:val="fullstory"/>
    <w:basedOn w:val="DefaultParagraphFont"/>
    <w:rsid w:val="00F63772"/>
  </w:style>
  <w:style w:type="character" w:styleId="CommentReference">
    <w:name w:val="annotation reference"/>
    <w:rsid w:val="00F637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63772"/>
    <w:pPr>
      <w:tabs>
        <w:tab w:val="clear" w:pos="-2070"/>
      </w:tabs>
      <w:spacing w:before="0" w:line="240" w:lineRule="auto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3772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aliases w:val="List Paragraph Audit,List Paragraph1,Medium Grid 1 - Accent 21,Numbered List Paragraph,Paragraph,Resume Title,Citation List,Normal bullet 2,Number_1,SGLText List Paragraph,new,lp1,Normal Sentence,ListPar1,List Paragraph2,List Paragraph11"/>
    <w:basedOn w:val="Normal"/>
    <w:link w:val="ListParagraphChar"/>
    <w:uiPriority w:val="34"/>
    <w:qFormat/>
    <w:rsid w:val="00F63772"/>
    <w:pPr>
      <w:ind w:left="720"/>
    </w:pPr>
    <w:rPr>
      <w:rFonts w:ascii="Calibri" w:eastAsia="Calibri" w:hAnsi="Calibri" w:cs="Times New Roman"/>
    </w:rPr>
  </w:style>
  <w:style w:type="character" w:customStyle="1" w:styleId="contentbody1">
    <w:name w:val="contentbody1"/>
    <w:rsid w:val="00F63772"/>
    <w:rPr>
      <w:rFonts w:ascii="Verdana" w:hAnsi="Verdana" w:hint="default"/>
      <w:strike w:val="0"/>
      <w:dstrike w:val="0"/>
      <w:color w:val="464646"/>
      <w:sz w:val="13"/>
      <w:szCs w:val="13"/>
      <w:u w:val="none"/>
      <w:effect w:val="none"/>
    </w:rPr>
  </w:style>
  <w:style w:type="paragraph" w:styleId="FootnoteText">
    <w:name w:val="footnote text"/>
    <w:basedOn w:val="Normal"/>
    <w:link w:val="FootnoteTextChar"/>
    <w:rsid w:val="00F63772"/>
    <w:pPr>
      <w:spacing w:after="0" w:line="240" w:lineRule="auto"/>
      <w:jc w:val="both"/>
    </w:pPr>
    <w:rPr>
      <w:rFonts w:ascii="Univers" w:eastAsia="Times New Roman" w:hAnsi="Univer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63772"/>
    <w:rPr>
      <w:rFonts w:ascii="Univers" w:eastAsia="Times New Roman" w:hAnsi="Univers" w:cs="Times New Roman"/>
      <w:sz w:val="20"/>
      <w:szCs w:val="20"/>
    </w:rPr>
  </w:style>
  <w:style w:type="character" w:styleId="FootnoteReference">
    <w:name w:val="footnote reference"/>
    <w:rsid w:val="00F63772"/>
    <w:rPr>
      <w:vertAlign w:val="superscript"/>
    </w:rPr>
  </w:style>
  <w:style w:type="paragraph" w:styleId="TOC3">
    <w:name w:val="toc 3"/>
    <w:basedOn w:val="Normal"/>
    <w:next w:val="Normal"/>
    <w:rsid w:val="00F63772"/>
    <w:pPr>
      <w:tabs>
        <w:tab w:val="right" w:pos="6549"/>
      </w:tabs>
      <w:spacing w:after="0" w:line="240" w:lineRule="auto"/>
      <w:ind w:left="42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harChar3CharChar">
    <w:name w:val="Char Char3 Char Char"/>
    <w:basedOn w:val="Normal"/>
    <w:autoRedefine/>
    <w:rsid w:val="00F63772"/>
    <w:pPr>
      <w:spacing w:after="160" w:line="240" w:lineRule="auto"/>
      <w:jc w:val="both"/>
    </w:pPr>
    <w:rPr>
      <w:rFonts w:ascii="Bookman Old Style" w:eastAsia="Times New Roman" w:hAnsi="Bookman Old Style" w:cs="Times New Roman"/>
      <w:b/>
      <w:bCs/>
      <w:iCs/>
      <w:sz w:val="28"/>
      <w:szCs w:val="28"/>
    </w:rPr>
  </w:style>
  <w:style w:type="character" w:customStyle="1" w:styleId="ListParagraphChar">
    <w:name w:val="List Paragraph Char"/>
    <w:aliases w:val="List Paragraph Audit Char,List Paragraph1 Char,Medium Grid 1 - Accent 21 Char,Numbered List Paragraph Char,Paragraph Char,Resume Title Char,Citation List Char,Normal bullet 2 Char,Number_1 Char,SGLText List Paragraph Char,new Char"/>
    <w:link w:val="ListParagraph"/>
    <w:uiPriority w:val="99"/>
    <w:qFormat/>
    <w:locked/>
    <w:rsid w:val="00F63772"/>
    <w:rPr>
      <w:rFonts w:ascii="Calibri" w:eastAsia="Calibri" w:hAnsi="Calibri" w:cs="Times New Roman"/>
    </w:rPr>
  </w:style>
  <w:style w:type="paragraph" w:customStyle="1" w:styleId="Textkrper1">
    <w:name w:val="Textkörper1"/>
    <w:basedOn w:val="Normal"/>
    <w:rsid w:val="00F63772"/>
    <w:pPr>
      <w:tabs>
        <w:tab w:val="num" w:pos="210"/>
      </w:tabs>
      <w:spacing w:after="0" w:line="240" w:lineRule="auto"/>
      <w:ind w:left="210" w:hanging="210"/>
      <w:jc w:val="both"/>
    </w:pPr>
    <w:rPr>
      <w:rFonts w:ascii="Trebuchet MS" w:eastAsia="Times New Roman" w:hAnsi="Trebuchet MS" w:cs="Arial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F63772"/>
  </w:style>
  <w:style w:type="character" w:customStyle="1" w:styleId="Bodytext1">
    <w:name w:val="Body text_"/>
    <w:basedOn w:val="DefaultParagraphFont"/>
    <w:link w:val="Bodytext10"/>
    <w:uiPriority w:val="99"/>
    <w:rsid w:val="00F63772"/>
    <w:rPr>
      <w:sz w:val="21"/>
      <w:szCs w:val="21"/>
      <w:shd w:val="clear" w:color="auto" w:fill="FFFFFF"/>
    </w:rPr>
  </w:style>
  <w:style w:type="character" w:customStyle="1" w:styleId="Bodytext9">
    <w:name w:val="Body text (9)_"/>
    <w:basedOn w:val="DefaultParagraphFont"/>
    <w:link w:val="Bodytext90"/>
    <w:uiPriority w:val="99"/>
    <w:rsid w:val="00F63772"/>
    <w:rPr>
      <w:b/>
      <w:bCs/>
      <w:sz w:val="21"/>
      <w:szCs w:val="21"/>
      <w:shd w:val="clear" w:color="auto" w:fill="FFFFFF"/>
    </w:rPr>
  </w:style>
  <w:style w:type="character" w:customStyle="1" w:styleId="BodytextBold1">
    <w:name w:val="Body text + Bold1"/>
    <w:basedOn w:val="Bodytext1"/>
    <w:uiPriority w:val="99"/>
    <w:rsid w:val="00F63772"/>
    <w:rPr>
      <w:b/>
      <w:bCs/>
      <w:spacing w:val="0"/>
      <w:sz w:val="21"/>
      <w:szCs w:val="21"/>
      <w:shd w:val="clear" w:color="auto" w:fill="FFFFFF"/>
    </w:rPr>
  </w:style>
  <w:style w:type="paragraph" w:customStyle="1" w:styleId="Bodytext10">
    <w:name w:val="Body text1"/>
    <w:basedOn w:val="Normal"/>
    <w:link w:val="Bodytext1"/>
    <w:uiPriority w:val="99"/>
    <w:rsid w:val="00F63772"/>
    <w:pPr>
      <w:shd w:val="clear" w:color="auto" w:fill="FFFFFF"/>
      <w:spacing w:after="300" w:line="256" w:lineRule="exact"/>
      <w:ind w:hanging="1040"/>
    </w:pPr>
    <w:rPr>
      <w:sz w:val="21"/>
      <w:szCs w:val="21"/>
    </w:rPr>
  </w:style>
  <w:style w:type="paragraph" w:customStyle="1" w:styleId="Bodytext90">
    <w:name w:val="Body text (9)"/>
    <w:basedOn w:val="Normal"/>
    <w:link w:val="Bodytext9"/>
    <w:uiPriority w:val="99"/>
    <w:rsid w:val="00F63772"/>
    <w:pPr>
      <w:shd w:val="clear" w:color="auto" w:fill="FFFFFF"/>
      <w:spacing w:before="240" w:after="240" w:line="240" w:lineRule="atLeast"/>
      <w:ind w:hanging="680"/>
      <w:jc w:val="both"/>
    </w:pPr>
    <w:rPr>
      <w:b/>
      <w:bCs/>
      <w:sz w:val="21"/>
      <w:szCs w:val="21"/>
    </w:rPr>
  </w:style>
  <w:style w:type="character" w:customStyle="1" w:styleId="Heading60">
    <w:name w:val="Heading #6_"/>
    <w:basedOn w:val="DefaultParagraphFont"/>
    <w:link w:val="Heading61"/>
    <w:uiPriority w:val="99"/>
    <w:rsid w:val="00F63772"/>
    <w:rPr>
      <w:b/>
      <w:bCs/>
      <w:sz w:val="21"/>
      <w:szCs w:val="21"/>
      <w:shd w:val="clear" w:color="auto" w:fill="FFFFFF"/>
    </w:rPr>
  </w:style>
  <w:style w:type="paragraph" w:customStyle="1" w:styleId="Heading61">
    <w:name w:val="Heading #6"/>
    <w:basedOn w:val="Normal"/>
    <w:link w:val="Heading60"/>
    <w:uiPriority w:val="99"/>
    <w:rsid w:val="00F63772"/>
    <w:pPr>
      <w:shd w:val="clear" w:color="auto" w:fill="FFFFFF"/>
      <w:spacing w:before="240" w:after="0" w:line="259" w:lineRule="exact"/>
      <w:ind w:hanging="340"/>
      <w:jc w:val="both"/>
      <w:outlineLvl w:val="5"/>
    </w:pPr>
    <w:rPr>
      <w:b/>
      <w:bCs/>
      <w:sz w:val="21"/>
      <w:szCs w:val="21"/>
    </w:rPr>
  </w:style>
  <w:style w:type="character" w:customStyle="1" w:styleId="Bodytext9NotBold1">
    <w:name w:val="Body text (9) + Not Bold1"/>
    <w:basedOn w:val="Bodytext9"/>
    <w:uiPriority w:val="99"/>
    <w:rsid w:val="00F63772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DefaultChar">
    <w:name w:val="Default Char"/>
    <w:link w:val="Default"/>
    <w:locked/>
    <w:rsid w:val="00A94500"/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B497-2E1A-41FA-8E60-554099DD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</dc:creator>
  <cp:keywords/>
  <dc:description/>
  <cp:lastModifiedBy>Arjun Jaiswal</cp:lastModifiedBy>
  <cp:revision>255</cp:revision>
  <cp:lastPrinted>2020-01-17T13:22:00Z</cp:lastPrinted>
  <dcterms:created xsi:type="dcterms:W3CDTF">2014-03-13T13:16:00Z</dcterms:created>
  <dcterms:modified xsi:type="dcterms:W3CDTF">2025-08-02T11:20:00Z</dcterms:modified>
</cp:coreProperties>
</file>