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1DF2D" w14:textId="21EFC47E" w:rsidR="00CB2540" w:rsidRDefault="00E966EC">
      <w:r>
        <w:rPr>
          <w:rFonts w:hint="eastAsia"/>
        </w:rPr>
        <w:t>Data</w:t>
      </w:r>
      <w:r>
        <w:t xml:space="preserve"> source: </w:t>
      </w:r>
      <w:hyperlink r:id="rId5" w:history="1">
        <w:r w:rsidRPr="008822B8">
          <w:rPr>
            <w:rStyle w:val="a3"/>
          </w:rPr>
          <w:t>https://datapacks.censusdata.abs.gov.au/datapacks/</w:t>
        </w:r>
      </w:hyperlink>
      <w:r>
        <w:t xml:space="preserve">  </w:t>
      </w:r>
      <w:r w:rsidR="00245DE9">
        <w:t xml:space="preserve">  only NSW part</w:t>
      </w:r>
    </w:p>
    <w:p w14:paraId="0651D05F" w14:textId="468413A6" w:rsidR="00210F0D" w:rsidRDefault="00210F0D">
      <w:r>
        <w:t xml:space="preserve">Please download NSW related data. </w:t>
      </w:r>
    </w:p>
    <w:p w14:paraId="4BD73C85" w14:textId="1B398E50" w:rsidR="00E966EC" w:rsidRDefault="00E966EC"/>
    <w:p w14:paraId="0A155E4B" w14:textId="033FCCBC" w:rsidR="00E966EC" w:rsidRDefault="00E966EC">
      <w:r>
        <w:t>Project description:</w:t>
      </w:r>
    </w:p>
    <w:p w14:paraId="419DEA51" w14:textId="6E00749F" w:rsidR="00E966EC" w:rsidRDefault="00E966EC"/>
    <w:p w14:paraId="4D54BDDB" w14:textId="186E42C4" w:rsidR="00210289" w:rsidRDefault="005B7B41">
      <w:r>
        <w:t>Due to the data you have</w:t>
      </w:r>
      <w:r w:rsidR="00210289">
        <w:t xml:space="preserve"> (</w:t>
      </w:r>
      <w:r w:rsidR="00210289" w:rsidRPr="007D7EE7">
        <w:rPr>
          <w:highlight w:val="lightGray"/>
        </w:rPr>
        <w:t>year 2011 and 2016</w:t>
      </w:r>
      <w:r w:rsidR="00210289">
        <w:t>)</w:t>
      </w:r>
      <w:r>
        <w:t xml:space="preserve">, </w:t>
      </w:r>
    </w:p>
    <w:p w14:paraId="25061E93" w14:textId="4450E801" w:rsidR="00210F0D" w:rsidRDefault="00210289" w:rsidP="00210289">
      <w:pPr>
        <w:pStyle w:val="a5"/>
        <w:numPr>
          <w:ilvl w:val="0"/>
          <w:numId w:val="1"/>
        </w:numPr>
      </w:pPr>
      <w:r>
        <w:t>B</w:t>
      </w:r>
      <w:r w:rsidR="005B7B41">
        <w:t xml:space="preserve">uild </w:t>
      </w:r>
      <w:r>
        <w:t>a</w:t>
      </w:r>
      <w:r w:rsidR="005B7B41">
        <w:t xml:space="preserve"> model </w:t>
      </w:r>
      <w:r w:rsidR="00245DE9">
        <w:t xml:space="preserve">for each </w:t>
      </w:r>
      <w:r w:rsidRPr="00210F0D">
        <w:rPr>
          <w:b/>
          <w:bCs/>
        </w:rPr>
        <w:t>feature</w:t>
      </w:r>
      <w:r w:rsidR="00210F0D">
        <w:rPr>
          <w:b/>
          <w:bCs/>
        </w:rPr>
        <w:t xml:space="preserve"> (age, gender, weekly income, marriage state, area)</w:t>
      </w:r>
      <w:r w:rsidR="00210F0D">
        <w:t xml:space="preserve"> to predict the population in </w:t>
      </w:r>
      <w:r w:rsidR="00210F0D" w:rsidRPr="007D7EE7">
        <w:rPr>
          <w:highlight w:val="lightGray"/>
        </w:rPr>
        <w:t>year 2021, 2025 and 2030</w:t>
      </w:r>
      <w:r w:rsidR="00210F0D">
        <w:t xml:space="preserve">, and Save the model. </w:t>
      </w:r>
    </w:p>
    <w:p w14:paraId="4968DB4A" w14:textId="77777777" w:rsidR="00210F0D" w:rsidRDefault="00210F0D" w:rsidP="00210F0D">
      <w:pPr>
        <w:pStyle w:val="a5"/>
      </w:pPr>
      <w:r>
        <w:t>D</w:t>
      </w:r>
      <w:r w:rsidR="00210289">
        <w:t>ifferent catalogue could use different algorithm</w:t>
      </w:r>
      <w:r>
        <w:t xml:space="preserve"> (due to the performance)</w:t>
      </w:r>
      <w:r w:rsidR="00210289">
        <w:t xml:space="preserve">, no need to be too complex, but need a better accuracy. </w:t>
      </w:r>
    </w:p>
    <w:p w14:paraId="161483DB" w14:textId="73C78C93" w:rsidR="00210289" w:rsidRDefault="00210289" w:rsidP="00210F0D">
      <w:pPr>
        <w:pStyle w:val="a5"/>
      </w:pPr>
      <w:r>
        <w:t>*please comment which feature use which algorithm (at least 3 different algorithms).</w:t>
      </w:r>
    </w:p>
    <w:p w14:paraId="7E947004" w14:textId="28E07511" w:rsidR="00210289" w:rsidRDefault="00210289" w:rsidP="00210289">
      <w:pPr>
        <w:pStyle w:val="a5"/>
        <w:numPr>
          <w:ilvl w:val="0"/>
          <w:numId w:val="1"/>
        </w:numPr>
      </w:pPr>
      <w:r>
        <w:t>For each feature, use the model to predict</w:t>
      </w:r>
      <w:r w:rsidR="00210F0D">
        <w:t xml:space="preserve"> each value’s population</w:t>
      </w:r>
      <w:r w:rsidR="005D69CB">
        <w:t xml:space="preserve"> </w:t>
      </w:r>
      <w:r w:rsidR="007D7EE7">
        <w:t xml:space="preserve">multiply </w:t>
      </w:r>
      <w:r w:rsidR="005D69CB">
        <w:t>by areas in Sydney</w:t>
      </w:r>
      <w:r w:rsidR="00210F0D">
        <w:t>, the values are showing below.</w:t>
      </w:r>
    </w:p>
    <w:p w14:paraId="42E2EFF5" w14:textId="2713031C" w:rsidR="00210F0D" w:rsidRDefault="007D7EE7" w:rsidP="00A94D28">
      <w:pPr>
        <w:pStyle w:val="a5"/>
      </w:pPr>
      <w:r>
        <w:t>S</w:t>
      </w:r>
      <w:r w:rsidR="005B7B41">
        <w:t xml:space="preserve">ave </w:t>
      </w:r>
      <w:r w:rsidR="00245DE9">
        <w:t>each</w:t>
      </w:r>
      <w:r>
        <w:t xml:space="preserve"> feature’s</w:t>
      </w:r>
      <w:r w:rsidR="005B7B41">
        <w:t xml:space="preserve"> prediction</w:t>
      </w:r>
      <w:r w:rsidR="00245DE9">
        <w:t xml:space="preserve"> (with </w:t>
      </w:r>
      <w:r w:rsidR="00245DE9" w:rsidRPr="00245DE9">
        <w:t>confidence interval</w:t>
      </w:r>
      <w:r w:rsidR="00245DE9">
        <w:t>)</w:t>
      </w:r>
      <w:r w:rsidR="005B7B41">
        <w:t xml:space="preserve"> in a csv file</w:t>
      </w:r>
      <w:r w:rsidR="00245DE9">
        <w:t xml:space="preserve">, and </w:t>
      </w:r>
      <w:r>
        <w:t>save</w:t>
      </w:r>
      <w:r w:rsidR="00245DE9">
        <w:t xml:space="preserve"> the mode’s performance (matrix would be good)</w:t>
      </w:r>
      <w:r w:rsidR="005B7B41">
        <w:t xml:space="preserve">. </w:t>
      </w:r>
    </w:p>
    <w:tbl>
      <w:tblPr>
        <w:tblStyle w:val="a6"/>
        <w:tblW w:w="0" w:type="auto"/>
        <w:tblInd w:w="-725" w:type="dxa"/>
        <w:tblLook w:val="04A0" w:firstRow="1" w:lastRow="0" w:firstColumn="1" w:lastColumn="0" w:noHBand="0" w:noVBand="1"/>
      </w:tblPr>
      <w:tblGrid>
        <w:gridCol w:w="2340"/>
        <w:gridCol w:w="6681"/>
      </w:tblGrid>
      <w:tr w:rsidR="00210F0D" w14:paraId="68156AA1" w14:textId="77777777" w:rsidTr="007D7EE7">
        <w:tc>
          <w:tcPr>
            <w:tcW w:w="2340" w:type="dxa"/>
          </w:tcPr>
          <w:p w14:paraId="2C4C7CD6" w14:textId="6B41F865" w:rsidR="00210F0D" w:rsidRPr="00A94D28" w:rsidRDefault="00210F0D" w:rsidP="00A94D2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4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6681" w:type="dxa"/>
          </w:tcPr>
          <w:p w14:paraId="0D5DF1E4" w14:textId="53C2207A" w:rsidR="00210F0D" w:rsidRPr="00A94D28" w:rsidRDefault="00210F0D" w:rsidP="00A94D2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4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Values</w:t>
            </w:r>
          </w:p>
        </w:tc>
      </w:tr>
      <w:tr w:rsidR="00210F0D" w14:paraId="1608724D" w14:textId="77777777" w:rsidTr="007D7EE7">
        <w:tc>
          <w:tcPr>
            <w:tcW w:w="2340" w:type="dxa"/>
          </w:tcPr>
          <w:p w14:paraId="18A8822D" w14:textId="3B8FAA9C" w:rsidR="00210F0D" w:rsidRPr="00A94D28" w:rsidRDefault="00210F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4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</w:t>
            </w:r>
            <w:r w:rsidR="007D7E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(7)</w:t>
            </w:r>
          </w:p>
        </w:tc>
        <w:tc>
          <w:tcPr>
            <w:tcW w:w="6681" w:type="dxa"/>
          </w:tcPr>
          <w:p w14:paraId="1396AA1A" w14:textId="105035C3" w:rsidR="00210F0D" w:rsidRPr="00A94D28" w:rsidRDefault="00210F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under18, 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>18-24,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 25-34,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 35-44,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 45-54,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 55-64,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 xml:space="preserve"> 65 and older</w:t>
            </w:r>
          </w:p>
        </w:tc>
      </w:tr>
      <w:tr w:rsidR="00210F0D" w14:paraId="50E52179" w14:textId="77777777" w:rsidTr="007D7EE7">
        <w:tc>
          <w:tcPr>
            <w:tcW w:w="2340" w:type="dxa"/>
          </w:tcPr>
          <w:p w14:paraId="5D15B90E" w14:textId="36CC82EA" w:rsidR="00210F0D" w:rsidRPr="00A94D28" w:rsidRDefault="00210F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4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Gender</w:t>
            </w:r>
            <w:r w:rsidR="007D7E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(2)</w:t>
            </w:r>
          </w:p>
        </w:tc>
        <w:tc>
          <w:tcPr>
            <w:tcW w:w="6681" w:type="dxa"/>
          </w:tcPr>
          <w:p w14:paraId="25693A0F" w14:textId="1B2392A7" w:rsidR="00210F0D" w:rsidRPr="00A94D28" w:rsidRDefault="00210F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>Male, Female</w:t>
            </w:r>
          </w:p>
        </w:tc>
      </w:tr>
      <w:tr w:rsidR="00210F0D" w14:paraId="6A69D97B" w14:textId="77777777" w:rsidTr="007D7EE7">
        <w:tc>
          <w:tcPr>
            <w:tcW w:w="2340" w:type="dxa"/>
          </w:tcPr>
          <w:p w14:paraId="0141F880" w14:textId="73FCEE11" w:rsidR="00210F0D" w:rsidRPr="00A94D28" w:rsidRDefault="00210F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4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Weekly Income</w:t>
            </w:r>
            <w:r w:rsidR="007D7E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(6)</w:t>
            </w:r>
          </w:p>
        </w:tc>
        <w:tc>
          <w:tcPr>
            <w:tcW w:w="6681" w:type="dxa"/>
          </w:tcPr>
          <w:p w14:paraId="5AE6FC4C" w14:textId="2AB23745" w:rsidR="00210F0D" w:rsidRPr="00A94D28" w:rsidRDefault="00210F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>0-399,  400-799,  800-1249,  1250-1999,  2000-4000,  4000+</w:t>
            </w:r>
          </w:p>
        </w:tc>
      </w:tr>
      <w:tr w:rsidR="00210F0D" w14:paraId="27495783" w14:textId="77777777" w:rsidTr="007D7EE7">
        <w:tc>
          <w:tcPr>
            <w:tcW w:w="2340" w:type="dxa"/>
          </w:tcPr>
          <w:p w14:paraId="79C9423C" w14:textId="72E7BDD9" w:rsidR="00210F0D" w:rsidRPr="00A94D28" w:rsidRDefault="00210F0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4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Marriage State</w:t>
            </w:r>
            <w:r w:rsidR="007D7E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(3)</w:t>
            </w:r>
          </w:p>
        </w:tc>
        <w:tc>
          <w:tcPr>
            <w:tcW w:w="6681" w:type="dxa"/>
          </w:tcPr>
          <w:p w14:paraId="38FEEFFC" w14:textId="38A8A7FD" w:rsidR="00210F0D" w:rsidRPr="00A94D28" w:rsidRDefault="00210F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4D28">
              <w:rPr>
                <w:rFonts w:ascii="Times New Roman" w:hAnsi="Times New Roman" w:cs="Times New Roman"/>
                <w:sz w:val="20"/>
                <w:szCs w:val="20"/>
              </w:rPr>
              <w:t>Married in a registered marriage, De facto, Not Married</w:t>
            </w:r>
          </w:p>
        </w:tc>
      </w:tr>
      <w:tr w:rsidR="005D69CB" w14:paraId="06D784F8" w14:textId="77777777" w:rsidTr="007D7EE7">
        <w:tc>
          <w:tcPr>
            <w:tcW w:w="2340" w:type="dxa"/>
          </w:tcPr>
          <w:p w14:paraId="1AE3816A" w14:textId="45EA38B4" w:rsidR="005D69CB" w:rsidRPr="00A94D28" w:rsidRDefault="005D69CB" w:rsidP="005D69C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4D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Area</w:t>
            </w:r>
            <w:r w:rsidR="007D7E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(17)</w:t>
            </w:r>
          </w:p>
        </w:tc>
        <w:tc>
          <w:tcPr>
            <w:tcW w:w="6681" w:type="dxa"/>
          </w:tcPr>
          <w:p w14:paraId="76230FDF" w14:textId="64DB8647" w:rsidR="005D69CB" w:rsidRPr="00A94D28" w:rsidRDefault="005D69CB" w:rsidP="00A94D28">
            <w:pPr>
              <w:pStyle w:val="head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/>
                <w:sz w:val="20"/>
                <w:szCs w:val="20"/>
              </w:rPr>
            </w:pPr>
            <w:r w:rsidRPr="00A94D28">
              <w:rPr>
                <w:b/>
                <w:bCs/>
                <w:color w:val="222222"/>
                <w:sz w:val="20"/>
                <w:szCs w:val="20"/>
              </w:rPr>
              <w:t>Sydney Areas</w:t>
            </w:r>
            <w:r w:rsidR="00A94D28">
              <w:rPr>
                <w:b/>
                <w:bCs/>
                <w:color w:val="222222"/>
                <w:sz w:val="20"/>
                <w:szCs w:val="20"/>
              </w:rPr>
              <w:t xml:space="preserve">            </w:t>
            </w:r>
            <w:r w:rsidRPr="00A94D28">
              <w:rPr>
                <w:b/>
                <w:bCs/>
                <w:color w:val="222222"/>
                <w:sz w:val="20"/>
                <w:szCs w:val="20"/>
              </w:rPr>
              <w:t>Postcode Ranges</w:t>
            </w:r>
          </w:p>
          <w:p w14:paraId="302C1B3C" w14:textId="5FA2E436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6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Blue Mountains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</w:t>
            </w:r>
            <w:r w:rsidRPr="00A94D28">
              <w:rPr>
                <w:color w:val="222222"/>
                <w:sz w:val="20"/>
                <w:szCs w:val="20"/>
              </w:rPr>
              <w:t>2572 - 2786</w:t>
            </w:r>
          </w:p>
          <w:p w14:paraId="33A919C4" w14:textId="67EEED7F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7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Canterbury /Bankstown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</w:t>
            </w:r>
            <w:r w:rsidRPr="00A94D28">
              <w:rPr>
                <w:color w:val="222222"/>
                <w:sz w:val="20"/>
                <w:szCs w:val="20"/>
              </w:rPr>
              <w:t>2131 - 2372</w:t>
            </w:r>
          </w:p>
          <w:p w14:paraId="47D91E6C" w14:textId="7CCCE731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8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Eastern Suburbs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</w:t>
            </w:r>
            <w:r w:rsidRPr="00A94D28">
              <w:rPr>
                <w:color w:val="222222"/>
                <w:sz w:val="20"/>
                <w:szCs w:val="20"/>
              </w:rPr>
              <w:t>2008 - 2036</w:t>
            </w:r>
          </w:p>
          <w:p w14:paraId="5D5F1D3E" w14:textId="49A9B382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9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Hawkesbury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    </w:t>
            </w:r>
            <w:r w:rsidRPr="00A94D28">
              <w:rPr>
                <w:color w:val="222222"/>
                <w:sz w:val="20"/>
                <w:szCs w:val="20"/>
              </w:rPr>
              <w:t>2081 - 2778</w:t>
            </w:r>
          </w:p>
          <w:p w14:paraId="675811A9" w14:textId="30CE0039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10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Hills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            </w:t>
            </w:r>
            <w:r w:rsidRPr="00A94D28">
              <w:rPr>
                <w:color w:val="222222"/>
                <w:sz w:val="20"/>
                <w:szCs w:val="20"/>
              </w:rPr>
              <w:t>2120 - 2768</w:t>
            </w:r>
          </w:p>
          <w:p w14:paraId="7E429434" w14:textId="754EE383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11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Inner West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       </w:t>
            </w:r>
            <w:r w:rsidRPr="00A94D28">
              <w:rPr>
                <w:color w:val="222222"/>
                <w:sz w:val="20"/>
                <w:szCs w:val="20"/>
              </w:rPr>
              <w:t>2006 - 2372</w:t>
            </w:r>
          </w:p>
          <w:p w14:paraId="39C985D1" w14:textId="59FA6058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12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Liverpool /Fairfield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</w:t>
            </w:r>
            <w:r w:rsidRPr="00A94D28">
              <w:rPr>
                <w:color w:val="222222"/>
                <w:sz w:val="20"/>
                <w:szCs w:val="20"/>
              </w:rPr>
              <w:t>2163 - 2566</w:t>
            </w:r>
          </w:p>
          <w:p w14:paraId="683371B2" w14:textId="7994BBED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13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Lower North Shore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</w:t>
            </w:r>
            <w:r w:rsidRPr="00A94D28">
              <w:rPr>
                <w:color w:val="222222"/>
                <w:sz w:val="20"/>
                <w:szCs w:val="20"/>
              </w:rPr>
              <w:t>2060 - 2111</w:t>
            </w:r>
          </w:p>
          <w:p w14:paraId="71D171C8" w14:textId="2039C7FA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14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Macarthur /Camden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</w:t>
            </w:r>
            <w:r w:rsidRPr="00A94D28">
              <w:rPr>
                <w:color w:val="222222"/>
                <w:sz w:val="20"/>
                <w:szCs w:val="20"/>
              </w:rPr>
              <w:t>2167 - 2574</w:t>
            </w:r>
          </w:p>
          <w:p w14:paraId="287B4F08" w14:textId="3387C06B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15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Northern Beaches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 </w:t>
            </w:r>
            <w:r w:rsidRPr="00A94D28">
              <w:rPr>
                <w:color w:val="222222"/>
                <w:sz w:val="20"/>
                <w:szCs w:val="20"/>
              </w:rPr>
              <w:t>2084 - 2108</w:t>
            </w:r>
          </w:p>
          <w:p w14:paraId="4552D509" w14:textId="79472097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16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Northern Suburbs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  </w:t>
            </w:r>
            <w:r w:rsidRPr="00A94D28">
              <w:rPr>
                <w:color w:val="222222"/>
                <w:sz w:val="20"/>
                <w:szCs w:val="20"/>
              </w:rPr>
              <w:t>2110 - 2126</w:t>
            </w:r>
          </w:p>
          <w:p w14:paraId="0D464EA1" w14:textId="4A5ECECB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17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Parramatta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         </w:t>
            </w:r>
            <w:r w:rsidRPr="00A94D28">
              <w:rPr>
                <w:color w:val="222222"/>
                <w:sz w:val="20"/>
                <w:szCs w:val="20"/>
              </w:rPr>
              <w:t>2115 - 2199</w:t>
            </w:r>
          </w:p>
          <w:p w14:paraId="74EA17AF" w14:textId="2E79BC6B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18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St George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          </w:t>
            </w:r>
            <w:r w:rsidRPr="00A94D28">
              <w:rPr>
                <w:color w:val="222222"/>
                <w:sz w:val="20"/>
                <w:szCs w:val="20"/>
              </w:rPr>
              <w:t>2020 - 2223</w:t>
            </w:r>
          </w:p>
          <w:p w14:paraId="111D99D6" w14:textId="211B215B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19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Sutherland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          </w:t>
            </w:r>
            <w:r w:rsidRPr="00A94D28">
              <w:rPr>
                <w:color w:val="222222"/>
                <w:sz w:val="20"/>
                <w:szCs w:val="20"/>
              </w:rPr>
              <w:t>2173 - 2565</w:t>
            </w:r>
          </w:p>
          <w:p w14:paraId="112D837E" w14:textId="1D540426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20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Sydney City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         </w:t>
            </w:r>
            <w:r w:rsidRPr="00A94D28">
              <w:rPr>
                <w:color w:val="222222"/>
                <w:sz w:val="20"/>
                <w:szCs w:val="20"/>
              </w:rPr>
              <w:t>2000 - 2011</w:t>
            </w:r>
          </w:p>
          <w:p w14:paraId="7A70B5CA" w14:textId="5AABBEA6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21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Upper North Shore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  </w:t>
            </w:r>
            <w:r w:rsidRPr="00A94D28">
              <w:rPr>
                <w:color w:val="222222"/>
                <w:sz w:val="20"/>
                <w:szCs w:val="20"/>
              </w:rPr>
              <w:t>2064 - 2580</w:t>
            </w:r>
          </w:p>
          <w:p w14:paraId="24E88232" w14:textId="024D2541" w:rsidR="005D69CB" w:rsidRPr="00A94D28" w:rsidRDefault="005D69CB" w:rsidP="00A94D28">
            <w:pPr>
              <w:pStyle w:val="a7"/>
              <w:shd w:val="clear" w:color="auto" w:fill="FFFFFF"/>
              <w:spacing w:before="75" w:beforeAutospacing="0" w:after="75" w:afterAutospacing="0" w:line="288" w:lineRule="atLeast"/>
              <w:rPr>
                <w:color w:val="333333"/>
                <w:sz w:val="20"/>
                <w:szCs w:val="20"/>
              </w:rPr>
            </w:pPr>
            <w:hyperlink r:id="rId22" w:history="1">
              <w:r w:rsidRPr="00A94D28">
                <w:rPr>
                  <w:rStyle w:val="a3"/>
                  <w:color w:val="000000"/>
                  <w:sz w:val="20"/>
                  <w:szCs w:val="20"/>
                </w:rPr>
                <w:t>Western Sydney</w:t>
              </w:r>
            </w:hyperlink>
            <w:r w:rsidR="00A94D28">
              <w:rPr>
                <w:color w:val="333333"/>
                <w:sz w:val="20"/>
                <w:szCs w:val="20"/>
              </w:rPr>
              <w:t xml:space="preserve">                   </w:t>
            </w:r>
            <w:r w:rsidRPr="00A94D28">
              <w:rPr>
                <w:color w:val="222222"/>
                <w:sz w:val="20"/>
                <w:szCs w:val="20"/>
              </w:rPr>
              <w:t>2145 - 2770</w:t>
            </w:r>
          </w:p>
        </w:tc>
      </w:tr>
    </w:tbl>
    <w:p w14:paraId="390691EF" w14:textId="77777777" w:rsidR="00210F0D" w:rsidRDefault="00210F0D"/>
    <w:p w14:paraId="0F3246CB" w14:textId="16D28C40" w:rsidR="009253AC" w:rsidRDefault="009253AC"/>
    <w:p w14:paraId="265B3710" w14:textId="77777777" w:rsidR="009253AC" w:rsidRDefault="009253AC"/>
    <w:p w14:paraId="791B12FE" w14:textId="1EB48952" w:rsidR="00245DE9" w:rsidRDefault="00245DE9"/>
    <w:p w14:paraId="0F04C9C3" w14:textId="77777777" w:rsidR="00245DE9" w:rsidRDefault="00245DE9"/>
    <w:p w14:paraId="5FF3C2B5" w14:textId="021BEEDE" w:rsidR="00CB2540" w:rsidRDefault="00CB2540"/>
    <w:p w14:paraId="04A7686F" w14:textId="77777777" w:rsidR="00245DE9" w:rsidRDefault="00245DE9"/>
    <w:p w14:paraId="71C3A552" w14:textId="77777777" w:rsidR="00CB2540" w:rsidRDefault="00CB2540"/>
    <w:p w14:paraId="4AF217CB" w14:textId="77777777" w:rsidR="00CB2540" w:rsidRDefault="00CB2540"/>
    <w:p w14:paraId="2286D8B9" w14:textId="141A2B0C" w:rsidR="00E966EC" w:rsidRDefault="005B7B41">
      <w:r>
        <w:t xml:space="preserve">  </w:t>
      </w:r>
    </w:p>
    <w:sectPr w:rsidR="00E96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655B9"/>
    <w:multiLevelType w:val="multilevel"/>
    <w:tmpl w:val="DCC280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916A9"/>
    <w:multiLevelType w:val="hybridMultilevel"/>
    <w:tmpl w:val="DE703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EC"/>
    <w:rsid w:val="00210289"/>
    <w:rsid w:val="00210F0D"/>
    <w:rsid w:val="00245DE9"/>
    <w:rsid w:val="005B7B41"/>
    <w:rsid w:val="005D69CB"/>
    <w:rsid w:val="006A71AF"/>
    <w:rsid w:val="007276A4"/>
    <w:rsid w:val="007D7EE7"/>
    <w:rsid w:val="009253AC"/>
    <w:rsid w:val="00A94D28"/>
    <w:rsid w:val="00CB2540"/>
    <w:rsid w:val="00E966EC"/>
    <w:rsid w:val="00EB3D11"/>
    <w:rsid w:val="00EE711C"/>
    <w:rsid w:val="00FD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581A"/>
  <w15:chartTrackingRefBased/>
  <w15:docId w15:val="{7208797B-C4C6-45F5-AFB1-B23A6A9F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6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66E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10289"/>
    <w:pPr>
      <w:ind w:left="720"/>
      <w:contextualSpacing/>
    </w:pPr>
  </w:style>
  <w:style w:type="table" w:styleId="a6">
    <w:name w:val="Table Grid"/>
    <w:basedOn w:val="a1"/>
    <w:uiPriority w:val="39"/>
    <w:rsid w:val="00210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">
    <w:name w:val="head"/>
    <w:basedOn w:val="a"/>
    <w:rsid w:val="005D69C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5D69C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codez.com.au/postcodes/nsw/sydney/eastern-suburbs" TargetMode="External"/><Relationship Id="rId13" Type="http://schemas.openxmlformats.org/officeDocument/2006/relationships/hyperlink" Target="https://postcodez.com.au/postcodes/nsw/sydney/lower-north-shore" TargetMode="External"/><Relationship Id="rId18" Type="http://schemas.openxmlformats.org/officeDocument/2006/relationships/hyperlink" Target="https://postcodez.com.au/postcodes/nsw/sydney/st-geor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stcodez.com.au/postcodes/nsw/sydney/upper-north-shore" TargetMode="External"/><Relationship Id="rId7" Type="http://schemas.openxmlformats.org/officeDocument/2006/relationships/hyperlink" Target="https://postcodez.com.au/postcodes/nsw/sydney/canterbury-bankstown" TargetMode="External"/><Relationship Id="rId12" Type="http://schemas.openxmlformats.org/officeDocument/2006/relationships/hyperlink" Target="https://postcodez.com.au/postcodes/nsw/sydney/liverpool-fairfield" TargetMode="External"/><Relationship Id="rId17" Type="http://schemas.openxmlformats.org/officeDocument/2006/relationships/hyperlink" Target="https://postcodez.com.au/postcodes/nsw/sydney/parramat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postcodez.com.au/postcodes/nsw/sydney/northern-suburbs" TargetMode="External"/><Relationship Id="rId20" Type="http://schemas.openxmlformats.org/officeDocument/2006/relationships/hyperlink" Target="https://postcodez.com.au/postcodes/nsw/sydney/sydney-cit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stcodez.com.au/postcodes/nsw/sydney/blue-mountains" TargetMode="External"/><Relationship Id="rId11" Type="http://schemas.openxmlformats.org/officeDocument/2006/relationships/hyperlink" Target="https://postcodez.com.au/postcodes/nsw/sydney/inner-wes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atapacks.censusdata.abs.gov.au/datapacks/" TargetMode="External"/><Relationship Id="rId15" Type="http://schemas.openxmlformats.org/officeDocument/2006/relationships/hyperlink" Target="https://postcodez.com.au/postcodes/nsw/sydney/northern-beach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ostcodez.com.au/postcodes/nsw/sydney/hills" TargetMode="External"/><Relationship Id="rId19" Type="http://schemas.openxmlformats.org/officeDocument/2006/relationships/hyperlink" Target="https://postcodez.com.au/postcodes/nsw/sydney/sutherl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codez.com.au/postcodes/nsw/sydney/hawkesbury" TargetMode="External"/><Relationship Id="rId14" Type="http://schemas.openxmlformats.org/officeDocument/2006/relationships/hyperlink" Target="https://postcodez.com.au/postcodes/nsw/sydney/macarthur-camden" TargetMode="External"/><Relationship Id="rId22" Type="http://schemas.openxmlformats.org/officeDocument/2006/relationships/hyperlink" Target="https://postcodez.com.au/postcodes/nsw/sydney/western-syd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mengyao</dc:creator>
  <cp:keywords/>
  <dc:description/>
  <cp:lastModifiedBy>wang mengyao</cp:lastModifiedBy>
  <cp:revision>13</cp:revision>
  <dcterms:created xsi:type="dcterms:W3CDTF">2020-10-05T03:46:00Z</dcterms:created>
  <dcterms:modified xsi:type="dcterms:W3CDTF">2020-10-05T05:35:00Z</dcterms:modified>
</cp:coreProperties>
</file>