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7EE" w:rsidRDefault="00BF07EE" w:rsidP="00BF07EE">
      <w:pPr>
        <w:pStyle w:val="Title"/>
      </w:pPr>
      <w:r>
        <w:t>Copy for RED Academy’s Project</w:t>
      </w:r>
    </w:p>
    <w:p w:rsidR="002E23A2" w:rsidRDefault="00BF07EE" w:rsidP="00BF07EE">
      <w:pPr>
        <w:pStyle w:val="Heading2"/>
      </w:pPr>
      <w:r>
        <w:t>Bios</w:t>
      </w:r>
    </w:p>
    <w:p w:rsidR="00BF07EE" w:rsidRDefault="00BF07EE"/>
    <w:p w:rsidR="00BF07EE" w:rsidRPr="00BF07EE" w:rsidRDefault="00BF07EE">
      <w:pPr>
        <w:rPr>
          <w:b/>
        </w:rPr>
      </w:pPr>
      <w:r w:rsidRPr="00BF07EE">
        <w:rPr>
          <w:b/>
        </w:rPr>
        <w:t>Yaroslav Riabinin, Founder &amp; CEO</w:t>
      </w:r>
    </w:p>
    <w:p w:rsidR="00BF07EE" w:rsidRDefault="00BF07EE">
      <w:proofErr w:type="spellStart"/>
      <w:r>
        <w:t>Yaro</w:t>
      </w:r>
      <w:proofErr w:type="spellEnd"/>
      <w:r w:rsidRPr="00BF07EE">
        <w:t xml:space="preserve"> is an intellectual property lawyer with a Master's degree in Computer Science from the University of Toronto. His research in Artificial Intelligence was the</w:t>
      </w:r>
      <w:r w:rsidR="00B2247F">
        <w:t xml:space="preserve"> basis for several publications, including a chapter in a book on </w:t>
      </w:r>
      <w:bookmarkStart w:id="0" w:name="_GoBack"/>
      <w:bookmarkEnd w:id="0"/>
      <w:r w:rsidR="00B2247F">
        <w:t>computational analysis of political text.</w:t>
      </w:r>
    </w:p>
    <w:p w:rsidR="00BF07EE" w:rsidRDefault="00BF07EE"/>
    <w:p w:rsidR="00BF07EE" w:rsidRPr="00BF07EE" w:rsidRDefault="00BF07EE">
      <w:pPr>
        <w:rPr>
          <w:b/>
        </w:rPr>
      </w:pPr>
      <w:r w:rsidRPr="00BF07EE">
        <w:rPr>
          <w:b/>
        </w:rPr>
        <w:t xml:space="preserve">Stephanie </w:t>
      </w:r>
      <w:proofErr w:type="spellStart"/>
      <w:r w:rsidRPr="00BF07EE">
        <w:rPr>
          <w:b/>
        </w:rPr>
        <w:t>Curcio</w:t>
      </w:r>
      <w:proofErr w:type="spellEnd"/>
      <w:r w:rsidRPr="00BF07EE">
        <w:rPr>
          <w:b/>
        </w:rPr>
        <w:t>, Co-Founder &amp; COO</w:t>
      </w:r>
    </w:p>
    <w:p w:rsidR="00B2247F" w:rsidRDefault="00BF07EE">
      <w:r>
        <w:t>Stephanie</w:t>
      </w:r>
      <w:r w:rsidRPr="00BF07EE">
        <w:t xml:space="preserve"> is an intellectual property lawyer with </w:t>
      </w:r>
      <w:r w:rsidR="00B2247F" w:rsidRPr="00BF07EE">
        <w:t>a Bachelor's degree in Neuroscience from the University of Toronto</w:t>
      </w:r>
      <w:r w:rsidR="00B2247F">
        <w:t>. She worked as</w:t>
      </w:r>
      <w:r w:rsidR="00B2247F" w:rsidRPr="00BF07EE">
        <w:t xml:space="preserve"> an IP associate at a leading Canadian law firm, advising clients on patentability, validity, infringement</w:t>
      </w:r>
      <w:r w:rsidR="00B2247F">
        <w:t>,</w:t>
      </w:r>
      <w:r w:rsidR="00B2247F" w:rsidRPr="00BF07EE">
        <w:t xml:space="preserve"> and freedom-to-operate issues.</w:t>
      </w:r>
    </w:p>
    <w:p w:rsidR="00BF07EE" w:rsidRDefault="00BF07EE"/>
    <w:p w:rsidR="00BF07EE" w:rsidRPr="00BF07EE" w:rsidRDefault="00BF07EE">
      <w:pPr>
        <w:rPr>
          <w:b/>
        </w:rPr>
      </w:pPr>
      <w:r w:rsidRPr="00BF07EE">
        <w:rPr>
          <w:b/>
        </w:rPr>
        <w:t xml:space="preserve">Yang </w:t>
      </w:r>
      <w:proofErr w:type="spellStart"/>
      <w:r w:rsidRPr="00BF07EE">
        <w:rPr>
          <w:b/>
        </w:rPr>
        <w:t>Xu</w:t>
      </w:r>
      <w:proofErr w:type="spellEnd"/>
      <w:r w:rsidRPr="00BF07EE">
        <w:rPr>
          <w:b/>
        </w:rPr>
        <w:t>, Scientific Advisor, Research &amp; Development</w:t>
      </w:r>
    </w:p>
    <w:p w:rsidR="00BF07EE" w:rsidRDefault="00BF07EE">
      <w:r>
        <w:t xml:space="preserve">Professor </w:t>
      </w:r>
      <w:proofErr w:type="spellStart"/>
      <w:r w:rsidRPr="00BF07EE">
        <w:t>Xu</w:t>
      </w:r>
      <w:proofErr w:type="spellEnd"/>
      <w:r w:rsidRPr="00BF07EE">
        <w:t xml:space="preserve"> teaches at the University of Toronto in the Department of Computer Science. His resea</w:t>
      </w:r>
      <w:r w:rsidR="00B2247F">
        <w:t>rch in Computational Linguistics</w:t>
      </w:r>
      <w:r w:rsidRPr="00BF07EE">
        <w:t xml:space="preserve"> is directed towards understanding and constructing the human lexicon</w:t>
      </w:r>
      <w:r w:rsidR="00B2247F">
        <w:t xml:space="preserve">, e.g. </w:t>
      </w:r>
      <w:r w:rsidRPr="00BF07EE">
        <w:t>how word meanings are stru</w:t>
      </w:r>
      <w:r w:rsidR="00B2247F">
        <w:t>ctured and conceived over time.</w:t>
      </w:r>
    </w:p>
    <w:p w:rsidR="00BF07EE" w:rsidRDefault="00BF07EE"/>
    <w:p w:rsidR="00BF07EE" w:rsidRPr="00B2247F" w:rsidRDefault="00BF07EE">
      <w:pPr>
        <w:rPr>
          <w:b/>
        </w:rPr>
      </w:pPr>
      <w:proofErr w:type="spellStart"/>
      <w:r w:rsidRPr="00B2247F">
        <w:rPr>
          <w:b/>
        </w:rPr>
        <w:t>Chenfei</w:t>
      </w:r>
      <w:proofErr w:type="spellEnd"/>
      <w:r w:rsidRPr="00B2247F">
        <w:rPr>
          <w:b/>
        </w:rPr>
        <w:t xml:space="preserve"> Wang, Research Intern</w:t>
      </w:r>
    </w:p>
    <w:p w:rsidR="00BF07EE" w:rsidRDefault="00BF07EE">
      <w:proofErr w:type="spellStart"/>
      <w:r w:rsidRPr="00BF07EE">
        <w:t>Chenfei</w:t>
      </w:r>
      <w:proofErr w:type="spellEnd"/>
      <w:r w:rsidRPr="00BF07EE">
        <w:t xml:space="preserve"> is pursuing a Master's degree in Applied Computing at the University of Toronto with a focus on Machine Learning and Natural Language Processing. </w:t>
      </w:r>
      <w:r>
        <w:t xml:space="preserve">At Legalicity </w:t>
      </w:r>
      <w:r w:rsidRPr="00BF07EE">
        <w:t>he works on exploring cutting-edge methods of predicting the success of patent applications.</w:t>
      </w:r>
    </w:p>
    <w:p w:rsidR="00BF07EE" w:rsidRDefault="00BF07EE" w:rsidP="00BF07EE">
      <w:pPr>
        <w:pStyle w:val="Heading3"/>
      </w:pPr>
      <w:r>
        <w:t>About Us</w:t>
      </w:r>
    </w:p>
    <w:p w:rsidR="00BF07EE" w:rsidRDefault="00BF07EE"/>
    <w:p w:rsidR="00BF07EE" w:rsidRDefault="00265BD2">
      <w:r>
        <w:t xml:space="preserve">Legalicity is a Toronto-based legal technology startup. </w:t>
      </w:r>
      <w:r w:rsidRPr="00265BD2">
        <w:t>It was founded in 2015 with the mission of bridging the gap between Artificial Intelligence research and legal practice.</w:t>
      </w:r>
      <w:r>
        <w:t xml:space="preserve"> We’re a team of lawyers, scienti</w:t>
      </w:r>
      <w:r w:rsidR="004E780C">
        <w:t xml:space="preserve">sts, and engineers with a passion for building better legal solutions. We combine </w:t>
      </w:r>
      <w:r w:rsidR="004E780C" w:rsidRPr="004E780C">
        <w:rPr>
          <w:b/>
        </w:rPr>
        <w:t>cutting-edge research</w:t>
      </w:r>
      <w:r w:rsidR="004E780C">
        <w:t xml:space="preserve">, </w:t>
      </w:r>
      <w:r w:rsidR="004E780C" w:rsidRPr="004E780C">
        <w:rPr>
          <w:b/>
        </w:rPr>
        <w:t>legal expertise</w:t>
      </w:r>
      <w:r w:rsidR="004E780C">
        <w:t xml:space="preserve">, and </w:t>
      </w:r>
      <w:r w:rsidR="004E780C" w:rsidRPr="004E780C">
        <w:rPr>
          <w:b/>
        </w:rPr>
        <w:t>creativity</w:t>
      </w:r>
      <w:r w:rsidR="004E780C" w:rsidRPr="004E780C">
        <w:t xml:space="preserve"> to bring you the next generation of legal tools</w:t>
      </w:r>
      <w:r>
        <w:t xml:space="preserve">. </w:t>
      </w:r>
    </w:p>
    <w:p w:rsidR="00BF07EE" w:rsidRDefault="00BF07EE" w:rsidP="00700B8B">
      <w:pPr>
        <w:pStyle w:val="Heading3"/>
      </w:pPr>
      <w:r>
        <w:t>About Legal Tech</w:t>
      </w:r>
    </w:p>
    <w:p w:rsidR="00700B8B" w:rsidRPr="00700B8B" w:rsidRDefault="00700B8B" w:rsidP="00700B8B">
      <w:pPr>
        <w:pStyle w:val="Heading3"/>
        <w:rPr>
          <w:rFonts w:ascii="Times New Roman" w:eastAsiaTheme="minorHAnsi" w:hAnsi="Times New Roman" w:cstheme="minorBidi"/>
          <w:b w:val="0"/>
          <w:bCs w:val="0"/>
          <w:color w:val="auto"/>
        </w:rPr>
      </w:pPr>
      <w:r>
        <w:rPr>
          <w:rFonts w:ascii="Times New Roman" w:eastAsiaTheme="minorHAnsi" w:hAnsi="Times New Roman" w:cstheme="minorBidi"/>
          <w:b w:val="0"/>
          <w:bCs w:val="0"/>
          <w:color w:val="auto"/>
        </w:rPr>
        <w:t>What is #</w:t>
      </w:r>
      <w:proofErr w:type="spellStart"/>
      <w:r>
        <w:rPr>
          <w:rFonts w:ascii="Times New Roman" w:eastAsiaTheme="minorHAnsi" w:hAnsi="Times New Roman" w:cstheme="minorBidi"/>
          <w:b w:val="0"/>
          <w:bCs w:val="0"/>
          <w:color w:val="auto"/>
        </w:rPr>
        <w:t>legaltech</w:t>
      </w:r>
      <w:proofErr w:type="spellEnd"/>
      <w:r>
        <w:rPr>
          <w:rFonts w:ascii="Times New Roman" w:eastAsiaTheme="minorHAnsi" w:hAnsi="Times New Roman" w:cstheme="minorBidi"/>
          <w:b w:val="0"/>
          <w:bCs w:val="0"/>
          <w:color w:val="auto"/>
        </w:rPr>
        <w:t>?</w:t>
      </w:r>
    </w:p>
    <w:p w:rsidR="00700B8B" w:rsidRPr="00700B8B" w:rsidRDefault="00700B8B" w:rsidP="00700B8B">
      <w:pPr>
        <w:pStyle w:val="Heading3"/>
        <w:rPr>
          <w:rFonts w:ascii="Times New Roman" w:eastAsiaTheme="minorHAnsi" w:hAnsi="Times New Roman" w:cstheme="minorBidi"/>
          <w:b w:val="0"/>
          <w:bCs w:val="0"/>
          <w:color w:val="auto"/>
        </w:rPr>
      </w:pPr>
      <w:r w:rsidRPr="00700B8B">
        <w:rPr>
          <w:rFonts w:ascii="Times New Roman" w:eastAsiaTheme="minorHAnsi" w:hAnsi="Times New Roman" w:cstheme="minorBidi"/>
          <w:b w:val="0"/>
          <w:bCs w:val="0"/>
          <w:color w:val="auto"/>
        </w:rPr>
        <w:t>The rig</w:t>
      </w:r>
      <w:r>
        <w:rPr>
          <w:rFonts w:ascii="Times New Roman" w:eastAsiaTheme="minorHAnsi" w:hAnsi="Times New Roman" w:cstheme="minorBidi"/>
          <w:b w:val="0"/>
          <w:bCs w:val="0"/>
          <w:color w:val="auto"/>
        </w:rPr>
        <w:t>ht tools for the modern lawyer.</w:t>
      </w:r>
    </w:p>
    <w:p w:rsidR="00700B8B" w:rsidRPr="00700B8B" w:rsidRDefault="00700B8B" w:rsidP="00700B8B">
      <w:pPr>
        <w:pStyle w:val="Heading3"/>
        <w:rPr>
          <w:rFonts w:ascii="Times New Roman" w:eastAsiaTheme="minorHAnsi" w:hAnsi="Times New Roman" w:cstheme="minorBidi"/>
          <w:b w:val="0"/>
          <w:bCs w:val="0"/>
          <w:color w:val="auto"/>
        </w:rPr>
      </w:pPr>
      <w:r w:rsidRPr="00700B8B">
        <w:rPr>
          <w:rFonts w:ascii="Times New Roman" w:eastAsiaTheme="minorHAnsi" w:hAnsi="Times New Roman" w:cstheme="minorBidi"/>
          <w:b w:val="0"/>
          <w:bCs w:val="0"/>
          <w:color w:val="auto"/>
        </w:rPr>
        <w:t>Use the latest technology to wipe out inefficiencies from your workflow.</w:t>
      </w:r>
    </w:p>
    <w:p w:rsidR="00BF07EE" w:rsidRDefault="00BF07EE" w:rsidP="00BF07EE">
      <w:pPr>
        <w:pStyle w:val="Heading3"/>
      </w:pPr>
      <w:r>
        <w:t>Our Slogan</w:t>
      </w:r>
    </w:p>
    <w:p w:rsidR="00BF07EE" w:rsidRDefault="00BF07EE"/>
    <w:p w:rsidR="00755480" w:rsidRDefault="00BF07EE">
      <w:r>
        <w:t>Legal innovation lives here</w:t>
      </w:r>
      <w:r w:rsidR="00755480">
        <w:t xml:space="preserve"> </w:t>
      </w:r>
    </w:p>
    <w:sectPr w:rsidR="007554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7EE"/>
    <w:rsid w:val="00046D75"/>
    <w:rsid w:val="00265BD2"/>
    <w:rsid w:val="002E23A2"/>
    <w:rsid w:val="004E780C"/>
    <w:rsid w:val="006C7C0E"/>
    <w:rsid w:val="00700B8B"/>
    <w:rsid w:val="00755480"/>
    <w:rsid w:val="00AF5D4A"/>
    <w:rsid w:val="00B2247F"/>
    <w:rsid w:val="00BF07EE"/>
    <w:rsid w:val="00D6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7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7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7E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7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F07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07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554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7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7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7E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7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F07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07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55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</dc:creator>
  <cp:lastModifiedBy>YARO</cp:lastModifiedBy>
  <cp:revision>7</cp:revision>
  <dcterms:created xsi:type="dcterms:W3CDTF">2018-08-08T18:25:00Z</dcterms:created>
  <dcterms:modified xsi:type="dcterms:W3CDTF">2018-08-08T19:24:00Z</dcterms:modified>
</cp:coreProperties>
</file>