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9E5" w:rsidRPr="003169E5" w:rsidRDefault="003169E5" w:rsidP="003169E5">
      <w:pPr>
        <w:spacing w:after="100" w:line="240" w:lineRule="auto"/>
        <w:contextualSpacing/>
        <w:jc w:val="both"/>
        <w:rPr>
          <w:rFonts w:ascii="Courier New" w:hAnsi="Courier New" w:cs="Courier New"/>
          <w:b/>
        </w:rPr>
      </w:pPr>
      <w:r w:rsidRPr="003169E5">
        <w:rPr>
          <w:rFonts w:ascii="Courier New" w:hAnsi="Courier New" w:cs="Courier New"/>
          <w:b/>
        </w:rPr>
        <w:t>CSE: 5334 Data Mining</w:t>
      </w:r>
    </w:p>
    <w:p w:rsidR="003169E5" w:rsidRPr="003169E5" w:rsidRDefault="003169E5" w:rsidP="003169E5">
      <w:pPr>
        <w:spacing w:after="100" w:line="240" w:lineRule="auto"/>
        <w:contextualSpacing/>
        <w:jc w:val="both"/>
        <w:rPr>
          <w:rFonts w:ascii="Courier New" w:hAnsi="Courier New" w:cs="Courier New"/>
          <w:b/>
        </w:rPr>
      </w:pPr>
      <w:r w:rsidRPr="003169E5">
        <w:rPr>
          <w:rFonts w:ascii="Courier New" w:hAnsi="Courier New" w:cs="Courier New"/>
          <w:b/>
        </w:rPr>
        <w:t>Programming Assignment 2</w:t>
      </w:r>
    </w:p>
    <w:p w:rsidR="003169E5" w:rsidRPr="003169E5" w:rsidRDefault="00C8301D" w:rsidP="003169E5">
      <w:pPr>
        <w:spacing w:after="100" w:line="240" w:lineRule="auto"/>
        <w:contextualSpacing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Arjun Lakshmikanth</w:t>
      </w:r>
    </w:p>
    <w:p w:rsidR="003169E5" w:rsidRPr="003169E5" w:rsidRDefault="003169E5" w:rsidP="003169E5">
      <w:pPr>
        <w:spacing w:after="100" w:line="240" w:lineRule="auto"/>
        <w:contextualSpacing/>
        <w:jc w:val="both"/>
        <w:rPr>
          <w:rFonts w:ascii="Courier New" w:hAnsi="Courier New" w:cs="Courier New"/>
          <w:b/>
        </w:rPr>
      </w:pPr>
      <w:r w:rsidRPr="003169E5">
        <w:rPr>
          <w:rFonts w:ascii="Courier New" w:hAnsi="Courier New" w:cs="Courier New"/>
          <w:b/>
        </w:rPr>
        <w:t xml:space="preserve">UTA ID: </w:t>
      </w:r>
      <w:r w:rsidR="00C8301D">
        <w:rPr>
          <w:rFonts w:ascii="Courier New" w:hAnsi="Courier New" w:cs="Courier New"/>
          <w:b/>
        </w:rPr>
        <w:t>1001192326</w:t>
      </w:r>
      <w:bookmarkStart w:id="0" w:name="_GoBack"/>
      <w:bookmarkEnd w:id="0"/>
    </w:p>
    <w:p w:rsidR="003169E5" w:rsidRPr="003169E5" w:rsidRDefault="003169E5" w:rsidP="003169E5">
      <w:pPr>
        <w:spacing w:after="100" w:line="240" w:lineRule="auto"/>
        <w:contextualSpacing/>
        <w:jc w:val="both"/>
        <w:rPr>
          <w:rFonts w:ascii="Courier New" w:hAnsi="Courier New" w:cs="Courier New"/>
        </w:rPr>
      </w:pPr>
      <w:r w:rsidRPr="003169E5">
        <w:rPr>
          <w:rFonts w:ascii="Courier New" w:hAnsi="Courier New" w:cs="Courier New"/>
        </w:rPr>
        <w:t>--------------------------------------</w:t>
      </w:r>
      <w:r>
        <w:rPr>
          <w:rFonts w:ascii="Courier New" w:hAnsi="Courier New" w:cs="Courier New"/>
        </w:rPr>
        <w:t>--------------------------------</w:t>
      </w:r>
    </w:p>
    <w:p w:rsidR="003169E5" w:rsidRPr="003169E5" w:rsidRDefault="003169E5" w:rsidP="003169E5">
      <w:pPr>
        <w:spacing w:after="100" w:line="240" w:lineRule="auto"/>
        <w:contextualSpacing/>
        <w:jc w:val="both"/>
        <w:rPr>
          <w:rFonts w:ascii="Courier New" w:hAnsi="Courier New" w:cs="Courier New"/>
          <w:b/>
        </w:rPr>
      </w:pPr>
      <w:r w:rsidRPr="003169E5">
        <w:rPr>
          <w:rFonts w:ascii="Courier New" w:hAnsi="Courier New" w:cs="Courier New"/>
          <w:b/>
        </w:rPr>
        <w:t>Classifier:</w:t>
      </w:r>
    </w:p>
    <w:p w:rsidR="003169E5" w:rsidRPr="003169E5" w:rsidRDefault="003169E5" w:rsidP="003169E5">
      <w:pPr>
        <w:spacing w:after="100" w:line="240" w:lineRule="auto"/>
        <w:contextualSpacing/>
        <w:jc w:val="both"/>
        <w:rPr>
          <w:rFonts w:ascii="Courier New" w:hAnsi="Courier New" w:cs="Courier New"/>
        </w:rPr>
      </w:pPr>
      <w:r w:rsidRPr="003169E5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 xml:space="preserve">ulti-layer Perceptron </w:t>
      </w:r>
      <w:r w:rsidR="00D812A9">
        <w:rPr>
          <w:rFonts w:ascii="Courier New" w:hAnsi="Courier New" w:cs="Courier New"/>
        </w:rPr>
        <w:t>Classifier (</w:t>
      </w:r>
      <w:r w:rsidRPr="003169E5">
        <w:rPr>
          <w:rFonts w:ascii="Courier New" w:hAnsi="Courier New" w:cs="Courier New"/>
        </w:rPr>
        <w:t>Average cross-validation score</w:t>
      </w:r>
      <w:r>
        <w:rPr>
          <w:rFonts w:ascii="Courier New" w:hAnsi="Courier New" w:cs="Courier New"/>
        </w:rPr>
        <w:t>=0.66)</w:t>
      </w:r>
    </w:p>
    <w:p w:rsidR="003169E5" w:rsidRPr="003169E5" w:rsidRDefault="003169E5" w:rsidP="003169E5">
      <w:pPr>
        <w:spacing w:after="100" w:line="240" w:lineRule="auto"/>
        <w:contextualSpacing/>
        <w:jc w:val="both"/>
        <w:rPr>
          <w:rFonts w:ascii="Courier New" w:hAnsi="Courier New" w:cs="Courier New"/>
        </w:rPr>
      </w:pPr>
      <w:r w:rsidRPr="003169E5">
        <w:rPr>
          <w:rFonts w:ascii="Courier New" w:hAnsi="Courier New" w:cs="Courier New"/>
        </w:rPr>
        <w:t>---------------------------------------</w:t>
      </w:r>
      <w:r>
        <w:rPr>
          <w:rFonts w:ascii="Courier New" w:hAnsi="Courier New" w:cs="Courier New"/>
        </w:rPr>
        <w:t>-------------------------------</w:t>
      </w:r>
    </w:p>
    <w:p w:rsidR="003169E5" w:rsidRPr="003169E5" w:rsidRDefault="003169E5" w:rsidP="003169E5">
      <w:pPr>
        <w:spacing w:after="100" w:line="240" w:lineRule="auto"/>
        <w:contextualSpacing/>
        <w:jc w:val="both"/>
        <w:rPr>
          <w:rFonts w:ascii="Courier New" w:hAnsi="Courier New" w:cs="Courier New"/>
          <w:b/>
        </w:rPr>
      </w:pPr>
      <w:r w:rsidRPr="003169E5">
        <w:rPr>
          <w:rFonts w:ascii="Courier New" w:hAnsi="Courier New" w:cs="Courier New"/>
          <w:b/>
        </w:rPr>
        <w:t>Changes to the Data set:</w:t>
      </w:r>
    </w:p>
    <w:p w:rsidR="003169E5" w:rsidRPr="003169E5" w:rsidRDefault="003169E5" w:rsidP="003169E5">
      <w:pPr>
        <w:spacing w:after="100" w:line="240" w:lineRule="auto"/>
        <w:contextualSpacing/>
        <w:jc w:val="both"/>
        <w:rPr>
          <w:rFonts w:ascii="Courier New" w:hAnsi="Courier New" w:cs="Courier New"/>
        </w:rPr>
      </w:pPr>
      <w:r w:rsidRPr="003169E5">
        <w:rPr>
          <w:rFonts w:ascii="Courier New" w:hAnsi="Courier New" w:cs="Courier New"/>
        </w:rPr>
        <w:t xml:space="preserve">After </w:t>
      </w:r>
      <w:r>
        <w:rPr>
          <w:rFonts w:ascii="Courier New" w:hAnsi="Courier New" w:cs="Courier New"/>
        </w:rPr>
        <w:t>a</w:t>
      </w:r>
      <w:r w:rsidRPr="003169E5">
        <w:rPr>
          <w:rFonts w:ascii="Courier New" w:hAnsi="Courier New" w:cs="Courier New"/>
        </w:rPr>
        <w:t xml:space="preserve"> thorough research on the player positions and the factors that affect each position, I came up with a reduced list of attributes which definitely affect the type of the position t</w:t>
      </w:r>
      <w:r>
        <w:rPr>
          <w:rFonts w:ascii="Courier New" w:hAnsi="Courier New" w:cs="Courier New"/>
        </w:rPr>
        <w:t xml:space="preserve">hat the player is most fit for. </w:t>
      </w:r>
      <w:r w:rsidRPr="003169E5">
        <w:rPr>
          <w:rFonts w:ascii="Courier New" w:hAnsi="Courier New" w:cs="Courier New"/>
        </w:rPr>
        <w:t>For eg:</w:t>
      </w:r>
    </w:p>
    <w:p w:rsidR="003169E5" w:rsidRDefault="003169E5" w:rsidP="003169E5">
      <w:pPr>
        <w:pStyle w:val="ListParagraph"/>
        <w:numPr>
          <w:ilvl w:val="0"/>
          <w:numId w:val="1"/>
        </w:numPr>
        <w:spacing w:after="100" w:line="240" w:lineRule="auto"/>
        <w:jc w:val="both"/>
        <w:rPr>
          <w:rFonts w:ascii="Courier New" w:hAnsi="Courier New" w:cs="Courier New"/>
        </w:rPr>
      </w:pPr>
      <w:r w:rsidRPr="003169E5">
        <w:rPr>
          <w:rFonts w:ascii="Courier New" w:hAnsi="Courier New" w:cs="Courier New"/>
        </w:rPr>
        <w:t>Attributes like Player name, age and team are almost useless for classification.</w:t>
      </w:r>
    </w:p>
    <w:p w:rsidR="003169E5" w:rsidRDefault="003169E5" w:rsidP="003169E5">
      <w:pPr>
        <w:pStyle w:val="ListParagraph"/>
        <w:numPr>
          <w:ilvl w:val="0"/>
          <w:numId w:val="1"/>
        </w:numPr>
        <w:spacing w:after="100" w:line="240" w:lineRule="auto"/>
        <w:jc w:val="both"/>
        <w:rPr>
          <w:rFonts w:ascii="Courier New" w:hAnsi="Courier New" w:cs="Courier New"/>
        </w:rPr>
      </w:pPr>
      <w:r w:rsidRPr="003169E5">
        <w:rPr>
          <w:rFonts w:ascii="Courier New" w:hAnsi="Courier New" w:cs="Courier New"/>
        </w:rPr>
        <w:t>Further, attributes like Games, Games started, Minutes Played favor those players more who have a higher value for those attributes. Thus, these attributes are not a distinguishing factor for a player's position.</w:t>
      </w:r>
    </w:p>
    <w:p w:rsidR="003169E5" w:rsidRDefault="003169E5" w:rsidP="003169E5">
      <w:pPr>
        <w:pStyle w:val="ListParagraph"/>
        <w:numPr>
          <w:ilvl w:val="0"/>
          <w:numId w:val="1"/>
        </w:numPr>
        <w:spacing w:after="100" w:line="240" w:lineRule="auto"/>
        <w:jc w:val="both"/>
        <w:rPr>
          <w:rFonts w:ascii="Courier New" w:hAnsi="Courier New" w:cs="Courier New"/>
        </w:rPr>
      </w:pPr>
      <w:r w:rsidRPr="003169E5">
        <w:rPr>
          <w:rFonts w:ascii="Courier New" w:hAnsi="Courier New" w:cs="Courier New"/>
        </w:rPr>
        <w:t xml:space="preserve">Also, I removed derived attributes like Field Goal %, 3-Point Field Goal Percentage, etc which seemed to be unnecessary. </w:t>
      </w:r>
      <w:r w:rsidRPr="003169E5">
        <w:rPr>
          <w:rFonts w:ascii="Courier New" w:hAnsi="Courier New" w:cs="Courier New"/>
        </w:rPr>
        <w:tab/>
        <w:t xml:space="preserve">  Reducing the dimension of the data set helped achieve a faster and more accurate classification.</w:t>
      </w:r>
    </w:p>
    <w:p w:rsidR="00795267" w:rsidRPr="00E91D88" w:rsidRDefault="00795267" w:rsidP="00795267">
      <w:pPr>
        <w:spacing w:after="100" w:line="240" w:lineRule="auto"/>
        <w:jc w:val="both"/>
        <w:rPr>
          <w:rFonts w:ascii="Courier New" w:hAnsi="Courier New" w:cs="Courier New"/>
          <w:b/>
        </w:rPr>
      </w:pPr>
      <w:r w:rsidRPr="00E91D88">
        <w:rPr>
          <w:rFonts w:ascii="Courier New" w:hAnsi="Courier New" w:cs="Courier New"/>
          <w:b/>
        </w:rPr>
        <w:t xml:space="preserve">Final features selected: </w:t>
      </w:r>
      <w:r w:rsidR="005E6B56" w:rsidRPr="00E91D88">
        <w:rPr>
          <w:rFonts w:ascii="Courier New" w:hAnsi="Courier New" w:cs="Courier New"/>
          <w:b/>
        </w:rPr>
        <w:t xml:space="preserve">['FG', 'FGA', '3P', '3PA', </w:t>
      </w:r>
      <w:r w:rsidRPr="00E91D88">
        <w:rPr>
          <w:rFonts w:ascii="Courier New" w:hAnsi="Courier New" w:cs="Courier New"/>
          <w:b/>
        </w:rPr>
        <w:t>'2P', '2PA</w:t>
      </w:r>
      <w:r w:rsidR="00E65E50">
        <w:rPr>
          <w:rFonts w:ascii="Courier New" w:hAnsi="Courier New" w:cs="Courier New"/>
          <w:b/>
        </w:rPr>
        <w:t xml:space="preserve">', </w:t>
      </w:r>
      <w:r w:rsidR="005E6B56" w:rsidRPr="00E91D88">
        <w:rPr>
          <w:rFonts w:ascii="Courier New" w:hAnsi="Courier New" w:cs="Courier New"/>
          <w:b/>
        </w:rPr>
        <w:t xml:space="preserve">'FT', 'FTA', 'ORB', 'DRB', </w:t>
      </w:r>
      <w:r w:rsidRPr="00E91D88">
        <w:rPr>
          <w:rFonts w:ascii="Courier New" w:hAnsi="Courier New" w:cs="Courier New"/>
          <w:b/>
        </w:rPr>
        <w:t>'AST', 'STL', 'BLK', 'TOV']</w:t>
      </w:r>
    </w:p>
    <w:p w:rsidR="003169E5" w:rsidRPr="003169E5" w:rsidRDefault="003169E5" w:rsidP="003169E5">
      <w:pPr>
        <w:spacing w:after="100" w:line="240" w:lineRule="auto"/>
        <w:contextualSpacing/>
        <w:jc w:val="both"/>
        <w:rPr>
          <w:rFonts w:ascii="Courier New" w:hAnsi="Courier New" w:cs="Courier New"/>
        </w:rPr>
      </w:pPr>
      <w:r w:rsidRPr="003169E5">
        <w:rPr>
          <w:rFonts w:ascii="Courier New" w:hAnsi="Courier New" w:cs="Courier New"/>
        </w:rPr>
        <w:t>---------------------------------------</w:t>
      </w:r>
      <w:r>
        <w:rPr>
          <w:rFonts w:ascii="Courier New" w:hAnsi="Courier New" w:cs="Courier New"/>
        </w:rPr>
        <w:t>-------------------------------</w:t>
      </w:r>
    </w:p>
    <w:p w:rsidR="003169E5" w:rsidRPr="003169E5" w:rsidRDefault="003169E5" w:rsidP="003169E5">
      <w:pPr>
        <w:spacing w:after="100" w:line="240" w:lineRule="auto"/>
        <w:contextualSpacing/>
        <w:jc w:val="both"/>
        <w:rPr>
          <w:rFonts w:ascii="Courier New" w:hAnsi="Courier New" w:cs="Courier New"/>
          <w:b/>
        </w:rPr>
      </w:pPr>
      <w:r w:rsidRPr="003169E5">
        <w:rPr>
          <w:rFonts w:ascii="Courier New" w:hAnsi="Courier New" w:cs="Courier New"/>
          <w:b/>
        </w:rPr>
        <w:t>Defining and tuning the classifier:</w:t>
      </w:r>
    </w:p>
    <w:p w:rsidR="003169E5" w:rsidRPr="003169E5" w:rsidRDefault="003169E5" w:rsidP="003169E5">
      <w:pPr>
        <w:spacing w:after="100" w:line="240" w:lineRule="auto"/>
        <w:contextualSpacing/>
        <w:jc w:val="both"/>
        <w:rPr>
          <w:rFonts w:ascii="Courier New" w:hAnsi="Courier New" w:cs="Courier New"/>
        </w:rPr>
      </w:pPr>
      <w:r w:rsidRPr="003169E5">
        <w:rPr>
          <w:rFonts w:ascii="Courier New" w:hAnsi="Courier New" w:cs="Courier New"/>
        </w:rPr>
        <w:t>The classifier I have chosen is MLPClassifier(activation='identity', alpha=2, solver='lbfgs', hidden_layer_sizes=200, tol=0)</w:t>
      </w:r>
    </w:p>
    <w:p w:rsidR="003169E5" w:rsidRPr="003169E5" w:rsidRDefault="003169E5" w:rsidP="003169E5">
      <w:pPr>
        <w:spacing w:after="100" w:line="240" w:lineRule="auto"/>
        <w:contextualSpacing/>
        <w:jc w:val="both"/>
        <w:rPr>
          <w:rFonts w:ascii="Courier New" w:hAnsi="Courier New" w:cs="Courier New"/>
        </w:rPr>
      </w:pPr>
      <w:r w:rsidRPr="003169E5">
        <w:rPr>
          <w:rFonts w:ascii="Courier New" w:hAnsi="Courier New" w:cs="Courier New"/>
        </w:rPr>
        <w:t>Any parameters apart from the above mentioned have default values. I will now explain why I used the above parameters to improve the accuracy.</w:t>
      </w:r>
    </w:p>
    <w:p w:rsidR="003169E5" w:rsidRPr="003169E5" w:rsidRDefault="003169E5" w:rsidP="003169E5">
      <w:pPr>
        <w:pStyle w:val="ListParagraph"/>
        <w:numPr>
          <w:ilvl w:val="0"/>
          <w:numId w:val="2"/>
        </w:numPr>
        <w:spacing w:after="100" w:line="240" w:lineRule="auto"/>
        <w:jc w:val="both"/>
        <w:rPr>
          <w:rFonts w:ascii="Courier New" w:hAnsi="Courier New" w:cs="Courier New"/>
        </w:rPr>
      </w:pPr>
      <w:r w:rsidRPr="003169E5">
        <w:rPr>
          <w:rFonts w:ascii="Courier New" w:hAnsi="Courier New" w:cs="Courier New"/>
          <w:b/>
        </w:rPr>
        <w:t>activation='identity'</w:t>
      </w:r>
      <w:r>
        <w:rPr>
          <w:rFonts w:ascii="Courier New" w:hAnsi="Courier New" w:cs="Courier New"/>
        </w:rPr>
        <w:t xml:space="preserve">: </w:t>
      </w:r>
      <w:r w:rsidRPr="003169E5">
        <w:rPr>
          <w:rFonts w:ascii="Courier New" w:hAnsi="Courier New" w:cs="Courier New"/>
        </w:rPr>
        <w:t>Among all the activation functions, identity function seemed to have the best runtime</w:t>
      </w:r>
      <w:r>
        <w:rPr>
          <w:rFonts w:ascii="Courier New" w:hAnsi="Courier New" w:cs="Courier New"/>
        </w:rPr>
        <w:t xml:space="preserve"> and accuracy. Using identity </w:t>
      </w:r>
      <w:r w:rsidRPr="003169E5">
        <w:rPr>
          <w:rFonts w:ascii="Courier New" w:hAnsi="Courier New" w:cs="Courier New"/>
        </w:rPr>
        <w:t>activation function is as good as an MLP being a single layer perceptron but with an added benefit</w:t>
      </w:r>
      <w:r>
        <w:rPr>
          <w:rFonts w:ascii="Courier New" w:hAnsi="Courier New" w:cs="Courier New"/>
        </w:rPr>
        <w:t xml:space="preserve"> of having hidden </w:t>
      </w:r>
      <w:r w:rsidRPr="003169E5">
        <w:rPr>
          <w:rFonts w:ascii="Courier New" w:hAnsi="Courier New" w:cs="Courier New"/>
        </w:rPr>
        <w:t>layers to correct the errors.</w:t>
      </w:r>
    </w:p>
    <w:p w:rsidR="003169E5" w:rsidRPr="003169E5" w:rsidRDefault="003169E5" w:rsidP="003169E5">
      <w:pPr>
        <w:pStyle w:val="ListParagraph"/>
        <w:numPr>
          <w:ilvl w:val="0"/>
          <w:numId w:val="2"/>
        </w:numPr>
        <w:spacing w:after="100" w:line="240" w:lineRule="auto"/>
        <w:jc w:val="both"/>
        <w:rPr>
          <w:rFonts w:ascii="Courier New" w:hAnsi="Courier New" w:cs="Courier New"/>
        </w:rPr>
      </w:pPr>
      <w:r w:rsidRPr="003169E5">
        <w:rPr>
          <w:rFonts w:ascii="Courier New" w:hAnsi="Courier New" w:cs="Courier New"/>
          <w:b/>
        </w:rPr>
        <w:t>alpha=2</w:t>
      </w:r>
      <w:r w:rsidRPr="003169E5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Pr="003169E5">
        <w:rPr>
          <w:rFonts w:ascii="Courier New" w:hAnsi="Courier New" w:cs="Courier New"/>
        </w:rPr>
        <w:t>Using L2 norm, alpha = 2 is a widely-used value for regularization term. This value gave the best accuracy for me.</w:t>
      </w:r>
    </w:p>
    <w:p w:rsidR="003169E5" w:rsidRPr="003169E5" w:rsidRDefault="003169E5" w:rsidP="003169E5">
      <w:pPr>
        <w:pStyle w:val="ListParagraph"/>
        <w:numPr>
          <w:ilvl w:val="0"/>
          <w:numId w:val="2"/>
        </w:numPr>
        <w:spacing w:after="100" w:line="240" w:lineRule="auto"/>
        <w:jc w:val="both"/>
        <w:rPr>
          <w:rFonts w:ascii="Courier New" w:hAnsi="Courier New" w:cs="Courier New"/>
        </w:rPr>
      </w:pPr>
      <w:r w:rsidRPr="003169E5">
        <w:rPr>
          <w:rFonts w:ascii="Courier New" w:hAnsi="Courier New" w:cs="Courier New"/>
          <w:b/>
        </w:rPr>
        <w:t>solver='lbfgs'</w:t>
      </w:r>
      <w:r w:rsidRPr="003169E5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A</w:t>
      </w:r>
      <w:r w:rsidRPr="003169E5">
        <w:rPr>
          <w:rFonts w:ascii="Courier New" w:hAnsi="Courier New" w:cs="Courier New"/>
        </w:rPr>
        <w:t xml:space="preserve">ssuming the dataset size used for training will be relatively small (less than a thousand data points), lbfgs is the </w:t>
      </w:r>
      <w:r w:rsidRPr="003169E5">
        <w:rPr>
          <w:rFonts w:ascii="Courier New" w:hAnsi="Courier New" w:cs="Courier New"/>
        </w:rPr>
        <w:tab/>
      </w:r>
      <w:r w:rsidRPr="003169E5">
        <w:rPr>
          <w:rFonts w:ascii="Courier New" w:hAnsi="Courier New" w:cs="Courier New"/>
        </w:rPr>
        <w:tab/>
        <w:t>most suitable for such a data set.</w:t>
      </w:r>
    </w:p>
    <w:p w:rsidR="003169E5" w:rsidRPr="003169E5" w:rsidRDefault="003169E5" w:rsidP="003169E5">
      <w:pPr>
        <w:pStyle w:val="ListParagraph"/>
        <w:numPr>
          <w:ilvl w:val="0"/>
          <w:numId w:val="2"/>
        </w:numPr>
        <w:spacing w:after="100" w:line="240" w:lineRule="auto"/>
        <w:jc w:val="both"/>
        <w:rPr>
          <w:rFonts w:ascii="Courier New" w:hAnsi="Courier New" w:cs="Courier New"/>
        </w:rPr>
      </w:pPr>
      <w:r w:rsidRPr="003169E5">
        <w:rPr>
          <w:rFonts w:ascii="Courier New" w:hAnsi="Courier New" w:cs="Courier New"/>
          <w:b/>
        </w:rPr>
        <w:t>hidden_layer_sizes=200</w:t>
      </w:r>
      <w:r w:rsidRPr="003169E5">
        <w:rPr>
          <w:rFonts w:ascii="Courier New" w:hAnsi="Courier New" w:cs="Courier New"/>
        </w:rPr>
        <w:t>: "There are some empirically-derived rules-of-thumb, of these, the most commonly relied on is 'the optimal size of the</w:t>
      </w:r>
      <w:r>
        <w:rPr>
          <w:rFonts w:ascii="Courier New" w:hAnsi="Courier New" w:cs="Courier New"/>
        </w:rPr>
        <w:t xml:space="preserve"> </w:t>
      </w:r>
      <w:r w:rsidRPr="003169E5">
        <w:rPr>
          <w:rFonts w:ascii="Courier New" w:hAnsi="Courier New" w:cs="Courier New"/>
        </w:rPr>
        <w:t>hidden layer is usually between the size of the input and size of the output layers'. Jeff Heaton, author of</w:t>
      </w:r>
      <w:r>
        <w:rPr>
          <w:rFonts w:ascii="Courier New" w:hAnsi="Courier New" w:cs="Courier New"/>
        </w:rPr>
        <w:t xml:space="preserve"> </w:t>
      </w:r>
      <w:r w:rsidRPr="003169E5">
        <w:rPr>
          <w:rFonts w:ascii="Courier New" w:hAnsi="Courier New" w:cs="Courier New"/>
        </w:rPr>
        <w:t>Introduction to Neural Networks in Java offers a few more."</w:t>
      </w:r>
      <w:r>
        <w:rPr>
          <w:rFonts w:ascii="Courier New" w:hAnsi="Courier New" w:cs="Courier New"/>
        </w:rPr>
        <w:t xml:space="preserve">. </w:t>
      </w:r>
      <w:r w:rsidRPr="003169E5">
        <w:rPr>
          <w:rFonts w:ascii="Courier New" w:hAnsi="Courier New" w:cs="Courier New"/>
        </w:rPr>
        <w:t>Taking this into consideration 200 seemed to be a good choice for hidden layer size.</w:t>
      </w:r>
    </w:p>
    <w:p w:rsidR="00FB4B14" w:rsidRPr="003169E5" w:rsidRDefault="003169E5" w:rsidP="003169E5">
      <w:pPr>
        <w:pStyle w:val="ListParagraph"/>
        <w:numPr>
          <w:ilvl w:val="0"/>
          <w:numId w:val="2"/>
        </w:numPr>
        <w:spacing w:after="100" w:line="240" w:lineRule="auto"/>
        <w:jc w:val="both"/>
        <w:rPr>
          <w:rFonts w:ascii="Courier New" w:hAnsi="Courier New" w:cs="Courier New"/>
        </w:rPr>
      </w:pPr>
      <w:r w:rsidRPr="003169E5">
        <w:rPr>
          <w:rFonts w:ascii="Courier New" w:hAnsi="Courier New" w:cs="Courier New"/>
          <w:b/>
        </w:rPr>
        <w:t>tol=0</w:t>
      </w:r>
      <w:r w:rsidRPr="003169E5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Pr="003169E5">
        <w:rPr>
          <w:rFonts w:ascii="Courier New" w:hAnsi="Courier New" w:cs="Courier New"/>
        </w:rPr>
        <w:t>Setting the loss tolerance to 0 helps stop the learning early on and avoid further introduction of errors.</w:t>
      </w:r>
    </w:p>
    <w:sectPr w:rsidR="00FB4B14" w:rsidRPr="00316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B58"/>
    <w:multiLevelType w:val="hybridMultilevel"/>
    <w:tmpl w:val="1584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23E80"/>
    <w:multiLevelType w:val="hybridMultilevel"/>
    <w:tmpl w:val="98FCA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9E5"/>
    <w:rsid w:val="00050159"/>
    <w:rsid w:val="0006477D"/>
    <w:rsid w:val="000F67D3"/>
    <w:rsid w:val="003169E5"/>
    <w:rsid w:val="005E6B56"/>
    <w:rsid w:val="00627578"/>
    <w:rsid w:val="00643514"/>
    <w:rsid w:val="006B3301"/>
    <w:rsid w:val="00756DA4"/>
    <w:rsid w:val="00795267"/>
    <w:rsid w:val="00845072"/>
    <w:rsid w:val="0086097F"/>
    <w:rsid w:val="008A3336"/>
    <w:rsid w:val="00960D4F"/>
    <w:rsid w:val="009A47AB"/>
    <w:rsid w:val="00C8301D"/>
    <w:rsid w:val="00D812A9"/>
    <w:rsid w:val="00DD4764"/>
    <w:rsid w:val="00E65E50"/>
    <w:rsid w:val="00E91D88"/>
    <w:rsid w:val="00FB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B840"/>
  <w15:chartTrackingRefBased/>
  <w15:docId w15:val="{793CF43F-3D3D-4A53-B978-CCFF2759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Nishant</cp:lastModifiedBy>
  <cp:revision>2</cp:revision>
  <dcterms:created xsi:type="dcterms:W3CDTF">2017-05-24T08:40:00Z</dcterms:created>
  <dcterms:modified xsi:type="dcterms:W3CDTF">2017-05-24T08:40:00Z</dcterms:modified>
</cp:coreProperties>
</file>