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customXML/itemProps1.xml" ContentType="application/vnd.openxmlformats-officedocument.customXml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[al;sdkjfnkl;asdjf],</w:t>
        <w:br/>
        <w:br/>
        <w:t>I am writing to you regarding [aslkdfjalsk;djf;lkafsdj], a patient of mine. I have been monitoring [asdlkjfa;klsdjf;alksdjf] closely and have noticed some concerning changes in their condition.</w:t>
        <w:br/>
        <w:br/>
        <w:t>I believe it is important to take the necessary steps to ensure [asdlkjfa;klsdjf;alksdjf] receives the best care possible. I would like to request that you review the patient's medical records and provide any advice or recommendations you may have.</w:t>
        <w:br/>
        <w:br/>
        <w:t>I understand that this is a difficult situation, and I thank you for your time and consideration. Please do not hesitate to contact me if you have any questions or concerns.</w:t>
        <w:br/>
        <w:br/>
        <w:t>Sincerely,</w:t>
        <w:br/>
        <w:br/>
        <w:t>[asdlkfja;slkdjf;lkasjdf]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customXml" Target="../customXML/item1.xml"/><Relationship xmlns="http://schemas.openxmlformats.org/package/2006/relationships"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