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BAE0B" w14:textId="77777777" w:rsidR="000172FF" w:rsidRPr="00465D7F" w:rsidRDefault="00316E5A" w:rsidP="00316E5A">
      <w:pPr>
        <w:rPr>
          <w:b/>
          <w:sz w:val="24"/>
        </w:rPr>
      </w:pPr>
      <w:r w:rsidRPr="00465D7F">
        <w:rPr>
          <w:b/>
          <w:sz w:val="24"/>
        </w:rPr>
        <w:t>1.</w:t>
      </w:r>
      <w:r w:rsidR="00160722" w:rsidRPr="00465D7F">
        <w:rPr>
          <w:b/>
          <w:sz w:val="24"/>
        </w:rPr>
        <w:t>JAVA is platform independent:</w:t>
      </w:r>
    </w:p>
    <w:p w14:paraId="7D40BCBA" w14:textId="77777777" w:rsidR="00160722" w:rsidRDefault="00160722">
      <w:pPr>
        <w:rPr>
          <w:color w:val="373B41"/>
          <w:szCs w:val="19"/>
          <w:shd w:val="clear" w:color="auto" w:fill="FFFFFF"/>
        </w:rPr>
      </w:pPr>
      <w:r>
        <w:t xml:space="preserve">                  </w:t>
      </w:r>
      <w:r>
        <w:rPr>
          <w:rFonts w:ascii="Helvetica" w:hAnsi="Helvetica" w:cs="Helvetica"/>
          <w:color w:val="333333"/>
          <w:sz w:val="19"/>
          <w:szCs w:val="19"/>
          <w:shd w:val="clear" w:color="auto" w:fill="FFFFFF"/>
        </w:rPr>
        <w:t xml:space="preserve">The byte code generated by the </w:t>
      </w:r>
      <w:proofErr w:type="spellStart"/>
      <w:r>
        <w:rPr>
          <w:rFonts w:ascii="Helvetica" w:hAnsi="Helvetica" w:cs="Helvetica"/>
          <w:color w:val="333333"/>
          <w:sz w:val="19"/>
          <w:szCs w:val="19"/>
          <w:shd w:val="clear" w:color="auto" w:fill="FFFFFF"/>
        </w:rPr>
        <w:t>javac</w:t>
      </w:r>
      <w:proofErr w:type="spellEnd"/>
      <w:r>
        <w:rPr>
          <w:rFonts w:ascii="Helvetica" w:hAnsi="Helvetica" w:cs="Helvetica"/>
          <w:color w:val="333333"/>
          <w:sz w:val="19"/>
          <w:szCs w:val="19"/>
          <w:shd w:val="clear" w:color="auto" w:fill="FFFFFF"/>
        </w:rPr>
        <w:t xml:space="preserve"> compiler can be executed on all kinds of Operating Systems which is unlike other programming languages. Basically, the byte code generated by Java needs JVM only. It does not depend on the operating system.</w:t>
      </w:r>
      <w:r w:rsidRPr="00160722">
        <w:rPr>
          <w:color w:val="373B41"/>
          <w:sz w:val="19"/>
          <w:szCs w:val="19"/>
          <w:shd w:val="clear" w:color="auto" w:fill="FFFFFF"/>
        </w:rPr>
        <w:t xml:space="preserve"> </w:t>
      </w:r>
      <w:r>
        <w:rPr>
          <w:color w:val="373B41"/>
          <w:szCs w:val="19"/>
          <w:shd w:val="clear" w:color="auto" w:fill="FFFFFF"/>
        </w:rPr>
        <w:t>T</w:t>
      </w:r>
      <w:r w:rsidRPr="00160722">
        <w:rPr>
          <w:color w:val="373B41"/>
          <w:szCs w:val="19"/>
          <w:shd w:val="clear" w:color="auto" w:fill="FFFFFF"/>
        </w:rPr>
        <w:t xml:space="preserve">he </w:t>
      </w:r>
      <w:proofErr w:type="spellStart"/>
      <w:r w:rsidRPr="00160722">
        <w:rPr>
          <w:color w:val="373B41"/>
          <w:szCs w:val="19"/>
          <w:shd w:val="clear" w:color="auto" w:fill="FFFFFF"/>
        </w:rPr>
        <w:t>javac</w:t>
      </w:r>
      <w:proofErr w:type="spellEnd"/>
      <w:r w:rsidRPr="00160722">
        <w:rPr>
          <w:color w:val="373B41"/>
          <w:szCs w:val="19"/>
          <w:shd w:val="clear" w:color="auto" w:fill="FFFFFF"/>
        </w:rPr>
        <w:t xml:space="preserve"> compiler compiles it and makes a .class file or the byte code</w:t>
      </w:r>
      <w:r>
        <w:rPr>
          <w:color w:val="373B41"/>
          <w:szCs w:val="19"/>
          <w:shd w:val="clear" w:color="auto" w:fill="FFFFFF"/>
        </w:rPr>
        <w:t xml:space="preserve">.JVM OS dependent but .class file or bytecode only on </w:t>
      </w:r>
      <w:proofErr w:type="spellStart"/>
      <w:r>
        <w:rPr>
          <w:color w:val="373B41"/>
          <w:szCs w:val="19"/>
          <w:shd w:val="clear" w:color="auto" w:fill="FFFFFF"/>
        </w:rPr>
        <w:t>jvm</w:t>
      </w:r>
      <w:proofErr w:type="spellEnd"/>
      <w:r>
        <w:rPr>
          <w:color w:val="373B41"/>
          <w:szCs w:val="19"/>
          <w:shd w:val="clear" w:color="auto" w:fill="FFFFFF"/>
        </w:rPr>
        <w:t>.</w:t>
      </w:r>
    </w:p>
    <w:p w14:paraId="37951884" w14:textId="77777777" w:rsidR="009E2881" w:rsidRPr="00316E5A" w:rsidRDefault="00316E5A">
      <w:pPr>
        <w:rPr>
          <w:rStyle w:val="Strong"/>
          <w:sz w:val="24"/>
        </w:rPr>
      </w:pPr>
      <w:r w:rsidRPr="00316E5A">
        <w:rPr>
          <w:rStyle w:val="Strong"/>
          <w:sz w:val="24"/>
        </w:rPr>
        <w:t>2.A</w:t>
      </w:r>
      <w:r w:rsidR="00BD757F" w:rsidRPr="00316E5A">
        <w:rPr>
          <w:rStyle w:val="Strong"/>
          <w:sz w:val="24"/>
        </w:rPr>
        <w:t>pplications</w:t>
      </w:r>
    </w:p>
    <w:p w14:paraId="6DDA5DFC" w14:textId="77777777" w:rsidR="00BD757F" w:rsidRDefault="00BD757F" w:rsidP="00BD757F">
      <w:pPr>
        <w:pStyle w:val="NoSpacing"/>
        <w:rPr>
          <w:shd w:val="clear" w:color="auto" w:fill="FFFFFF"/>
        </w:rPr>
      </w:pPr>
      <w:r w:rsidRPr="00BD757F">
        <w:rPr>
          <w:b/>
          <w:shd w:val="clear" w:color="auto" w:fill="FFFFFF"/>
        </w:rPr>
        <w:t>Standalone application</w:t>
      </w:r>
      <w:r>
        <w:rPr>
          <w:shd w:val="clear" w:color="auto" w:fill="FFFFFF"/>
        </w:rPr>
        <w:t xml:space="preserve">-one time install application on every machine.eg media </w:t>
      </w:r>
      <w:proofErr w:type="gramStart"/>
      <w:r>
        <w:rPr>
          <w:shd w:val="clear" w:color="auto" w:fill="FFFFFF"/>
        </w:rPr>
        <w:t>player,</w:t>
      </w:r>
      <w:proofErr w:type="spellStart"/>
      <w:r>
        <w:rPr>
          <w:shd w:val="clear" w:color="auto" w:fill="FFFFFF"/>
        </w:rPr>
        <w:t>anti</w:t>
      </w:r>
      <w:proofErr w:type="gramEnd"/>
      <w:r>
        <w:rPr>
          <w:shd w:val="clear" w:color="auto" w:fill="FFFFFF"/>
        </w:rPr>
        <w:t xml:space="preserve"> virus</w:t>
      </w:r>
      <w:proofErr w:type="spellEnd"/>
      <w:r>
        <w:rPr>
          <w:shd w:val="clear" w:color="auto" w:fill="FFFFFF"/>
        </w:rPr>
        <w:t xml:space="preserve"> </w:t>
      </w:r>
      <w:proofErr w:type="spellStart"/>
      <w:r>
        <w:rPr>
          <w:shd w:val="clear" w:color="auto" w:fill="FFFFFF"/>
        </w:rPr>
        <w:t>etc</w:t>
      </w:r>
      <w:proofErr w:type="spellEnd"/>
    </w:p>
    <w:p w14:paraId="6D548B2C" w14:textId="77777777" w:rsidR="00BD757F" w:rsidRDefault="00BD757F" w:rsidP="00BD757F">
      <w:pPr>
        <w:pStyle w:val="NoSpacing"/>
        <w:rPr>
          <w:shd w:val="clear" w:color="auto" w:fill="FFFFFF"/>
        </w:rPr>
      </w:pPr>
      <w:proofErr w:type="spellStart"/>
      <w:r>
        <w:rPr>
          <w:shd w:val="clear" w:color="auto" w:fill="FFFFFF"/>
        </w:rPr>
        <w:t>Awt</w:t>
      </w:r>
      <w:proofErr w:type="spellEnd"/>
      <w:r>
        <w:rPr>
          <w:shd w:val="clear" w:color="auto" w:fill="FFFFFF"/>
        </w:rPr>
        <w:t xml:space="preserve"> and swing in java </w:t>
      </w:r>
      <w:proofErr w:type="gramStart"/>
      <w:r>
        <w:rPr>
          <w:shd w:val="clear" w:color="auto" w:fill="FFFFFF"/>
        </w:rPr>
        <w:t>used .</w:t>
      </w:r>
      <w:proofErr w:type="gramEnd"/>
    </w:p>
    <w:p w14:paraId="5F6C1649" w14:textId="77777777" w:rsidR="00BD757F" w:rsidRDefault="00BD757F" w:rsidP="00BD757F">
      <w:pPr>
        <w:pStyle w:val="NoSpacing"/>
        <w:rPr>
          <w:shd w:val="clear" w:color="auto" w:fill="FFFFFF"/>
        </w:rPr>
      </w:pPr>
    </w:p>
    <w:p w14:paraId="509FDFBC" w14:textId="77777777" w:rsidR="00BD757F" w:rsidRDefault="00BD757F" w:rsidP="00BD757F">
      <w:pPr>
        <w:pStyle w:val="NoSpacing"/>
        <w:numPr>
          <w:ilvl w:val="0"/>
          <w:numId w:val="1"/>
        </w:numPr>
        <w:rPr>
          <w:shd w:val="clear" w:color="auto" w:fill="FFFFFF"/>
        </w:rPr>
      </w:pPr>
      <w:r>
        <w:rPr>
          <w:shd w:val="clear" w:color="auto" w:fill="FFFFFF"/>
        </w:rPr>
        <w:t>Features of java.</w:t>
      </w:r>
    </w:p>
    <w:p w14:paraId="20571ABF" w14:textId="77777777" w:rsidR="00BD757F" w:rsidRDefault="00BD757F" w:rsidP="00BD757F">
      <w:pPr>
        <w:pStyle w:val="NoSpacing"/>
        <w:numPr>
          <w:ilvl w:val="0"/>
          <w:numId w:val="2"/>
        </w:numPr>
        <w:rPr>
          <w:shd w:val="clear" w:color="auto" w:fill="FFFFFF"/>
        </w:rPr>
      </w:pPr>
      <w:r>
        <w:rPr>
          <w:shd w:val="clear" w:color="auto" w:fill="FFFFFF"/>
        </w:rPr>
        <w:t>Automatic garbage collection.</w:t>
      </w:r>
    </w:p>
    <w:p w14:paraId="48A9D6FF" w14:textId="77777777" w:rsidR="00BD757F" w:rsidRDefault="00BD757F" w:rsidP="00BD757F">
      <w:pPr>
        <w:pStyle w:val="NoSpacing"/>
        <w:numPr>
          <w:ilvl w:val="0"/>
          <w:numId w:val="2"/>
        </w:numPr>
        <w:rPr>
          <w:shd w:val="clear" w:color="auto" w:fill="FFFFFF"/>
        </w:rPr>
      </w:pPr>
      <w:r>
        <w:rPr>
          <w:shd w:val="clear" w:color="auto" w:fill="FFFFFF"/>
        </w:rPr>
        <w:t>Portable.</w:t>
      </w:r>
    </w:p>
    <w:p w14:paraId="36A9C4A9" w14:textId="77777777" w:rsidR="00A36780" w:rsidRDefault="00D8132F" w:rsidP="00A36780">
      <w:pPr>
        <w:pStyle w:val="NoSpacing"/>
        <w:numPr>
          <w:ilvl w:val="0"/>
          <w:numId w:val="2"/>
        </w:numPr>
        <w:rPr>
          <w:shd w:val="clear" w:color="auto" w:fill="FFFFFF"/>
        </w:rPr>
      </w:pPr>
      <w:r>
        <w:rPr>
          <w:shd w:val="clear" w:color="auto" w:fill="FFFFFF"/>
        </w:rPr>
        <w:t xml:space="preserve">Java is a write </w:t>
      </w:r>
      <w:r w:rsidR="00CD17D9">
        <w:rPr>
          <w:shd w:val="clear" w:color="auto" w:fill="FFFFFF"/>
        </w:rPr>
        <w:t>once, run</w:t>
      </w:r>
      <w:r>
        <w:rPr>
          <w:shd w:val="clear" w:color="auto" w:fill="FFFFFF"/>
        </w:rPr>
        <w:t xml:space="preserve"> anywhere.</w:t>
      </w:r>
    </w:p>
    <w:p w14:paraId="29EA60EF" w14:textId="77777777" w:rsidR="00A36780" w:rsidRDefault="00CD17D9" w:rsidP="00A36780">
      <w:pPr>
        <w:pStyle w:val="NoSpacing"/>
        <w:rPr>
          <w:shd w:val="clear" w:color="auto" w:fill="FFFFFF"/>
        </w:rPr>
      </w:pPr>
      <w:r w:rsidRPr="00A36780">
        <w:rPr>
          <w:b/>
          <w:shd w:val="clear" w:color="auto" w:fill="FFFFFF"/>
        </w:rPr>
        <w:t>J</w:t>
      </w:r>
      <w:r w:rsidR="00A36780" w:rsidRPr="00A36780">
        <w:rPr>
          <w:b/>
          <w:shd w:val="clear" w:color="auto" w:fill="FFFFFF"/>
        </w:rPr>
        <w:t>vm</w:t>
      </w:r>
      <w:r>
        <w:rPr>
          <w:b/>
          <w:shd w:val="clear" w:color="auto" w:fill="FFFFFF"/>
        </w:rPr>
        <w:t xml:space="preserve"> </w:t>
      </w:r>
      <w:r w:rsidR="00A36780">
        <w:rPr>
          <w:shd w:val="clear" w:color="auto" w:fill="FFFFFF"/>
        </w:rPr>
        <w:t xml:space="preserve">-provides runtime environment .Does not present </w:t>
      </w:r>
      <w:r>
        <w:rPr>
          <w:shd w:val="clear" w:color="auto" w:fill="FFFFFF"/>
        </w:rPr>
        <w:t>physically. Class file to machine code.</w:t>
      </w:r>
    </w:p>
    <w:p w14:paraId="1F958CFD" w14:textId="77777777" w:rsidR="00A36780" w:rsidRDefault="00CD17D9" w:rsidP="00A36780">
      <w:pPr>
        <w:pStyle w:val="NoSpacing"/>
        <w:rPr>
          <w:shd w:val="clear" w:color="auto" w:fill="FFFFFF"/>
        </w:rPr>
      </w:pPr>
      <w:r>
        <w:rPr>
          <w:b/>
        </w:rPr>
        <w:t>J</w:t>
      </w:r>
      <w:r w:rsidR="00A36780" w:rsidRPr="00A36780">
        <w:rPr>
          <w:b/>
        </w:rPr>
        <w:t>re</w:t>
      </w:r>
      <w:r w:rsidR="00A36780">
        <w:rPr>
          <w:shd w:val="clear" w:color="auto" w:fill="FFFFFF"/>
        </w:rPr>
        <w:t>-</w:t>
      </w:r>
      <w:r>
        <w:rPr>
          <w:shd w:val="clear" w:color="auto" w:fill="FFFFFF"/>
        </w:rPr>
        <w:t xml:space="preserve"> </w:t>
      </w:r>
      <w:r w:rsidR="00A36780">
        <w:rPr>
          <w:shd w:val="clear" w:color="auto" w:fill="FFFFFF"/>
        </w:rPr>
        <w:t xml:space="preserve">contains jvm and other </w:t>
      </w:r>
      <w:r>
        <w:rPr>
          <w:shd w:val="clear" w:color="auto" w:fill="FFFFFF"/>
        </w:rPr>
        <w:t>files + libraries. It</w:t>
      </w:r>
      <w:r w:rsidR="00A36780">
        <w:rPr>
          <w:shd w:val="clear" w:color="auto" w:fill="FFFFFF"/>
        </w:rPr>
        <w:t xml:space="preserve"> also provides run time </w:t>
      </w:r>
      <w:r>
        <w:rPr>
          <w:shd w:val="clear" w:color="auto" w:fill="FFFFFF"/>
        </w:rPr>
        <w:t>environment. Present</w:t>
      </w:r>
      <w:r w:rsidR="00A36780">
        <w:rPr>
          <w:shd w:val="clear" w:color="auto" w:fill="FFFFFF"/>
        </w:rPr>
        <w:t xml:space="preserve"> physically.</w:t>
      </w:r>
    </w:p>
    <w:p w14:paraId="474E896C" w14:textId="77777777" w:rsidR="00A36780" w:rsidRDefault="00CD17D9" w:rsidP="00A36780">
      <w:pPr>
        <w:pStyle w:val="NoSpacing"/>
        <w:rPr>
          <w:shd w:val="clear" w:color="auto" w:fill="FFFFFF"/>
        </w:rPr>
      </w:pPr>
      <w:r w:rsidRPr="00A36780">
        <w:rPr>
          <w:b/>
          <w:shd w:val="clear" w:color="auto" w:fill="FFFFFF"/>
        </w:rPr>
        <w:t>Jdk</w:t>
      </w:r>
      <w:r>
        <w:rPr>
          <w:b/>
          <w:shd w:val="clear" w:color="auto" w:fill="FFFFFF"/>
        </w:rPr>
        <w:t xml:space="preserve"> </w:t>
      </w:r>
      <w:r w:rsidRPr="00A36780">
        <w:rPr>
          <w:b/>
          <w:shd w:val="clear" w:color="auto" w:fill="FFFFFF"/>
        </w:rPr>
        <w:t>-</w:t>
      </w:r>
      <w:r w:rsidRPr="00CD17D9">
        <w:rPr>
          <w:shd w:val="clear" w:color="auto" w:fill="FFFFFF"/>
        </w:rPr>
        <w:t>contains jre and jvm. All java file interpretation is</w:t>
      </w:r>
      <w:r w:rsidR="00A36780">
        <w:rPr>
          <w:shd w:val="clear" w:color="auto" w:fill="FFFFFF"/>
        </w:rPr>
        <w:t xml:space="preserve"> done in </w:t>
      </w:r>
      <w:proofErr w:type="spellStart"/>
      <w:r w:rsidR="00A36780">
        <w:rPr>
          <w:shd w:val="clear" w:color="auto" w:fill="FFFFFF"/>
        </w:rPr>
        <w:t>jdk</w:t>
      </w:r>
      <w:proofErr w:type="spellEnd"/>
      <w:r w:rsidR="00A36780">
        <w:rPr>
          <w:shd w:val="clear" w:color="auto" w:fill="FFFFFF"/>
        </w:rPr>
        <w:t>.</w:t>
      </w:r>
    </w:p>
    <w:p w14:paraId="2AFAC0F6" w14:textId="77777777" w:rsidR="00316E5A" w:rsidRDefault="00316E5A" w:rsidP="00A36780">
      <w:pPr>
        <w:pStyle w:val="NoSpacing"/>
        <w:rPr>
          <w:shd w:val="clear" w:color="auto" w:fill="FFFFFF"/>
        </w:rPr>
      </w:pPr>
    </w:p>
    <w:p w14:paraId="70C97734" w14:textId="77777777" w:rsidR="00316E5A" w:rsidRPr="00465D7F" w:rsidRDefault="00316E5A" w:rsidP="00A36780">
      <w:pPr>
        <w:pStyle w:val="NoSpacing"/>
        <w:rPr>
          <w:sz w:val="36"/>
          <w:shd w:val="clear" w:color="auto" w:fill="FFFFFF"/>
        </w:rPr>
      </w:pPr>
      <w:r>
        <w:rPr>
          <w:b/>
          <w:sz w:val="24"/>
          <w:shd w:val="clear" w:color="auto" w:fill="FFFFFF"/>
        </w:rPr>
        <w:t>3.</w:t>
      </w:r>
      <w:r w:rsidRPr="00316E5A">
        <w:rPr>
          <w:b/>
          <w:sz w:val="24"/>
          <w:shd w:val="clear" w:color="auto" w:fill="FFFFFF"/>
        </w:rPr>
        <w:t>Java native interface</w:t>
      </w:r>
      <w:r w:rsidRPr="00316E5A">
        <w:rPr>
          <w:sz w:val="24"/>
          <w:shd w:val="clear" w:color="auto" w:fill="FFFFFF"/>
        </w:rPr>
        <w:t>-</w:t>
      </w:r>
      <w:r w:rsidR="00465D7F">
        <w:rPr>
          <w:sz w:val="32"/>
          <w:shd w:val="clear" w:color="auto" w:fill="FFFFFF"/>
        </w:rPr>
        <w:t xml:space="preserve"> </w:t>
      </w:r>
      <w:r w:rsidR="00465D7F" w:rsidRPr="00465D7F">
        <w:rPr>
          <w:shd w:val="clear" w:color="auto" w:fill="FFFFFF"/>
        </w:rPr>
        <w:t>J</w:t>
      </w:r>
      <w:r w:rsidR="00465D7F" w:rsidRPr="00465D7F">
        <w:rPr>
          <w:rFonts w:ascii="Arial" w:hAnsi="Arial" w:cs="Arial"/>
          <w:color w:val="000000"/>
          <w:sz w:val="20"/>
          <w:szCs w:val="14"/>
        </w:rPr>
        <w:t>ava Native Interface (JNI) is a standard programming interface for writing Java native methods and embedding the Java virtual machine into native applications. The primary goal is binary compatibility of native method libraries across all Java virtual machine implementations on a given platform.</w:t>
      </w:r>
    </w:p>
    <w:p w14:paraId="7BEEFDEC" w14:textId="77777777" w:rsidR="00316E5A" w:rsidRDefault="00316E5A" w:rsidP="00A36780">
      <w:pPr>
        <w:pStyle w:val="NoSpacing"/>
        <w:rPr>
          <w:sz w:val="24"/>
          <w:shd w:val="clear" w:color="auto" w:fill="FFFFFF"/>
        </w:rPr>
      </w:pPr>
    </w:p>
    <w:p w14:paraId="1A9046A4" w14:textId="77777777" w:rsidR="00316E5A" w:rsidRDefault="00316E5A" w:rsidP="00A36780">
      <w:pPr>
        <w:pStyle w:val="NoSpacing"/>
        <w:rPr>
          <w:sz w:val="24"/>
          <w:shd w:val="clear" w:color="auto" w:fill="FFFFFF"/>
        </w:rPr>
      </w:pPr>
      <w:r w:rsidRPr="00316E5A">
        <w:rPr>
          <w:b/>
          <w:sz w:val="24"/>
          <w:shd w:val="clear" w:color="auto" w:fill="FFFFFF"/>
        </w:rPr>
        <w:t xml:space="preserve">4.Threading-, Multi </w:t>
      </w:r>
      <w:proofErr w:type="gramStart"/>
      <w:r w:rsidRPr="00316E5A">
        <w:rPr>
          <w:b/>
          <w:sz w:val="24"/>
          <w:shd w:val="clear" w:color="auto" w:fill="FFFFFF"/>
        </w:rPr>
        <w:t>Threading.=</w:t>
      </w:r>
      <w:proofErr w:type="gramEnd"/>
      <w:r w:rsidR="00465D7F">
        <w:rPr>
          <w:sz w:val="24"/>
          <w:shd w:val="clear" w:color="auto" w:fill="FFFFFF"/>
        </w:rPr>
        <w:t xml:space="preserve"> P</w:t>
      </w:r>
      <w:r>
        <w:rPr>
          <w:sz w:val="24"/>
          <w:shd w:val="clear" w:color="auto" w:fill="FFFFFF"/>
        </w:rPr>
        <w:t xml:space="preserve">rocessing of </w:t>
      </w:r>
      <w:r w:rsidR="00465D7F">
        <w:rPr>
          <w:sz w:val="24"/>
          <w:shd w:val="clear" w:color="auto" w:fill="FFFFFF"/>
        </w:rPr>
        <w:t xml:space="preserve">2 </w:t>
      </w:r>
      <w:r>
        <w:rPr>
          <w:sz w:val="24"/>
          <w:shd w:val="clear" w:color="auto" w:fill="FFFFFF"/>
        </w:rPr>
        <w:t>programs at a single time.</w:t>
      </w:r>
    </w:p>
    <w:p w14:paraId="2BF2B774" w14:textId="77777777" w:rsidR="00FD12E4" w:rsidRDefault="00FD12E4" w:rsidP="00A36780">
      <w:pPr>
        <w:pStyle w:val="NoSpacing"/>
        <w:rPr>
          <w:sz w:val="24"/>
          <w:shd w:val="clear" w:color="auto" w:fill="FFFFFF"/>
        </w:rPr>
      </w:pPr>
    </w:p>
    <w:p w14:paraId="1974A79F" w14:textId="77777777" w:rsidR="00FD12E4" w:rsidRDefault="00FD12E4" w:rsidP="00A36780">
      <w:pPr>
        <w:pStyle w:val="NoSpacing"/>
        <w:rPr>
          <w:b/>
          <w:sz w:val="24"/>
          <w:shd w:val="clear" w:color="auto" w:fill="FFFFFF"/>
        </w:rPr>
      </w:pPr>
      <w:r w:rsidRPr="00FD12E4">
        <w:rPr>
          <w:b/>
          <w:sz w:val="24"/>
          <w:shd w:val="clear" w:color="auto" w:fill="FFFFFF"/>
        </w:rPr>
        <w:t>5.Sturcture of JDBC</w:t>
      </w:r>
      <w:r>
        <w:rPr>
          <w:b/>
          <w:sz w:val="24"/>
          <w:shd w:val="clear" w:color="auto" w:fill="FFFFFF"/>
        </w:rPr>
        <w:t>:</w:t>
      </w:r>
    </w:p>
    <w:p w14:paraId="2B4F475E" w14:textId="77777777" w:rsidR="00220300" w:rsidRDefault="00220300" w:rsidP="00A36780">
      <w:pPr>
        <w:pStyle w:val="NoSpacing"/>
        <w:rPr>
          <w:b/>
          <w:sz w:val="24"/>
          <w:shd w:val="clear" w:color="auto" w:fill="FFFFFF"/>
        </w:rPr>
      </w:pPr>
    </w:p>
    <w:p w14:paraId="1B71BB5D" w14:textId="77777777" w:rsidR="00220300" w:rsidRDefault="00220300" w:rsidP="00A36780">
      <w:pPr>
        <w:pStyle w:val="NoSpacing"/>
        <w:rPr>
          <w:rFonts w:ascii="Arial" w:hAnsi="Arial" w:cs="Arial"/>
          <w:b/>
          <w:color w:val="55565A"/>
          <w:sz w:val="20"/>
          <w:szCs w:val="18"/>
          <w:shd w:val="clear" w:color="auto" w:fill="FFFFFF"/>
        </w:rPr>
      </w:pPr>
      <w:r>
        <w:rPr>
          <w:b/>
          <w:sz w:val="24"/>
          <w:shd w:val="clear" w:color="auto" w:fill="FFFFFF"/>
        </w:rPr>
        <w:t>6.API:</w:t>
      </w:r>
      <w:r w:rsidRPr="00220300">
        <w:rPr>
          <w:rFonts w:ascii="Arial" w:hAnsi="Arial" w:cs="Arial"/>
          <w:color w:val="55565A"/>
          <w:sz w:val="18"/>
          <w:szCs w:val="18"/>
          <w:shd w:val="clear" w:color="auto" w:fill="FFFFFF"/>
        </w:rPr>
        <w:t xml:space="preserve"> </w:t>
      </w:r>
      <w:r w:rsidRPr="00220300">
        <w:rPr>
          <w:rFonts w:ascii="Arial" w:hAnsi="Arial" w:cs="Arial"/>
          <w:color w:val="55565A"/>
          <w:szCs w:val="18"/>
          <w:shd w:val="clear" w:color="auto" w:fill="FFFFFF"/>
        </w:rPr>
        <w:t xml:space="preserve">API </w:t>
      </w:r>
      <w:r w:rsidRPr="00220300">
        <w:rPr>
          <w:rFonts w:ascii="Arial" w:hAnsi="Arial" w:cs="Arial"/>
          <w:color w:val="55565A"/>
          <w:sz w:val="20"/>
          <w:szCs w:val="18"/>
          <w:shd w:val="clear" w:color="auto" w:fill="FFFFFF"/>
        </w:rPr>
        <w:t xml:space="preserve">is the acronym for Application Programming Interface, which is a software intermediary that allows two applications to talk to each other. Each time you use an app like Facebook, send an instant message, or check the weather on your phone, you’re using an </w:t>
      </w:r>
      <w:proofErr w:type="gramStart"/>
      <w:r w:rsidRPr="00220300">
        <w:rPr>
          <w:rFonts w:ascii="Arial" w:hAnsi="Arial" w:cs="Arial"/>
          <w:color w:val="55565A"/>
          <w:sz w:val="20"/>
          <w:szCs w:val="18"/>
          <w:shd w:val="clear" w:color="auto" w:fill="FFFFFF"/>
        </w:rPr>
        <w:t>API</w:t>
      </w:r>
      <w:r w:rsidRPr="00220300">
        <w:rPr>
          <w:rFonts w:ascii="Arial" w:hAnsi="Arial" w:cs="Arial"/>
          <w:b/>
          <w:color w:val="55565A"/>
          <w:sz w:val="20"/>
          <w:szCs w:val="18"/>
          <w:shd w:val="clear" w:color="auto" w:fill="FFFFFF"/>
        </w:rPr>
        <w:t>.(</w:t>
      </w:r>
      <w:proofErr w:type="gramEnd"/>
      <w:r w:rsidRPr="00220300">
        <w:rPr>
          <w:rFonts w:ascii="Arial" w:hAnsi="Arial" w:cs="Arial"/>
          <w:b/>
          <w:color w:val="55565A"/>
          <w:sz w:val="20"/>
          <w:szCs w:val="18"/>
          <w:shd w:val="clear" w:color="auto" w:fill="FFFFFF"/>
        </w:rPr>
        <w:t>WAITER)</w:t>
      </w:r>
    </w:p>
    <w:p w14:paraId="752DACEF" w14:textId="77777777" w:rsidR="00ED3081" w:rsidRDefault="00ED3081" w:rsidP="00A36780">
      <w:pPr>
        <w:pStyle w:val="NoSpacing"/>
        <w:rPr>
          <w:rFonts w:ascii="Arial" w:hAnsi="Arial" w:cs="Arial"/>
          <w:b/>
          <w:color w:val="55565A"/>
          <w:sz w:val="20"/>
          <w:szCs w:val="18"/>
          <w:shd w:val="clear" w:color="auto" w:fill="FFFFFF"/>
        </w:rPr>
      </w:pPr>
    </w:p>
    <w:p w14:paraId="745037F8" w14:textId="77777777" w:rsidR="00ED3081" w:rsidRDefault="00ED3081" w:rsidP="00A36780">
      <w:pPr>
        <w:pStyle w:val="NoSpacing"/>
        <w:rPr>
          <w:rFonts w:ascii="Arial" w:hAnsi="Arial" w:cs="Arial"/>
          <w:color w:val="55565A"/>
          <w:sz w:val="20"/>
          <w:szCs w:val="18"/>
          <w:shd w:val="clear" w:color="auto" w:fill="FFFFFF"/>
        </w:rPr>
      </w:pPr>
      <w:r>
        <w:rPr>
          <w:rFonts w:ascii="Arial" w:hAnsi="Arial" w:cs="Arial"/>
          <w:b/>
          <w:color w:val="55565A"/>
          <w:sz w:val="20"/>
          <w:szCs w:val="18"/>
          <w:shd w:val="clear" w:color="auto" w:fill="FFFFFF"/>
        </w:rPr>
        <w:t xml:space="preserve">    Interface: </w:t>
      </w:r>
      <w:r w:rsidRPr="00ED3081">
        <w:rPr>
          <w:rFonts w:ascii="Arial" w:hAnsi="Arial" w:cs="Arial"/>
          <w:color w:val="55565A"/>
          <w:sz w:val="20"/>
          <w:szCs w:val="18"/>
          <w:shd w:val="clear" w:color="auto" w:fill="FFFFFF"/>
        </w:rPr>
        <w:t>Boundary where</w:t>
      </w:r>
      <w:r>
        <w:rPr>
          <w:rFonts w:ascii="Arial" w:hAnsi="Arial" w:cs="Arial"/>
          <w:color w:val="55565A"/>
          <w:sz w:val="20"/>
          <w:szCs w:val="18"/>
          <w:shd w:val="clear" w:color="auto" w:fill="FFFFFF"/>
        </w:rPr>
        <w:t xml:space="preserve"> two or more separate components share information or data.</w:t>
      </w:r>
    </w:p>
    <w:p w14:paraId="44801BB5" w14:textId="77777777" w:rsidR="001F6E67" w:rsidRDefault="001F6E67" w:rsidP="00A36780">
      <w:pPr>
        <w:pStyle w:val="NoSpacing"/>
        <w:rPr>
          <w:rFonts w:ascii="Arial" w:hAnsi="Arial" w:cs="Arial"/>
          <w:color w:val="55565A"/>
          <w:sz w:val="20"/>
          <w:szCs w:val="18"/>
          <w:shd w:val="clear" w:color="auto" w:fill="FFFFFF"/>
        </w:rPr>
      </w:pPr>
    </w:p>
    <w:p w14:paraId="01B3B6EA" w14:textId="77777777" w:rsidR="001F6E67" w:rsidRDefault="001F6E67" w:rsidP="00A36780">
      <w:pPr>
        <w:pStyle w:val="NoSpacing"/>
        <w:rPr>
          <w:rFonts w:ascii="Arial" w:hAnsi="Arial" w:cs="Arial"/>
          <w:color w:val="55565A"/>
          <w:sz w:val="20"/>
          <w:szCs w:val="18"/>
          <w:shd w:val="clear" w:color="auto" w:fill="FFFFFF"/>
        </w:rPr>
      </w:pPr>
      <w:r>
        <w:rPr>
          <w:rFonts w:ascii="Arial" w:hAnsi="Arial" w:cs="Arial"/>
          <w:color w:val="55565A"/>
          <w:sz w:val="20"/>
          <w:szCs w:val="18"/>
          <w:shd w:val="clear" w:color="auto" w:fill="FFFFFF"/>
        </w:rPr>
        <w:t>We can run program without main method.</w:t>
      </w:r>
    </w:p>
    <w:p w14:paraId="667CDF69" w14:textId="77777777" w:rsidR="001F6E67" w:rsidRDefault="00974706" w:rsidP="00321E64">
      <w:pPr>
        <w:pStyle w:val="NoSpacing"/>
        <w:jc w:val="center"/>
        <w:rPr>
          <w:rFonts w:ascii="Arial" w:hAnsi="Arial" w:cs="Arial"/>
          <w:color w:val="55565A"/>
          <w:sz w:val="20"/>
          <w:szCs w:val="18"/>
          <w:shd w:val="clear" w:color="auto" w:fill="FFFFFF"/>
        </w:rPr>
      </w:pPr>
      <w:r>
        <w:rPr>
          <w:noProof/>
          <w:shd w:val="clear" w:color="auto" w:fill="FFFFFF"/>
        </w:rPr>
        <w:drawing>
          <wp:inline distT="0" distB="0" distL="0" distR="0" wp14:anchorId="4F16ACD8" wp14:editId="33F1A852">
            <wp:extent cx="2775457" cy="1817914"/>
            <wp:effectExtent l="19050" t="0" r="5843" b="0"/>
            <wp:docPr id="3" name="Picture 0" descr="WhatsApp Image 2021-09-15 at 9.50.1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15 at 9.50.19 AM.jpeg"/>
                    <pic:cNvPicPr/>
                  </pic:nvPicPr>
                  <pic:blipFill>
                    <a:blip r:embed="rId5" cstate="print"/>
                    <a:srcRect l="3510" t="9259" r="4213" b="49352"/>
                    <a:stretch>
                      <a:fillRect/>
                    </a:stretch>
                  </pic:blipFill>
                  <pic:spPr>
                    <a:xfrm>
                      <a:off x="0" y="0"/>
                      <a:ext cx="2778109" cy="1819651"/>
                    </a:xfrm>
                    <a:prstGeom prst="rect">
                      <a:avLst/>
                    </a:prstGeom>
                  </pic:spPr>
                </pic:pic>
              </a:graphicData>
            </a:graphic>
          </wp:inline>
        </w:drawing>
      </w:r>
    </w:p>
    <w:p w14:paraId="5F93A606" w14:textId="77777777" w:rsidR="00974706" w:rsidRDefault="00974706" w:rsidP="00A36780">
      <w:pPr>
        <w:pStyle w:val="NoSpacing"/>
        <w:rPr>
          <w:rFonts w:ascii="Arial" w:hAnsi="Arial" w:cs="Arial"/>
          <w:color w:val="55565A"/>
          <w:sz w:val="20"/>
          <w:szCs w:val="18"/>
          <w:shd w:val="clear" w:color="auto" w:fill="FFFFFF"/>
        </w:rPr>
      </w:pPr>
    </w:p>
    <w:p w14:paraId="3E550DB8" w14:textId="77777777" w:rsidR="00974706" w:rsidRDefault="00974706">
      <w:pPr>
        <w:rPr>
          <w:rFonts w:ascii="Arial" w:hAnsi="Arial" w:cs="Arial"/>
          <w:color w:val="55565A"/>
          <w:sz w:val="20"/>
          <w:szCs w:val="18"/>
          <w:shd w:val="clear" w:color="auto" w:fill="FFFFFF"/>
        </w:rPr>
      </w:pPr>
      <w:r>
        <w:rPr>
          <w:rFonts w:ascii="Arial" w:hAnsi="Arial" w:cs="Arial"/>
          <w:color w:val="55565A"/>
          <w:sz w:val="20"/>
          <w:szCs w:val="18"/>
          <w:shd w:val="clear" w:color="auto" w:fill="FFFFFF"/>
        </w:rPr>
        <w:br w:type="page"/>
      </w:r>
    </w:p>
    <w:p w14:paraId="5FFC2801" w14:textId="77777777" w:rsidR="00974706" w:rsidRDefault="00974706" w:rsidP="00974706">
      <w:pPr>
        <w:pStyle w:val="NoSpacing"/>
        <w:rPr>
          <w:rFonts w:ascii="Arial" w:hAnsi="Arial" w:cs="Arial"/>
          <w:b/>
          <w:color w:val="55565A"/>
          <w:sz w:val="24"/>
          <w:szCs w:val="18"/>
          <w:shd w:val="clear" w:color="auto" w:fill="FFFFFF"/>
        </w:rPr>
      </w:pPr>
      <w:r w:rsidRPr="00974706">
        <w:rPr>
          <w:rFonts w:ascii="Arial" w:hAnsi="Arial" w:cs="Arial"/>
          <w:b/>
          <w:color w:val="55565A"/>
          <w:sz w:val="24"/>
          <w:szCs w:val="18"/>
          <w:shd w:val="clear" w:color="auto" w:fill="FFFFFF"/>
        </w:rPr>
        <w:lastRenderedPageBreak/>
        <w:t>7.MICRO SERVICES:</w:t>
      </w:r>
    </w:p>
    <w:p w14:paraId="6797983C" w14:textId="77777777" w:rsidR="00974706" w:rsidRDefault="00974706" w:rsidP="00974706">
      <w:pPr>
        <w:pStyle w:val="NoSpacing"/>
        <w:rPr>
          <w:rFonts w:ascii="Arial" w:hAnsi="Arial" w:cs="Arial"/>
          <w:b/>
          <w:color w:val="55565A"/>
          <w:sz w:val="24"/>
          <w:szCs w:val="18"/>
          <w:shd w:val="clear" w:color="auto" w:fill="FFFFFF"/>
        </w:rPr>
      </w:pPr>
    </w:p>
    <w:p w14:paraId="3DB828E3" w14:textId="77777777" w:rsidR="00974706" w:rsidRDefault="00974706" w:rsidP="00974706">
      <w:pPr>
        <w:pStyle w:val="NoSpacing"/>
        <w:numPr>
          <w:ilvl w:val="0"/>
          <w:numId w:val="9"/>
        </w:numPr>
        <w:jc w:val="both"/>
        <w:rPr>
          <w:rStyle w:val="Strong"/>
          <w:rFonts w:ascii="Arial" w:hAnsi="Arial" w:cs="Arial"/>
          <w:b w:val="0"/>
          <w:color w:val="000000"/>
          <w:sz w:val="28"/>
          <w:szCs w:val="28"/>
          <w:shd w:val="clear" w:color="auto" w:fill="FFFFFF"/>
        </w:rPr>
      </w:pPr>
      <w:r w:rsidRPr="00974706">
        <w:rPr>
          <w:rStyle w:val="Strong"/>
          <w:rFonts w:ascii="Arial" w:hAnsi="Arial" w:cs="Arial"/>
          <w:b w:val="0"/>
          <w:color w:val="000000"/>
          <w:sz w:val="28"/>
          <w:szCs w:val="28"/>
          <w:shd w:val="clear" w:color="auto" w:fill="FFFFFF"/>
        </w:rPr>
        <w:t>Microservices are an architectural style that develops a single application as a set of small services. Each service runs in its own process.</w:t>
      </w:r>
    </w:p>
    <w:p w14:paraId="5D05664D" w14:textId="77777777" w:rsidR="00974706" w:rsidRPr="00974706" w:rsidRDefault="00974706" w:rsidP="00974706">
      <w:pPr>
        <w:pStyle w:val="NoSpacing"/>
        <w:numPr>
          <w:ilvl w:val="0"/>
          <w:numId w:val="9"/>
        </w:numPr>
        <w:jc w:val="both"/>
        <w:rPr>
          <w:rFonts w:ascii="Arial" w:hAnsi="Arial" w:cs="Arial"/>
          <w:b/>
          <w:color w:val="55565A"/>
          <w:sz w:val="24"/>
          <w:szCs w:val="18"/>
          <w:shd w:val="clear" w:color="auto" w:fill="FFFFFF"/>
        </w:rPr>
      </w:pPr>
      <w:r w:rsidRPr="00974706">
        <w:rPr>
          <w:rStyle w:val="Strong"/>
          <w:rFonts w:ascii="Arial" w:hAnsi="Arial" w:cs="Arial"/>
          <w:b w:val="0"/>
          <w:color w:val="000000"/>
          <w:sz w:val="28"/>
          <w:szCs w:val="28"/>
          <w:shd w:val="clear" w:color="auto" w:fill="FFFFFF"/>
        </w:rPr>
        <w:t>The services communicate with clients, and often each other, using lightweight protocols, often over messaging or HTTP.</w:t>
      </w:r>
    </w:p>
    <w:p w14:paraId="33329002" w14:textId="77777777" w:rsidR="00974706" w:rsidRDefault="00974706" w:rsidP="00974706">
      <w:pPr>
        <w:pStyle w:val="NoSpacing"/>
        <w:jc w:val="both"/>
        <w:rPr>
          <w:rFonts w:ascii="Arial" w:hAnsi="Arial" w:cs="Arial"/>
          <w:color w:val="55565A"/>
          <w:sz w:val="20"/>
          <w:szCs w:val="18"/>
          <w:shd w:val="clear" w:color="auto" w:fill="FFFFFF"/>
        </w:rPr>
      </w:pPr>
    </w:p>
    <w:p w14:paraId="35CB761E" w14:textId="77777777" w:rsidR="00974706" w:rsidRDefault="00974706">
      <w:pPr>
        <w:rPr>
          <w:rFonts w:ascii="Arial" w:hAnsi="Arial" w:cs="Arial"/>
          <w:color w:val="55565A"/>
          <w:sz w:val="20"/>
          <w:szCs w:val="18"/>
          <w:shd w:val="clear" w:color="auto" w:fill="FFFFFF"/>
        </w:rPr>
      </w:pPr>
      <w:r>
        <w:rPr>
          <w:noProof/>
        </w:rPr>
        <w:drawing>
          <wp:inline distT="0" distB="0" distL="0" distR="0" wp14:anchorId="58D32110" wp14:editId="36A84365">
            <wp:extent cx="3943350" cy="2045228"/>
            <wp:effectExtent l="19050" t="0" r="0" b="0"/>
            <wp:docPr id="4" name="Picture 1" descr="Microservices In Java For Beginners Online Store, UP TO 61% 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In Java For Beginners Online Store, UP TO 61% OFF"/>
                    <pic:cNvPicPr>
                      <a:picLocks noChangeAspect="1" noChangeArrowheads="1"/>
                    </pic:cNvPicPr>
                  </pic:nvPicPr>
                  <pic:blipFill>
                    <a:blip r:embed="rId6" cstate="print"/>
                    <a:srcRect/>
                    <a:stretch>
                      <a:fillRect/>
                    </a:stretch>
                  </pic:blipFill>
                  <pic:spPr bwMode="auto">
                    <a:xfrm>
                      <a:off x="0" y="0"/>
                      <a:ext cx="3944755" cy="2045957"/>
                    </a:xfrm>
                    <a:prstGeom prst="rect">
                      <a:avLst/>
                    </a:prstGeom>
                    <a:noFill/>
                    <a:ln w="9525">
                      <a:noFill/>
                      <a:miter lim="800000"/>
                      <a:headEnd/>
                      <a:tailEnd/>
                    </a:ln>
                  </pic:spPr>
                </pic:pic>
              </a:graphicData>
            </a:graphic>
          </wp:inline>
        </w:drawing>
      </w:r>
    </w:p>
    <w:p w14:paraId="597F2B1F" w14:textId="77777777" w:rsidR="00576863" w:rsidRDefault="00974706">
      <w:pPr>
        <w:rPr>
          <w:rFonts w:ascii="Arial" w:hAnsi="Arial" w:cs="Arial"/>
          <w:color w:val="55565A"/>
          <w:szCs w:val="18"/>
          <w:shd w:val="clear" w:color="auto" w:fill="FFFFFF"/>
        </w:rPr>
      </w:pPr>
      <w:r w:rsidRPr="00576863">
        <w:rPr>
          <w:rFonts w:ascii="Arial" w:hAnsi="Arial" w:cs="Arial"/>
          <w:color w:val="55565A"/>
          <w:szCs w:val="18"/>
          <w:shd w:val="clear" w:color="auto" w:fill="FFFFFF"/>
        </w:rPr>
        <w:t xml:space="preserve">Here we can see that each special task is handled by small services or microservices.Here every service interacts with each </w:t>
      </w:r>
      <w:r w:rsidR="00321E64" w:rsidRPr="00576863">
        <w:rPr>
          <w:rFonts w:ascii="Arial" w:hAnsi="Arial" w:cs="Arial"/>
          <w:color w:val="55565A"/>
          <w:szCs w:val="18"/>
          <w:shd w:val="clear" w:color="auto" w:fill="FFFFFF"/>
        </w:rPr>
        <w:t>other. These</w:t>
      </w:r>
      <w:r w:rsidRPr="00576863">
        <w:rPr>
          <w:rFonts w:ascii="Arial" w:hAnsi="Arial" w:cs="Arial"/>
          <w:color w:val="55565A"/>
          <w:szCs w:val="18"/>
          <w:shd w:val="clear" w:color="auto" w:fill="FFFFFF"/>
        </w:rPr>
        <w:t xml:space="preserve"> all microservices </w:t>
      </w:r>
      <w:r w:rsidR="00576863" w:rsidRPr="00576863">
        <w:rPr>
          <w:rFonts w:ascii="Arial" w:hAnsi="Arial" w:cs="Arial"/>
          <w:color w:val="55565A"/>
          <w:szCs w:val="18"/>
          <w:shd w:val="clear" w:color="auto" w:fill="FFFFFF"/>
        </w:rPr>
        <w:t xml:space="preserve">respond to one application or UI of </w:t>
      </w:r>
      <w:r w:rsidR="00321E64" w:rsidRPr="00576863">
        <w:rPr>
          <w:rFonts w:ascii="Arial" w:hAnsi="Arial" w:cs="Arial"/>
          <w:color w:val="55565A"/>
          <w:szCs w:val="18"/>
          <w:shd w:val="clear" w:color="auto" w:fill="FFFFFF"/>
        </w:rPr>
        <w:t>YouTube</w:t>
      </w:r>
    </w:p>
    <w:p w14:paraId="7EA63660" w14:textId="77777777" w:rsidR="00576863" w:rsidRPr="00576863" w:rsidRDefault="00576863">
      <w:pPr>
        <w:rPr>
          <w:rFonts w:ascii="Arial" w:hAnsi="Arial" w:cs="Arial"/>
          <w:b/>
          <w:color w:val="55565A"/>
          <w:sz w:val="28"/>
          <w:szCs w:val="18"/>
          <w:shd w:val="clear" w:color="auto" w:fill="FFFFFF"/>
        </w:rPr>
      </w:pPr>
      <w:proofErr w:type="gramStart"/>
      <w:r w:rsidRPr="00576863">
        <w:rPr>
          <w:rFonts w:ascii="Arial" w:hAnsi="Arial" w:cs="Arial"/>
          <w:b/>
          <w:color w:val="55565A"/>
          <w:sz w:val="28"/>
          <w:szCs w:val="18"/>
          <w:shd w:val="clear" w:color="auto" w:fill="FFFFFF"/>
        </w:rPr>
        <w:t>Benefits:.</w:t>
      </w:r>
      <w:proofErr w:type="gramEnd"/>
    </w:p>
    <w:p w14:paraId="4980F337" w14:textId="77777777" w:rsidR="00576863" w:rsidRPr="00321E64" w:rsidRDefault="00576863" w:rsidP="00576863">
      <w:pPr>
        <w:pStyle w:val="ListParagraph"/>
        <w:numPr>
          <w:ilvl w:val="0"/>
          <w:numId w:val="10"/>
        </w:numPr>
        <w:rPr>
          <w:rFonts w:ascii="Arial" w:hAnsi="Arial" w:cs="Arial"/>
          <w:color w:val="55565A"/>
          <w:sz w:val="20"/>
          <w:szCs w:val="18"/>
          <w:shd w:val="clear" w:color="auto" w:fill="FFFFFF"/>
        </w:rPr>
      </w:pPr>
      <w:r w:rsidRPr="00321E64">
        <w:rPr>
          <w:rFonts w:ascii="Arial" w:hAnsi="Arial" w:cs="Arial"/>
          <w:color w:val="000000"/>
          <w:sz w:val="28"/>
          <w:szCs w:val="28"/>
          <w:shd w:val="clear" w:color="auto" w:fill="FFFFFF"/>
        </w:rPr>
        <w:t>Each of the involved programs is independently versioned, executed, and scaled.</w:t>
      </w:r>
    </w:p>
    <w:p w14:paraId="72FF6603" w14:textId="77777777" w:rsidR="00576863" w:rsidRPr="00321E64" w:rsidRDefault="00576863" w:rsidP="00576863">
      <w:pPr>
        <w:pStyle w:val="ListParagraph"/>
        <w:numPr>
          <w:ilvl w:val="0"/>
          <w:numId w:val="10"/>
        </w:numPr>
        <w:rPr>
          <w:rFonts w:ascii="Arial" w:hAnsi="Arial" w:cs="Arial"/>
          <w:color w:val="55565A"/>
          <w:sz w:val="20"/>
          <w:szCs w:val="18"/>
          <w:shd w:val="clear" w:color="auto" w:fill="FFFFFF"/>
        </w:rPr>
      </w:pPr>
      <w:r w:rsidRPr="00321E64">
        <w:rPr>
          <w:rFonts w:ascii="Arial" w:hAnsi="Arial" w:cs="Arial"/>
          <w:color w:val="000000"/>
          <w:sz w:val="28"/>
          <w:szCs w:val="28"/>
          <w:shd w:val="clear" w:color="auto" w:fill="FFFFFF"/>
        </w:rPr>
        <w:t>These microservices can interact with other microservices and can have unique URLs or names while being always available and consistent even when failures are experienced.</w:t>
      </w:r>
    </w:p>
    <w:p w14:paraId="4AF9638C" w14:textId="77777777" w:rsidR="00576863" w:rsidRPr="00321E64" w:rsidRDefault="00576863" w:rsidP="00576863">
      <w:pPr>
        <w:pStyle w:val="ListParagraph"/>
        <w:numPr>
          <w:ilvl w:val="0"/>
          <w:numId w:val="10"/>
        </w:numPr>
        <w:rPr>
          <w:rFonts w:ascii="Arial" w:hAnsi="Arial" w:cs="Arial"/>
          <w:color w:val="55565A"/>
          <w:sz w:val="20"/>
          <w:szCs w:val="18"/>
          <w:shd w:val="clear" w:color="auto" w:fill="FFFFFF"/>
        </w:rPr>
      </w:pPr>
      <w:r w:rsidRPr="00321E64">
        <w:rPr>
          <w:rFonts w:ascii="Arial" w:hAnsi="Arial" w:cs="Arial"/>
          <w:color w:val="000000"/>
          <w:sz w:val="28"/>
          <w:szCs w:val="28"/>
          <w:shd w:val="clear" w:color="auto" w:fill="FFFFFF"/>
        </w:rPr>
        <w:t xml:space="preserve">Developers can use any programming language that they’re most familiar with. This helps them come work faster, with lower costs and fewer </w:t>
      </w:r>
      <w:r w:rsidR="00321E64" w:rsidRPr="00321E64">
        <w:rPr>
          <w:rFonts w:ascii="Arial" w:hAnsi="Arial" w:cs="Arial"/>
          <w:color w:val="000000"/>
          <w:sz w:val="28"/>
          <w:szCs w:val="28"/>
          <w:shd w:val="clear" w:color="auto" w:fill="FFFFFF"/>
        </w:rPr>
        <w:t>bugs. So</w:t>
      </w:r>
      <w:r w:rsidRPr="00321E64">
        <w:rPr>
          <w:rFonts w:ascii="Arial" w:hAnsi="Arial" w:cs="Arial"/>
          <w:color w:val="000000"/>
          <w:sz w:val="28"/>
          <w:szCs w:val="28"/>
          <w:shd w:val="clear" w:color="auto" w:fill="FFFFFF"/>
        </w:rPr>
        <w:t xml:space="preserve"> one application with different language microservices.</w:t>
      </w:r>
    </w:p>
    <w:p w14:paraId="5C6CBF69" w14:textId="77777777" w:rsidR="00321E64" w:rsidRPr="00321E64" w:rsidRDefault="00321E64" w:rsidP="00576863">
      <w:pPr>
        <w:pStyle w:val="ListParagraph"/>
        <w:numPr>
          <w:ilvl w:val="0"/>
          <w:numId w:val="10"/>
        </w:numPr>
        <w:rPr>
          <w:rFonts w:ascii="Arial" w:hAnsi="Arial" w:cs="Arial"/>
          <w:color w:val="55565A"/>
          <w:sz w:val="20"/>
          <w:szCs w:val="18"/>
          <w:shd w:val="clear" w:color="auto" w:fill="FFFFFF"/>
        </w:rPr>
      </w:pPr>
      <w:r w:rsidRPr="00321E64">
        <w:rPr>
          <w:rFonts w:ascii="Arial" w:hAnsi="Arial" w:cs="Arial"/>
          <w:color w:val="000000"/>
          <w:sz w:val="28"/>
          <w:szCs w:val="28"/>
          <w:shd w:val="clear" w:color="auto" w:fill="FFFFFF"/>
        </w:rPr>
        <w:t>Since your teams are working on smaller applications and more fo</w:t>
      </w:r>
      <w:r w:rsidR="00F55757">
        <w:rPr>
          <w:rFonts w:ascii="Arial" w:hAnsi="Arial" w:cs="Arial"/>
          <w:color w:val="000000"/>
          <w:sz w:val="28"/>
          <w:szCs w:val="28"/>
          <w:shd w:val="clear" w:color="auto" w:fill="FFFFFF"/>
        </w:rPr>
        <w:t xml:space="preserve">cused problem </w:t>
      </w:r>
      <w:proofErr w:type="gramStart"/>
      <w:r w:rsidR="00F55757">
        <w:rPr>
          <w:rFonts w:ascii="Arial" w:hAnsi="Arial" w:cs="Arial"/>
          <w:color w:val="000000"/>
          <w:sz w:val="28"/>
          <w:szCs w:val="28"/>
          <w:shd w:val="clear" w:color="auto" w:fill="FFFFFF"/>
        </w:rPr>
        <w:t>domains,</w:t>
      </w:r>
      <w:r w:rsidRPr="00321E64">
        <w:rPr>
          <w:rFonts w:ascii="Arial" w:hAnsi="Arial" w:cs="Arial"/>
          <w:color w:val="000000"/>
          <w:sz w:val="28"/>
          <w:szCs w:val="28"/>
          <w:shd w:val="clear" w:color="auto" w:fill="FFFFFF"/>
        </w:rPr>
        <w:t>.</w:t>
      </w:r>
      <w:proofErr w:type="gramEnd"/>
      <w:r w:rsidRPr="00321E64">
        <w:rPr>
          <w:rFonts w:ascii="Arial" w:hAnsi="Arial" w:cs="Arial"/>
          <w:color w:val="000000"/>
          <w:sz w:val="28"/>
          <w:szCs w:val="28"/>
          <w:shd w:val="clear" w:color="auto" w:fill="FFFFFF"/>
        </w:rPr>
        <w:t xml:space="preserve"> They can iterate faster, address new features on a shorter schedule, and turn around bug fixes almost immediately. They often find more opportunities to reuse code, also.</w:t>
      </w:r>
    </w:p>
    <w:p w14:paraId="52F7F8E8" w14:textId="77777777" w:rsidR="00F55757" w:rsidRDefault="00321E64" w:rsidP="00F55757">
      <w:pPr>
        <w:pStyle w:val="ListParagraph"/>
        <w:numPr>
          <w:ilvl w:val="0"/>
          <w:numId w:val="10"/>
        </w:numPr>
        <w:shd w:val="clear" w:color="auto" w:fill="FFFFFF"/>
        <w:spacing w:before="480" w:after="168" w:line="240" w:lineRule="auto"/>
        <w:outlineLvl w:val="2"/>
        <w:rPr>
          <w:rFonts w:ascii="Arial" w:eastAsia="Times New Roman" w:hAnsi="Arial" w:cs="Arial"/>
          <w:color w:val="000000"/>
          <w:sz w:val="28"/>
          <w:szCs w:val="30"/>
        </w:rPr>
      </w:pPr>
      <w:r w:rsidRPr="00321E64">
        <w:rPr>
          <w:rFonts w:ascii="Arial" w:eastAsia="Times New Roman" w:hAnsi="Arial" w:cs="Arial"/>
          <w:color w:val="000000"/>
          <w:sz w:val="28"/>
          <w:szCs w:val="30"/>
        </w:rPr>
        <w:t>Microservices Frameworks for Java</w:t>
      </w:r>
      <w:r w:rsidR="00F55757">
        <w:rPr>
          <w:rFonts w:ascii="Arial" w:eastAsia="Times New Roman" w:hAnsi="Arial" w:cs="Arial"/>
          <w:color w:val="000000"/>
          <w:sz w:val="28"/>
          <w:szCs w:val="30"/>
        </w:rPr>
        <w:t>:</w:t>
      </w:r>
    </w:p>
    <w:p w14:paraId="0E14CD5A" w14:textId="77777777" w:rsidR="00321E64" w:rsidRPr="00F55757" w:rsidRDefault="00F55757" w:rsidP="00F55757">
      <w:pPr>
        <w:pStyle w:val="ListParagraph"/>
        <w:numPr>
          <w:ilvl w:val="0"/>
          <w:numId w:val="10"/>
        </w:numPr>
        <w:shd w:val="clear" w:color="auto" w:fill="FFFFFF"/>
        <w:spacing w:before="480" w:after="168" w:line="240" w:lineRule="auto"/>
        <w:outlineLvl w:val="2"/>
        <w:rPr>
          <w:rFonts w:ascii="Arial" w:eastAsia="Times New Roman" w:hAnsi="Arial" w:cs="Arial"/>
          <w:color w:val="000000"/>
          <w:sz w:val="28"/>
          <w:szCs w:val="30"/>
        </w:rPr>
      </w:pPr>
      <w:r w:rsidRPr="00F55757">
        <w:rPr>
          <w:rFonts w:ascii="Arial" w:eastAsia="Times New Roman" w:hAnsi="Arial" w:cs="Arial"/>
          <w:color w:val="000000"/>
          <w:sz w:val="28"/>
          <w:szCs w:val="30"/>
        </w:rPr>
        <w:t>1)</w:t>
      </w:r>
      <w:r>
        <w:rPr>
          <w:rFonts w:ascii="Arial" w:eastAsia="Times New Roman" w:hAnsi="Arial" w:cs="Arial"/>
          <w:color w:val="000000"/>
          <w:sz w:val="28"/>
          <w:szCs w:val="30"/>
        </w:rPr>
        <w:t xml:space="preserve">Spring Boot  </w:t>
      </w:r>
      <w:r w:rsidRPr="00F55757">
        <w:rPr>
          <w:rFonts w:ascii="Arial" w:eastAsia="Times New Roman" w:hAnsi="Arial" w:cs="Arial"/>
          <w:color w:val="000000"/>
          <w:sz w:val="28"/>
          <w:szCs w:val="30"/>
        </w:rPr>
        <w:t>2)</w:t>
      </w:r>
      <w:r>
        <w:rPr>
          <w:rFonts w:ascii="Arial" w:eastAsia="Times New Roman" w:hAnsi="Arial" w:cs="Arial"/>
          <w:color w:val="000000"/>
          <w:sz w:val="28"/>
          <w:szCs w:val="30"/>
        </w:rPr>
        <w:t xml:space="preserve">Jersey   </w:t>
      </w:r>
      <w:r w:rsidRPr="00F55757">
        <w:rPr>
          <w:rFonts w:ascii="Arial" w:eastAsia="Times New Roman" w:hAnsi="Arial" w:cs="Arial"/>
          <w:color w:val="000000"/>
          <w:sz w:val="28"/>
          <w:szCs w:val="30"/>
        </w:rPr>
        <w:t>3)</w:t>
      </w:r>
      <w:r w:rsidR="00321E64" w:rsidRPr="00F55757">
        <w:rPr>
          <w:rFonts w:ascii="Arial" w:eastAsia="Times New Roman" w:hAnsi="Arial" w:cs="Arial"/>
          <w:color w:val="000000"/>
          <w:sz w:val="28"/>
          <w:szCs w:val="30"/>
        </w:rPr>
        <w:t>Swagger</w:t>
      </w:r>
    </w:p>
    <w:sectPr w:rsidR="00321E64" w:rsidRPr="00F55757" w:rsidSect="00017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2840"/>
    <w:multiLevelType w:val="hybridMultilevel"/>
    <w:tmpl w:val="BA12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35E10"/>
    <w:multiLevelType w:val="hybridMultilevel"/>
    <w:tmpl w:val="BEC0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6171E"/>
    <w:multiLevelType w:val="hybridMultilevel"/>
    <w:tmpl w:val="10E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42D63"/>
    <w:multiLevelType w:val="hybridMultilevel"/>
    <w:tmpl w:val="F9A25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080DC2"/>
    <w:multiLevelType w:val="hybridMultilevel"/>
    <w:tmpl w:val="158E608E"/>
    <w:lvl w:ilvl="0" w:tplc="B51EE8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7442AE"/>
    <w:multiLevelType w:val="hybridMultilevel"/>
    <w:tmpl w:val="9BF44E4A"/>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6" w15:restartNumberingAfterBreak="0">
    <w:nsid w:val="530373E1"/>
    <w:multiLevelType w:val="hybridMultilevel"/>
    <w:tmpl w:val="180AB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72017"/>
    <w:multiLevelType w:val="hybridMultilevel"/>
    <w:tmpl w:val="9F98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F75B5C"/>
    <w:multiLevelType w:val="hybridMultilevel"/>
    <w:tmpl w:val="743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531BD0"/>
    <w:multiLevelType w:val="hybridMultilevel"/>
    <w:tmpl w:val="5BF2E18C"/>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num w:numId="1">
    <w:abstractNumId w:val="6"/>
  </w:num>
  <w:num w:numId="2">
    <w:abstractNumId w:val="4"/>
  </w:num>
  <w:num w:numId="3">
    <w:abstractNumId w:val="5"/>
  </w:num>
  <w:num w:numId="4">
    <w:abstractNumId w:val="9"/>
  </w:num>
  <w:num w:numId="5">
    <w:abstractNumId w:val="0"/>
  </w:num>
  <w:num w:numId="6">
    <w:abstractNumId w:val="3"/>
  </w:num>
  <w:num w:numId="7">
    <w:abstractNumId w:val="1"/>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22"/>
    <w:rsid w:val="000172FF"/>
    <w:rsid w:val="00160722"/>
    <w:rsid w:val="001C484D"/>
    <w:rsid w:val="001E2C5E"/>
    <w:rsid w:val="001F6E67"/>
    <w:rsid w:val="00220300"/>
    <w:rsid w:val="002C6122"/>
    <w:rsid w:val="00316E5A"/>
    <w:rsid w:val="00321E64"/>
    <w:rsid w:val="003757DD"/>
    <w:rsid w:val="004264C6"/>
    <w:rsid w:val="00465D7F"/>
    <w:rsid w:val="004E423B"/>
    <w:rsid w:val="00576863"/>
    <w:rsid w:val="00974706"/>
    <w:rsid w:val="009E2881"/>
    <w:rsid w:val="00A36780"/>
    <w:rsid w:val="00A65B49"/>
    <w:rsid w:val="00BD757F"/>
    <w:rsid w:val="00CD17D9"/>
    <w:rsid w:val="00D50F31"/>
    <w:rsid w:val="00D8132F"/>
    <w:rsid w:val="00DB7550"/>
    <w:rsid w:val="00ED3081"/>
    <w:rsid w:val="00F55757"/>
    <w:rsid w:val="00FD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DB128"/>
  <w15:docId w15:val="{5A83F3D1-41B9-4EF6-8671-6DEB7288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FF"/>
  </w:style>
  <w:style w:type="paragraph" w:styleId="Heading3">
    <w:name w:val="heading 3"/>
    <w:basedOn w:val="Normal"/>
    <w:link w:val="Heading3Char"/>
    <w:uiPriority w:val="9"/>
    <w:qFormat/>
    <w:rsid w:val="00321E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22"/>
    <w:pPr>
      <w:ind w:left="720"/>
      <w:contextualSpacing/>
    </w:pPr>
  </w:style>
  <w:style w:type="paragraph" w:styleId="NoSpacing">
    <w:name w:val="No Spacing"/>
    <w:uiPriority w:val="1"/>
    <w:qFormat/>
    <w:rsid w:val="00BD757F"/>
    <w:pPr>
      <w:spacing w:after="0" w:line="240" w:lineRule="auto"/>
    </w:pPr>
  </w:style>
  <w:style w:type="paragraph" w:styleId="Title">
    <w:name w:val="Title"/>
    <w:basedOn w:val="Normal"/>
    <w:next w:val="Normal"/>
    <w:link w:val="TitleChar"/>
    <w:uiPriority w:val="10"/>
    <w:qFormat/>
    <w:rsid w:val="00A367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6780"/>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316E5A"/>
    <w:rPr>
      <w:b/>
      <w:bCs/>
    </w:rPr>
  </w:style>
  <w:style w:type="paragraph" w:styleId="BalloonText">
    <w:name w:val="Balloon Text"/>
    <w:basedOn w:val="Normal"/>
    <w:link w:val="BalloonTextChar"/>
    <w:uiPriority w:val="99"/>
    <w:semiHidden/>
    <w:unhideWhenUsed/>
    <w:rsid w:val="001F6E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E67"/>
    <w:rPr>
      <w:rFonts w:ascii="Tahoma" w:hAnsi="Tahoma" w:cs="Tahoma"/>
      <w:sz w:val="16"/>
      <w:szCs w:val="16"/>
    </w:rPr>
  </w:style>
  <w:style w:type="character" w:customStyle="1" w:styleId="Heading3Char">
    <w:name w:val="Heading 3 Char"/>
    <w:basedOn w:val="DefaultParagraphFont"/>
    <w:link w:val="Heading3"/>
    <w:uiPriority w:val="9"/>
    <w:rsid w:val="00321E6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jaikrushna binnar</dc:creator>
  <cp:lastModifiedBy>Arjun Singh</cp:lastModifiedBy>
  <cp:revision>2</cp:revision>
  <dcterms:created xsi:type="dcterms:W3CDTF">2021-09-15T17:52:00Z</dcterms:created>
  <dcterms:modified xsi:type="dcterms:W3CDTF">2021-09-15T17:52:00Z</dcterms:modified>
</cp:coreProperties>
</file>