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Positives and Negatives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challenging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lack of </w:t>
      </w:r>
      <w:r w:rsidDel="00000000" w:rsidR="00000000" w:rsidRPr="00000000">
        <w:rPr>
          <w:b w:val="1"/>
          <w:bCs w:val="1"/>
          <w:rtl w:val="0"/>
        </w:rPr>
        <w:t xml:space="preserve">discipline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discouraging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Difficulty, more difficult </w:t>
      </w:r>
      <w:r w:rsidDel="00000000" w:rsidR="00000000" w:rsidRPr="00000000">
        <w:rPr>
          <w:rtl w:val="0"/>
        </w:rPr>
        <w:t xml:space="preserve">to learn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Difference, very different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 unimportant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lack of </w:t>
      </w:r>
      <w:r w:rsidDel="00000000" w:rsidR="00000000" w:rsidRPr="00000000">
        <w:rPr>
          <w:b w:val="1"/>
          <w:bCs w:val="1"/>
          <w:rtl w:val="0"/>
        </w:rPr>
        <w:t xml:space="preserve">motivation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make less likely </w:t>
      </w:r>
      <w:r w:rsidDel="00000000" w:rsidR="00000000" w:rsidRPr="00000000">
        <w:rPr>
          <w:rtl w:val="0"/>
        </w:rPr>
        <w:t xml:space="preserve">to continue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rewarding 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not see the need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 willing</w:t>
      </w:r>
      <w:r w:rsidDel="00000000" w:rsidR="00000000" w:rsidRPr="00000000">
        <w:rPr>
          <w:rtl w:val="0"/>
        </w:rPr>
        <w:t xml:space="preserve"> to put time and effort into</w:t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Grammar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is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,and 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Introduction … some factors 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factor… examples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Another factor… examples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Ultimately … decision … choice … best decision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Firstly, secondly, thirdly, Lastly…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Subjects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I, You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Some people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Personal, individual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Words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discuss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Circumstances and goals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Factors, For example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Right or wrong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Decision (strong, best), depend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more similar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Language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Foreign, abroad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Monolithic, </w:t>
      </w:r>
      <w:r w:rsidDel="00000000" w:rsidR="00000000" w:rsidRPr="00000000">
        <w:rPr>
          <w:color w:val="222222"/>
          <w:sz w:val="23"/>
          <w:szCs w:val="23"/>
          <w:highlight w:val="white"/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, travel, work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Native, new language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Alphabet and Grammar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