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CFB099" w14:textId="6B7BF0B4" w:rsidR="00707B3E" w:rsidRPr="00392718" w:rsidRDefault="000B2148" w:rsidP="00707B3E">
      <w:pPr>
        <w:pStyle w:val="BodyText"/>
        <w:ind w:right="185"/>
        <w:jc w:val="both"/>
        <w:rPr>
          <w:rFonts w:cstheme="minorHAnsi"/>
          <w:spacing w:val="-1"/>
          <w:sz w:val="20"/>
          <w:szCs w:val="20"/>
        </w:rPr>
      </w:pPr>
      <w:r>
        <w:rPr>
          <w:rFonts w:cstheme="minorHAnsi"/>
          <w:spacing w:val="-1"/>
          <w:sz w:val="20"/>
          <w:szCs w:val="20"/>
        </w:rPr>
        <w:t>1</w:t>
      </w:r>
      <w:r w:rsidRPr="000B2148">
        <w:rPr>
          <w:rFonts w:cstheme="minorHAnsi"/>
          <w:spacing w:val="-1"/>
          <w:sz w:val="20"/>
          <w:szCs w:val="20"/>
          <w:vertAlign w:val="superscript"/>
        </w:rPr>
        <w:t>st</w:t>
      </w:r>
      <w:r>
        <w:rPr>
          <w:rFonts w:cstheme="minorHAnsi"/>
          <w:spacing w:val="-1"/>
          <w:sz w:val="20"/>
          <w:szCs w:val="20"/>
        </w:rPr>
        <w:t xml:space="preserve"> February</w:t>
      </w:r>
      <w:r w:rsidR="00707B3E" w:rsidRPr="00392718">
        <w:rPr>
          <w:rFonts w:cstheme="minorHAnsi"/>
          <w:spacing w:val="-1"/>
          <w:sz w:val="20"/>
          <w:szCs w:val="20"/>
        </w:rPr>
        <w:t>, 202</w:t>
      </w:r>
      <w:r w:rsidR="002034B6" w:rsidRPr="00392718">
        <w:rPr>
          <w:rFonts w:cstheme="minorHAnsi"/>
          <w:spacing w:val="-1"/>
          <w:sz w:val="20"/>
          <w:szCs w:val="20"/>
        </w:rPr>
        <w:t>5</w:t>
      </w:r>
    </w:p>
    <w:p w14:paraId="4C34A2A4" w14:textId="77777777" w:rsidR="00707B3E" w:rsidRPr="00392718" w:rsidRDefault="00707B3E" w:rsidP="00707B3E">
      <w:pPr>
        <w:pStyle w:val="BodyText"/>
        <w:ind w:right="185"/>
        <w:jc w:val="both"/>
        <w:rPr>
          <w:rFonts w:cstheme="minorHAnsi"/>
          <w:spacing w:val="-1"/>
          <w:sz w:val="20"/>
          <w:szCs w:val="20"/>
        </w:rPr>
      </w:pPr>
    </w:p>
    <w:p w14:paraId="1343F765" w14:textId="77777777" w:rsidR="00707B3E" w:rsidRPr="00392718" w:rsidRDefault="00707B3E" w:rsidP="00707B3E">
      <w:pPr>
        <w:pStyle w:val="BodyText"/>
        <w:ind w:right="185"/>
        <w:jc w:val="both"/>
        <w:rPr>
          <w:rFonts w:cstheme="minorHAnsi"/>
          <w:spacing w:val="-1"/>
          <w:sz w:val="20"/>
          <w:szCs w:val="20"/>
        </w:rPr>
      </w:pPr>
    </w:p>
    <w:p w14:paraId="35B6AA89" w14:textId="1A503D14" w:rsidR="00707B3E" w:rsidRPr="00392718" w:rsidRDefault="00707B3E" w:rsidP="00707B3E">
      <w:pPr>
        <w:pStyle w:val="BodyText"/>
        <w:ind w:right="185"/>
        <w:jc w:val="both"/>
        <w:rPr>
          <w:rFonts w:cstheme="minorHAnsi"/>
          <w:spacing w:val="-1"/>
          <w:sz w:val="20"/>
          <w:szCs w:val="20"/>
        </w:rPr>
      </w:pPr>
      <w:r w:rsidRPr="00392718">
        <w:rPr>
          <w:rFonts w:cstheme="minorHAnsi"/>
          <w:spacing w:val="-1"/>
          <w:sz w:val="20"/>
          <w:szCs w:val="20"/>
        </w:rPr>
        <w:t>US Customs and Border Protection</w:t>
      </w:r>
    </w:p>
    <w:p w14:paraId="3BB91227" w14:textId="77777777" w:rsidR="00707B3E" w:rsidRPr="00392718" w:rsidRDefault="00707B3E" w:rsidP="00707B3E">
      <w:pPr>
        <w:pStyle w:val="BodyText"/>
        <w:ind w:right="185"/>
        <w:jc w:val="both"/>
        <w:rPr>
          <w:rFonts w:cstheme="minorHAnsi"/>
          <w:spacing w:val="-1"/>
          <w:sz w:val="20"/>
          <w:szCs w:val="20"/>
        </w:rPr>
      </w:pPr>
      <w:r w:rsidRPr="00392718">
        <w:rPr>
          <w:rFonts w:cstheme="minorHAnsi"/>
          <w:spacing w:val="-1"/>
          <w:sz w:val="20"/>
          <w:szCs w:val="20"/>
        </w:rPr>
        <w:t>John F Kennedy International Airport</w:t>
      </w:r>
    </w:p>
    <w:p w14:paraId="45FA277A" w14:textId="77777777" w:rsidR="00707B3E" w:rsidRPr="00392718" w:rsidRDefault="00707B3E" w:rsidP="00707B3E">
      <w:pPr>
        <w:pStyle w:val="BodyText"/>
        <w:ind w:right="185"/>
        <w:jc w:val="both"/>
        <w:rPr>
          <w:rFonts w:cstheme="minorHAnsi"/>
          <w:spacing w:val="-1"/>
          <w:sz w:val="20"/>
          <w:szCs w:val="20"/>
        </w:rPr>
      </w:pPr>
      <w:r w:rsidRPr="00392718">
        <w:rPr>
          <w:rFonts w:cstheme="minorHAnsi"/>
          <w:spacing w:val="-1"/>
          <w:sz w:val="20"/>
          <w:szCs w:val="20"/>
        </w:rPr>
        <w:t>New York, New York</w:t>
      </w:r>
    </w:p>
    <w:p w14:paraId="2B97FCB6" w14:textId="77777777" w:rsidR="00707B3E" w:rsidRPr="00392718" w:rsidRDefault="00707B3E" w:rsidP="00707B3E">
      <w:pPr>
        <w:pStyle w:val="BodyText"/>
        <w:ind w:right="185"/>
        <w:jc w:val="both"/>
        <w:rPr>
          <w:rFonts w:cstheme="minorHAnsi"/>
          <w:spacing w:val="-1"/>
          <w:sz w:val="20"/>
          <w:szCs w:val="20"/>
        </w:rPr>
      </w:pPr>
    </w:p>
    <w:p w14:paraId="28C94DD6" w14:textId="5996A6BF" w:rsidR="00707B3E" w:rsidRPr="00392718" w:rsidRDefault="00707B3E" w:rsidP="00707B3E">
      <w:pPr>
        <w:pStyle w:val="BodyText"/>
        <w:ind w:right="185"/>
        <w:jc w:val="both"/>
        <w:rPr>
          <w:rFonts w:cstheme="minorHAnsi"/>
          <w:b/>
          <w:bCs/>
          <w:spacing w:val="-1"/>
          <w:sz w:val="20"/>
          <w:szCs w:val="20"/>
        </w:rPr>
      </w:pPr>
      <w:r w:rsidRPr="00392718">
        <w:rPr>
          <w:rFonts w:cstheme="minorHAnsi"/>
          <w:b/>
          <w:bCs/>
          <w:spacing w:val="-1"/>
          <w:sz w:val="20"/>
          <w:szCs w:val="20"/>
        </w:rPr>
        <w:t xml:space="preserve">Re: Business Visit (B-1) for </w:t>
      </w:r>
      <w:r w:rsidR="004B4240">
        <w:rPr>
          <w:rFonts w:cstheme="minorHAnsi"/>
          <w:b/>
          <w:bCs/>
          <w:spacing w:val="-1"/>
          <w:sz w:val="20"/>
          <w:szCs w:val="20"/>
        </w:rPr>
        <w:t>Mr. Arkaprava Ghosh</w:t>
      </w:r>
      <w:r w:rsidR="00E66854" w:rsidRPr="00392718">
        <w:rPr>
          <w:rFonts w:cstheme="minorHAnsi"/>
          <w:b/>
          <w:bCs/>
          <w:spacing w:val="-1"/>
          <w:sz w:val="20"/>
          <w:szCs w:val="20"/>
        </w:rPr>
        <w:t xml:space="preserve"> </w:t>
      </w:r>
    </w:p>
    <w:p w14:paraId="5CBA95F9" w14:textId="77777777" w:rsidR="00707B3E" w:rsidRPr="00392718" w:rsidRDefault="00707B3E" w:rsidP="00707B3E">
      <w:pPr>
        <w:pStyle w:val="BodyText"/>
        <w:ind w:right="185"/>
        <w:jc w:val="both"/>
        <w:rPr>
          <w:rFonts w:cstheme="minorHAnsi"/>
          <w:spacing w:val="-1"/>
          <w:sz w:val="20"/>
          <w:szCs w:val="20"/>
        </w:rPr>
      </w:pPr>
    </w:p>
    <w:p w14:paraId="4DBBCE67" w14:textId="00C69123" w:rsidR="00707B3E" w:rsidRPr="00392718" w:rsidRDefault="00707B3E" w:rsidP="00707B3E">
      <w:pPr>
        <w:pStyle w:val="BodyText"/>
        <w:ind w:right="185"/>
        <w:jc w:val="both"/>
        <w:rPr>
          <w:rFonts w:cstheme="minorHAnsi"/>
          <w:spacing w:val="-1"/>
          <w:sz w:val="20"/>
          <w:szCs w:val="20"/>
        </w:rPr>
      </w:pPr>
      <w:r w:rsidRPr="00392718">
        <w:rPr>
          <w:rFonts w:cstheme="minorHAnsi"/>
          <w:spacing w:val="-1"/>
          <w:sz w:val="20"/>
          <w:szCs w:val="20"/>
        </w:rPr>
        <w:t>Dear Sir or Madam,</w:t>
      </w:r>
    </w:p>
    <w:p w14:paraId="2A9CE243" w14:textId="77777777" w:rsidR="00707B3E" w:rsidRPr="00392718" w:rsidRDefault="00707B3E" w:rsidP="00707B3E">
      <w:pPr>
        <w:pStyle w:val="BodyText"/>
        <w:ind w:right="185"/>
        <w:jc w:val="both"/>
        <w:rPr>
          <w:rFonts w:cstheme="minorHAnsi"/>
          <w:spacing w:val="-1"/>
          <w:sz w:val="20"/>
          <w:szCs w:val="20"/>
        </w:rPr>
      </w:pPr>
    </w:p>
    <w:p w14:paraId="38EA2015" w14:textId="32247C9B" w:rsidR="00707B3E" w:rsidRPr="00392718" w:rsidRDefault="00707B3E" w:rsidP="00707B3E">
      <w:pPr>
        <w:pStyle w:val="BodyText"/>
        <w:ind w:right="185"/>
        <w:jc w:val="both"/>
        <w:rPr>
          <w:rFonts w:cstheme="minorHAnsi"/>
          <w:spacing w:val="-1"/>
          <w:sz w:val="20"/>
          <w:szCs w:val="20"/>
        </w:rPr>
      </w:pPr>
      <w:r w:rsidRPr="00392718">
        <w:rPr>
          <w:rFonts w:cstheme="minorHAnsi"/>
          <w:spacing w:val="-1"/>
          <w:sz w:val="20"/>
          <w:szCs w:val="20"/>
        </w:rPr>
        <w:t>This letter is in support of the business visit in B-1 status for</w:t>
      </w:r>
      <w:r w:rsidR="004B4240">
        <w:rPr>
          <w:rFonts w:cstheme="minorHAnsi"/>
          <w:spacing w:val="-1"/>
          <w:sz w:val="20"/>
          <w:szCs w:val="20"/>
        </w:rPr>
        <w:t xml:space="preserve"> Mr. Arkaprava Ghosh</w:t>
      </w:r>
      <w:r w:rsidRPr="00392718">
        <w:rPr>
          <w:rFonts w:cstheme="minorHAnsi"/>
          <w:spacing w:val="-1"/>
          <w:sz w:val="20"/>
          <w:szCs w:val="20"/>
        </w:rPr>
        <w:t>, an employee of JPMorgan Service</w:t>
      </w:r>
      <w:r w:rsidR="004A22A9" w:rsidRPr="00392718">
        <w:rPr>
          <w:rFonts w:cstheme="minorHAnsi"/>
          <w:spacing w:val="-1"/>
          <w:sz w:val="20"/>
          <w:szCs w:val="20"/>
        </w:rPr>
        <w:t>s</w:t>
      </w:r>
      <w:r w:rsidRPr="00392718">
        <w:rPr>
          <w:rFonts w:cstheme="minorHAnsi"/>
          <w:spacing w:val="-1"/>
          <w:sz w:val="20"/>
          <w:szCs w:val="20"/>
        </w:rPr>
        <w:t xml:space="preserve"> India </w:t>
      </w:r>
      <w:r w:rsidR="004A22A9" w:rsidRPr="00392718">
        <w:rPr>
          <w:rFonts w:cstheme="minorHAnsi"/>
          <w:spacing w:val="-1"/>
          <w:sz w:val="20"/>
          <w:szCs w:val="20"/>
        </w:rPr>
        <w:t xml:space="preserve">Private Limited </w:t>
      </w:r>
      <w:r w:rsidRPr="00392718">
        <w:rPr>
          <w:rFonts w:cstheme="minorHAnsi"/>
          <w:spacing w:val="-1"/>
          <w:sz w:val="20"/>
          <w:szCs w:val="20"/>
        </w:rPr>
        <w:t xml:space="preserve">in Mumbai, India. </w:t>
      </w:r>
      <w:r w:rsidR="004B4240">
        <w:rPr>
          <w:rFonts w:cstheme="minorHAnsi"/>
          <w:spacing w:val="-1"/>
          <w:sz w:val="20"/>
          <w:szCs w:val="20"/>
        </w:rPr>
        <w:t xml:space="preserve">Mr. Ghosh </w:t>
      </w:r>
      <w:r w:rsidRPr="00392718">
        <w:rPr>
          <w:rFonts w:cstheme="minorHAnsi"/>
          <w:spacing w:val="-1"/>
          <w:sz w:val="20"/>
          <w:szCs w:val="20"/>
        </w:rPr>
        <w:t xml:space="preserve">has been invited to attend JPMorgan </w:t>
      </w:r>
      <w:r w:rsidR="00776DCF" w:rsidRPr="00392718">
        <w:rPr>
          <w:rFonts w:cstheme="minorHAnsi"/>
          <w:spacing w:val="-1"/>
          <w:sz w:val="20"/>
          <w:szCs w:val="20"/>
        </w:rPr>
        <w:t>Wholesale Associate Training</w:t>
      </w:r>
      <w:r w:rsidRPr="00392718">
        <w:rPr>
          <w:rFonts w:cstheme="minorHAnsi"/>
          <w:spacing w:val="-1"/>
          <w:sz w:val="20"/>
          <w:szCs w:val="20"/>
        </w:rPr>
        <w:t xml:space="preserve">. </w:t>
      </w:r>
      <w:r w:rsidR="004B4240">
        <w:rPr>
          <w:rFonts w:cstheme="minorHAnsi"/>
          <w:spacing w:val="-1"/>
          <w:sz w:val="20"/>
          <w:szCs w:val="20"/>
        </w:rPr>
        <w:t>He</w:t>
      </w:r>
      <w:r w:rsidRPr="00392718">
        <w:rPr>
          <w:rFonts w:cstheme="minorHAnsi"/>
          <w:spacing w:val="-1"/>
          <w:sz w:val="20"/>
          <w:szCs w:val="20"/>
        </w:rPr>
        <w:t xml:space="preserve"> will be at our offices in Brooklyn, NY from</w:t>
      </w:r>
      <w:r w:rsidR="00776DCF" w:rsidRPr="00392718">
        <w:rPr>
          <w:rFonts w:cstheme="minorHAnsi"/>
          <w:spacing w:val="-1"/>
          <w:sz w:val="20"/>
          <w:szCs w:val="20"/>
        </w:rPr>
        <w:t xml:space="preserve"> Monday</w:t>
      </w:r>
      <w:r w:rsidR="004A22A9" w:rsidRPr="00392718">
        <w:rPr>
          <w:rFonts w:cstheme="minorHAnsi"/>
          <w:spacing w:val="-1"/>
          <w:sz w:val="20"/>
          <w:szCs w:val="20"/>
        </w:rPr>
        <w:t xml:space="preserve"> 19</w:t>
      </w:r>
      <w:r w:rsidR="004A22A9" w:rsidRPr="00392718">
        <w:rPr>
          <w:rFonts w:cstheme="minorHAnsi"/>
          <w:spacing w:val="-1"/>
          <w:sz w:val="20"/>
          <w:szCs w:val="20"/>
          <w:vertAlign w:val="superscript"/>
        </w:rPr>
        <w:t>th</w:t>
      </w:r>
      <w:r w:rsidR="004A22A9" w:rsidRPr="00392718">
        <w:rPr>
          <w:rFonts w:cstheme="minorHAnsi"/>
          <w:spacing w:val="-1"/>
          <w:sz w:val="20"/>
          <w:szCs w:val="20"/>
        </w:rPr>
        <w:t xml:space="preserve"> May, 2025 to Friday 23</w:t>
      </w:r>
      <w:r w:rsidR="004A22A9" w:rsidRPr="00392718">
        <w:rPr>
          <w:rFonts w:cstheme="minorHAnsi"/>
          <w:spacing w:val="-1"/>
          <w:sz w:val="20"/>
          <w:szCs w:val="20"/>
          <w:vertAlign w:val="superscript"/>
        </w:rPr>
        <w:t>rd</w:t>
      </w:r>
      <w:r w:rsidR="004A22A9" w:rsidRPr="00392718">
        <w:rPr>
          <w:rFonts w:cstheme="minorHAnsi"/>
          <w:spacing w:val="-1"/>
          <w:sz w:val="20"/>
          <w:szCs w:val="20"/>
        </w:rPr>
        <w:t xml:space="preserve"> May, 2025</w:t>
      </w:r>
      <w:r w:rsidR="00776DCF" w:rsidRPr="00392718">
        <w:rPr>
          <w:rFonts w:cstheme="minorHAnsi"/>
          <w:spacing w:val="-1"/>
          <w:sz w:val="20"/>
          <w:szCs w:val="20"/>
        </w:rPr>
        <w:t xml:space="preserve"> for the duration of the training</w:t>
      </w:r>
      <w:r w:rsidRPr="00392718">
        <w:rPr>
          <w:rFonts w:cstheme="minorHAnsi"/>
          <w:spacing w:val="-1"/>
          <w:sz w:val="20"/>
          <w:szCs w:val="20"/>
        </w:rPr>
        <w:t xml:space="preserve">. During this time, </w:t>
      </w:r>
      <w:r w:rsidR="004B4240">
        <w:rPr>
          <w:rFonts w:cstheme="minorHAnsi"/>
          <w:spacing w:val="-1"/>
          <w:sz w:val="20"/>
          <w:szCs w:val="20"/>
        </w:rPr>
        <w:t>Mr. Ghosh</w:t>
      </w:r>
      <w:r w:rsidRPr="00392718">
        <w:rPr>
          <w:rFonts w:cstheme="minorHAnsi"/>
          <w:spacing w:val="-1"/>
          <w:sz w:val="20"/>
          <w:szCs w:val="20"/>
        </w:rPr>
        <w:t xml:space="preserve"> will not engage in productive employment. Attached for your reference, please find a detailed description of the training </w:t>
      </w:r>
      <w:r w:rsidR="004B4240">
        <w:rPr>
          <w:rFonts w:cstheme="minorHAnsi"/>
          <w:spacing w:val="-1"/>
          <w:sz w:val="20"/>
          <w:szCs w:val="20"/>
        </w:rPr>
        <w:t>Mr. Ghosh</w:t>
      </w:r>
      <w:r w:rsidRPr="00392718">
        <w:rPr>
          <w:rFonts w:cstheme="minorHAnsi"/>
          <w:spacing w:val="-1"/>
          <w:sz w:val="20"/>
          <w:szCs w:val="20"/>
        </w:rPr>
        <w:t xml:space="preserve"> will be receiving during </w:t>
      </w:r>
      <w:r w:rsidR="004B4240">
        <w:rPr>
          <w:rFonts w:cstheme="minorHAnsi"/>
          <w:spacing w:val="-1"/>
          <w:sz w:val="20"/>
          <w:szCs w:val="20"/>
        </w:rPr>
        <w:t>his</w:t>
      </w:r>
      <w:r w:rsidRPr="00392718">
        <w:rPr>
          <w:rFonts w:cstheme="minorHAnsi"/>
          <w:spacing w:val="-1"/>
          <w:sz w:val="20"/>
          <w:szCs w:val="20"/>
        </w:rPr>
        <w:t xml:space="preserve"> visit. In addition, the flight arrangements, hotel accommodations and per diem allowance will be arranged and assumed by the Mumbai office. At the conclusion of the trip, </w:t>
      </w:r>
      <w:r w:rsidR="004B4240">
        <w:rPr>
          <w:rFonts w:cstheme="minorHAnsi"/>
          <w:spacing w:val="-1"/>
          <w:sz w:val="20"/>
          <w:szCs w:val="20"/>
        </w:rPr>
        <w:t>he</w:t>
      </w:r>
      <w:r w:rsidRPr="00392718">
        <w:rPr>
          <w:rFonts w:cstheme="minorHAnsi"/>
          <w:spacing w:val="-1"/>
          <w:sz w:val="20"/>
          <w:szCs w:val="20"/>
        </w:rPr>
        <w:t xml:space="preserve"> will resume full-time employment at our office in Mumbai.</w:t>
      </w:r>
    </w:p>
    <w:p w14:paraId="3A2DAB75" w14:textId="77777777" w:rsidR="00707B3E" w:rsidRPr="00392718" w:rsidRDefault="00707B3E" w:rsidP="00707B3E">
      <w:pPr>
        <w:pStyle w:val="BodyText"/>
        <w:ind w:right="185"/>
        <w:jc w:val="both"/>
        <w:rPr>
          <w:rFonts w:cstheme="minorHAnsi"/>
          <w:spacing w:val="-1"/>
          <w:sz w:val="20"/>
          <w:szCs w:val="20"/>
        </w:rPr>
      </w:pPr>
    </w:p>
    <w:p w14:paraId="08DD973B" w14:textId="5FA0E2E7" w:rsidR="00707B3E" w:rsidRPr="00392718" w:rsidRDefault="00707B3E" w:rsidP="00707B3E">
      <w:pPr>
        <w:pStyle w:val="BodyText"/>
        <w:ind w:right="185"/>
        <w:jc w:val="both"/>
        <w:rPr>
          <w:rFonts w:cstheme="minorHAnsi"/>
          <w:spacing w:val="-1"/>
          <w:sz w:val="20"/>
          <w:szCs w:val="20"/>
        </w:rPr>
      </w:pPr>
      <w:r w:rsidRPr="00392718">
        <w:rPr>
          <w:rFonts w:cstheme="minorHAnsi"/>
          <w:spacing w:val="-1"/>
          <w:sz w:val="20"/>
          <w:szCs w:val="20"/>
        </w:rPr>
        <w:t>JPMorgan Chase &amp; Co. (NYSE: JPM) is a leading global financial services firm with assets of $2.0 trillion and operations in more than 60 countries. The firm is a leader in investment banking, financial services for consumers, small business and commercial banking, financial transaction processing, asset management, and private equity. A component of the Dow Jones Industrial Average, JPMorgan Chase serves millions of consumers in the United States and many of the world’s most prominent corporate, institutional and government clients under its J.P. Morgan and Chase brands. The firm employs over 225,000 individuals worldwide, including 176,000 employees working in the US.</w:t>
      </w:r>
    </w:p>
    <w:p w14:paraId="6F60D8C9" w14:textId="77777777" w:rsidR="00707B3E" w:rsidRPr="00392718" w:rsidRDefault="00707B3E" w:rsidP="00707B3E">
      <w:pPr>
        <w:pStyle w:val="BodyText"/>
        <w:ind w:right="185"/>
        <w:jc w:val="both"/>
        <w:rPr>
          <w:rFonts w:cstheme="minorHAnsi"/>
          <w:spacing w:val="-1"/>
          <w:sz w:val="20"/>
          <w:szCs w:val="20"/>
        </w:rPr>
      </w:pPr>
    </w:p>
    <w:p w14:paraId="724E18B0" w14:textId="79E3CBD2" w:rsidR="00707B3E" w:rsidRPr="00392718" w:rsidRDefault="00707B3E" w:rsidP="00707B3E">
      <w:pPr>
        <w:pStyle w:val="BodyText"/>
        <w:ind w:right="185"/>
        <w:jc w:val="both"/>
        <w:rPr>
          <w:rFonts w:cstheme="minorHAnsi"/>
          <w:spacing w:val="-1"/>
          <w:sz w:val="20"/>
          <w:szCs w:val="20"/>
        </w:rPr>
      </w:pPr>
      <w:r w:rsidRPr="00392718">
        <w:rPr>
          <w:rFonts w:cstheme="minorHAnsi"/>
          <w:spacing w:val="-1"/>
          <w:sz w:val="20"/>
          <w:szCs w:val="20"/>
        </w:rPr>
        <w:t>Please contact me directly with any questions or concerns you might have. I can be reached at +1-212-499-1213 (office) or via e-mail at antonia.labrador@jpmorgan.com.</w:t>
      </w:r>
    </w:p>
    <w:p w14:paraId="0B1DD64C" w14:textId="77777777" w:rsidR="00707B3E" w:rsidRPr="00392718" w:rsidRDefault="00707B3E" w:rsidP="00707B3E">
      <w:pPr>
        <w:pStyle w:val="BodyText"/>
        <w:ind w:right="185"/>
        <w:jc w:val="both"/>
        <w:rPr>
          <w:rFonts w:cstheme="minorHAnsi"/>
          <w:spacing w:val="-1"/>
          <w:sz w:val="20"/>
          <w:szCs w:val="20"/>
        </w:rPr>
      </w:pPr>
    </w:p>
    <w:p w14:paraId="4D7CB6F7" w14:textId="55F23D47" w:rsidR="005039FE" w:rsidRPr="00392718" w:rsidRDefault="00DA6014" w:rsidP="00707B3E">
      <w:pPr>
        <w:pStyle w:val="BodyText"/>
        <w:ind w:right="185"/>
        <w:jc w:val="both"/>
        <w:rPr>
          <w:rFonts w:cstheme="minorHAnsi"/>
          <w:sz w:val="20"/>
          <w:szCs w:val="20"/>
        </w:rPr>
      </w:pPr>
      <w:r w:rsidRPr="00392718">
        <w:rPr>
          <w:rFonts w:cstheme="minorHAnsi"/>
          <w:sz w:val="20"/>
          <w:szCs w:val="20"/>
        </w:rPr>
        <w:t>Sincerely,</w:t>
      </w:r>
    </w:p>
    <w:tbl>
      <w:tblPr>
        <w:tblW w:w="9819" w:type="dxa"/>
        <w:tblCellMar>
          <w:left w:w="0" w:type="dxa"/>
          <w:right w:w="0" w:type="dxa"/>
        </w:tblCellMar>
        <w:tblLook w:val="04A0" w:firstRow="1" w:lastRow="0" w:firstColumn="1" w:lastColumn="0" w:noHBand="0" w:noVBand="1"/>
      </w:tblPr>
      <w:tblGrid>
        <w:gridCol w:w="9819"/>
      </w:tblGrid>
      <w:tr w:rsidR="005039FE" w:rsidRPr="00392718" w14:paraId="28F8D0F5" w14:textId="77777777" w:rsidTr="005039FE">
        <w:trPr>
          <w:trHeight w:val="1170"/>
        </w:trPr>
        <w:tc>
          <w:tcPr>
            <w:tcW w:w="9819" w:type="dxa"/>
            <w:tcMar>
              <w:top w:w="0" w:type="dxa"/>
              <w:left w:w="108" w:type="dxa"/>
              <w:bottom w:w="0" w:type="dxa"/>
              <w:right w:w="108" w:type="dxa"/>
            </w:tcMar>
            <w:hideMark/>
          </w:tcPr>
          <w:p w14:paraId="149B6831" w14:textId="30FD54D0" w:rsidR="005039FE" w:rsidRPr="00392718" w:rsidRDefault="005039FE" w:rsidP="00C260F7">
            <w:pPr>
              <w:spacing w:before="100" w:line="276" w:lineRule="auto"/>
              <w:rPr>
                <w:rFonts w:cstheme="minorHAnsi"/>
                <w:sz w:val="20"/>
                <w:szCs w:val="20"/>
              </w:rPr>
            </w:pPr>
            <w:r w:rsidRPr="00392718">
              <w:rPr>
                <w:rFonts w:cstheme="minorHAnsi"/>
                <w:noProof/>
                <w:sz w:val="20"/>
                <w:szCs w:val="20"/>
              </w:rPr>
              <w:drawing>
                <wp:inline distT="0" distB="0" distL="0" distR="0" wp14:anchorId="01AB8270" wp14:editId="2BB7B21E">
                  <wp:extent cx="2138082" cy="5048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45960" cy="506685"/>
                          </a:xfrm>
                          <a:prstGeom prst="rect">
                            <a:avLst/>
                          </a:prstGeom>
                          <a:noFill/>
                          <a:ln>
                            <a:noFill/>
                          </a:ln>
                        </pic:spPr>
                      </pic:pic>
                    </a:graphicData>
                  </a:graphic>
                </wp:inline>
              </w:drawing>
            </w:r>
          </w:p>
        </w:tc>
      </w:tr>
    </w:tbl>
    <w:p w14:paraId="0D7A8B3E" w14:textId="77777777" w:rsidR="00707B3E" w:rsidRPr="00392718" w:rsidRDefault="00707B3E" w:rsidP="00707B3E">
      <w:pPr>
        <w:pStyle w:val="BodyText"/>
        <w:ind w:right="185"/>
        <w:jc w:val="both"/>
        <w:rPr>
          <w:rFonts w:cstheme="minorHAnsi"/>
          <w:sz w:val="20"/>
          <w:szCs w:val="20"/>
        </w:rPr>
      </w:pPr>
      <w:r w:rsidRPr="00392718">
        <w:rPr>
          <w:rFonts w:cstheme="minorHAnsi"/>
          <w:sz w:val="20"/>
          <w:szCs w:val="20"/>
        </w:rPr>
        <w:t xml:space="preserve">Antonia Labrador </w:t>
      </w:r>
    </w:p>
    <w:p w14:paraId="313C7309" w14:textId="77777777" w:rsidR="00707B3E" w:rsidRPr="00392718" w:rsidRDefault="00707B3E" w:rsidP="00707B3E">
      <w:pPr>
        <w:pStyle w:val="BodyText"/>
        <w:ind w:right="185"/>
        <w:jc w:val="both"/>
        <w:rPr>
          <w:rFonts w:cstheme="minorHAnsi"/>
          <w:sz w:val="20"/>
          <w:szCs w:val="20"/>
        </w:rPr>
      </w:pPr>
      <w:r w:rsidRPr="00392718">
        <w:rPr>
          <w:rFonts w:cstheme="minorHAnsi"/>
          <w:sz w:val="20"/>
          <w:szCs w:val="20"/>
        </w:rPr>
        <w:t xml:space="preserve">Business Management – CIB Risk A&amp;A Program Coordinator </w:t>
      </w:r>
    </w:p>
    <w:p w14:paraId="6BA9DD4D" w14:textId="25CEE617" w:rsidR="00142ACB" w:rsidRPr="00392718" w:rsidRDefault="00707B3E" w:rsidP="00707B3E">
      <w:pPr>
        <w:pStyle w:val="BodyText"/>
        <w:ind w:right="185"/>
        <w:jc w:val="both"/>
        <w:rPr>
          <w:rFonts w:cstheme="minorHAnsi"/>
          <w:sz w:val="20"/>
          <w:szCs w:val="20"/>
        </w:rPr>
      </w:pPr>
      <w:r w:rsidRPr="00392718">
        <w:rPr>
          <w:rFonts w:cstheme="minorHAnsi"/>
          <w:sz w:val="20"/>
          <w:szCs w:val="20"/>
        </w:rPr>
        <w:t>Telephone: +1-212-499-1213/ Email: antonia.labrador@jpmorgan.com</w:t>
      </w:r>
    </w:p>
    <w:sectPr w:rsidR="00142ACB" w:rsidRPr="00392718" w:rsidSect="00012E14">
      <w:headerReference w:type="default" r:id="rId13"/>
      <w:footerReference w:type="default" r:id="rId14"/>
      <w:pgSz w:w="12240" w:h="15840" w:code="1"/>
      <w:pgMar w:top="3384" w:right="1296" w:bottom="1440" w:left="1296" w:header="1987" w:footer="28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CC178B" w14:textId="77777777" w:rsidR="00BB5653" w:rsidRDefault="00BB5653">
      <w:r>
        <w:separator/>
      </w:r>
    </w:p>
  </w:endnote>
  <w:endnote w:type="continuationSeparator" w:id="0">
    <w:p w14:paraId="75CD80A3" w14:textId="77777777" w:rsidR="00BB5653" w:rsidRDefault="00BB56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Frutiger 55 Roman">
    <w:altName w:val="Cambria"/>
    <w:panose1 w:val="00000000000000000000"/>
    <w:charset w:val="00"/>
    <w:family w:val="swiss"/>
    <w:notTrueType/>
    <w:pitch w:val="variable"/>
    <w:sig w:usb0="00000003" w:usb1="00000000" w:usb2="00000000" w:usb3="00000000" w:csb0="00000001" w:csb1="00000000"/>
  </w:font>
  <w:font w:name="Lucida Grande">
    <w:altName w:val="Segoe UI"/>
    <w:charset w:val="00"/>
    <w:family w:val="auto"/>
    <w:pitch w:val="variable"/>
    <w:sig w:usb0="E1000AEF" w:usb1="5000A1FF" w:usb2="00000000" w:usb3="00000000" w:csb0="000001B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8C4CA3" w14:textId="0A6507C6" w:rsidR="00707B3E" w:rsidRDefault="00707B3E" w:rsidP="00506C20">
    <w:pPr>
      <w:pStyle w:val="Header"/>
      <w:tabs>
        <w:tab w:val="left" w:pos="7200"/>
      </w:tabs>
      <w:spacing w:before="60" w:line="180" w:lineRule="exact"/>
      <w:jc w:val="center"/>
      <w:rPr>
        <w:rFonts w:ascii="Arial" w:hAnsi="Arial"/>
        <w:color w:val="808080"/>
        <w:sz w:val="15"/>
        <w:lang w:val="en-GB"/>
      </w:rPr>
    </w:pPr>
    <w:r w:rsidRPr="00707B3E">
      <w:rPr>
        <w:rFonts w:ascii="Arial" w:hAnsi="Arial"/>
        <w:color w:val="808080"/>
        <w:sz w:val="15"/>
        <w:lang w:val="en-GB"/>
      </w:rPr>
      <w:t xml:space="preserve">383 Madison Ave, Floor 24, </w:t>
    </w:r>
  </w:p>
  <w:p w14:paraId="3EA28B7A" w14:textId="7757C778" w:rsidR="00506C20" w:rsidRPr="00506C20" w:rsidRDefault="00707B3E" w:rsidP="00506C20">
    <w:pPr>
      <w:pStyle w:val="Header"/>
      <w:tabs>
        <w:tab w:val="left" w:pos="7200"/>
      </w:tabs>
      <w:spacing w:before="60" w:line="180" w:lineRule="exact"/>
      <w:jc w:val="center"/>
      <w:rPr>
        <w:rFonts w:ascii="Arial" w:hAnsi="Arial"/>
        <w:color w:val="808080"/>
        <w:sz w:val="15"/>
        <w:lang w:val="en-GB"/>
      </w:rPr>
    </w:pPr>
    <w:r w:rsidRPr="00707B3E">
      <w:rPr>
        <w:rFonts w:ascii="Arial" w:hAnsi="Arial"/>
        <w:color w:val="808080"/>
        <w:sz w:val="15"/>
        <w:lang w:val="en-GB"/>
      </w:rPr>
      <w:t>New York, NY, 10179-0001, United States</w:t>
    </w:r>
  </w:p>
  <w:p w14:paraId="2F6A5E43" w14:textId="77777777" w:rsidR="00012E14" w:rsidRPr="007B625C" w:rsidRDefault="00012E14">
    <w:pPr>
      <w:rPr>
        <w:color w:val="80808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C525F0" w14:textId="77777777" w:rsidR="00BB5653" w:rsidRDefault="00BB5653">
      <w:r>
        <w:separator/>
      </w:r>
    </w:p>
  </w:footnote>
  <w:footnote w:type="continuationSeparator" w:id="0">
    <w:p w14:paraId="3F421965" w14:textId="77777777" w:rsidR="00BB5653" w:rsidRDefault="00BB56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BFC5F8" w14:textId="68E084C3" w:rsidR="00670D97" w:rsidRPr="00392718" w:rsidRDefault="009C6339" w:rsidP="00392718">
    <w:pPr>
      <w:pStyle w:val="Header"/>
      <w:tabs>
        <w:tab w:val="clear" w:pos="4320"/>
        <w:tab w:val="clear" w:pos="8640"/>
        <w:tab w:val="left" w:pos="7200"/>
      </w:tabs>
      <w:spacing w:after="90" w:line="240" w:lineRule="exact"/>
      <w:jc w:val="right"/>
      <w:rPr>
        <w:b/>
        <w:bCs/>
        <w:sz w:val="20"/>
        <w:szCs w:val="20"/>
      </w:rPr>
    </w:pPr>
    <w:r>
      <w:rPr>
        <w:noProof/>
      </w:rPr>
      <mc:AlternateContent>
        <mc:Choice Requires="wps">
          <w:drawing>
            <wp:anchor distT="0" distB="0" distL="114300" distR="114300" simplePos="0" relativeHeight="251659264" behindDoc="0" locked="0" layoutInCell="1" allowOverlap="1" wp14:anchorId="577EC7D1" wp14:editId="35C49317">
              <wp:simplePos x="0" y="0"/>
              <wp:positionH relativeFrom="column">
                <wp:posOffset>4477385</wp:posOffset>
              </wp:positionH>
              <wp:positionV relativeFrom="paragraph">
                <wp:posOffset>-883920</wp:posOffset>
              </wp:positionV>
              <wp:extent cx="1923415" cy="684530"/>
              <wp:effectExtent l="0" t="0" r="0" b="0"/>
              <wp:wrapNone/>
              <wp:docPr id="1"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3415" cy="684530"/>
                      </a:xfrm>
                      <a:prstGeom prst="rect">
                        <a:avLst/>
                      </a:prstGeom>
                      <a:noFill/>
                      <a:ln>
                        <a:noFill/>
                      </a:ln>
                      <a:extLst>
                        <a:ext uri="{909E8E84-426E-40dd-AFC4-6F175D3DCCD1}">
                          <a14:hiddenFill xmlns="" xmlns:a14="http://schemas.microsoft.com/office/drawing/2010/main" xmlns:w="http://schemas.openxmlformats.org/wordprocessingml/2006/main" xmlns:w10="urn:schemas-microsoft-com:office:word" xmlns:v="urn:schemas-microsoft-com:vml" xmlns:o="urn:schemas-microsoft-com:office:office">
                            <a:solidFill>
                              <a:srgbClr val="FFFFFF"/>
                            </a:solidFill>
                          </a14:hiddenFill>
                        </a:ext>
                        <a:ext uri="{91240B29-F687-4f45-9708-019B960494DF}">
                          <a14:hiddenLine xmlns="" xmlns:a14="http://schemas.microsoft.com/office/drawing/2010/main" xmlns:w="http://schemas.openxmlformats.org/wordprocessingml/2006/main" xmlns:w10="urn:schemas-microsoft-com:office:word" xmlns:v="urn:schemas-microsoft-com:vml" xmlns:o="urn:schemas-microsoft-com:office:office" w="9525">
                            <a:solidFill>
                              <a:srgbClr val="000000"/>
                            </a:solidFill>
                            <a:miter lim="800000"/>
                            <a:headEnd/>
                            <a:tailEnd/>
                          </a14:hiddenLine>
                        </a:ext>
                      </a:extLst>
                    </wps:spPr>
                    <wps:txbx>
                      <w:txbxContent>
                        <w:p w14:paraId="397DBA8F" w14:textId="77777777" w:rsidR="009C6339" w:rsidRDefault="009C6339" w:rsidP="009C6339">
                          <w:r w:rsidRPr="00323DD0">
                            <w:rPr>
                              <w:noProof/>
                            </w:rPr>
                            <w:drawing>
                              <wp:inline distT="0" distB="0" distL="0" distR="0" wp14:anchorId="481B1899" wp14:editId="528B8F15">
                                <wp:extent cx="1739900" cy="501650"/>
                                <wp:effectExtent l="0" t="0" r="0" b="0"/>
                                <wp:docPr id="1826120558" name="Picture 62" descr="Description: JPM_logo_2016_PRINT_A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Description: JPM_logo_2016_PRINT_A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39900" cy="501650"/>
                                        </a:xfrm>
                                        <a:prstGeom prst="rect">
                                          <a:avLst/>
                                        </a:prstGeom>
                                        <a:noFill/>
                                        <a:ln>
                                          <a:noFill/>
                                        </a:ln>
                                      </pic:spPr>
                                    </pic:pic>
                                  </a:graphicData>
                                </a:graphic>
                              </wp:inline>
                            </w:drawing>
                          </w:r>
                        </w:p>
                      </w:txbxContent>
                    </wps:txbx>
                    <wps:bodyPr rot="0" vert="horz" wrap="none" lIns="91440" tIns="91440" rIns="91440" bIns="9144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577EC7D1" id="_x0000_t202" coordsize="21600,21600" o:spt="202" path="m,l,21600r21600,l21600,xe">
              <v:stroke joinstyle="miter"/>
              <v:path gradientshapeok="t" o:connecttype="rect"/>
            </v:shapetype>
            <v:shape id="Text Box 9" o:spid="_x0000_s1026" type="#_x0000_t202" style="position:absolute;left:0;text-align:left;margin-left:352.55pt;margin-top:-69.6pt;width:151.45pt;height:53.9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" filled="f" stroked="f">
              <v:textbox style="mso-fit-shape-to-text:t" inset=",7.2pt,,7.2pt">
                <w:txbxContent>
                  <w:p w14:paraId="397DBA8F" w14:textId="77777777" w:rsidR="009C6339" w:rsidRDefault="009C6339" w:rsidP="009C6339">
                    <w:r w:rsidRPr="00323DD0">
                      <w:rPr>
                        <w:noProof/>
                      </w:rPr>
                      <w:drawing>
                        <wp:inline distT="0" distB="0" distL="0" distR="0" wp14:anchorId="481B1899" wp14:editId="528B8F15">
                          <wp:extent cx="1739900" cy="501650"/>
                          <wp:effectExtent l="0" t="0" r="0" b="0"/>
                          <wp:docPr id="1826120558" name="Picture 62" descr="Description: JPM_logo_2016_PRINT_A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Description: JPM_logo_2016_PRINT_A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39900" cy="501650"/>
                                  </a:xfrm>
                                  <a:prstGeom prst="rect">
                                    <a:avLst/>
                                  </a:prstGeom>
                                  <a:noFill/>
                                  <a:ln>
                                    <a:noFill/>
                                  </a:ln>
                                </pic:spPr>
                              </pic:pic>
                            </a:graphicData>
                          </a:graphic>
                        </wp:inline>
                      </w:drawing>
                    </w:r>
                  </w:p>
                </w:txbxContent>
              </v:textbox>
            </v:shape>
          </w:pict>
        </mc:Fallback>
      </mc:AlternateContent>
    </w:r>
    <w:r w:rsidR="00707B3E">
      <w:tab/>
    </w:r>
    <w:r w:rsidR="00707B3E" w:rsidRPr="00392718">
      <w:rPr>
        <w:sz w:val="20"/>
        <w:szCs w:val="20"/>
      </w:rPr>
      <w:tab/>
    </w:r>
    <w:r w:rsidR="00707B3E" w:rsidRPr="00392718">
      <w:rPr>
        <w:b/>
        <w:bCs/>
        <w:sz w:val="20"/>
        <w:szCs w:val="20"/>
      </w:rPr>
      <w:t>Antonia Labrador</w:t>
    </w:r>
  </w:p>
  <w:p w14:paraId="0852113F" w14:textId="2CDADEAD" w:rsidR="00707B3E" w:rsidRPr="00392718" w:rsidRDefault="00707B3E" w:rsidP="00392718">
    <w:pPr>
      <w:pStyle w:val="Header"/>
      <w:tabs>
        <w:tab w:val="clear" w:pos="4320"/>
        <w:tab w:val="clear" w:pos="8640"/>
        <w:tab w:val="left" w:pos="7200"/>
      </w:tabs>
      <w:spacing w:after="90" w:line="240" w:lineRule="exact"/>
      <w:jc w:val="right"/>
      <w:rPr>
        <w:sz w:val="20"/>
        <w:szCs w:val="20"/>
      </w:rPr>
    </w:pPr>
    <w:r w:rsidRPr="00392718">
      <w:rPr>
        <w:sz w:val="20"/>
        <w:szCs w:val="20"/>
      </w:rPr>
      <w:t xml:space="preserve">                                                                                                                                   CIB Risk A&amp;A Program Coordinator</w:t>
    </w:r>
  </w:p>
  <w:p w14:paraId="68588C15" w14:textId="5672EEEC" w:rsidR="009C6339" w:rsidRDefault="009C6339" w:rsidP="00392718">
    <w:pPr>
      <w:pStyle w:val="Header"/>
      <w:tabs>
        <w:tab w:val="clear" w:pos="4320"/>
        <w:tab w:val="clear" w:pos="8640"/>
        <w:tab w:val="left" w:pos="7200"/>
      </w:tabs>
      <w:spacing w:after="90" w:line="240" w:lineRule="exact"/>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E675C8"/>
    <w:multiLevelType w:val="hybridMultilevel"/>
    <w:tmpl w:val="A4C24D8A"/>
    <w:lvl w:ilvl="0" w:tplc="1B3880A0">
      <w:start w:val="1"/>
      <w:numFmt w:val="lowerRoman"/>
      <w:lvlText w:val="%1)"/>
      <w:lvlJc w:val="left"/>
      <w:pPr>
        <w:ind w:left="1200" w:hanging="720"/>
      </w:pPr>
      <w:rPr>
        <w:rFonts w:ascii="Calibri" w:eastAsia="Calibri" w:hAnsi="Calibri" w:hint="default"/>
        <w:spacing w:val="-1"/>
        <w:sz w:val="22"/>
        <w:szCs w:val="22"/>
      </w:rPr>
    </w:lvl>
    <w:lvl w:ilvl="1" w:tplc="F6C43FDC">
      <w:start w:val="1"/>
      <w:numFmt w:val="bullet"/>
      <w:lvlText w:val="•"/>
      <w:lvlJc w:val="left"/>
      <w:pPr>
        <w:ind w:left="3571" w:hanging="720"/>
      </w:pPr>
      <w:rPr>
        <w:rFonts w:hint="default"/>
      </w:rPr>
    </w:lvl>
    <w:lvl w:ilvl="2" w:tplc="37B0B4BA">
      <w:start w:val="1"/>
      <w:numFmt w:val="bullet"/>
      <w:lvlText w:val="•"/>
      <w:lvlJc w:val="left"/>
      <w:pPr>
        <w:ind w:left="4238" w:hanging="720"/>
      </w:pPr>
      <w:rPr>
        <w:rFonts w:hint="default"/>
      </w:rPr>
    </w:lvl>
    <w:lvl w:ilvl="3" w:tplc="CEC27CB8">
      <w:start w:val="1"/>
      <w:numFmt w:val="bullet"/>
      <w:lvlText w:val="•"/>
      <w:lvlJc w:val="left"/>
      <w:pPr>
        <w:ind w:left="4906" w:hanging="720"/>
      </w:pPr>
      <w:rPr>
        <w:rFonts w:hint="default"/>
      </w:rPr>
    </w:lvl>
    <w:lvl w:ilvl="4" w:tplc="091E38F4">
      <w:start w:val="1"/>
      <w:numFmt w:val="bullet"/>
      <w:lvlText w:val="•"/>
      <w:lvlJc w:val="left"/>
      <w:pPr>
        <w:ind w:left="5574" w:hanging="720"/>
      </w:pPr>
      <w:rPr>
        <w:rFonts w:hint="default"/>
      </w:rPr>
    </w:lvl>
    <w:lvl w:ilvl="5" w:tplc="5846DB58">
      <w:start w:val="1"/>
      <w:numFmt w:val="bullet"/>
      <w:lvlText w:val="•"/>
      <w:lvlJc w:val="left"/>
      <w:pPr>
        <w:ind w:left="6241" w:hanging="720"/>
      </w:pPr>
      <w:rPr>
        <w:rFonts w:hint="default"/>
      </w:rPr>
    </w:lvl>
    <w:lvl w:ilvl="6" w:tplc="7FC04744">
      <w:start w:val="1"/>
      <w:numFmt w:val="bullet"/>
      <w:lvlText w:val="•"/>
      <w:lvlJc w:val="left"/>
      <w:pPr>
        <w:ind w:left="6909" w:hanging="720"/>
      </w:pPr>
      <w:rPr>
        <w:rFonts w:hint="default"/>
      </w:rPr>
    </w:lvl>
    <w:lvl w:ilvl="7" w:tplc="700636DE">
      <w:start w:val="1"/>
      <w:numFmt w:val="bullet"/>
      <w:lvlText w:val="•"/>
      <w:lvlJc w:val="left"/>
      <w:pPr>
        <w:ind w:left="7577" w:hanging="720"/>
      </w:pPr>
      <w:rPr>
        <w:rFonts w:hint="default"/>
      </w:rPr>
    </w:lvl>
    <w:lvl w:ilvl="8" w:tplc="5350AA0C">
      <w:start w:val="1"/>
      <w:numFmt w:val="bullet"/>
      <w:lvlText w:val="•"/>
      <w:lvlJc w:val="left"/>
      <w:pPr>
        <w:ind w:left="8244" w:hanging="720"/>
      </w:pPr>
      <w:rPr>
        <w:rFonts w:hint="default"/>
      </w:rPr>
    </w:lvl>
  </w:abstractNum>
  <w:abstractNum w:abstractNumId="1" w15:restartNumberingAfterBreak="0">
    <w:nsid w:val="519344DD"/>
    <w:multiLevelType w:val="hybridMultilevel"/>
    <w:tmpl w:val="A4C24D8A"/>
    <w:lvl w:ilvl="0" w:tplc="FFFFFFFF">
      <w:start w:val="1"/>
      <w:numFmt w:val="lowerRoman"/>
      <w:lvlText w:val="%1)"/>
      <w:lvlJc w:val="left"/>
      <w:pPr>
        <w:ind w:left="1200" w:hanging="720"/>
      </w:pPr>
      <w:rPr>
        <w:rFonts w:ascii="Calibri" w:eastAsia="Calibri" w:hAnsi="Calibri" w:hint="default"/>
        <w:spacing w:val="-1"/>
        <w:sz w:val="22"/>
        <w:szCs w:val="22"/>
      </w:rPr>
    </w:lvl>
    <w:lvl w:ilvl="1" w:tplc="FFFFFFFF">
      <w:start w:val="1"/>
      <w:numFmt w:val="bullet"/>
      <w:lvlText w:val="•"/>
      <w:lvlJc w:val="left"/>
      <w:pPr>
        <w:ind w:left="3571" w:hanging="720"/>
      </w:pPr>
      <w:rPr>
        <w:rFonts w:hint="default"/>
      </w:rPr>
    </w:lvl>
    <w:lvl w:ilvl="2" w:tplc="FFFFFFFF">
      <w:start w:val="1"/>
      <w:numFmt w:val="bullet"/>
      <w:lvlText w:val="•"/>
      <w:lvlJc w:val="left"/>
      <w:pPr>
        <w:ind w:left="4238" w:hanging="720"/>
      </w:pPr>
      <w:rPr>
        <w:rFonts w:hint="default"/>
      </w:rPr>
    </w:lvl>
    <w:lvl w:ilvl="3" w:tplc="FFFFFFFF">
      <w:start w:val="1"/>
      <w:numFmt w:val="bullet"/>
      <w:lvlText w:val="•"/>
      <w:lvlJc w:val="left"/>
      <w:pPr>
        <w:ind w:left="4906" w:hanging="720"/>
      </w:pPr>
      <w:rPr>
        <w:rFonts w:hint="default"/>
      </w:rPr>
    </w:lvl>
    <w:lvl w:ilvl="4" w:tplc="FFFFFFFF">
      <w:start w:val="1"/>
      <w:numFmt w:val="bullet"/>
      <w:lvlText w:val="•"/>
      <w:lvlJc w:val="left"/>
      <w:pPr>
        <w:ind w:left="5574" w:hanging="720"/>
      </w:pPr>
      <w:rPr>
        <w:rFonts w:hint="default"/>
      </w:rPr>
    </w:lvl>
    <w:lvl w:ilvl="5" w:tplc="FFFFFFFF">
      <w:start w:val="1"/>
      <w:numFmt w:val="bullet"/>
      <w:lvlText w:val="•"/>
      <w:lvlJc w:val="left"/>
      <w:pPr>
        <w:ind w:left="6241" w:hanging="720"/>
      </w:pPr>
      <w:rPr>
        <w:rFonts w:hint="default"/>
      </w:rPr>
    </w:lvl>
    <w:lvl w:ilvl="6" w:tplc="FFFFFFFF">
      <w:start w:val="1"/>
      <w:numFmt w:val="bullet"/>
      <w:lvlText w:val="•"/>
      <w:lvlJc w:val="left"/>
      <w:pPr>
        <w:ind w:left="6909" w:hanging="720"/>
      </w:pPr>
      <w:rPr>
        <w:rFonts w:hint="default"/>
      </w:rPr>
    </w:lvl>
    <w:lvl w:ilvl="7" w:tplc="FFFFFFFF">
      <w:start w:val="1"/>
      <w:numFmt w:val="bullet"/>
      <w:lvlText w:val="•"/>
      <w:lvlJc w:val="left"/>
      <w:pPr>
        <w:ind w:left="7577" w:hanging="720"/>
      </w:pPr>
      <w:rPr>
        <w:rFonts w:hint="default"/>
      </w:rPr>
    </w:lvl>
    <w:lvl w:ilvl="8" w:tplc="FFFFFFFF">
      <w:start w:val="1"/>
      <w:numFmt w:val="bullet"/>
      <w:lvlText w:val="•"/>
      <w:lvlJc w:val="left"/>
      <w:pPr>
        <w:ind w:left="8244" w:hanging="720"/>
      </w:pPr>
      <w:rPr>
        <w:rFonts w:hint="default"/>
      </w:rPr>
    </w:lvl>
  </w:abstractNum>
  <w:num w:numId="1" w16cid:durableId="525023208">
    <w:abstractNumId w:val="0"/>
  </w:num>
  <w:num w:numId="2" w16cid:durableId="14474304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047"/>
    <w:rsid w:val="00012E14"/>
    <w:rsid w:val="00015697"/>
    <w:rsid w:val="00021227"/>
    <w:rsid w:val="00022AF2"/>
    <w:rsid w:val="00035869"/>
    <w:rsid w:val="00054835"/>
    <w:rsid w:val="00074FD0"/>
    <w:rsid w:val="000B2148"/>
    <w:rsid w:val="000E06D0"/>
    <w:rsid w:val="000E0BD8"/>
    <w:rsid w:val="00142ACB"/>
    <w:rsid w:val="001B1690"/>
    <w:rsid w:val="001D6A14"/>
    <w:rsid w:val="001F3C1F"/>
    <w:rsid w:val="002034B6"/>
    <w:rsid w:val="00222E54"/>
    <w:rsid w:val="00236B86"/>
    <w:rsid w:val="002B2177"/>
    <w:rsid w:val="002B47A6"/>
    <w:rsid w:val="002C1047"/>
    <w:rsid w:val="002D323A"/>
    <w:rsid w:val="003420D6"/>
    <w:rsid w:val="00392718"/>
    <w:rsid w:val="00460E76"/>
    <w:rsid w:val="004A22A9"/>
    <w:rsid w:val="004B4240"/>
    <w:rsid w:val="005039FE"/>
    <w:rsid w:val="00506C20"/>
    <w:rsid w:val="00554720"/>
    <w:rsid w:val="00572118"/>
    <w:rsid w:val="0057708D"/>
    <w:rsid w:val="00670D97"/>
    <w:rsid w:val="006D0A33"/>
    <w:rsid w:val="006E001B"/>
    <w:rsid w:val="00707B3E"/>
    <w:rsid w:val="00776DCF"/>
    <w:rsid w:val="007E6B70"/>
    <w:rsid w:val="00824567"/>
    <w:rsid w:val="0084094E"/>
    <w:rsid w:val="008E6BA8"/>
    <w:rsid w:val="008F7019"/>
    <w:rsid w:val="009208D4"/>
    <w:rsid w:val="009B0A0A"/>
    <w:rsid w:val="009C6339"/>
    <w:rsid w:val="009D6DF3"/>
    <w:rsid w:val="00AC5024"/>
    <w:rsid w:val="00AF3854"/>
    <w:rsid w:val="00B57724"/>
    <w:rsid w:val="00BB5653"/>
    <w:rsid w:val="00BD4920"/>
    <w:rsid w:val="00C96915"/>
    <w:rsid w:val="00D170D4"/>
    <w:rsid w:val="00DA6014"/>
    <w:rsid w:val="00DC1E31"/>
    <w:rsid w:val="00DC53F0"/>
    <w:rsid w:val="00E63073"/>
    <w:rsid w:val="00E66854"/>
    <w:rsid w:val="00EC50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E44A5CF"/>
  <w14:defaultImageDpi w14:val="300"/>
  <w15:chartTrackingRefBased/>
  <w15:docId w15:val="{3F4529C5-27CF-45DF-812F-8C669124E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DA6014"/>
    <w:pPr>
      <w:widowControl w:val="0"/>
    </w:pPr>
    <w:rPr>
      <w:rFonts w:asciiTheme="minorHAnsi" w:eastAsiaTheme="minorHAnsi" w:hAnsiTheme="minorHAnsi"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robatBookmark">
    <w:name w:val="Acrobat Bookmark"/>
    <w:basedOn w:val="CommentText"/>
    <w:rPr>
      <w:rFonts w:ascii="Arial" w:hAnsi="Arial"/>
      <w:i/>
      <w:sz w:val="16"/>
    </w:rPr>
  </w:style>
  <w:style w:type="paragraph" w:styleId="CommentText">
    <w:name w:val="annotation text"/>
    <w:basedOn w:val="Normal"/>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rPr>
      <w:rFonts w:ascii="Frutiger 55 Roman" w:hAnsi="Frutiger 55 Roman"/>
      <w:sz w:val="13"/>
    </w:rPr>
  </w:style>
  <w:style w:type="paragraph" w:styleId="BodyText">
    <w:name w:val="Body Text"/>
    <w:basedOn w:val="Normal"/>
    <w:uiPriority w:val="1"/>
    <w:qFormat/>
    <w:pPr>
      <w:spacing w:line="280" w:lineRule="exact"/>
    </w:pPr>
  </w:style>
  <w:style w:type="paragraph" w:styleId="BalloonText">
    <w:name w:val="Balloon Text"/>
    <w:basedOn w:val="Normal"/>
    <w:link w:val="BalloonTextChar"/>
    <w:uiPriority w:val="99"/>
    <w:semiHidden/>
    <w:unhideWhenUsed/>
    <w:rsid w:val="008E6BA8"/>
    <w:rPr>
      <w:rFonts w:ascii="Lucida Grande" w:hAnsi="Lucida Grande" w:cs="Lucida Grande"/>
      <w:sz w:val="18"/>
      <w:szCs w:val="18"/>
    </w:rPr>
  </w:style>
  <w:style w:type="character" w:customStyle="1" w:styleId="BalloonTextChar">
    <w:name w:val="Balloon Text Char"/>
    <w:link w:val="BalloonText"/>
    <w:uiPriority w:val="99"/>
    <w:semiHidden/>
    <w:rsid w:val="008E6BA8"/>
    <w:rPr>
      <w:rFonts w:ascii="Lucida Grande" w:hAnsi="Lucida Grande" w:cs="Lucida Grande"/>
      <w:sz w:val="18"/>
      <w:szCs w:val="18"/>
    </w:rPr>
  </w:style>
  <w:style w:type="character" w:styleId="Hyperlink">
    <w:name w:val="Hyperlink"/>
    <w:basedOn w:val="DefaultParagraphFont"/>
    <w:uiPriority w:val="99"/>
    <w:unhideWhenUsed/>
    <w:rsid w:val="00707B3E"/>
    <w:rPr>
      <w:color w:val="0563C1" w:themeColor="hyperlink"/>
      <w:u w:val="single"/>
    </w:rPr>
  </w:style>
  <w:style w:type="character" w:styleId="UnresolvedMention">
    <w:name w:val="Unresolved Mention"/>
    <w:basedOn w:val="DefaultParagraphFont"/>
    <w:uiPriority w:val="99"/>
    <w:semiHidden/>
    <w:unhideWhenUsed/>
    <w:rsid w:val="00707B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1606358">
      <w:bodyDiv w:val="1"/>
      <w:marLeft w:val="0"/>
      <w:marRight w:val="0"/>
      <w:marTop w:val="0"/>
      <w:marBottom w:val="0"/>
      <w:divBdr>
        <w:top w:val="none" w:sz="0" w:space="0" w:color="auto"/>
        <w:left w:val="none" w:sz="0" w:space="0" w:color="auto"/>
        <w:bottom w:val="none" w:sz="0" w:space="0" w:color="auto"/>
        <w:right w:val="none" w:sz="0" w:space="0" w:color="auto"/>
      </w:divBdr>
    </w:div>
    <w:div w:id="21296238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627876\Downloads\JPM_Ltrhd_LogoBrown_2016.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JPMC Record" ma:contentTypeID="0x010100B04218B855DC944F9A559450E98DF04000CE839387EA8AB04ABDC8D48A6AFD73F3" ma:contentTypeVersion="26" ma:contentTypeDescription="Create a new record in this library." ma:contentTypeScope="" ma:versionID="7ad86b239914b24598d79a0a8df20c01">
  <xsd:schema xmlns:xsd="http://www.w3.org/2001/XMLSchema" xmlns:xs="http://www.w3.org/2001/XMLSchema" xmlns:p="http://schemas.microsoft.com/office/2006/metadata/properties" xmlns:ns2="6300dc90-9201-40de-aaf8-f446cab9d5cf" targetNamespace="http://schemas.microsoft.com/office/2006/metadata/properties" ma:root="true" ma:fieldsID="2ad6e105cbb392015a325e6c566ad4d1" ns2:_="">
    <xsd:import namespace="6300dc90-9201-40de-aaf8-f446cab9d5cf"/>
    <xsd:element name="properties">
      <xsd:complexType>
        <xsd:sequence>
          <xsd:element name="documentManagement">
            <xsd:complexType>
              <xsd:all>
                <xsd:element ref="ns2:Record_x0020_ID" minOccurs="0"/>
                <xsd:element ref="ns2:Record_x0020_Status" minOccurs="0"/>
                <xsd:element ref="ns2:Record_x0020_Class_x0020_Code" minOccurs="0"/>
                <xsd:element ref="ns2:Record_x0020_Class_x0020_Code_x0020_Country" minOccurs="0"/>
                <xsd:element ref="ns2:Record_x0020_Class_x0020_Code_x0020_Local" minOccurs="0"/>
                <xsd:element ref="ns2:Record_x0020_Finalized_x0020_By" minOccurs="0"/>
                <xsd:element ref="ns2:Record_x0020_Finalized_x0020_On" minOccurs="0"/>
                <xsd:element ref="ns2:Record_x0020_Retention_x0020_Type" minOccurs="0"/>
                <xsd:element ref="ns2:Record_x0020_Retention_x0020_Start_x0020_Date" minOccurs="0"/>
                <xsd:element ref="ns2:Record_x0020_Retention_x0020_End_x0020_Date" minOccurs="0"/>
                <xsd:element ref="ns2:Record_x0020_Legal_x0020_Hol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300dc90-9201-40de-aaf8-f446cab9d5cf" elementFormDefault="qualified">
    <xsd:import namespace="http://schemas.microsoft.com/office/2006/documentManagement/types"/>
    <xsd:import namespace="http://schemas.microsoft.com/office/infopath/2007/PartnerControls"/>
    <xsd:element name="Record_x0020_ID" ma:index="8" nillable="true" ma:displayName="Record ID" ma:description="Record ID" ma:internalName="Record_x0020_ID" ma:readOnly="true">
      <xsd:simpleType>
        <xsd:restriction base="dms:Text"/>
      </xsd:simpleType>
    </xsd:element>
    <xsd:element name="Record_x0020_Status" ma:index="9" nillable="true" ma:displayName="Record Status" ma:description="Record Status" ma:internalName="Record_x0020_Status" ma:readOnly="true">
      <xsd:simpleType>
        <xsd:restriction base="dms:Text"/>
      </xsd:simpleType>
    </xsd:element>
    <xsd:element name="Record_x0020_Class_x0020_Code" ma:index="10" nillable="true" ma:displayName="Record Class Code" ma:description="Record Class Code" ma:internalName="Record_x0020_Class_x0020_Code" ma:readOnly="true">
      <xsd:simpleType>
        <xsd:restriction base="dms:Text"/>
      </xsd:simpleType>
    </xsd:element>
    <xsd:element name="Record_x0020_Class_x0020_Code_x0020_Country" ma:index="11" nillable="true" ma:displayName="Record Class Code Country" ma:description="Record Class Code Country" ma:internalName="Record_x0020_Class_x0020_Code_x0020_Country" ma:readOnly="true">
      <xsd:simpleType>
        <xsd:restriction base="dms:Text"/>
      </xsd:simpleType>
    </xsd:element>
    <xsd:element name="Record_x0020_Class_x0020_Code_x0020_Local" ma:index="12" nillable="true" ma:displayName="Record Class Code Local" ma:description="Record Class Code Local" ma:internalName="Record_x0020_Class_x0020_Code_x0020_Local" ma:readOnly="true">
      <xsd:simpleType>
        <xsd:restriction base="dms:Text"/>
      </xsd:simpleType>
    </xsd:element>
    <xsd:element name="Record_x0020_Finalized_x0020_By" ma:index="13" nillable="true" ma:displayName="Record Finalized By" ma:description="Record Finalized By" ma:list="UserInfo" ma:internalName="Record_x0020_Finalized_x0020_By"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ecord_x0020_Finalized_x0020_On" ma:index="14" nillable="true" ma:displayName="Record Finalized On" ma:description="Record Finalized On" ma:format="DateOnly" ma:internalName="Record_x0020_Finalized_x0020_On" ma:readOnly="true">
      <xsd:simpleType>
        <xsd:restriction base="dms:DateTime"/>
      </xsd:simpleType>
    </xsd:element>
    <xsd:element name="Record_x0020_Retention_x0020_Type" ma:index="15" nillable="true" ma:displayName="Record Retention Type" ma:description="Record Retention Type" ma:internalName="Record_x0020_Retention_x0020_Type" ma:readOnly="true">
      <xsd:simpleType>
        <xsd:restriction base="dms:Text"/>
      </xsd:simpleType>
    </xsd:element>
    <xsd:element name="Record_x0020_Retention_x0020_Start_x0020_Date" ma:index="16" nillable="true" ma:displayName="Record Retention Start Date" ma:description="Record Retention Start Date" ma:format="DateOnly" ma:internalName="Record_x0020_Retention_x0020_Start_x0020_Date" ma:readOnly="true">
      <xsd:simpleType>
        <xsd:restriction base="dms:DateTime"/>
      </xsd:simpleType>
    </xsd:element>
    <xsd:element name="Record_x0020_Retention_x0020_End_x0020_Date" ma:index="17" nillable="true" ma:displayName="Record Retention End Date" ma:description="Record Retention End Date" ma:format="DateOnly" ma:internalName="Record_x0020_Retention_x0020_End_x0020_Date" ma:readOnly="true">
      <xsd:simpleType>
        <xsd:restriction base="dms:DateTime"/>
      </xsd:simpleType>
    </xsd:element>
    <xsd:element name="Record_x0020_Legal_x0020_Hold" ma:index="18" nillable="true" ma:displayName="Record Legal Hold" ma:description="Record Legal Hold" ma:internalName="Record_x0020_Legal_x0020_Hol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Record_x0020_Class_x0020_Code xmlns="6300dc90-9201-40de-aaf8-f446cab9d5cf">US: BIZ010Y</Record_x0020_Class_x0020_Code>
    <Record_x0020_ID xmlns="6300dc90-9201-40de-aaf8-f446cab9d5cf">128599620</Record_x0020_ID>
    <Record_x0020_Status xmlns="6300dc90-9201-40de-aaf8-f446cab9d5cf">Work In Progress</Record_x0020_Status>
    <Record_x0020_Class_x0020_Code_x0020_Local xmlns="6300dc90-9201-40de-aaf8-f446cab9d5cf">BIZ010Y</Record_x0020_Class_x0020_Code_x0020_Local>
    <Record_x0020_Retention_x0020_End_x0020_Date xmlns="6300dc90-9201-40de-aaf8-f446cab9d5cf">2035-03-20T04:00:00+00:00</Record_x0020_Retention_x0020_End_x0020_Date>
    <Record_x0020_Legal_x0020_Hold xmlns="6300dc90-9201-40de-aaf8-f446cab9d5cf">false</Record_x0020_Legal_x0020_Hold>
    <Record_x0020_Class_x0020_Code_x0020_Country xmlns="6300dc90-9201-40de-aaf8-f446cab9d5cf">United States</Record_x0020_Class_x0020_Code_x0020_Country>
    <Record_x0020_Retention_x0020_Type xmlns="6300dc90-9201-40de-aaf8-f446cab9d5cf">Flat</Record_x0020_Retention_x0020_Type>
    <Record_x0020_Finalized_x0020_By xmlns="6300dc90-9201-40de-aaf8-f446cab9d5cf">
      <UserInfo>
        <DisplayName/>
        <AccountId xsi:nil="true"/>
        <AccountType/>
      </UserInfo>
    </Record_x0020_Finalized_x0020_By>
    <Record_x0020_Finalized_x0020_On xmlns="6300dc90-9201-40de-aaf8-f446cab9d5cf" xsi:nil="true"/>
    <Record_x0020_Retention_x0020_Start_x0020_Date xmlns="6300dc90-9201-40de-aaf8-f446cab9d5cf">2025-03-20T04:00:00+00:00</Record_x0020_Retention_x0020_Start_x0020_Dat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mso-contentType ?>
<spe:Receivers xmlns:spe="http://schemas.microsoft.com/sharepoint/events">
  <Receiver>
    <Name/>
    <Synchronization>Synchronous</Synchronization>
    <Type>1</Type>
    <SequenceNumber>10000</SequenceNumber>
    <Url/>
    <Assembly>Jpmc.Sps.RecordsManagement, Version=1.0.0.0, Culture=neutral, PublicKeyToken=e8ead3752bfbf1f9</Assembly>
    <Class>Jpmc.Sps.RecordsManagement.EventReceivers.RecordContentTypeEventReceiver</Class>
    <Data/>
    <Filter/>
  </Receiver>
  <Receiver>
    <Name/>
    <Synchronization>Synchronous</Synchronization>
    <Type>10001</Type>
    <SequenceNumber>10000</SequenceNumber>
    <Url/>
    <Assembly>Jpmc.Sps.RecordsManagement, Version=1.0.0.0, Culture=neutral, PublicKeyToken=e8ead3752bfbf1f9</Assembly>
    <Class>Jpmc.Sps.RecordsManagement.EventReceivers.RecordContentTypeEventReceiver</Class>
    <Data/>
    <Filter/>
  </Receiver>
  <Receiver>
    <Name/>
    <Synchronization>Synchronous</Synchronization>
    <Type>10002</Type>
    <SequenceNumber>10000</SequenceNumber>
    <Url/>
    <Assembly>Jpmc.Sps.RecordsManagement, Version=1.0.0.0, Culture=neutral, PublicKeyToken=e8ead3752bfbf1f9</Assembly>
    <Class>Jpmc.Sps.RecordsManagement.EventReceivers.RecordContentTypeEventReceiver</Class>
    <Data/>
    <Filter/>
  </Receiver>
  <Receiver>
    <Name/>
    <Synchronization>Synchronous</Synchronization>
    <Type>3</Type>
    <SequenceNumber>10000</SequenceNumber>
    <Url/>
    <Assembly>Jpmc.Sps.RecordsManagement, Version=1.0.0.0, Culture=neutral, PublicKeyToken=e8ead3752bfbf1f9</Assembly>
    <Class>Jpmc.Sps.RecordsManagement.EventReceivers.RecordContentTypeEventReceiver</Class>
    <Data/>
    <Filter/>
  </Receiver>
  <Receiver>
    <Name/>
    <Synchronization>Synchronous</Synchronization>
    <Type>10009</Type>
    <SequenceNumber>10000</SequenceNumber>
    <Url/>
    <Assembly>Jpmc.Sps.RecordsManagement, Version=1.0.0.0, Culture=neutral, PublicKeyToken=e8ead3752bfbf1f9</Assembly>
    <Class>Jpmc.Sps.RecordsManagement.EventReceivers.RecordContentTypeEventReceiver</Class>
    <Data/>
    <Filter/>
  </Receiver>
  <Receiver>
    <Name/>
    <Synchronization>Synchronous</Synchronization>
    <Type>2</Type>
    <SequenceNumber>10000</SequenceNumber>
    <Url/>
    <Assembly>Jpmc.Sps.RecordsManagement, Version=1.0.0.0, Culture=neutral, PublicKeyToken=e8ead3752bfbf1f9</Assembly>
    <Class>Jpmc.Sps.RecordsManagement.EventReceivers.RecordContentTypeEventReceiver</Class>
    <Data/>
    <Filter/>
  </Receiver>
  <Receiver>
    <Name/>
    <Synchronization>Synchronous</Synchronization>
    <Type>11</Type>
    <SequenceNumber>10000</SequenceNumber>
    <Url/>
    <Assembly>Jpmc.Sps.RecordsManagement, Version=1.0.0.0, Culture=neutral, PublicKeyToken=e8ead3752bfbf1f9</Assembly>
    <Class>Jpmc.Sps.RecordsManagement.EventReceivers.RecordContentTypeEventReceiver</Class>
    <Data/>
    <Filter/>
  </Receiver>
  <Receiver>
    <Name/>
    <Synchronization>Synchronous</Synchronization>
    <Type>10003</Type>
    <SequenceNumber>10000</SequenceNumber>
    <Url/>
    <Assembly>Jpmc.Sps.RecordsManagement, Version=1.0.0.0, Culture=neutral, PublicKeyToken=e8ead3752bfbf1f9</Assembly>
    <Class>Jpmc.Sps.RecordsManagement.EventReceivers.RecordContentTypeEventReceiver</Class>
    <Data/>
    <Filter/>
  </Receiver>
  <Receiver>
    <Name/>
    <Synchronization>Synchronous</Synchronization>
    <Type>9</Type>
    <SequenceNumber>10000</SequenceNumber>
    <Url/>
    <Assembly>Jpmc.Sps.RecordsManagement, Version=1.0.0.0, Culture=neutral, PublicKeyToken=e8ead3752bfbf1f9</Assembly>
    <Class>Jpmc.Sps.RecordsManagement.EventReceivers.RecordContentTypeEventReceiver</Class>
    <Data/>
    <Filter/>
  </Receiver>
</spe:Receivers>
</file>

<file path=customXml/itemProps1.xml><?xml version="1.0" encoding="utf-8"?>
<ds:datastoreItem xmlns:ds="http://schemas.openxmlformats.org/officeDocument/2006/customXml" ds:itemID="{83D7655A-A062-4933-B881-BDE3B16AAE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300dc90-9201-40de-aaf8-f446cab9d5c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63CB6F7-448B-4648-B18D-EB0ABC61EE04}">
  <ds:schemaRefs>
    <ds:schemaRef ds:uri="http://schemas.openxmlformats.org/officeDocument/2006/bibliography"/>
  </ds:schemaRefs>
</ds:datastoreItem>
</file>

<file path=customXml/itemProps3.xml><?xml version="1.0" encoding="utf-8"?>
<ds:datastoreItem xmlns:ds="http://schemas.openxmlformats.org/officeDocument/2006/customXml" ds:itemID="{F7E80002-E8F1-4560-BB6D-05F31BC28861}">
  <ds:schemaRef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purl.org/dc/terms/"/>
    <ds:schemaRef ds:uri="http://schemas.openxmlformats.org/package/2006/metadata/core-properties"/>
    <ds:schemaRef ds:uri="6300dc90-9201-40de-aaf8-f446cab9d5cf"/>
    <ds:schemaRef ds:uri="http://www.w3.org/XML/1998/namespace"/>
    <ds:schemaRef ds:uri="http://purl.org/dc/dcmitype/"/>
  </ds:schemaRefs>
</ds:datastoreItem>
</file>

<file path=customXml/itemProps4.xml><?xml version="1.0" encoding="utf-8"?>
<ds:datastoreItem xmlns:ds="http://schemas.openxmlformats.org/officeDocument/2006/customXml" ds:itemID="{A04D584A-2361-41A9-826E-BE18C3C2E47F}">
  <ds:schemaRefs>
    <ds:schemaRef ds:uri="http://schemas.microsoft.com/sharepoint/v3/contenttype/forms"/>
  </ds:schemaRefs>
</ds:datastoreItem>
</file>

<file path=customXml/itemProps5.xml><?xml version="1.0" encoding="utf-8"?>
<ds:datastoreItem xmlns:ds="http://schemas.openxmlformats.org/officeDocument/2006/customXml" ds:itemID="{D53E761D-CF39-4AEC-BA5F-34FB8D9D84E0}">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JPM_Ltrhd_LogoBrown_2016.dot</Template>
  <TotalTime>0</TotalTime>
  <Pages>1</Pages>
  <Words>298</Words>
  <Characters>1670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This is a Microsoft Word file created with the logo and “Message from” line as the header</vt:lpstr>
    </vt:vector>
  </TitlesOfParts>
  <Company>J. P. Morgan &amp; Co.</Company>
  <LinksUpToDate>false</LinksUpToDate>
  <CharactersWithSpaces>1965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This is a Microsoft Word file created with the logo and “Message from” line as the header</dc:title>
  <dc:subject/>
  <dc:creator>Foster, Kimberly S</dc:creator>
  <cp:keywords/>
  <dc:description/>
  <cp:lastModifiedBy>Ghosh, Arkaprava (CIB Risk, IND)</cp:lastModifiedBy>
  <cp:revision>6</cp:revision>
  <cp:lastPrinted>2008-08-26T15:34:00Z</cp:lastPrinted>
  <dcterms:created xsi:type="dcterms:W3CDTF">2025-03-20T12:09:00Z</dcterms:created>
  <dcterms:modified xsi:type="dcterms:W3CDTF">2025-03-24T07:01:00Z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0x010100B04218B855DC944F9A559450E98DF04000CE839387EA8AB04ABDC8D48A6AFD73F3</vt:lpwstr>
  </property>
</Properties>
</file>