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6CAE" w14:textId="77777777" w:rsidR="00F74D4D" w:rsidRDefault="00F74D4D" w:rsidP="00F74D4D">
      <w:pPr>
        <w:bidi/>
        <w:rPr>
          <w:rtl/>
          <w:lang w:bidi="fa-IR"/>
        </w:rPr>
      </w:pPr>
    </w:p>
    <w:p w14:paraId="07663917" w14:textId="77777777" w:rsidR="00F74D4D" w:rsidRDefault="00F74D4D" w:rsidP="00F74D4D">
      <w:pPr>
        <w:bidi/>
        <w:rPr>
          <w:rtl/>
          <w:lang w:bidi="fa-IR"/>
        </w:rPr>
      </w:pPr>
    </w:p>
    <w:p w14:paraId="77A8CDCA" w14:textId="77777777" w:rsidR="00F74D4D" w:rsidRPr="00F74D4D" w:rsidRDefault="00F74D4D" w:rsidP="00F74D4D">
      <w:pPr>
        <w:bidi/>
        <w:jc w:val="center"/>
        <w:rPr>
          <w:rtl/>
          <w:lang w:bidi="fa-IR"/>
        </w:rPr>
      </w:pPr>
      <w:r>
        <w:rPr>
          <w:noProof/>
        </w:rPr>
        <w:drawing>
          <wp:inline distT="0" distB="0" distL="0" distR="0" wp14:anchorId="00E40B20" wp14:editId="478B6958">
            <wp:extent cx="4565650" cy="45656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565650" cy="4565650"/>
                    </a:xfrm>
                    <a:prstGeom prst="rect">
                      <a:avLst/>
                    </a:prstGeom>
                  </pic:spPr>
                </pic:pic>
              </a:graphicData>
            </a:graphic>
          </wp:inline>
        </w:drawing>
      </w:r>
    </w:p>
    <w:p w14:paraId="21EBC58E" w14:textId="77777777" w:rsidR="00F74D4D" w:rsidRDefault="00B34F94" w:rsidP="00E7090A">
      <w:pPr>
        <w:pStyle w:val="Title"/>
        <w:bidi/>
        <w:jc w:val="center"/>
        <w:rPr>
          <w:rtl/>
          <w:lang w:bidi="fa-IR"/>
        </w:rPr>
      </w:pPr>
      <w:r>
        <w:rPr>
          <w:rFonts w:hint="cs"/>
          <w:rtl/>
          <w:lang w:bidi="fa-IR"/>
        </w:rPr>
        <w:t>گزارش فاز اول پروژه</w:t>
      </w:r>
    </w:p>
    <w:p w14:paraId="6D06A622" w14:textId="77777777" w:rsidR="001A7E16" w:rsidRPr="001A7E16" w:rsidRDefault="001A7E16" w:rsidP="001A7E16">
      <w:pPr>
        <w:bidi/>
        <w:rPr>
          <w:rtl/>
          <w:lang w:bidi="fa-IR"/>
        </w:rPr>
      </w:pPr>
    </w:p>
    <w:p w14:paraId="3320667B" w14:textId="77777777" w:rsidR="00F74D4D" w:rsidRDefault="00F74D4D" w:rsidP="00B05444">
      <w:pPr>
        <w:bidi/>
        <w:jc w:val="center"/>
        <w:rPr>
          <w:rtl/>
          <w:lang w:bidi="fa-IR"/>
        </w:rPr>
      </w:pPr>
      <w:r>
        <w:rPr>
          <w:rFonts w:hint="cs"/>
          <w:rtl/>
          <w:lang w:bidi="fa-IR"/>
        </w:rPr>
        <w:t>سید امیر حسین موسوی فرد</w:t>
      </w:r>
    </w:p>
    <w:p w14:paraId="7D084789" w14:textId="77777777" w:rsidR="00B34F94" w:rsidRDefault="00B34F94" w:rsidP="00B34F94">
      <w:pPr>
        <w:bidi/>
        <w:jc w:val="center"/>
        <w:rPr>
          <w:rtl/>
          <w:lang w:bidi="fa-IR"/>
        </w:rPr>
      </w:pPr>
      <w:r>
        <w:rPr>
          <w:rFonts w:hint="cs"/>
          <w:rtl/>
          <w:lang w:bidi="fa-IR"/>
        </w:rPr>
        <w:t>رضا اسلامی‌ابیانه</w:t>
      </w:r>
    </w:p>
    <w:p w14:paraId="41AD3E38" w14:textId="77777777" w:rsidR="001A7E16" w:rsidRDefault="006A6E89" w:rsidP="006A6E89">
      <w:pPr>
        <w:bidi/>
        <w:jc w:val="center"/>
        <w:rPr>
          <w:rtl/>
          <w:lang w:bidi="fa-IR"/>
        </w:rPr>
      </w:pPr>
      <w:r>
        <w:rPr>
          <w:rFonts w:hint="cs"/>
          <w:rtl/>
          <w:lang w:bidi="fa-IR"/>
        </w:rPr>
        <w:t xml:space="preserve">کد دانشجویی: </w:t>
      </w:r>
      <w:r>
        <w:rPr>
          <w:lang w:bidi="fa-IR"/>
        </w:rPr>
        <w:t>402111515</w:t>
      </w:r>
    </w:p>
    <w:p w14:paraId="2E38B01A" w14:textId="77777777" w:rsidR="00B34F94" w:rsidRPr="00B34F94" w:rsidRDefault="00B34F94" w:rsidP="00B34F94">
      <w:pPr>
        <w:bidi/>
        <w:jc w:val="center"/>
        <w:rPr>
          <w:lang w:bidi="fa-IR"/>
        </w:rPr>
      </w:pPr>
      <w:r>
        <w:rPr>
          <w:lang w:bidi="fa-IR"/>
        </w:rPr>
        <w:t>402105619</w:t>
      </w:r>
    </w:p>
    <w:p w14:paraId="4FC8B368" w14:textId="77777777" w:rsidR="00F74D4D" w:rsidRDefault="00F74D4D" w:rsidP="00F74D4D">
      <w:pPr>
        <w:bidi/>
        <w:rPr>
          <w:lang w:bidi="fa-IR"/>
        </w:rPr>
      </w:pPr>
    </w:p>
    <w:p w14:paraId="61976E14" w14:textId="77777777" w:rsidR="00F74D4D" w:rsidRDefault="00F74D4D" w:rsidP="00F74D4D">
      <w:pPr>
        <w:bidi/>
        <w:rPr>
          <w:lang w:bidi="fa-IR"/>
        </w:rPr>
      </w:pPr>
    </w:p>
    <w:p w14:paraId="0966D22E" w14:textId="77777777" w:rsidR="000E1086" w:rsidRPr="000E1086" w:rsidRDefault="000E1086" w:rsidP="000E1086">
      <w:pPr>
        <w:bidi/>
        <w:ind w:firstLine="720"/>
        <w:rPr>
          <w:szCs w:val="28"/>
          <w:lang w:bidi="fa-IR"/>
        </w:rPr>
      </w:pPr>
    </w:p>
    <w:p w14:paraId="4899EB2E" w14:textId="77777777" w:rsidR="00287367" w:rsidRPr="00A64A8B" w:rsidRDefault="00287367" w:rsidP="004550B5">
      <w:pPr>
        <w:bidi/>
        <w:rPr>
          <w:lang w:bidi="fa-IR"/>
        </w:rPr>
      </w:pPr>
    </w:p>
    <w:sdt>
      <w:sdtPr>
        <w:rPr>
          <w:rFonts w:asciiTheme="minorHAnsi" w:eastAsiaTheme="minorHAnsi" w:hAnsiTheme="minorHAnsi" w:cstheme="minorBidi"/>
          <w:color w:val="auto"/>
          <w:kern w:val="2"/>
          <w:sz w:val="28"/>
          <w:szCs w:val="22"/>
          <w14:ligatures w14:val="standardContextual"/>
        </w:rPr>
        <w:id w:val="-2024088473"/>
        <w:docPartObj>
          <w:docPartGallery w:val="Table of Contents"/>
          <w:docPartUnique/>
        </w:docPartObj>
      </w:sdtPr>
      <w:sdtEndPr>
        <w:rPr>
          <w:b/>
          <w:bCs/>
          <w:noProof/>
        </w:rPr>
      </w:sdtEndPr>
      <w:sdtContent>
        <w:p w14:paraId="53E00D97" w14:textId="77777777" w:rsidR="0086182B" w:rsidRDefault="0086182B" w:rsidP="0086182B">
          <w:pPr>
            <w:pStyle w:val="TOCHeading"/>
            <w:jc w:val="center"/>
          </w:pPr>
          <w:r>
            <w:t>Table of Contents</w:t>
          </w:r>
        </w:p>
        <w:p w14:paraId="56ABDBBD" w14:textId="082E5AA5" w:rsidR="00BB6F9D" w:rsidRDefault="0086182B">
          <w:pPr>
            <w:pStyle w:val="TOC1"/>
            <w:rPr>
              <w:rFonts w:eastAsiaTheme="minorEastAsia"/>
              <w:noProof/>
              <w:sz w:val="24"/>
              <w:szCs w:val="24"/>
            </w:rPr>
          </w:pPr>
          <w:r>
            <w:fldChar w:fldCharType="begin"/>
          </w:r>
          <w:r>
            <w:instrText xml:space="preserve"> TOC \o "1-3" \h \z \u </w:instrText>
          </w:r>
          <w:r>
            <w:fldChar w:fldCharType="separate"/>
          </w:r>
          <w:hyperlink w:anchor="_Toc233764909" w:history="1">
            <w:r w:rsidR="00BB6F9D" w:rsidRPr="00CD4166">
              <w:rPr>
                <w:rStyle w:val="Hyperlink"/>
                <w:noProof/>
                <w:rtl/>
                <w:lang w:bidi="fa-IR"/>
              </w:rPr>
              <w:t>۱. مقدمه</w:t>
            </w:r>
            <w:r w:rsidR="00BB6F9D">
              <w:rPr>
                <w:noProof/>
                <w:webHidden/>
              </w:rPr>
              <w:tab/>
            </w:r>
            <w:r w:rsidR="00BB6F9D">
              <w:rPr>
                <w:noProof/>
                <w:webHidden/>
              </w:rPr>
              <w:fldChar w:fldCharType="begin"/>
            </w:r>
            <w:r w:rsidR="00BB6F9D">
              <w:rPr>
                <w:noProof/>
                <w:webHidden/>
              </w:rPr>
              <w:instrText xml:space="preserve"> PAGEREF _Toc233764909 \h </w:instrText>
            </w:r>
            <w:r w:rsidR="00BB6F9D">
              <w:rPr>
                <w:noProof/>
                <w:webHidden/>
              </w:rPr>
            </w:r>
            <w:r w:rsidR="00BB6F9D">
              <w:rPr>
                <w:noProof/>
                <w:webHidden/>
              </w:rPr>
              <w:fldChar w:fldCharType="separate"/>
            </w:r>
            <w:r w:rsidR="00BB6F9D">
              <w:rPr>
                <w:noProof/>
                <w:webHidden/>
              </w:rPr>
              <w:t>2</w:t>
            </w:r>
            <w:r w:rsidR="00BB6F9D">
              <w:rPr>
                <w:noProof/>
                <w:webHidden/>
              </w:rPr>
              <w:fldChar w:fldCharType="end"/>
            </w:r>
          </w:hyperlink>
        </w:p>
        <w:p w14:paraId="1A19B489" w14:textId="51B9F208" w:rsidR="00BB6F9D" w:rsidRDefault="00BB6F9D">
          <w:pPr>
            <w:pStyle w:val="TOC1"/>
            <w:rPr>
              <w:rFonts w:eastAsiaTheme="minorEastAsia"/>
              <w:noProof/>
              <w:sz w:val="24"/>
              <w:szCs w:val="24"/>
            </w:rPr>
          </w:pPr>
          <w:hyperlink w:anchor="_Toc233764910" w:history="1">
            <w:r w:rsidRPr="00CD4166">
              <w:rPr>
                <w:rStyle w:val="Hyperlink"/>
                <w:noProof/>
                <w:rtl/>
                <w:lang w:bidi="fa-IR"/>
              </w:rPr>
              <w:t>۲. مدل سیستم و مفروضات فیزیکی</w:t>
            </w:r>
            <w:r>
              <w:rPr>
                <w:noProof/>
                <w:webHidden/>
              </w:rPr>
              <w:tab/>
            </w:r>
            <w:r>
              <w:rPr>
                <w:noProof/>
                <w:webHidden/>
              </w:rPr>
              <w:fldChar w:fldCharType="begin"/>
            </w:r>
            <w:r>
              <w:rPr>
                <w:noProof/>
                <w:webHidden/>
              </w:rPr>
              <w:instrText xml:space="preserve"> PAGEREF _Toc233764910 \h </w:instrText>
            </w:r>
            <w:r>
              <w:rPr>
                <w:noProof/>
                <w:webHidden/>
              </w:rPr>
            </w:r>
            <w:r>
              <w:rPr>
                <w:noProof/>
                <w:webHidden/>
              </w:rPr>
              <w:fldChar w:fldCharType="separate"/>
            </w:r>
            <w:r>
              <w:rPr>
                <w:noProof/>
                <w:webHidden/>
              </w:rPr>
              <w:t>3</w:t>
            </w:r>
            <w:r>
              <w:rPr>
                <w:noProof/>
                <w:webHidden/>
              </w:rPr>
              <w:fldChar w:fldCharType="end"/>
            </w:r>
          </w:hyperlink>
        </w:p>
        <w:p w14:paraId="672F9B32" w14:textId="082D329C" w:rsidR="00BB6F9D" w:rsidRDefault="00BB6F9D">
          <w:pPr>
            <w:pStyle w:val="TOC2"/>
            <w:tabs>
              <w:tab w:val="right" w:leader="dot" w:pos="9350"/>
            </w:tabs>
            <w:rPr>
              <w:rFonts w:eastAsiaTheme="minorEastAsia"/>
              <w:noProof/>
              <w:sz w:val="24"/>
              <w:szCs w:val="24"/>
            </w:rPr>
          </w:pPr>
          <w:hyperlink w:anchor="_Toc233764911" w:history="1">
            <w:r w:rsidRPr="00CD4166">
              <w:rPr>
                <w:rStyle w:val="Hyperlink"/>
                <w:noProof/>
                <w:rtl/>
                <w:lang w:bidi="fa-IR"/>
              </w:rPr>
              <w:t>۲.۱. تولید وظایف</w:t>
            </w:r>
            <w:r>
              <w:rPr>
                <w:noProof/>
                <w:webHidden/>
              </w:rPr>
              <w:tab/>
            </w:r>
            <w:r>
              <w:rPr>
                <w:noProof/>
                <w:webHidden/>
              </w:rPr>
              <w:fldChar w:fldCharType="begin"/>
            </w:r>
            <w:r>
              <w:rPr>
                <w:noProof/>
                <w:webHidden/>
              </w:rPr>
              <w:instrText xml:space="preserve"> PAGEREF _Toc233764911 \h </w:instrText>
            </w:r>
            <w:r>
              <w:rPr>
                <w:noProof/>
                <w:webHidden/>
              </w:rPr>
            </w:r>
            <w:r>
              <w:rPr>
                <w:noProof/>
                <w:webHidden/>
              </w:rPr>
              <w:fldChar w:fldCharType="separate"/>
            </w:r>
            <w:r>
              <w:rPr>
                <w:noProof/>
                <w:webHidden/>
              </w:rPr>
              <w:t>3</w:t>
            </w:r>
            <w:r>
              <w:rPr>
                <w:noProof/>
                <w:webHidden/>
              </w:rPr>
              <w:fldChar w:fldCharType="end"/>
            </w:r>
          </w:hyperlink>
        </w:p>
        <w:p w14:paraId="2861CC8B" w14:textId="6B9731F0" w:rsidR="00BB6F9D" w:rsidRDefault="00BB6F9D">
          <w:pPr>
            <w:pStyle w:val="TOC2"/>
            <w:tabs>
              <w:tab w:val="right" w:leader="dot" w:pos="9350"/>
            </w:tabs>
            <w:rPr>
              <w:rFonts w:eastAsiaTheme="minorEastAsia"/>
              <w:noProof/>
              <w:sz w:val="24"/>
              <w:szCs w:val="24"/>
            </w:rPr>
          </w:pPr>
          <w:hyperlink w:anchor="_Toc233764912" w:history="1">
            <w:r w:rsidRPr="00CD4166">
              <w:rPr>
                <w:rStyle w:val="Hyperlink"/>
                <w:noProof/>
                <w:rtl/>
                <w:lang w:bidi="fa-IR"/>
              </w:rPr>
              <w:t>۲.۲. ضرب‌الاجل بر مبنای زمان تا برخورد (TTC)</w:t>
            </w:r>
            <w:r>
              <w:rPr>
                <w:noProof/>
                <w:webHidden/>
              </w:rPr>
              <w:tab/>
            </w:r>
            <w:r>
              <w:rPr>
                <w:noProof/>
                <w:webHidden/>
              </w:rPr>
              <w:fldChar w:fldCharType="begin"/>
            </w:r>
            <w:r>
              <w:rPr>
                <w:noProof/>
                <w:webHidden/>
              </w:rPr>
              <w:instrText xml:space="preserve"> PAGEREF _Toc233764912 \h </w:instrText>
            </w:r>
            <w:r>
              <w:rPr>
                <w:noProof/>
                <w:webHidden/>
              </w:rPr>
            </w:r>
            <w:r>
              <w:rPr>
                <w:noProof/>
                <w:webHidden/>
              </w:rPr>
              <w:fldChar w:fldCharType="separate"/>
            </w:r>
            <w:r>
              <w:rPr>
                <w:noProof/>
                <w:webHidden/>
              </w:rPr>
              <w:t>3</w:t>
            </w:r>
            <w:r>
              <w:rPr>
                <w:noProof/>
                <w:webHidden/>
              </w:rPr>
              <w:fldChar w:fldCharType="end"/>
            </w:r>
          </w:hyperlink>
        </w:p>
        <w:p w14:paraId="4AF0C23E" w14:textId="65362752" w:rsidR="00BB6F9D" w:rsidRDefault="00BB6F9D">
          <w:pPr>
            <w:pStyle w:val="TOC2"/>
            <w:tabs>
              <w:tab w:val="right" w:leader="dot" w:pos="9350"/>
            </w:tabs>
            <w:rPr>
              <w:rFonts w:eastAsiaTheme="minorEastAsia"/>
              <w:noProof/>
              <w:sz w:val="24"/>
              <w:szCs w:val="24"/>
            </w:rPr>
          </w:pPr>
          <w:hyperlink w:anchor="_Toc233764913" w:history="1">
            <w:r w:rsidRPr="00CD4166">
              <w:rPr>
                <w:rStyle w:val="Hyperlink"/>
                <w:noProof/>
                <w:rtl/>
                <w:lang w:bidi="fa-IR"/>
              </w:rPr>
              <w:t>۲.۳. معیار سستی و ضریب رهاسازی (Relaxation)</w:t>
            </w:r>
            <w:r>
              <w:rPr>
                <w:noProof/>
                <w:webHidden/>
              </w:rPr>
              <w:tab/>
            </w:r>
            <w:r>
              <w:rPr>
                <w:noProof/>
                <w:webHidden/>
              </w:rPr>
              <w:fldChar w:fldCharType="begin"/>
            </w:r>
            <w:r>
              <w:rPr>
                <w:noProof/>
                <w:webHidden/>
              </w:rPr>
              <w:instrText xml:space="preserve"> PAGEREF _Toc233764913 \h </w:instrText>
            </w:r>
            <w:r>
              <w:rPr>
                <w:noProof/>
                <w:webHidden/>
              </w:rPr>
            </w:r>
            <w:r>
              <w:rPr>
                <w:noProof/>
                <w:webHidden/>
              </w:rPr>
              <w:fldChar w:fldCharType="separate"/>
            </w:r>
            <w:r>
              <w:rPr>
                <w:noProof/>
                <w:webHidden/>
              </w:rPr>
              <w:t>3</w:t>
            </w:r>
            <w:r>
              <w:rPr>
                <w:noProof/>
                <w:webHidden/>
              </w:rPr>
              <w:fldChar w:fldCharType="end"/>
            </w:r>
          </w:hyperlink>
        </w:p>
        <w:p w14:paraId="1158A4E2" w14:textId="3A66610C" w:rsidR="00BB6F9D" w:rsidRDefault="00BB6F9D">
          <w:pPr>
            <w:pStyle w:val="TOC1"/>
            <w:rPr>
              <w:rFonts w:eastAsiaTheme="minorEastAsia"/>
              <w:noProof/>
              <w:sz w:val="24"/>
              <w:szCs w:val="24"/>
            </w:rPr>
          </w:pPr>
          <w:hyperlink w:anchor="_Toc233764914" w:history="1">
            <w:r w:rsidRPr="00CD4166">
              <w:rPr>
                <w:rStyle w:val="Hyperlink"/>
                <w:noProof/>
                <w:rtl/>
                <w:lang w:bidi="fa-IR"/>
              </w:rPr>
              <w:t>۳. معماری پیاده‌سازی</w:t>
            </w:r>
            <w:r>
              <w:rPr>
                <w:noProof/>
                <w:webHidden/>
              </w:rPr>
              <w:tab/>
            </w:r>
            <w:r>
              <w:rPr>
                <w:noProof/>
                <w:webHidden/>
              </w:rPr>
              <w:fldChar w:fldCharType="begin"/>
            </w:r>
            <w:r>
              <w:rPr>
                <w:noProof/>
                <w:webHidden/>
              </w:rPr>
              <w:instrText xml:space="preserve"> PAGEREF _Toc233764914 \h </w:instrText>
            </w:r>
            <w:r>
              <w:rPr>
                <w:noProof/>
                <w:webHidden/>
              </w:rPr>
            </w:r>
            <w:r>
              <w:rPr>
                <w:noProof/>
                <w:webHidden/>
              </w:rPr>
              <w:fldChar w:fldCharType="separate"/>
            </w:r>
            <w:r>
              <w:rPr>
                <w:noProof/>
                <w:webHidden/>
              </w:rPr>
              <w:t>3</w:t>
            </w:r>
            <w:r>
              <w:rPr>
                <w:noProof/>
                <w:webHidden/>
              </w:rPr>
              <w:fldChar w:fldCharType="end"/>
            </w:r>
          </w:hyperlink>
        </w:p>
        <w:p w14:paraId="10BA3C35" w14:textId="6B7FC7E5" w:rsidR="00BB6F9D" w:rsidRDefault="00BB6F9D">
          <w:pPr>
            <w:pStyle w:val="TOC1"/>
            <w:rPr>
              <w:rFonts w:eastAsiaTheme="minorEastAsia"/>
              <w:noProof/>
              <w:sz w:val="24"/>
              <w:szCs w:val="24"/>
            </w:rPr>
          </w:pPr>
          <w:hyperlink w:anchor="_Toc233764915" w:history="1">
            <w:r w:rsidRPr="00CD4166">
              <w:rPr>
                <w:rStyle w:val="Hyperlink"/>
                <w:noProof/>
                <w:rtl/>
                <w:lang w:bidi="fa-IR"/>
              </w:rPr>
              <w:t>۴. فرضیات مستندشده در مواجهه با ابهامات صورت مسئله</w:t>
            </w:r>
            <w:r>
              <w:rPr>
                <w:noProof/>
                <w:webHidden/>
              </w:rPr>
              <w:tab/>
            </w:r>
            <w:r>
              <w:rPr>
                <w:noProof/>
                <w:webHidden/>
              </w:rPr>
              <w:fldChar w:fldCharType="begin"/>
            </w:r>
            <w:r>
              <w:rPr>
                <w:noProof/>
                <w:webHidden/>
              </w:rPr>
              <w:instrText xml:space="preserve"> PAGEREF _Toc233764915 \h </w:instrText>
            </w:r>
            <w:r>
              <w:rPr>
                <w:noProof/>
                <w:webHidden/>
              </w:rPr>
            </w:r>
            <w:r>
              <w:rPr>
                <w:noProof/>
                <w:webHidden/>
              </w:rPr>
              <w:fldChar w:fldCharType="separate"/>
            </w:r>
            <w:r>
              <w:rPr>
                <w:noProof/>
                <w:webHidden/>
              </w:rPr>
              <w:t>4</w:t>
            </w:r>
            <w:r>
              <w:rPr>
                <w:noProof/>
                <w:webHidden/>
              </w:rPr>
              <w:fldChar w:fldCharType="end"/>
            </w:r>
          </w:hyperlink>
        </w:p>
        <w:p w14:paraId="53A48961" w14:textId="352C5C0F" w:rsidR="00BB6F9D" w:rsidRDefault="00BB6F9D">
          <w:pPr>
            <w:pStyle w:val="TOC1"/>
            <w:rPr>
              <w:rFonts w:eastAsiaTheme="minorEastAsia"/>
              <w:noProof/>
              <w:sz w:val="24"/>
              <w:szCs w:val="24"/>
            </w:rPr>
          </w:pPr>
          <w:hyperlink w:anchor="_Toc233764916" w:history="1">
            <w:r w:rsidRPr="00CD4166">
              <w:rPr>
                <w:rStyle w:val="Hyperlink"/>
                <w:noProof/>
                <w:rtl/>
                <w:lang w:bidi="fa-IR"/>
              </w:rPr>
              <w:t>۵. نتایج اجرای واقعی برنامه</w:t>
            </w:r>
            <w:r>
              <w:rPr>
                <w:noProof/>
                <w:webHidden/>
              </w:rPr>
              <w:tab/>
            </w:r>
            <w:r>
              <w:rPr>
                <w:noProof/>
                <w:webHidden/>
              </w:rPr>
              <w:fldChar w:fldCharType="begin"/>
            </w:r>
            <w:r>
              <w:rPr>
                <w:noProof/>
                <w:webHidden/>
              </w:rPr>
              <w:instrText xml:space="preserve"> PAGEREF _Toc233764916 \h </w:instrText>
            </w:r>
            <w:r>
              <w:rPr>
                <w:noProof/>
                <w:webHidden/>
              </w:rPr>
            </w:r>
            <w:r>
              <w:rPr>
                <w:noProof/>
                <w:webHidden/>
              </w:rPr>
              <w:fldChar w:fldCharType="separate"/>
            </w:r>
            <w:r>
              <w:rPr>
                <w:noProof/>
                <w:webHidden/>
              </w:rPr>
              <w:t>4</w:t>
            </w:r>
            <w:r>
              <w:rPr>
                <w:noProof/>
                <w:webHidden/>
              </w:rPr>
              <w:fldChar w:fldCharType="end"/>
            </w:r>
          </w:hyperlink>
        </w:p>
        <w:p w14:paraId="6A373D0E" w14:textId="52604A2A" w:rsidR="00BB6F9D" w:rsidRDefault="00BB6F9D">
          <w:pPr>
            <w:pStyle w:val="TOC2"/>
            <w:tabs>
              <w:tab w:val="right" w:leader="dot" w:pos="9350"/>
            </w:tabs>
            <w:rPr>
              <w:rFonts w:eastAsiaTheme="minorEastAsia"/>
              <w:noProof/>
              <w:sz w:val="24"/>
              <w:szCs w:val="24"/>
            </w:rPr>
          </w:pPr>
          <w:hyperlink w:anchor="_Toc233764917" w:history="1">
            <w:r w:rsidRPr="00CD4166">
              <w:rPr>
                <w:rStyle w:val="Hyperlink"/>
                <w:noProof/>
                <w:rtl/>
                <w:lang w:bidi="fa-IR"/>
              </w:rPr>
              <w:t>۵.۱. نوبت نمایشی (Demo Episode)</w:t>
            </w:r>
            <w:r>
              <w:rPr>
                <w:noProof/>
                <w:webHidden/>
              </w:rPr>
              <w:tab/>
            </w:r>
            <w:r>
              <w:rPr>
                <w:noProof/>
                <w:webHidden/>
              </w:rPr>
              <w:fldChar w:fldCharType="begin"/>
            </w:r>
            <w:r>
              <w:rPr>
                <w:noProof/>
                <w:webHidden/>
              </w:rPr>
              <w:instrText xml:space="preserve"> PAGEREF _Toc233764917 \h </w:instrText>
            </w:r>
            <w:r>
              <w:rPr>
                <w:noProof/>
                <w:webHidden/>
              </w:rPr>
            </w:r>
            <w:r>
              <w:rPr>
                <w:noProof/>
                <w:webHidden/>
              </w:rPr>
              <w:fldChar w:fldCharType="separate"/>
            </w:r>
            <w:r>
              <w:rPr>
                <w:noProof/>
                <w:webHidden/>
              </w:rPr>
              <w:t>4</w:t>
            </w:r>
            <w:r>
              <w:rPr>
                <w:noProof/>
                <w:webHidden/>
              </w:rPr>
              <w:fldChar w:fldCharType="end"/>
            </w:r>
          </w:hyperlink>
        </w:p>
        <w:p w14:paraId="642E34B9" w14:textId="43ED052D" w:rsidR="00BB6F9D" w:rsidRDefault="00BB6F9D">
          <w:pPr>
            <w:pStyle w:val="TOC2"/>
            <w:tabs>
              <w:tab w:val="right" w:leader="dot" w:pos="9350"/>
            </w:tabs>
            <w:rPr>
              <w:rFonts w:eastAsiaTheme="minorEastAsia"/>
              <w:noProof/>
              <w:sz w:val="24"/>
              <w:szCs w:val="24"/>
            </w:rPr>
          </w:pPr>
          <w:hyperlink w:anchor="_Toc233764918" w:history="1">
            <w:r w:rsidRPr="00CD4166">
              <w:rPr>
                <w:rStyle w:val="Hyperlink"/>
                <w:noProof/>
                <w:rtl/>
                <w:lang w:bidi="fa-IR"/>
              </w:rPr>
              <w:t>۵.۲. پویش حساسیت‌سنجی فاز اول</w:t>
            </w:r>
            <w:r>
              <w:rPr>
                <w:noProof/>
                <w:webHidden/>
              </w:rPr>
              <w:tab/>
            </w:r>
            <w:r>
              <w:rPr>
                <w:noProof/>
                <w:webHidden/>
              </w:rPr>
              <w:fldChar w:fldCharType="begin"/>
            </w:r>
            <w:r>
              <w:rPr>
                <w:noProof/>
                <w:webHidden/>
              </w:rPr>
              <w:instrText xml:space="preserve"> PAGEREF _Toc233764918 \h </w:instrText>
            </w:r>
            <w:r>
              <w:rPr>
                <w:noProof/>
                <w:webHidden/>
              </w:rPr>
            </w:r>
            <w:r>
              <w:rPr>
                <w:noProof/>
                <w:webHidden/>
              </w:rPr>
              <w:fldChar w:fldCharType="separate"/>
            </w:r>
            <w:r>
              <w:rPr>
                <w:noProof/>
                <w:webHidden/>
              </w:rPr>
              <w:t>5</w:t>
            </w:r>
            <w:r>
              <w:rPr>
                <w:noProof/>
                <w:webHidden/>
              </w:rPr>
              <w:fldChar w:fldCharType="end"/>
            </w:r>
          </w:hyperlink>
        </w:p>
        <w:p w14:paraId="5BA999F6" w14:textId="6943C8CF" w:rsidR="00BB6F9D" w:rsidRDefault="00BB6F9D">
          <w:pPr>
            <w:pStyle w:val="TOC1"/>
            <w:rPr>
              <w:rFonts w:eastAsiaTheme="minorEastAsia"/>
              <w:noProof/>
              <w:sz w:val="24"/>
              <w:szCs w:val="24"/>
            </w:rPr>
          </w:pPr>
          <w:hyperlink w:anchor="_Toc233764919" w:history="1">
            <w:r w:rsidRPr="00CD4166">
              <w:rPr>
                <w:rStyle w:val="Hyperlink"/>
                <w:noProof/>
                <w:rtl/>
                <w:lang w:bidi="fa-IR"/>
              </w:rPr>
              <w:t>۶. نمودارهای خروجی و تحلیل آن‌ها</w:t>
            </w:r>
            <w:r>
              <w:rPr>
                <w:noProof/>
                <w:webHidden/>
              </w:rPr>
              <w:tab/>
            </w:r>
            <w:r>
              <w:rPr>
                <w:noProof/>
                <w:webHidden/>
              </w:rPr>
              <w:fldChar w:fldCharType="begin"/>
            </w:r>
            <w:r>
              <w:rPr>
                <w:noProof/>
                <w:webHidden/>
              </w:rPr>
              <w:instrText xml:space="preserve"> PAGEREF _Toc233764919 \h </w:instrText>
            </w:r>
            <w:r>
              <w:rPr>
                <w:noProof/>
                <w:webHidden/>
              </w:rPr>
            </w:r>
            <w:r>
              <w:rPr>
                <w:noProof/>
                <w:webHidden/>
              </w:rPr>
              <w:fldChar w:fldCharType="separate"/>
            </w:r>
            <w:r>
              <w:rPr>
                <w:noProof/>
                <w:webHidden/>
              </w:rPr>
              <w:t>6</w:t>
            </w:r>
            <w:r>
              <w:rPr>
                <w:noProof/>
                <w:webHidden/>
              </w:rPr>
              <w:fldChar w:fldCharType="end"/>
            </w:r>
          </w:hyperlink>
        </w:p>
        <w:p w14:paraId="14845CC5" w14:textId="6BAC9A9B" w:rsidR="00BB6F9D" w:rsidRDefault="00BB6F9D">
          <w:pPr>
            <w:pStyle w:val="TOC2"/>
            <w:tabs>
              <w:tab w:val="right" w:leader="dot" w:pos="9350"/>
            </w:tabs>
            <w:rPr>
              <w:rFonts w:eastAsiaTheme="minorEastAsia"/>
              <w:noProof/>
              <w:sz w:val="24"/>
              <w:szCs w:val="24"/>
            </w:rPr>
          </w:pPr>
          <w:hyperlink w:anchor="_Toc233764920" w:history="1">
            <w:r w:rsidRPr="00CD4166">
              <w:rPr>
                <w:rStyle w:val="Hyperlink"/>
                <w:noProof/>
                <w:rtl/>
                <w:lang w:bidi="fa-IR"/>
              </w:rPr>
              <w:t>۶.۱. نسبت پرش ضرب‌الاجل در برابر سختی ضرب‌الاجل</w:t>
            </w:r>
            <w:r>
              <w:rPr>
                <w:noProof/>
                <w:webHidden/>
              </w:rPr>
              <w:tab/>
            </w:r>
            <w:r>
              <w:rPr>
                <w:noProof/>
                <w:webHidden/>
              </w:rPr>
              <w:fldChar w:fldCharType="begin"/>
            </w:r>
            <w:r>
              <w:rPr>
                <w:noProof/>
                <w:webHidden/>
              </w:rPr>
              <w:instrText xml:space="preserve"> PAGEREF _Toc233764920 \h </w:instrText>
            </w:r>
            <w:r>
              <w:rPr>
                <w:noProof/>
                <w:webHidden/>
              </w:rPr>
            </w:r>
            <w:r>
              <w:rPr>
                <w:noProof/>
                <w:webHidden/>
              </w:rPr>
              <w:fldChar w:fldCharType="separate"/>
            </w:r>
            <w:r>
              <w:rPr>
                <w:noProof/>
                <w:webHidden/>
              </w:rPr>
              <w:t>6</w:t>
            </w:r>
            <w:r>
              <w:rPr>
                <w:noProof/>
                <w:webHidden/>
              </w:rPr>
              <w:fldChar w:fldCharType="end"/>
            </w:r>
          </w:hyperlink>
        </w:p>
        <w:p w14:paraId="34E7A259" w14:textId="32C3D5E0" w:rsidR="00BB6F9D" w:rsidRDefault="00BB6F9D">
          <w:pPr>
            <w:pStyle w:val="TOC2"/>
            <w:tabs>
              <w:tab w:val="right" w:leader="dot" w:pos="9350"/>
            </w:tabs>
            <w:rPr>
              <w:rFonts w:eastAsiaTheme="minorEastAsia"/>
              <w:noProof/>
              <w:sz w:val="24"/>
              <w:szCs w:val="24"/>
            </w:rPr>
          </w:pPr>
          <w:hyperlink w:anchor="_Toc233764921" w:history="1">
            <w:r w:rsidRPr="00CD4166">
              <w:rPr>
                <w:rStyle w:val="Hyperlink"/>
                <w:noProof/>
                <w:rtl/>
                <w:lang w:bidi="fa-IR"/>
              </w:rPr>
              <w:t>۶.۲. میانگین طول کل اجرا (Makespan) در برابر سختی ضرب‌الاجل</w:t>
            </w:r>
            <w:r>
              <w:rPr>
                <w:noProof/>
                <w:webHidden/>
              </w:rPr>
              <w:tab/>
            </w:r>
            <w:r>
              <w:rPr>
                <w:noProof/>
                <w:webHidden/>
              </w:rPr>
              <w:fldChar w:fldCharType="begin"/>
            </w:r>
            <w:r>
              <w:rPr>
                <w:noProof/>
                <w:webHidden/>
              </w:rPr>
              <w:instrText xml:space="preserve"> PAGEREF _Toc233764921 \h </w:instrText>
            </w:r>
            <w:r>
              <w:rPr>
                <w:noProof/>
                <w:webHidden/>
              </w:rPr>
            </w:r>
            <w:r>
              <w:rPr>
                <w:noProof/>
                <w:webHidden/>
              </w:rPr>
              <w:fldChar w:fldCharType="separate"/>
            </w:r>
            <w:r>
              <w:rPr>
                <w:noProof/>
                <w:webHidden/>
              </w:rPr>
              <w:t>7</w:t>
            </w:r>
            <w:r>
              <w:rPr>
                <w:noProof/>
                <w:webHidden/>
              </w:rPr>
              <w:fldChar w:fldCharType="end"/>
            </w:r>
          </w:hyperlink>
        </w:p>
        <w:p w14:paraId="354BED53" w14:textId="3AE27FA0" w:rsidR="00BB6F9D" w:rsidRDefault="00BB6F9D">
          <w:pPr>
            <w:pStyle w:val="TOC2"/>
            <w:tabs>
              <w:tab w:val="right" w:leader="dot" w:pos="9350"/>
            </w:tabs>
            <w:rPr>
              <w:rFonts w:eastAsiaTheme="minorEastAsia"/>
              <w:noProof/>
              <w:sz w:val="24"/>
              <w:szCs w:val="24"/>
            </w:rPr>
          </w:pPr>
          <w:hyperlink w:anchor="_Toc233764922" w:history="1">
            <w:r w:rsidRPr="00CD4166">
              <w:rPr>
                <w:rStyle w:val="Hyperlink"/>
                <w:noProof/>
                <w:rtl/>
                <w:lang w:bidi="fa-IR"/>
              </w:rPr>
              <w:t>۶.۳. نسبت وظایف رهاشده در برابر سختی ضرب‌الاجل</w:t>
            </w:r>
            <w:r>
              <w:rPr>
                <w:noProof/>
                <w:webHidden/>
              </w:rPr>
              <w:tab/>
            </w:r>
            <w:r>
              <w:rPr>
                <w:noProof/>
                <w:webHidden/>
              </w:rPr>
              <w:fldChar w:fldCharType="begin"/>
            </w:r>
            <w:r>
              <w:rPr>
                <w:noProof/>
                <w:webHidden/>
              </w:rPr>
              <w:instrText xml:space="preserve"> PAGEREF _Toc233764922 \h </w:instrText>
            </w:r>
            <w:r>
              <w:rPr>
                <w:noProof/>
                <w:webHidden/>
              </w:rPr>
            </w:r>
            <w:r>
              <w:rPr>
                <w:noProof/>
                <w:webHidden/>
              </w:rPr>
              <w:fldChar w:fldCharType="separate"/>
            </w:r>
            <w:r>
              <w:rPr>
                <w:noProof/>
                <w:webHidden/>
              </w:rPr>
              <w:t>8</w:t>
            </w:r>
            <w:r>
              <w:rPr>
                <w:noProof/>
                <w:webHidden/>
              </w:rPr>
              <w:fldChar w:fldCharType="end"/>
            </w:r>
          </w:hyperlink>
        </w:p>
        <w:p w14:paraId="3CDC5D72" w14:textId="237A5389" w:rsidR="00BB6F9D" w:rsidRDefault="00BB6F9D">
          <w:pPr>
            <w:pStyle w:val="TOC1"/>
            <w:rPr>
              <w:rFonts w:eastAsiaTheme="minorEastAsia"/>
              <w:noProof/>
              <w:sz w:val="24"/>
              <w:szCs w:val="24"/>
            </w:rPr>
          </w:pPr>
          <w:hyperlink w:anchor="_Toc233764923" w:history="1">
            <w:r w:rsidRPr="00CD4166">
              <w:rPr>
                <w:rStyle w:val="Hyperlink"/>
                <w:noProof/>
                <w:rtl/>
                <w:lang w:bidi="fa-IR"/>
              </w:rPr>
              <w:t>۷. جمع‌بندی و کارهای فاز دوم</w:t>
            </w:r>
            <w:r>
              <w:rPr>
                <w:noProof/>
                <w:webHidden/>
              </w:rPr>
              <w:tab/>
            </w:r>
            <w:r>
              <w:rPr>
                <w:noProof/>
                <w:webHidden/>
              </w:rPr>
              <w:fldChar w:fldCharType="begin"/>
            </w:r>
            <w:r>
              <w:rPr>
                <w:noProof/>
                <w:webHidden/>
              </w:rPr>
              <w:instrText xml:space="preserve"> PAGEREF _Toc233764923 \h </w:instrText>
            </w:r>
            <w:r>
              <w:rPr>
                <w:noProof/>
                <w:webHidden/>
              </w:rPr>
            </w:r>
            <w:r>
              <w:rPr>
                <w:noProof/>
                <w:webHidden/>
              </w:rPr>
              <w:fldChar w:fldCharType="separate"/>
            </w:r>
            <w:r>
              <w:rPr>
                <w:noProof/>
                <w:webHidden/>
              </w:rPr>
              <w:t>8</w:t>
            </w:r>
            <w:r>
              <w:rPr>
                <w:noProof/>
                <w:webHidden/>
              </w:rPr>
              <w:fldChar w:fldCharType="end"/>
            </w:r>
          </w:hyperlink>
        </w:p>
        <w:p w14:paraId="55763771" w14:textId="6CF9C583" w:rsidR="0086182B" w:rsidRDefault="0086182B" w:rsidP="0086182B">
          <w:pPr>
            <w:rPr>
              <w:b/>
              <w:bCs/>
              <w:noProof/>
            </w:rPr>
          </w:pPr>
          <w:r>
            <w:rPr>
              <w:b/>
              <w:bCs/>
              <w:noProof/>
            </w:rPr>
            <w:fldChar w:fldCharType="end"/>
          </w:r>
        </w:p>
      </w:sdtContent>
    </w:sdt>
    <w:p w14:paraId="6C73BEB7" w14:textId="77777777" w:rsidR="00992D09" w:rsidRDefault="00992D09" w:rsidP="0086182B">
      <w:pPr>
        <w:rPr>
          <w:b/>
          <w:bCs/>
          <w:noProof/>
        </w:rPr>
      </w:pPr>
    </w:p>
    <w:p w14:paraId="52ABB06D" w14:textId="77777777" w:rsidR="00992D09" w:rsidRDefault="00992D09" w:rsidP="0086182B">
      <w:pPr>
        <w:rPr>
          <w:b/>
          <w:bCs/>
          <w:noProof/>
        </w:rPr>
      </w:pPr>
    </w:p>
    <w:p w14:paraId="081C825A" w14:textId="77777777" w:rsidR="00992D09" w:rsidRDefault="00992D09" w:rsidP="0086182B">
      <w:pPr>
        <w:rPr>
          <w:b/>
          <w:bCs/>
          <w:noProof/>
        </w:rPr>
      </w:pPr>
    </w:p>
    <w:p w14:paraId="2F7AA1C5" w14:textId="77777777" w:rsidR="00992D09" w:rsidRDefault="00992D09" w:rsidP="0086182B">
      <w:pPr>
        <w:rPr>
          <w:b/>
          <w:bCs/>
          <w:noProof/>
        </w:rPr>
      </w:pPr>
    </w:p>
    <w:p w14:paraId="2C166B00" w14:textId="77777777" w:rsidR="00992D09" w:rsidRDefault="00992D09" w:rsidP="0086182B">
      <w:pPr>
        <w:rPr>
          <w:b/>
          <w:bCs/>
          <w:noProof/>
        </w:rPr>
      </w:pPr>
    </w:p>
    <w:p w14:paraId="4944B298" w14:textId="77777777" w:rsidR="00992D09" w:rsidRDefault="00992D09" w:rsidP="0086182B">
      <w:pPr>
        <w:rPr>
          <w:b/>
          <w:bCs/>
          <w:noProof/>
        </w:rPr>
      </w:pPr>
    </w:p>
    <w:p w14:paraId="78A984A6" w14:textId="77777777" w:rsidR="00992D09" w:rsidRDefault="00992D09" w:rsidP="0086182B">
      <w:pPr>
        <w:rPr>
          <w:rtl/>
        </w:rPr>
      </w:pPr>
    </w:p>
    <w:p w14:paraId="7A23D428" w14:textId="77777777" w:rsidR="00BB6F9D" w:rsidRDefault="00BB6F9D" w:rsidP="0086182B"/>
    <w:p w14:paraId="3339BEDF" w14:textId="77777777" w:rsidR="004929C0" w:rsidRDefault="00000000">
      <w:pPr>
        <w:pStyle w:val="Heading1"/>
        <w:bidi/>
        <w:rPr>
          <w:rtl/>
          <w:lang w:bidi="fa-IR"/>
        </w:rPr>
      </w:pPr>
      <w:bookmarkStart w:id="0" w:name="_Toc233764909"/>
      <w:r>
        <w:rPr>
          <w:rFonts w:hint="cs"/>
          <w:rtl/>
          <w:lang w:bidi="fa-IR"/>
        </w:rPr>
        <w:lastRenderedPageBreak/>
        <w:t>۱. مقدمه</w:t>
      </w:r>
      <w:bookmarkEnd w:id="0"/>
    </w:p>
    <w:p w14:paraId="495C3C2A" w14:textId="77777777" w:rsidR="004929C0" w:rsidRDefault="00000000">
      <w:pPr>
        <w:bidi/>
        <w:ind w:firstLine="720"/>
        <w:rPr>
          <w:rtl/>
          <w:lang w:bidi="fa-IR"/>
        </w:rPr>
      </w:pPr>
      <w:r>
        <w:rPr>
          <w:rFonts w:hint="cs"/>
          <w:rtl/>
          <w:lang w:bidi="fa-IR"/>
        </w:rPr>
        <w:t>این گزارش، فاز اول پروژه شماره ۶ با عنوان «زمان‌بندی هیبریدی وظایف نابازه‌ای (Aperiodic) سامانه‌های ADAS تحت شرایط متغیر محیطی» را شرح می‌دهد. هدف این فاز، پیاده‌سازی محیط شبیه‌سازی پایه و الگوریتم زمان‌بندی پیشنهادی موسوم به «Relaxation» است؛ پیاده‌سازی الگوریتم‌های مرجع (EDF-Global و MLLF) و مقایسه آماری کامل بر اساس صد بار اجرا، به فاز دوم پروژه موکول شده است.</w:t>
      </w:r>
    </w:p>
    <w:p w14:paraId="727CF836" w14:textId="77777777" w:rsidR="004929C0" w:rsidRDefault="00000000">
      <w:pPr>
        <w:bidi/>
        <w:ind w:firstLine="720"/>
        <w:rPr>
          <w:rtl/>
          <w:lang w:bidi="fa-IR"/>
        </w:rPr>
      </w:pPr>
      <w:r>
        <w:rPr>
          <w:rFonts w:hint="cs"/>
          <w:rtl/>
          <w:lang w:bidi="fa-IR"/>
        </w:rPr>
        <w:t>در سامانه‌های رانندگی کمکی پیشرفته (ADAS)، وظایف نابازه‌ای مرتبط با تشخیص و واکنش به موانع، باید پیش از یک ضرب‌الاجل فیزیکی که از روی فاصله تا مانع، سرعت خودرو و شرایط آب‌وهوایی محاسبه می‌شود، اجرا شوند. این گزارش ابتدا مدل فیزیکی مسئله و فرضیات پیاده‌سازی را شرح می‌دهد، سپس معماری کد و الگوریتم پیشنهادی را معرفی می‌کند، فرضیات مستندشده در مواجهه با ابهامات صورت مسئله را فهرست می‌کند و در پایان نتایج اجرای واقعی برنامه (شامل آزمون‌های واحد، یک نوبت نمایشی و یک پویش حساسیت‌سنجی) را همراه با نمودارهای خروجی ارائه و تحلیل می‌نماید.</w:t>
      </w:r>
    </w:p>
    <w:p w14:paraId="3F4B3178" w14:textId="77777777" w:rsidR="004929C0" w:rsidRDefault="00000000">
      <w:pPr>
        <w:pStyle w:val="Heading1"/>
        <w:bidi/>
        <w:rPr>
          <w:rtl/>
          <w:lang w:bidi="fa-IR"/>
        </w:rPr>
      </w:pPr>
      <w:bookmarkStart w:id="1" w:name="_Toc233764910"/>
      <w:r>
        <w:rPr>
          <w:rFonts w:hint="cs"/>
          <w:rtl/>
          <w:lang w:bidi="fa-IR"/>
        </w:rPr>
        <w:t>۲. مدل سیستم و مفروضات فیزیکی</w:t>
      </w:r>
      <w:bookmarkEnd w:id="1"/>
    </w:p>
    <w:p w14:paraId="42B59A31" w14:textId="77777777" w:rsidR="004929C0" w:rsidRDefault="00000000">
      <w:pPr>
        <w:pStyle w:val="Heading2"/>
        <w:bidi/>
        <w:rPr>
          <w:rtl/>
          <w:lang w:bidi="fa-IR"/>
        </w:rPr>
      </w:pPr>
      <w:bookmarkStart w:id="2" w:name="_Toc233764911"/>
      <w:r>
        <w:rPr>
          <w:rFonts w:hint="cs"/>
          <w:rtl/>
          <w:lang w:bidi="fa-IR"/>
        </w:rPr>
        <w:t>۲.۱. تولید وظایف</w:t>
      </w:r>
      <w:bookmarkEnd w:id="2"/>
    </w:p>
    <w:p w14:paraId="4BE91C39" w14:textId="77777777" w:rsidR="004929C0" w:rsidRDefault="00000000">
      <w:pPr>
        <w:bidi/>
        <w:ind w:firstLine="720"/>
        <w:rPr>
          <w:rtl/>
          <w:lang w:bidi="fa-IR"/>
        </w:rPr>
      </w:pPr>
      <w:r>
        <w:rPr>
          <w:rFonts w:hint="cs"/>
          <w:rtl/>
          <w:lang w:bidi="fa-IR"/>
        </w:rPr>
        <w:t xml:space="preserve">در هر نوبت شبیه‌سازی، سی وظیفه با توزیع‌های یکنواخت زیر تولید می‌شوند: زمان ورود از بازه [۰, ۳۰]، زمان اجرا از بازه [۱, ۱۳]، اولویت به‌صورت گسسته از مجموعه {۱ تا ۵} (۱ بالاترین اولویت) و فاصله تا مانع از بازه [۵۰, ۱۵۰] متر. این بخش در فایل </w:t>
      </w:r>
      <w:r>
        <w:rPr>
          <w:rFonts w:ascii="Consolas" w:hAnsi="Consolas"/>
          <w:lang w:bidi="fa-IR"/>
        </w:rPr>
        <w:t>generator.rs</w:t>
      </w:r>
      <w:r>
        <w:rPr>
          <w:rFonts w:hint="cs"/>
          <w:rtl/>
          <w:lang w:bidi="fa-IR"/>
        </w:rPr>
        <w:t xml:space="preserve"> پیاده‌سازی شده و با آزمون واحد، رعایت بازه‌های یادشده برای هزار وظیفه تصادفی تأیید شده است.</w:t>
      </w:r>
    </w:p>
    <w:p w14:paraId="48EC890E" w14:textId="77777777" w:rsidR="004929C0" w:rsidRDefault="00000000">
      <w:pPr>
        <w:pStyle w:val="Heading2"/>
        <w:bidi/>
        <w:rPr>
          <w:rtl/>
          <w:lang w:bidi="fa-IR"/>
        </w:rPr>
      </w:pPr>
      <w:bookmarkStart w:id="3" w:name="_Toc233764912"/>
      <w:r>
        <w:rPr>
          <w:rFonts w:hint="cs"/>
          <w:rtl/>
          <w:lang w:bidi="fa-IR"/>
        </w:rPr>
        <w:t>۲.۲. ضرب‌الاجل بر مبنای زمان تا برخورد (TTC)</w:t>
      </w:r>
      <w:bookmarkEnd w:id="3"/>
    </w:p>
    <w:p w14:paraId="3552A977" w14:textId="77777777" w:rsidR="004929C0" w:rsidRDefault="00000000">
      <w:pPr>
        <w:bidi/>
        <w:ind w:firstLine="720"/>
        <w:rPr>
          <w:rtl/>
          <w:lang w:bidi="fa-IR"/>
        </w:rPr>
      </w:pPr>
      <w:r>
        <w:rPr>
          <w:rFonts w:hint="cs"/>
          <w:rtl/>
          <w:lang w:bidi="fa-IR"/>
        </w:rPr>
        <w:t>ضرب‌الاجل مطلق هر وظیفه از فرمول فیزیکی زمان تا برخورد به‌صورت زیر محاسبه می‌شود:</w:t>
      </w:r>
    </w:p>
    <w:p w14:paraId="3F3C09BB" w14:textId="2D2E95F5" w:rsidR="004929C0" w:rsidRDefault="00EB2F33">
      <w:pPr>
        <w:jc w:val="center"/>
        <w:rPr>
          <w:lang w:bidi="fa-IR"/>
        </w:rPr>
      </w:pPr>
      <m:oMathPara>
        <m:oMath>
          <m:r>
            <w:rPr>
              <w:rFonts w:ascii="Cambria Math" w:hAnsi="Cambria Math"/>
              <w:lang w:bidi="fa-IR"/>
            </w:rPr>
            <m:t>TTC =</m:t>
          </m:r>
          <m:f>
            <m:fPr>
              <m:ctrlPr>
                <w:rPr>
                  <w:rFonts w:ascii="Cambria Math" w:hAnsi="Cambria Math"/>
                  <w:i/>
                  <w:lang w:bidi="fa-IR"/>
                </w:rPr>
              </m:ctrlPr>
            </m:fPr>
            <m:num>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0</m:t>
                      </m:r>
                    </m:sub>
                  </m:sSub>
                  <m:r>
                    <w:rPr>
                      <w:rFonts w:ascii="Cambria Math" w:hAnsi="Cambria Math"/>
                      <w:lang w:bidi="fa-IR"/>
                    </w:rPr>
                    <m:t xml:space="preserve">- </m:t>
                  </m:r>
                  <m:rad>
                    <m:radPr>
                      <m:degHide m:val="1"/>
                      <m:ctrlPr>
                        <w:rPr>
                          <w:rFonts w:ascii="Cambria Math" w:hAnsi="Cambria Math"/>
                          <w:i/>
                          <w:lang w:bidi="fa-IR"/>
                        </w:rPr>
                      </m:ctrlPr>
                    </m:radPr>
                    <m:deg/>
                    <m:e>
                      <m:sSubSup>
                        <m:sSubSupPr>
                          <m:ctrlPr>
                            <w:rPr>
                              <w:rFonts w:ascii="Cambria Math" w:hAnsi="Cambria Math"/>
                              <w:i/>
                              <w:lang w:bidi="fa-IR"/>
                            </w:rPr>
                          </m:ctrlPr>
                        </m:sSubSupPr>
                        <m:e>
                          <m:r>
                            <w:rPr>
                              <w:rFonts w:ascii="Cambria Math" w:hAnsi="Cambria Math"/>
                              <w:lang w:bidi="fa-IR"/>
                            </w:rPr>
                            <m:t xml:space="preserve"> v</m:t>
                          </m:r>
                        </m:e>
                        <m:sub>
                          <m:r>
                            <w:rPr>
                              <w:rFonts w:ascii="Cambria Math" w:hAnsi="Cambria Math"/>
                              <w:lang w:bidi="fa-IR"/>
                            </w:rPr>
                            <m:t>0</m:t>
                          </m:r>
                        </m:sub>
                        <m:sup>
                          <m:r>
                            <w:rPr>
                              <w:rFonts w:ascii="Cambria Math" w:hAnsi="Cambria Math"/>
                              <w:lang w:bidi="fa-IR"/>
                            </w:rPr>
                            <m:t>2</m:t>
                          </m:r>
                        </m:sup>
                      </m:sSubSup>
                      <m:r>
                        <w:rPr>
                          <w:rFonts w:ascii="Cambria Math" w:hAnsi="Cambria Math"/>
                          <w:lang w:bidi="fa-IR"/>
                        </w:rPr>
                        <m:t>-2a(1-λ)d</m:t>
                      </m:r>
                    </m:e>
                  </m:rad>
                </m:e>
              </m:d>
            </m:num>
            <m:den>
              <m:r>
                <w:rPr>
                  <w:rFonts w:ascii="Cambria Math" w:hAnsi="Cambria Math"/>
                  <w:lang w:bidi="fa-IR"/>
                </w:rPr>
                <m:t>a·(1-λ)</m:t>
              </m:r>
            </m:den>
          </m:f>
          <m:r>
            <w:rPr>
              <w:rFonts w:ascii="Cambria Math" w:hAnsi="Cambria Math"/>
              <w:lang w:bidi="fa-IR"/>
            </w:rPr>
            <m:t xml:space="preserve"> </m:t>
          </m:r>
        </m:oMath>
      </m:oMathPara>
    </w:p>
    <w:p w14:paraId="7D4E1A0E" w14:textId="77777777" w:rsidR="004929C0" w:rsidRDefault="00000000">
      <w:pPr>
        <w:bidi/>
        <w:ind w:firstLine="720"/>
        <w:rPr>
          <w:rtl/>
          <w:lang w:bidi="fa-IR"/>
        </w:rPr>
      </w:pPr>
      <w:r>
        <w:rPr>
          <w:rFonts w:hint="cs"/>
          <w:rtl/>
          <w:lang w:bidi="fa-IR"/>
        </w:rPr>
        <w:t>که در آن v0 = ۳۰ متر بر ثانیه سرعت اولیه خودرو، a = ۵ متر بر مجذور ثانیه شتاب ترمزگیری، d فاصله مؤثر تا مانع و λ ضریب کاهش اثر ترمز ناشی از آب‌وهواست (آفتابی λ=۰، بارانی λ=۰.۳، برفی λ=۰.۶). ضرب‌الاجل مطلق هر وظیفه برابر است با زمان ورود به‌علاوه TTC. هر تیک شبیه‌سازی معادل ۱۰ میلی‌ثانیه زمان واقعی در نظر گرفته شده است.</w:t>
      </w:r>
    </w:p>
    <w:p w14:paraId="384A8419" w14:textId="77777777" w:rsidR="004929C0" w:rsidRDefault="00000000">
      <w:pPr>
        <w:pStyle w:val="Heading2"/>
        <w:bidi/>
        <w:rPr>
          <w:rtl/>
          <w:lang w:bidi="fa-IR"/>
        </w:rPr>
      </w:pPr>
      <w:bookmarkStart w:id="4" w:name="_Toc233764913"/>
      <w:r>
        <w:rPr>
          <w:rFonts w:hint="cs"/>
          <w:rtl/>
          <w:lang w:bidi="fa-IR"/>
        </w:rPr>
        <w:t>۲.۳. معیار سستی و ضریب رهاسازی (Relaxation)</w:t>
      </w:r>
      <w:bookmarkEnd w:id="4"/>
    </w:p>
    <w:p w14:paraId="1DBA740C" w14:textId="77777777" w:rsidR="004929C0" w:rsidRDefault="00000000">
      <w:pPr>
        <w:bidi/>
        <w:ind w:firstLine="720"/>
        <w:rPr>
          <w:rtl/>
          <w:lang w:bidi="fa-IR"/>
        </w:rPr>
      </w:pPr>
      <w:r>
        <w:rPr>
          <w:rFonts w:hint="cs"/>
          <w:rtl/>
          <w:lang w:bidi="fa-IR"/>
        </w:rPr>
        <w:t>سستی (Laxity) هر وظیفه در لحظه t برابر است با Laxity = Deadline − t − RemainingTime. در هر تیک، سستی تمام وظایف موجود در صف آماده، فقط نسبت به یکدیگر (و نه کل تاریخچه) با مقیاس‌بندی کمینه-بیشینه به بازه [۰, ۱] نگاشت می‌شود (L_norm). سپس ضریب رهاسازی هر وظیفه از رابطه زیر به دست می‌آید:</w:t>
      </w:r>
    </w:p>
    <w:p w14:paraId="1502B658" w14:textId="3AF35832" w:rsidR="004929C0" w:rsidRDefault="000A3262">
      <w:pPr>
        <w:jc w:val="center"/>
        <w:rPr>
          <w:lang w:bidi="fa-IR"/>
        </w:rPr>
      </w:pPr>
      <m:oMathPara>
        <m:oMath>
          <m:r>
            <w:rPr>
              <w:rFonts w:ascii="Cambria Math" w:hAnsi="Cambria Math"/>
              <w:lang w:bidi="fa-IR"/>
            </w:rPr>
            <m:t xml:space="preserve">R = θ(λ) · L_norm + </m:t>
          </m:r>
          <m:sSub>
            <m:sSubPr>
              <m:ctrlPr>
                <w:rPr>
                  <w:rFonts w:ascii="Cambria Math" w:hAnsi="Cambria Math"/>
                  <w:i/>
                  <w:lang w:bidi="fa-IR"/>
                </w:rPr>
              </m:ctrlPr>
            </m:sSubPr>
            <m:e>
              <m:r>
                <w:rPr>
                  <w:rFonts w:ascii="Cambria Math" w:hAnsi="Cambria Math"/>
                  <w:lang w:bidi="fa-IR"/>
                </w:rPr>
                <m:t>P</m:t>
              </m:r>
            </m:e>
            <m:sub>
              <m:r>
                <w:rPr>
                  <w:rFonts w:ascii="Cambria Math" w:hAnsi="Cambria Math"/>
                  <w:lang w:bidi="fa-IR"/>
                </w:rPr>
                <m:t>i</m:t>
              </m:r>
            </m:sub>
          </m:sSub>
          <m:r>
            <w:rPr>
              <w:rFonts w:ascii="Cambria Math" w:hAnsi="Cambria Math"/>
              <w:lang w:bidi="fa-IR"/>
            </w:rPr>
            <m:t xml:space="preserve"> ,  θ(λ) = </m:t>
          </m:r>
          <m:r>
            <w:rPr>
              <w:rFonts w:ascii="Cambria Math" w:hAnsi="Times New Roman" w:cs="Times New Roman"/>
              <w:lang w:bidi="fa-IR"/>
            </w:rPr>
            <m:t>1.5</m:t>
          </m:r>
          <m:r>
            <w:rPr>
              <w:rFonts w:ascii="Cambria Math" w:hAnsi="Cambria Math"/>
              <w:lang w:bidi="fa-IR"/>
            </w:rPr>
            <m:t xml:space="preserve"> + λ</m:t>
          </m:r>
        </m:oMath>
      </m:oMathPara>
    </w:p>
    <w:p w14:paraId="241A1A79" w14:textId="77777777" w:rsidR="004929C0" w:rsidRDefault="00000000">
      <w:pPr>
        <w:bidi/>
        <w:ind w:firstLine="720"/>
        <w:rPr>
          <w:rtl/>
          <w:lang w:bidi="fa-IR"/>
        </w:rPr>
      </w:pPr>
      <w:r>
        <w:rPr>
          <w:rFonts w:hint="cs"/>
          <w:rtl/>
          <w:lang w:bidi="fa-IR"/>
        </w:rPr>
        <w:t>که در آن P اولویت وظیفه و θ ضریب سازگاری با محیط است. صف آماده بر اساس R به‌صورت صعودی مرتب می‌شود؛ یعنی وظیفه‌ای با کمترین R، اولویت اجرا را در دور بعدی هسته‌های آزاد دریافت می‌کند.</w:t>
      </w:r>
    </w:p>
    <w:p w14:paraId="187658E5" w14:textId="77777777" w:rsidR="004929C0" w:rsidRDefault="00000000">
      <w:pPr>
        <w:pStyle w:val="Heading1"/>
        <w:bidi/>
        <w:rPr>
          <w:rtl/>
          <w:lang w:bidi="fa-IR"/>
        </w:rPr>
      </w:pPr>
      <w:bookmarkStart w:id="5" w:name="_Toc233764914"/>
      <w:r>
        <w:rPr>
          <w:rFonts w:hint="cs"/>
          <w:rtl/>
          <w:lang w:bidi="fa-IR"/>
        </w:rPr>
        <w:t>۳. معماری پیاده‌سازی</w:t>
      </w:r>
      <w:bookmarkEnd w:id="5"/>
    </w:p>
    <w:p w14:paraId="0F3D00DE" w14:textId="77777777" w:rsidR="004929C0" w:rsidRDefault="00000000">
      <w:pPr>
        <w:bidi/>
        <w:ind w:firstLine="720"/>
        <w:rPr>
          <w:rtl/>
          <w:lang w:bidi="fa-IR"/>
        </w:rPr>
      </w:pPr>
      <w:r>
        <w:rPr>
          <w:rFonts w:hint="cs"/>
          <w:rtl/>
          <w:lang w:bidi="fa-IR"/>
        </w:rPr>
        <w:t>پروژه با زبان Rust و بدون وابستگی به کتابخانه‌های گرافیکی پیاده‌سازی شده است تا شبیه‌سازی هسته، مستقل و قابل آزمون باشد. ساختار ماژول‌ها در جدول زیر خلاصه شده است:</w:t>
      </w:r>
    </w:p>
    <w:tbl>
      <w:tblPr>
        <w:bidiVisual/>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6626"/>
      </w:tblGrid>
      <w:tr w:rsidR="004929C0" w14:paraId="45664E4B" w14:textId="77777777">
        <w:tc>
          <w:tcPr>
            <w:tcW w:w="2400" w:type="dxa"/>
            <w:shd w:val="clear" w:color="auto" w:fill="D9D9D9"/>
            <w:tcMar>
              <w:top w:w="80" w:type="dxa"/>
              <w:left w:w="120" w:type="dxa"/>
              <w:bottom w:w="80" w:type="dxa"/>
              <w:right w:w="120" w:type="dxa"/>
            </w:tcMar>
          </w:tcPr>
          <w:p w14:paraId="3256F68D" w14:textId="77777777" w:rsidR="004929C0" w:rsidRDefault="00000000">
            <w:pPr>
              <w:bidi/>
              <w:jc w:val="center"/>
              <w:rPr>
                <w:b/>
                <w:rtl/>
                <w:lang w:bidi="fa-IR"/>
              </w:rPr>
            </w:pPr>
            <w:r>
              <w:rPr>
                <w:rFonts w:hint="cs"/>
                <w:b/>
                <w:rtl/>
                <w:lang w:bidi="fa-IR"/>
              </w:rPr>
              <w:t>فایل</w:t>
            </w:r>
          </w:p>
        </w:tc>
        <w:tc>
          <w:tcPr>
            <w:tcW w:w="6626" w:type="dxa"/>
            <w:shd w:val="clear" w:color="auto" w:fill="D9D9D9"/>
            <w:tcMar>
              <w:top w:w="80" w:type="dxa"/>
              <w:left w:w="120" w:type="dxa"/>
              <w:bottom w:w="80" w:type="dxa"/>
              <w:right w:w="120" w:type="dxa"/>
            </w:tcMar>
          </w:tcPr>
          <w:p w14:paraId="4D3D5803" w14:textId="77777777" w:rsidR="004929C0" w:rsidRDefault="00000000">
            <w:pPr>
              <w:bidi/>
              <w:jc w:val="center"/>
              <w:rPr>
                <w:b/>
                <w:rtl/>
                <w:lang w:bidi="fa-IR"/>
              </w:rPr>
            </w:pPr>
            <w:r>
              <w:rPr>
                <w:rFonts w:hint="cs"/>
                <w:b/>
                <w:rtl/>
                <w:lang w:bidi="fa-IR"/>
              </w:rPr>
              <w:t>وظیفه</w:t>
            </w:r>
          </w:p>
        </w:tc>
      </w:tr>
      <w:tr w:rsidR="004929C0" w14:paraId="2B73AD99" w14:textId="77777777">
        <w:tc>
          <w:tcPr>
            <w:tcW w:w="2400" w:type="dxa"/>
            <w:tcMar>
              <w:top w:w="80" w:type="dxa"/>
              <w:left w:w="120" w:type="dxa"/>
              <w:bottom w:w="80" w:type="dxa"/>
              <w:right w:w="120" w:type="dxa"/>
            </w:tcMar>
          </w:tcPr>
          <w:p w14:paraId="00D67FF9" w14:textId="77777777" w:rsidR="004929C0" w:rsidRDefault="00000000">
            <w:pPr>
              <w:jc w:val="center"/>
            </w:pPr>
            <w:r>
              <w:rPr>
                <w:rFonts w:ascii="Consolas" w:hAnsi="Consolas"/>
              </w:rPr>
              <w:lastRenderedPageBreak/>
              <w:t>task.rs</w:t>
            </w:r>
          </w:p>
        </w:tc>
        <w:tc>
          <w:tcPr>
            <w:tcW w:w="6626" w:type="dxa"/>
            <w:tcMar>
              <w:top w:w="80" w:type="dxa"/>
              <w:left w:w="120" w:type="dxa"/>
              <w:bottom w:w="80" w:type="dxa"/>
              <w:right w:w="120" w:type="dxa"/>
            </w:tcMar>
          </w:tcPr>
          <w:p w14:paraId="3FF81613" w14:textId="77777777" w:rsidR="004929C0" w:rsidRDefault="00000000">
            <w:pPr>
              <w:bidi/>
              <w:rPr>
                <w:rtl/>
                <w:lang w:bidi="fa-IR"/>
              </w:rPr>
            </w:pPr>
            <w:r>
              <w:rPr>
                <w:rFonts w:hint="cs"/>
                <w:rtl/>
                <w:lang w:bidi="fa-IR"/>
              </w:rPr>
              <w:t>ساختار Task، فرمول TTC، سستی و معیار رهاسازی R</w:t>
            </w:r>
          </w:p>
        </w:tc>
      </w:tr>
      <w:tr w:rsidR="004929C0" w14:paraId="03AE4012" w14:textId="77777777">
        <w:tc>
          <w:tcPr>
            <w:tcW w:w="2400" w:type="dxa"/>
            <w:tcMar>
              <w:top w:w="80" w:type="dxa"/>
              <w:left w:w="120" w:type="dxa"/>
              <w:bottom w:w="80" w:type="dxa"/>
              <w:right w:w="120" w:type="dxa"/>
            </w:tcMar>
          </w:tcPr>
          <w:p w14:paraId="0FD78B98" w14:textId="77777777" w:rsidR="004929C0" w:rsidRDefault="00000000">
            <w:pPr>
              <w:jc w:val="center"/>
            </w:pPr>
            <w:r>
              <w:rPr>
                <w:rFonts w:ascii="Consolas" w:hAnsi="Consolas"/>
              </w:rPr>
              <w:t>generator.rs</w:t>
            </w:r>
          </w:p>
        </w:tc>
        <w:tc>
          <w:tcPr>
            <w:tcW w:w="6626" w:type="dxa"/>
            <w:tcMar>
              <w:top w:w="80" w:type="dxa"/>
              <w:left w:w="120" w:type="dxa"/>
              <w:bottom w:w="80" w:type="dxa"/>
              <w:right w:w="120" w:type="dxa"/>
            </w:tcMar>
          </w:tcPr>
          <w:p w14:paraId="5B1304DC" w14:textId="77777777" w:rsidR="004929C0" w:rsidRDefault="00000000">
            <w:pPr>
              <w:bidi/>
              <w:rPr>
                <w:rtl/>
                <w:lang w:bidi="fa-IR"/>
              </w:rPr>
            </w:pPr>
            <w:r>
              <w:rPr>
                <w:rFonts w:hint="cs"/>
                <w:rtl/>
                <w:lang w:bidi="fa-IR"/>
              </w:rPr>
              <w:t>تولید تصادفی دسته‌های وظیفه طبق توزیع‌های مشخصات پروژه</w:t>
            </w:r>
          </w:p>
        </w:tc>
      </w:tr>
      <w:tr w:rsidR="004929C0" w14:paraId="38262100" w14:textId="77777777">
        <w:tc>
          <w:tcPr>
            <w:tcW w:w="2400" w:type="dxa"/>
            <w:tcMar>
              <w:top w:w="80" w:type="dxa"/>
              <w:left w:w="120" w:type="dxa"/>
              <w:bottom w:w="80" w:type="dxa"/>
              <w:right w:w="120" w:type="dxa"/>
            </w:tcMar>
          </w:tcPr>
          <w:p w14:paraId="4EDCA557" w14:textId="77777777" w:rsidR="004929C0" w:rsidRDefault="00000000">
            <w:pPr>
              <w:jc w:val="center"/>
            </w:pPr>
            <w:r>
              <w:rPr>
                <w:rFonts w:ascii="Consolas" w:hAnsi="Consolas"/>
              </w:rPr>
              <w:t>simulator.rs</w:t>
            </w:r>
          </w:p>
        </w:tc>
        <w:tc>
          <w:tcPr>
            <w:tcW w:w="6626" w:type="dxa"/>
            <w:tcMar>
              <w:top w:w="80" w:type="dxa"/>
              <w:left w:w="120" w:type="dxa"/>
              <w:bottom w:w="80" w:type="dxa"/>
              <w:right w:w="120" w:type="dxa"/>
            </w:tcMar>
          </w:tcPr>
          <w:p w14:paraId="01BFDA4B" w14:textId="77777777" w:rsidR="004929C0" w:rsidRDefault="00000000">
            <w:pPr>
              <w:bidi/>
              <w:rPr>
                <w:rtl/>
                <w:lang w:bidi="fa-IR"/>
              </w:rPr>
            </w:pPr>
            <w:r>
              <w:rPr>
                <w:rFonts w:hint="cs"/>
                <w:rtl/>
                <w:lang w:bidi="fa-IR"/>
              </w:rPr>
              <w:t>حلقهٔ زمان‌بندی گسسته بر حسب تیک: پذیرش، حذف، رتبه‌بندی، پیش‌گیری و اجرا</w:t>
            </w:r>
          </w:p>
        </w:tc>
      </w:tr>
      <w:tr w:rsidR="004929C0" w14:paraId="3C1EB4D9" w14:textId="77777777">
        <w:tc>
          <w:tcPr>
            <w:tcW w:w="2400" w:type="dxa"/>
            <w:tcMar>
              <w:top w:w="80" w:type="dxa"/>
              <w:left w:w="120" w:type="dxa"/>
              <w:bottom w:w="80" w:type="dxa"/>
              <w:right w:w="120" w:type="dxa"/>
            </w:tcMar>
          </w:tcPr>
          <w:p w14:paraId="29CCC7DB" w14:textId="77777777" w:rsidR="004929C0" w:rsidRDefault="00000000">
            <w:pPr>
              <w:jc w:val="center"/>
            </w:pPr>
            <w:r>
              <w:rPr>
                <w:rFonts w:ascii="Consolas" w:hAnsi="Consolas"/>
              </w:rPr>
              <w:t>experiment.rs</w:t>
            </w:r>
          </w:p>
        </w:tc>
        <w:tc>
          <w:tcPr>
            <w:tcW w:w="6626" w:type="dxa"/>
            <w:tcMar>
              <w:top w:w="80" w:type="dxa"/>
              <w:left w:w="120" w:type="dxa"/>
              <w:bottom w:w="80" w:type="dxa"/>
              <w:right w:w="120" w:type="dxa"/>
            </w:tcMar>
          </w:tcPr>
          <w:p w14:paraId="301BF8A6" w14:textId="77777777" w:rsidR="004929C0" w:rsidRDefault="00000000">
            <w:pPr>
              <w:bidi/>
              <w:rPr>
                <w:rtl/>
                <w:lang w:bidi="fa-IR"/>
              </w:rPr>
            </w:pPr>
            <w:r>
              <w:rPr>
                <w:rFonts w:hint="cs"/>
                <w:rtl/>
                <w:lang w:bidi="fa-IR"/>
              </w:rPr>
              <w:t>اجرای پویشی روی پیکربندی‌ها و تولید خروجی میانگین‌گیری‌شده CSV</w:t>
            </w:r>
          </w:p>
        </w:tc>
      </w:tr>
      <w:tr w:rsidR="004929C0" w14:paraId="7DE4BF0A" w14:textId="77777777">
        <w:tc>
          <w:tcPr>
            <w:tcW w:w="2400" w:type="dxa"/>
            <w:tcMar>
              <w:top w:w="80" w:type="dxa"/>
              <w:left w:w="120" w:type="dxa"/>
              <w:bottom w:w="80" w:type="dxa"/>
              <w:right w:w="120" w:type="dxa"/>
            </w:tcMar>
          </w:tcPr>
          <w:p w14:paraId="010CB9AF" w14:textId="77777777" w:rsidR="004929C0" w:rsidRDefault="00000000">
            <w:pPr>
              <w:jc w:val="center"/>
            </w:pPr>
            <w:r>
              <w:rPr>
                <w:rFonts w:ascii="Consolas" w:hAnsi="Consolas"/>
              </w:rPr>
              <w:t>main.rs</w:t>
            </w:r>
          </w:p>
        </w:tc>
        <w:tc>
          <w:tcPr>
            <w:tcW w:w="6626" w:type="dxa"/>
            <w:tcMar>
              <w:top w:w="80" w:type="dxa"/>
              <w:left w:w="120" w:type="dxa"/>
              <w:bottom w:w="80" w:type="dxa"/>
              <w:right w:w="120" w:type="dxa"/>
            </w:tcMar>
          </w:tcPr>
          <w:p w14:paraId="603C21AC" w14:textId="77777777" w:rsidR="004929C0" w:rsidRDefault="00000000">
            <w:pPr>
              <w:bidi/>
              <w:rPr>
                <w:rtl/>
                <w:lang w:bidi="fa-IR"/>
              </w:rPr>
            </w:pPr>
            <w:r>
              <w:rPr>
                <w:rFonts w:hint="cs"/>
                <w:rtl/>
                <w:lang w:bidi="fa-IR"/>
              </w:rPr>
              <w:t>نقطهٔ ورود برنامه: یک نوبت نمایشی به‌همراه پویش حساسیت‌سنجی فاز اول</w:t>
            </w:r>
          </w:p>
        </w:tc>
      </w:tr>
    </w:tbl>
    <w:p w14:paraId="4B81DC17" w14:textId="77777777" w:rsidR="004929C0" w:rsidRDefault="004929C0">
      <w:pPr>
        <w:bidi/>
      </w:pPr>
    </w:p>
    <w:p w14:paraId="4FE54921" w14:textId="77777777" w:rsidR="004929C0" w:rsidRDefault="00000000">
      <w:pPr>
        <w:bidi/>
        <w:ind w:firstLine="720"/>
        <w:rPr>
          <w:rtl/>
          <w:lang w:bidi="fa-IR"/>
        </w:rPr>
      </w:pPr>
      <w:r>
        <w:rPr>
          <w:rFonts w:hint="cs"/>
          <w:rtl/>
          <w:lang w:bidi="fa-IR"/>
        </w:rPr>
        <w:t>حلقهٔ شبیه‌سازی در simulator.rs در هر تیک هفت گام را به ترتیب انجام می‌دهد: (۱) پذیرش وظایف تازه‌وارد به صف آماده، (۲) حذف وظایفی که سستی آن‌ها منفی شده، (۳) رتبه‌بندی صف آماده بر اساس R به‌صورت صعودی، (۴) بررسی شرط پیش‌گیری برای هسته‌های مشغول، (۵) تخصیص وظایف منتظر به هسته‌های آزاد، (۶) اجرای یک واحد زمانی روی هسته‌های مشغولِ غیرِ در حال تعویض، و (۷) حذف وظایف کامل‌شده یا رهاشده از صف. زمان‌بندی روی چند هستهٔ همگن با قراردادِ صفِ سراسری (مشابه EDF-Global) انجام می‌شود.</w:t>
      </w:r>
    </w:p>
    <w:p w14:paraId="2A334A9C" w14:textId="77777777" w:rsidR="004929C0" w:rsidRDefault="00000000">
      <w:pPr>
        <w:pStyle w:val="Heading1"/>
        <w:bidi/>
        <w:rPr>
          <w:rtl/>
          <w:lang w:bidi="fa-IR"/>
        </w:rPr>
      </w:pPr>
      <w:bookmarkStart w:id="6" w:name="_Toc233764915"/>
      <w:r>
        <w:rPr>
          <w:rFonts w:hint="cs"/>
          <w:rtl/>
          <w:lang w:bidi="fa-IR"/>
        </w:rPr>
        <w:t>۴. فرضیات مستندشده در مواجهه با ابهامات صورت مسئله</w:t>
      </w:r>
      <w:bookmarkEnd w:id="6"/>
    </w:p>
    <w:p w14:paraId="0CC2116D" w14:textId="77777777" w:rsidR="004929C0" w:rsidRDefault="00000000">
      <w:pPr>
        <w:bidi/>
        <w:ind w:firstLine="720"/>
        <w:rPr>
          <w:rtl/>
          <w:lang w:bidi="fa-IR"/>
        </w:rPr>
      </w:pPr>
      <w:r>
        <w:rPr>
          <w:rFonts w:hint="cs"/>
          <w:rtl/>
          <w:lang w:bidi="fa-IR"/>
        </w:rPr>
        <w:t>صورت مسئلهٔ پروژه در چند نکته ابهام دارد. به‌جای حدس بی‌مستند، هر مورد در کدی جداگانه و با کامنت روشن پیاده‌سازی شده تا با تأیید استاد یا دستیار آموزشی، تنها در همان یک نقطه قابل اصلاح باشد:</w:t>
      </w:r>
    </w:p>
    <w:p w14:paraId="0C233268" w14:textId="77777777" w:rsidR="004929C0" w:rsidRDefault="00000000">
      <w:pPr>
        <w:bidi/>
        <w:ind w:left="720"/>
        <w:rPr>
          <w:rtl/>
          <w:lang w:bidi="fa-IR"/>
        </w:rPr>
      </w:pPr>
      <w:r>
        <w:rPr>
          <w:rFonts w:hint="cs"/>
          <w:b/>
          <w:rtl/>
          <w:lang w:bidi="fa-IR"/>
        </w:rPr>
        <w:t xml:space="preserve">۱) ورود ضریب «سختی ضرب‌الاجل» (Tightness، بازه [۰.۵, ۲.۴۶]) به فرمول TTC: </w:t>
      </w:r>
      <w:r>
        <w:rPr>
          <w:rFonts w:hint="cs"/>
          <w:rtl/>
          <w:lang w:bidi="fa-IR"/>
        </w:rPr>
        <w:t>در سند پروژه مشخص نشده. فرض شده فاصلهٔ مؤثر برابر d_effective = d / tightness است (سختی بیشتر ⇐ فاصلهٔ مؤثر کمتر ⇐ TTC کوچک‌تر ⇐ ضرب‌الاجل فشرده‌تر)، که با تعریف کیفی سند هم‌خوان است؛ در تابع effective_distance در task.rs ایزوله شده است.</w:t>
      </w:r>
    </w:p>
    <w:p w14:paraId="3D516EE9" w14:textId="77777777" w:rsidR="004929C0" w:rsidRDefault="00000000">
      <w:pPr>
        <w:bidi/>
        <w:ind w:left="720"/>
        <w:rPr>
          <w:rtl/>
          <w:lang w:bidi="fa-IR"/>
        </w:rPr>
      </w:pPr>
      <w:r>
        <w:rPr>
          <w:rFonts w:hint="cs"/>
          <w:b/>
          <w:rtl/>
          <w:lang w:bidi="fa-IR"/>
        </w:rPr>
        <w:t xml:space="preserve">۲) نامساوی شرط پیش‌گیری: </w:t>
      </w:r>
      <w:r>
        <w:rPr>
          <w:rFonts w:hint="cs"/>
          <w:rtl/>
          <w:lang w:bidi="fa-IR"/>
        </w:rPr>
        <w:t>سند به‌صورت Laxity_critical(جدید) &gt; C + ۲×RemainingTime(در حالِ اجرا) بیان شده که خلاف شهود معمول است (معمولاً سستیِ کم نشانهٔ فوریت است، نه سستیِ زیاد). دقیقاً همان‌گونه که نوشته شده در should_preempt پیاده‌سازی و در تابعی مجزا ایزوله شده تا پس از تأیید جهت/معنای صحیح آن با استاد درس، تنها در یک نقطه اصلاح شود.</w:t>
      </w:r>
    </w:p>
    <w:p w14:paraId="7818C425" w14:textId="77777777" w:rsidR="004929C0" w:rsidRDefault="00000000">
      <w:pPr>
        <w:bidi/>
        <w:ind w:left="720"/>
        <w:rPr>
          <w:rtl/>
          <w:lang w:bidi="fa-IR"/>
        </w:rPr>
      </w:pPr>
      <w:r>
        <w:rPr>
          <w:rFonts w:hint="cs"/>
          <w:b/>
          <w:rtl/>
          <w:lang w:bidi="fa-IR"/>
        </w:rPr>
        <w:t xml:space="preserve">۳) ضریب بحرانی C: </w:t>
      </w:r>
      <w:r>
        <w:rPr>
          <w:rFonts w:hint="cs"/>
          <w:rtl/>
          <w:lang w:bidi="fa-IR"/>
        </w:rPr>
        <w:t>مقدار عددی آن در هیچ‌جای سند داده نشده؛ به‌صورت فیلد قابل‌پیکربندی SimConfig::critical_coefficient با مقدار پیش‌فرض ۵.۰ تعیین شده که قراردادی است و نیاز به مقدار یا قاعدهٔ استخراج رسمی از استاد دارد.</w:t>
      </w:r>
    </w:p>
    <w:p w14:paraId="6929C809" w14:textId="77777777" w:rsidR="004929C0" w:rsidRDefault="00000000">
      <w:pPr>
        <w:bidi/>
        <w:ind w:left="720"/>
        <w:rPr>
          <w:rtl/>
          <w:lang w:bidi="fa-IR"/>
        </w:rPr>
      </w:pPr>
      <w:r>
        <w:rPr>
          <w:rFonts w:hint="cs"/>
          <w:b/>
          <w:rtl/>
          <w:lang w:bidi="fa-IR"/>
        </w:rPr>
        <w:t xml:space="preserve">۴) حالت نامعتبر زیرِ رادیکال در TTC: </w:t>
      </w:r>
      <w:r>
        <w:rPr>
          <w:rFonts w:hint="cs"/>
          <w:rtl/>
          <w:lang w:bidi="fa-IR"/>
        </w:rPr>
        <w:t>اگر v0² − 2·a·(1−λ)·d_effective منفی شود (یعنی فیزیکاً برخوردی رخ نمی‌دهد)، به‌جای ضرب‌الاجل نامتناهی، مقدار ثابت FALLBACK_TTC = ۵۰ تیک در نظر گرفته شده است.</w:t>
      </w:r>
    </w:p>
    <w:p w14:paraId="02EBE035" w14:textId="77777777" w:rsidR="004929C0" w:rsidRDefault="00000000">
      <w:pPr>
        <w:bidi/>
        <w:ind w:left="720"/>
        <w:rPr>
          <w:rtl/>
          <w:lang w:bidi="fa-IR"/>
        </w:rPr>
      </w:pPr>
      <w:r>
        <w:rPr>
          <w:rFonts w:hint="cs"/>
          <w:b/>
          <w:rtl/>
          <w:lang w:bidi="fa-IR"/>
        </w:rPr>
        <w:t xml:space="preserve">۵) تخصیص وظایف روی چند هسته: </w:t>
      </w:r>
      <w:r>
        <w:rPr>
          <w:rFonts w:hint="cs"/>
          <w:rtl/>
          <w:lang w:bidi="fa-IR"/>
        </w:rPr>
        <w:t>سند فقط یک صف آماده مرتب را توصیف می‌کند و نحوهٔ توزیع آن روی چند هسته را مشخص نکرده؛ قراردادِ «صف سراسری» مشابه EDF-Global اتخاذ شده: هسته‌های آزاد در هر تیک کم‌ترین-R را از صف برمی‌دارند و وظیفه‌ای میان هسته‌ها مهاجرت نمی‌کند.</w:t>
      </w:r>
    </w:p>
    <w:p w14:paraId="2E050A0D" w14:textId="77777777" w:rsidR="004929C0" w:rsidRDefault="00000000">
      <w:pPr>
        <w:bidi/>
        <w:ind w:left="720"/>
        <w:rPr>
          <w:rtl/>
          <w:lang w:bidi="fa-IR"/>
        </w:rPr>
      </w:pPr>
      <w:r>
        <w:rPr>
          <w:rFonts w:hint="cs"/>
          <w:b/>
          <w:rtl/>
          <w:lang w:bidi="fa-IR"/>
        </w:rPr>
        <w:t xml:space="preserve">۶) هزینهٔ تعویض زمینه (Context Switch) در تخصیص اولیه: </w:t>
      </w:r>
      <w:r>
        <w:rPr>
          <w:rFonts w:hint="cs"/>
          <w:rtl/>
          <w:lang w:bidi="fa-IR"/>
        </w:rPr>
        <w:t>این هزینه برای هر تخصیص (از جمله تخصیص اول روی هستهٔ بی‌کار) لحاظ شده، نه فقط در پیش‌گیری؛ در صورت نیاز به رایگان بودن انتقال بی‌کار⇐مشغول، فقط بخش مربوطه در simulator.rs باید حذف شود.</w:t>
      </w:r>
    </w:p>
    <w:p w14:paraId="3FB621F2" w14:textId="236DCD5C" w:rsidR="004929C0" w:rsidRDefault="00000000" w:rsidP="00EF71FA">
      <w:pPr>
        <w:pStyle w:val="Heading1"/>
        <w:bidi/>
        <w:rPr>
          <w:lang w:bidi="fa-IR"/>
        </w:rPr>
      </w:pPr>
      <w:bookmarkStart w:id="7" w:name="_Toc233764916"/>
      <w:r>
        <w:rPr>
          <w:rFonts w:hint="cs"/>
          <w:rtl/>
          <w:lang w:bidi="fa-IR"/>
        </w:rPr>
        <w:lastRenderedPageBreak/>
        <w:t>۵. نتایج اجرای واقعی برنامه</w:t>
      </w:r>
      <w:bookmarkEnd w:id="7"/>
    </w:p>
    <w:p w14:paraId="49412026" w14:textId="5F9704BB" w:rsidR="004929C0" w:rsidRDefault="00000000">
      <w:pPr>
        <w:pStyle w:val="Heading2"/>
        <w:bidi/>
        <w:rPr>
          <w:rtl/>
          <w:lang w:bidi="fa-IR"/>
        </w:rPr>
      </w:pPr>
      <w:bookmarkStart w:id="8" w:name="_Toc233764917"/>
      <w:r>
        <w:rPr>
          <w:rFonts w:hint="cs"/>
          <w:rtl/>
          <w:lang w:bidi="fa-IR"/>
        </w:rPr>
        <w:t>۵.</w:t>
      </w:r>
      <w:r w:rsidR="00EF71FA">
        <w:rPr>
          <w:rFonts w:hint="cs"/>
          <w:rtl/>
          <w:lang w:bidi="fa-IR"/>
        </w:rPr>
        <w:t>۱</w:t>
      </w:r>
      <w:r>
        <w:rPr>
          <w:rFonts w:hint="cs"/>
          <w:rtl/>
          <w:lang w:bidi="fa-IR"/>
        </w:rPr>
        <w:t>. نوبت نمایشی (Demo Episode)</w:t>
      </w:r>
      <w:bookmarkEnd w:id="8"/>
    </w:p>
    <w:p w14:paraId="627B2679" w14:textId="77777777" w:rsidR="004929C0" w:rsidRDefault="00000000">
      <w:pPr>
        <w:bidi/>
        <w:ind w:firstLine="720"/>
        <w:rPr>
          <w:rtl/>
          <w:lang w:bidi="fa-IR"/>
        </w:rPr>
      </w:pPr>
      <w:r>
        <w:rPr>
          <w:rFonts w:hint="cs"/>
          <w:rtl/>
          <w:lang w:bidi="fa-IR"/>
        </w:rPr>
        <w:t>اجرای main.rs یک نوبت نمایشی با ۲ هسته، آب‌وهوای آفتابی و سختی ضرب‌الاجل ۱.۰ روی سی وظیفه تولید کرد. خلاصهٔ نتایج این نوبت در جدول زیر آمده است:</w:t>
      </w:r>
    </w:p>
    <w:tbl>
      <w:tblPr>
        <w:bidiVisual/>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13"/>
        <w:gridCol w:w="4513"/>
      </w:tblGrid>
      <w:tr w:rsidR="004929C0" w14:paraId="4E1B5FD5" w14:textId="77777777">
        <w:tc>
          <w:tcPr>
            <w:tcW w:w="4513" w:type="dxa"/>
            <w:shd w:val="clear" w:color="auto" w:fill="D9D9D9"/>
            <w:tcMar>
              <w:top w:w="80" w:type="dxa"/>
              <w:left w:w="120" w:type="dxa"/>
              <w:bottom w:w="80" w:type="dxa"/>
              <w:right w:w="120" w:type="dxa"/>
            </w:tcMar>
          </w:tcPr>
          <w:p w14:paraId="297FD38A" w14:textId="77777777" w:rsidR="004929C0" w:rsidRDefault="00000000">
            <w:pPr>
              <w:bidi/>
              <w:jc w:val="center"/>
              <w:rPr>
                <w:b/>
                <w:rtl/>
                <w:lang w:bidi="fa-IR"/>
              </w:rPr>
            </w:pPr>
            <w:r>
              <w:rPr>
                <w:rFonts w:hint="cs"/>
                <w:b/>
                <w:rtl/>
                <w:lang w:bidi="fa-IR"/>
              </w:rPr>
              <w:t>شاخص</w:t>
            </w:r>
          </w:p>
        </w:tc>
        <w:tc>
          <w:tcPr>
            <w:tcW w:w="4513" w:type="dxa"/>
            <w:shd w:val="clear" w:color="auto" w:fill="D9D9D9"/>
            <w:tcMar>
              <w:top w:w="80" w:type="dxa"/>
              <w:left w:w="120" w:type="dxa"/>
              <w:bottom w:w="80" w:type="dxa"/>
              <w:right w:w="120" w:type="dxa"/>
            </w:tcMar>
          </w:tcPr>
          <w:p w14:paraId="27E317F8" w14:textId="77777777" w:rsidR="004929C0" w:rsidRDefault="00000000">
            <w:pPr>
              <w:bidi/>
              <w:jc w:val="center"/>
              <w:rPr>
                <w:b/>
                <w:rtl/>
                <w:lang w:bidi="fa-IR"/>
              </w:rPr>
            </w:pPr>
            <w:r>
              <w:rPr>
                <w:rFonts w:hint="cs"/>
                <w:b/>
                <w:rtl/>
                <w:lang w:bidi="fa-IR"/>
              </w:rPr>
              <w:t>مقدار</w:t>
            </w:r>
          </w:p>
        </w:tc>
      </w:tr>
      <w:tr w:rsidR="004929C0" w14:paraId="597190B3" w14:textId="77777777">
        <w:tc>
          <w:tcPr>
            <w:tcW w:w="4513" w:type="dxa"/>
            <w:tcMar>
              <w:top w:w="80" w:type="dxa"/>
              <w:left w:w="120" w:type="dxa"/>
              <w:bottom w:w="80" w:type="dxa"/>
              <w:right w:w="120" w:type="dxa"/>
            </w:tcMar>
          </w:tcPr>
          <w:p w14:paraId="0B3846F3" w14:textId="77777777" w:rsidR="004929C0" w:rsidRDefault="00000000">
            <w:pPr>
              <w:bidi/>
              <w:rPr>
                <w:rtl/>
                <w:lang w:bidi="fa-IR"/>
              </w:rPr>
            </w:pPr>
            <w:r>
              <w:rPr>
                <w:rFonts w:hint="cs"/>
                <w:rtl/>
                <w:lang w:bidi="fa-IR"/>
              </w:rPr>
              <w:t>تعداد کل وظایف</w:t>
            </w:r>
          </w:p>
        </w:tc>
        <w:tc>
          <w:tcPr>
            <w:tcW w:w="4513" w:type="dxa"/>
            <w:tcMar>
              <w:top w:w="80" w:type="dxa"/>
              <w:left w:w="120" w:type="dxa"/>
              <w:bottom w:w="80" w:type="dxa"/>
              <w:right w:w="120" w:type="dxa"/>
            </w:tcMar>
          </w:tcPr>
          <w:p w14:paraId="09068038" w14:textId="77777777" w:rsidR="004929C0" w:rsidRDefault="00000000">
            <w:pPr>
              <w:jc w:val="center"/>
            </w:pPr>
            <w:r>
              <w:t>30</w:t>
            </w:r>
          </w:p>
        </w:tc>
      </w:tr>
      <w:tr w:rsidR="004929C0" w14:paraId="14C57F97" w14:textId="77777777">
        <w:tc>
          <w:tcPr>
            <w:tcW w:w="4513" w:type="dxa"/>
            <w:tcMar>
              <w:top w:w="80" w:type="dxa"/>
              <w:left w:w="120" w:type="dxa"/>
              <w:bottom w:w="80" w:type="dxa"/>
              <w:right w:w="120" w:type="dxa"/>
            </w:tcMar>
          </w:tcPr>
          <w:p w14:paraId="74C9113E" w14:textId="77777777" w:rsidR="004929C0" w:rsidRDefault="00000000">
            <w:pPr>
              <w:bidi/>
              <w:rPr>
                <w:rtl/>
                <w:lang w:bidi="fa-IR"/>
              </w:rPr>
            </w:pPr>
            <w:r>
              <w:rPr>
                <w:rFonts w:hint="cs"/>
                <w:rtl/>
                <w:lang w:bidi="fa-IR"/>
              </w:rPr>
              <w:t>تکمیل‌شده به‌موقع</w:t>
            </w:r>
          </w:p>
        </w:tc>
        <w:tc>
          <w:tcPr>
            <w:tcW w:w="4513" w:type="dxa"/>
            <w:tcMar>
              <w:top w:w="80" w:type="dxa"/>
              <w:left w:w="120" w:type="dxa"/>
              <w:bottom w:w="80" w:type="dxa"/>
              <w:right w:w="120" w:type="dxa"/>
            </w:tcMar>
          </w:tcPr>
          <w:p w14:paraId="60A77F24" w14:textId="77777777" w:rsidR="004929C0" w:rsidRDefault="00000000">
            <w:pPr>
              <w:jc w:val="center"/>
            </w:pPr>
            <w:r>
              <w:t>8</w:t>
            </w:r>
          </w:p>
        </w:tc>
      </w:tr>
      <w:tr w:rsidR="004929C0" w14:paraId="4544CD8F" w14:textId="77777777">
        <w:tc>
          <w:tcPr>
            <w:tcW w:w="4513" w:type="dxa"/>
            <w:tcMar>
              <w:top w:w="80" w:type="dxa"/>
              <w:left w:w="120" w:type="dxa"/>
              <w:bottom w:w="80" w:type="dxa"/>
              <w:right w:w="120" w:type="dxa"/>
            </w:tcMar>
          </w:tcPr>
          <w:p w14:paraId="77BC92D4" w14:textId="77777777" w:rsidR="004929C0" w:rsidRDefault="00000000">
            <w:pPr>
              <w:bidi/>
              <w:rPr>
                <w:rtl/>
                <w:lang w:bidi="fa-IR"/>
              </w:rPr>
            </w:pPr>
            <w:r>
              <w:rPr>
                <w:rFonts w:hint="cs"/>
                <w:rtl/>
                <w:lang w:bidi="fa-IR"/>
              </w:rPr>
              <w:t>رهاشده (Dropped)</w:t>
            </w:r>
          </w:p>
        </w:tc>
        <w:tc>
          <w:tcPr>
            <w:tcW w:w="4513" w:type="dxa"/>
            <w:tcMar>
              <w:top w:w="80" w:type="dxa"/>
              <w:left w:w="120" w:type="dxa"/>
              <w:bottom w:w="80" w:type="dxa"/>
              <w:right w:w="120" w:type="dxa"/>
            </w:tcMar>
          </w:tcPr>
          <w:p w14:paraId="1859BA17" w14:textId="77777777" w:rsidR="004929C0" w:rsidRDefault="00000000">
            <w:pPr>
              <w:jc w:val="center"/>
            </w:pPr>
            <w:r>
              <w:t>22</w:t>
            </w:r>
          </w:p>
        </w:tc>
      </w:tr>
      <w:tr w:rsidR="004929C0" w14:paraId="1D2515A4" w14:textId="77777777">
        <w:tc>
          <w:tcPr>
            <w:tcW w:w="4513" w:type="dxa"/>
            <w:tcMar>
              <w:top w:w="80" w:type="dxa"/>
              <w:left w:w="120" w:type="dxa"/>
              <w:bottom w:w="80" w:type="dxa"/>
              <w:right w:w="120" w:type="dxa"/>
            </w:tcMar>
          </w:tcPr>
          <w:p w14:paraId="7B8ED28B" w14:textId="4CF82D14" w:rsidR="004929C0" w:rsidRDefault="00000000">
            <w:pPr>
              <w:bidi/>
              <w:rPr>
                <w:rtl/>
                <w:lang w:bidi="fa-IR"/>
              </w:rPr>
            </w:pPr>
            <w:r>
              <w:rPr>
                <w:rFonts w:hint="cs"/>
                <w:rtl/>
                <w:lang w:bidi="fa-IR"/>
              </w:rPr>
              <w:t xml:space="preserve">کل </w:t>
            </w:r>
            <w:r w:rsidR="007160B7" w:rsidRPr="00C85D22">
              <w:rPr>
                <w:sz w:val="22"/>
                <w:szCs w:val="18"/>
                <w:lang w:bidi="fa-IR"/>
              </w:rPr>
              <w:t>deadline miss</w:t>
            </w:r>
          </w:p>
        </w:tc>
        <w:tc>
          <w:tcPr>
            <w:tcW w:w="4513" w:type="dxa"/>
            <w:tcMar>
              <w:top w:w="80" w:type="dxa"/>
              <w:left w:w="120" w:type="dxa"/>
              <w:bottom w:w="80" w:type="dxa"/>
              <w:right w:w="120" w:type="dxa"/>
            </w:tcMar>
          </w:tcPr>
          <w:p w14:paraId="31301868" w14:textId="77777777" w:rsidR="004929C0" w:rsidRDefault="00000000">
            <w:pPr>
              <w:jc w:val="center"/>
            </w:pPr>
            <w:r>
              <w:t>22</w:t>
            </w:r>
          </w:p>
        </w:tc>
      </w:tr>
      <w:tr w:rsidR="004929C0" w14:paraId="735D090A" w14:textId="77777777">
        <w:tc>
          <w:tcPr>
            <w:tcW w:w="4513" w:type="dxa"/>
            <w:tcMar>
              <w:top w:w="80" w:type="dxa"/>
              <w:left w:w="120" w:type="dxa"/>
              <w:bottom w:w="80" w:type="dxa"/>
              <w:right w:w="120" w:type="dxa"/>
            </w:tcMar>
          </w:tcPr>
          <w:p w14:paraId="32BBEF79" w14:textId="67019CAA" w:rsidR="004929C0" w:rsidRDefault="00000000">
            <w:pPr>
              <w:bidi/>
              <w:rPr>
                <w:rtl/>
                <w:lang w:bidi="fa-IR"/>
              </w:rPr>
            </w:pPr>
            <w:r>
              <w:rPr>
                <w:rFonts w:hint="cs"/>
                <w:rtl/>
                <w:lang w:bidi="fa-IR"/>
              </w:rPr>
              <w:t xml:space="preserve">تعداد </w:t>
            </w:r>
            <w:r w:rsidR="009B7B18" w:rsidRPr="00C85D22">
              <w:rPr>
                <w:sz w:val="22"/>
                <w:szCs w:val="18"/>
                <w:lang w:bidi="fa-IR"/>
              </w:rPr>
              <w:t>context switch</w:t>
            </w:r>
          </w:p>
        </w:tc>
        <w:tc>
          <w:tcPr>
            <w:tcW w:w="4513" w:type="dxa"/>
            <w:tcMar>
              <w:top w:w="80" w:type="dxa"/>
              <w:left w:w="120" w:type="dxa"/>
              <w:bottom w:w="80" w:type="dxa"/>
              <w:right w:w="120" w:type="dxa"/>
            </w:tcMar>
          </w:tcPr>
          <w:p w14:paraId="6EDEC5F4" w14:textId="77777777" w:rsidR="004929C0" w:rsidRDefault="00000000">
            <w:pPr>
              <w:jc w:val="center"/>
            </w:pPr>
            <w:r>
              <w:t>80</w:t>
            </w:r>
          </w:p>
        </w:tc>
      </w:tr>
      <w:tr w:rsidR="004929C0" w14:paraId="1ACED194" w14:textId="77777777">
        <w:tc>
          <w:tcPr>
            <w:tcW w:w="4513" w:type="dxa"/>
            <w:tcMar>
              <w:top w:w="80" w:type="dxa"/>
              <w:left w:w="120" w:type="dxa"/>
              <w:bottom w:w="80" w:type="dxa"/>
              <w:right w:w="120" w:type="dxa"/>
            </w:tcMar>
          </w:tcPr>
          <w:p w14:paraId="5330B7F2" w14:textId="77777777" w:rsidR="004929C0" w:rsidRDefault="00000000">
            <w:pPr>
              <w:bidi/>
              <w:rPr>
                <w:rtl/>
                <w:lang w:bidi="fa-IR"/>
              </w:rPr>
            </w:pPr>
            <w:r>
              <w:rPr>
                <w:rFonts w:hint="cs"/>
                <w:rtl/>
                <w:lang w:bidi="fa-IR"/>
              </w:rPr>
              <w:t>طول کل اجرا (Makespan)</w:t>
            </w:r>
          </w:p>
        </w:tc>
        <w:tc>
          <w:tcPr>
            <w:tcW w:w="4513" w:type="dxa"/>
            <w:tcMar>
              <w:top w:w="80" w:type="dxa"/>
              <w:left w:w="120" w:type="dxa"/>
              <w:bottom w:w="80" w:type="dxa"/>
              <w:right w:w="120" w:type="dxa"/>
            </w:tcMar>
          </w:tcPr>
          <w:p w14:paraId="0F0DADBC" w14:textId="77777777" w:rsidR="004929C0" w:rsidRDefault="00000000">
            <w:pPr>
              <w:jc w:val="center"/>
            </w:pPr>
            <w:r>
              <w:t>74.00 tick</w:t>
            </w:r>
          </w:p>
        </w:tc>
      </w:tr>
      <w:tr w:rsidR="004929C0" w14:paraId="336F3A96" w14:textId="77777777">
        <w:tc>
          <w:tcPr>
            <w:tcW w:w="4513" w:type="dxa"/>
            <w:tcMar>
              <w:top w:w="80" w:type="dxa"/>
              <w:left w:w="120" w:type="dxa"/>
              <w:bottom w:w="80" w:type="dxa"/>
              <w:right w:w="120" w:type="dxa"/>
            </w:tcMar>
          </w:tcPr>
          <w:p w14:paraId="0B4ACACC" w14:textId="6268DE5A" w:rsidR="004929C0" w:rsidRDefault="00534CC1">
            <w:pPr>
              <w:bidi/>
              <w:rPr>
                <w:rtl/>
                <w:lang w:bidi="fa-IR"/>
              </w:rPr>
            </w:pPr>
            <w:r w:rsidRPr="00C85D22">
              <w:rPr>
                <w:sz w:val="22"/>
                <w:szCs w:val="18"/>
                <w:lang w:bidi="fa-IR"/>
              </w:rPr>
              <w:t>miss</w:t>
            </w:r>
            <w:r>
              <w:rPr>
                <w:rFonts w:hint="cs"/>
                <w:rtl/>
                <w:lang w:bidi="fa-IR"/>
              </w:rPr>
              <w:t>ها</w:t>
            </w:r>
            <w:r w:rsidR="00000000">
              <w:rPr>
                <w:rFonts w:hint="cs"/>
                <w:rtl/>
                <w:lang w:bidi="fa-IR"/>
              </w:rPr>
              <w:t xml:space="preserve"> به تفکیک اولویت (P</w:t>
            </w:r>
            <w:proofErr w:type="gramStart"/>
            <w:r w:rsidR="00000000">
              <w:rPr>
                <w:rFonts w:hint="cs"/>
                <w:rtl/>
                <w:lang w:bidi="fa-IR"/>
              </w:rPr>
              <w:t>۱..</w:t>
            </w:r>
            <w:proofErr w:type="gramEnd"/>
            <w:r w:rsidR="00000000">
              <w:rPr>
                <w:rFonts w:hint="cs"/>
                <w:rtl/>
                <w:lang w:bidi="fa-IR"/>
              </w:rPr>
              <w:t>P۵)</w:t>
            </w:r>
          </w:p>
        </w:tc>
        <w:tc>
          <w:tcPr>
            <w:tcW w:w="4513" w:type="dxa"/>
            <w:tcMar>
              <w:top w:w="80" w:type="dxa"/>
              <w:left w:w="120" w:type="dxa"/>
              <w:bottom w:w="80" w:type="dxa"/>
              <w:right w:w="120" w:type="dxa"/>
            </w:tcMar>
          </w:tcPr>
          <w:p w14:paraId="4F52B825" w14:textId="77777777" w:rsidR="004929C0" w:rsidRDefault="00000000">
            <w:pPr>
              <w:jc w:val="center"/>
            </w:pPr>
            <w:r>
              <w:t>1, 2, 2, 8, 9</w:t>
            </w:r>
          </w:p>
        </w:tc>
      </w:tr>
    </w:tbl>
    <w:p w14:paraId="4D27497C" w14:textId="77777777" w:rsidR="004929C0" w:rsidRDefault="004929C0">
      <w:pPr>
        <w:bidi/>
      </w:pPr>
    </w:p>
    <w:p w14:paraId="773AEE57" w14:textId="04AE8BAD" w:rsidR="004929C0" w:rsidRDefault="00000000">
      <w:pPr>
        <w:bidi/>
        <w:ind w:firstLine="720"/>
        <w:rPr>
          <w:rtl/>
          <w:lang w:bidi="fa-IR"/>
        </w:rPr>
      </w:pPr>
      <w:r>
        <w:rPr>
          <w:rFonts w:hint="cs"/>
          <w:rtl/>
          <w:lang w:bidi="fa-IR"/>
        </w:rPr>
        <w:t xml:space="preserve">پراکندگی </w:t>
      </w:r>
      <w:r w:rsidR="00534CC1" w:rsidRPr="00C85D22">
        <w:rPr>
          <w:sz w:val="22"/>
          <w:szCs w:val="18"/>
          <w:lang w:bidi="fa-IR"/>
        </w:rPr>
        <w:t>miss</w:t>
      </w:r>
      <w:r w:rsidR="00534CC1">
        <w:rPr>
          <w:rFonts w:hint="cs"/>
          <w:rtl/>
          <w:lang w:bidi="fa-IR"/>
        </w:rPr>
        <w:t>ها</w:t>
      </w:r>
      <w:r>
        <w:rPr>
          <w:rFonts w:hint="cs"/>
          <w:rtl/>
          <w:lang w:bidi="fa-IR"/>
        </w:rPr>
        <w:t xml:space="preserve"> میان سطوح اولویت (بیشترین </w:t>
      </w:r>
      <w:r w:rsidR="00534CC1">
        <w:rPr>
          <w:lang w:bidi="fa-IR"/>
        </w:rPr>
        <w:t>miss</w:t>
      </w:r>
      <w:r>
        <w:rPr>
          <w:rFonts w:hint="cs"/>
          <w:rtl/>
          <w:lang w:bidi="fa-IR"/>
        </w:rPr>
        <w:t xml:space="preserve"> در P۴ و P۵) نشان می‌دهد الگوریتم Relaxation وظایف با اولویت بالاتر (P۱، P۲) را به‌طور نسبی بهتر حفظ می‌کند، هرچند با سی وظیفه روی دو هسته و سختی ۱.۰، نسبت کلی </w:t>
      </w:r>
      <w:r w:rsidR="00534CC1" w:rsidRPr="00C85D22">
        <w:rPr>
          <w:sz w:val="22"/>
          <w:szCs w:val="18"/>
          <w:lang w:bidi="fa-IR"/>
        </w:rPr>
        <w:t>deadline miss</w:t>
      </w:r>
      <w:r>
        <w:rPr>
          <w:rFonts w:hint="cs"/>
          <w:rtl/>
          <w:lang w:bidi="fa-IR"/>
        </w:rPr>
        <w:t xml:space="preserve"> بالا (۲۲ از ۳۰) است؛ این موضوع در پویش گسترده‌تر بخش بعد به‌صورت کمّی بررسی می‌شود.</w:t>
      </w:r>
    </w:p>
    <w:p w14:paraId="2AD666B5" w14:textId="15555A0E" w:rsidR="004929C0" w:rsidRDefault="00000000">
      <w:pPr>
        <w:pStyle w:val="Heading2"/>
        <w:bidi/>
        <w:rPr>
          <w:rtl/>
          <w:lang w:bidi="fa-IR"/>
        </w:rPr>
      </w:pPr>
      <w:bookmarkStart w:id="9" w:name="_Toc233764918"/>
      <w:r>
        <w:rPr>
          <w:rFonts w:hint="cs"/>
          <w:rtl/>
          <w:lang w:bidi="fa-IR"/>
        </w:rPr>
        <w:t>۵.</w:t>
      </w:r>
      <w:r w:rsidR="00EF71FA">
        <w:rPr>
          <w:rFonts w:hint="cs"/>
          <w:rtl/>
          <w:lang w:bidi="fa-IR"/>
        </w:rPr>
        <w:t>۲</w:t>
      </w:r>
      <w:r>
        <w:rPr>
          <w:rFonts w:hint="cs"/>
          <w:rtl/>
          <w:lang w:bidi="fa-IR"/>
        </w:rPr>
        <w:t>. پویش حساسیت‌سنجی فاز اول</w:t>
      </w:r>
      <w:bookmarkEnd w:id="9"/>
    </w:p>
    <w:p w14:paraId="7E2F0531" w14:textId="77777777" w:rsidR="004929C0" w:rsidRDefault="00000000">
      <w:pPr>
        <w:bidi/>
        <w:ind w:firstLine="720"/>
        <w:rPr>
          <w:rtl/>
          <w:lang w:bidi="fa-IR"/>
        </w:rPr>
      </w:pPr>
      <w:r>
        <w:rPr>
          <w:rFonts w:hint="cs"/>
          <w:rtl/>
          <w:lang w:bidi="fa-IR"/>
        </w:rPr>
        <w:t>برای اطمینان از صحت کارکرد محیط شبیه‌سازی، یک پویش روی {۲, ۴} هسته × سه حالت آب‌وهوایی (آفتابی، بارانی، برفی) × یازده نقطهٔ سختی ضرب‌الاجل در بازهٔ [۰.۵, ۲.۴۶] اجرا شد؛ برای هر پیکربندی، بیست نوبت مستقل اجرا و میانگین‌گیری شد (در مجموع ۶۶ سطر تجمیعی، خروجی در</w:t>
      </w:r>
      <w:r>
        <w:rPr>
          <w:rFonts w:ascii="Consolas" w:hAnsi="Consolas"/>
          <w:lang w:bidi="fa-IR"/>
        </w:rPr>
        <w:t xml:space="preserve"> output/phase1_sweep.csv</w:t>
      </w:r>
      <w:r>
        <w:rPr>
          <w:rFonts w:hint="cs"/>
          <w:rtl/>
          <w:lang w:bidi="fa-IR"/>
        </w:rPr>
        <w:t>ذخیره شد). در فاز دوم، تعداد نوبت‌ها به ۱۰۰ افزایش و الگوریتم‌های مرجع EDF-Global و MLLF برای مقایسه اضافه خواهند شد.</w:t>
      </w:r>
    </w:p>
    <w:p w14:paraId="6CE72807" w14:textId="77777777" w:rsidR="004929C0" w:rsidRDefault="00000000">
      <w:pPr>
        <w:pStyle w:val="Heading1"/>
        <w:bidi/>
        <w:rPr>
          <w:rtl/>
          <w:lang w:bidi="fa-IR"/>
        </w:rPr>
      </w:pPr>
      <w:bookmarkStart w:id="10" w:name="_Toc233764919"/>
      <w:r>
        <w:rPr>
          <w:rFonts w:hint="cs"/>
          <w:rtl/>
          <w:lang w:bidi="fa-IR"/>
        </w:rPr>
        <w:lastRenderedPageBreak/>
        <w:t>۶. نمودارهای خروجی و تحلیل آن‌ها</w:t>
      </w:r>
      <w:bookmarkEnd w:id="10"/>
    </w:p>
    <w:p w14:paraId="7AF77EDD" w14:textId="4F74C18D" w:rsidR="004929C0" w:rsidRDefault="00000000">
      <w:pPr>
        <w:pStyle w:val="Heading2"/>
        <w:bidi/>
        <w:rPr>
          <w:rtl/>
          <w:lang w:bidi="fa-IR"/>
        </w:rPr>
      </w:pPr>
      <w:bookmarkStart w:id="11" w:name="_Toc233764920"/>
      <w:r>
        <w:rPr>
          <w:rFonts w:hint="cs"/>
          <w:rtl/>
          <w:lang w:bidi="fa-IR"/>
        </w:rPr>
        <w:t xml:space="preserve">۶.۱. نسبت </w:t>
      </w:r>
      <w:r w:rsidR="00534CC1">
        <w:rPr>
          <w:lang w:bidi="fa-IR"/>
        </w:rPr>
        <w:t>deadline miss</w:t>
      </w:r>
      <w:r>
        <w:rPr>
          <w:rFonts w:hint="cs"/>
          <w:rtl/>
          <w:lang w:bidi="fa-IR"/>
        </w:rPr>
        <w:t xml:space="preserve"> در برابر سختی ضرب‌الاجل</w:t>
      </w:r>
      <w:bookmarkEnd w:id="11"/>
    </w:p>
    <w:p w14:paraId="03CADAE7" w14:textId="77777777" w:rsidR="004929C0" w:rsidRDefault="00000000">
      <w:pPr>
        <w:bidi/>
        <w:jc w:val="center"/>
      </w:pPr>
      <w:r>
        <w:rPr>
          <w:noProof/>
        </w:rPr>
        <w:drawing>
          <wp:inline distT="0" distB="0" distL="0" distR="0" wp14:anchorId="4362BAE8" wp14:editId="3DA930B8">
            <wp:extent cx="5760720" cy="3520440"/>
            <wp:effectExtent l="0" t="0" r="0" b="0"/>
            <wp:docPr id="10" nam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rt 1"/>
                    <pic:cNvPicPr/>
                  </pic:nvPicPr>
                  <pic:blipFill>
                    <a:blip r:embed="rId9"/>
                    <a:stretch>
                      <a:fillRect/>
                    </a:stretch>
                  </pic:blipFill>
                  <pic:spPr>
                    <a:xfrm>
                      <a:off x="0" y="0"/>
                      <a:ext cx="5760720" cy="3520440"/>
                    </a:xfrm>
                    <a:prstGeom prst="rect">
                      <a:avLst/>
                    </a:prstGeom>
                  </pic:spPr>
                </pic:pic>
              </a:graphicData>
            </a:graphic>
          </wp:inline>
        </w:drawing>
      </w:r>
    </w:p>
    <w:p w14:paraId="183C71B7" w14:textId="2638AAA9" w:rsidR="004929C0" w:rsidRDefault="00000000">
      <w:pPr>
        <w:bidi/>
        <w:ind w:firstLine="720"/>
        <w:rPr>
          <w:rtl/>
          <w:lang w:bidi="fa-IR"/>
        </w:rPr>
      </w:pPr>
      <w:r>
        <w:rPr>
          <w:rFonts w:hint="cs"/>
          <w:rtl/>
          <w:lang w:bidi="fa-IR"/>
        </w:rPr>
        <w:t xml:space="preserve">این نمودار میانگین نسبت </w:t>
      </w:r>
      <w:r w:rsidR="00534CC1" w:rsidRPr="00C85D22">
        <w:rPr>
          <w:sz w:val="22"/>
          <w:szCs w:val="18"/>
          <w:lang w:bidi="fa-IR"/>
        </w:rPr>
        <w:t>deadline miss</w:t>
      </w:r>
      <w:r>
        <w:rPr>
          <w:rFonts w:hint="cs"/>
          <w:rtl/>
          <w:lang w:bidi="fa-IR"/>
        </w:rPr>
        <w:t xml:space="preserve">(مجموعِ رها‌شده و دیرتکمیل‌شده تقسیم بر کل وظایف) را برای هر ترکیب تعداد هسته و آب‌وهوا، در برابر سختی ضرب‌الاجل نشان می‌دهد. روند کلی صعودی است: هرچه سختی بیشتر می‌شود، ضرب‌الاجل‌ها فشرده‌تر شده و نسبت </w:t>
      </w:r>
      <w:r w:rsidR="00534CC1" w:rsidRPr="00C85D22">
        <w:rPr>
          <w:sz w:val="22"/>
          <w:szCs w:val="18"/>
          <w:lang w:bidi="fa-IR"/>
        </w:rPr>
        <w:t>miss</w:t>
      </w:r>
      <w:r w:rsidR="00534CC1" w:rsidRPr="00C85D22">
        <w:rPr>
          <w:rFonts w:hint="cs"/>
          <w:sz w:val="22"/>
          <w:szCs w:val="18"/>
          <w:rtl/>
          <w:lang w:bidi="fa-IR"/>
        </w:rPr>
        <w:t xml:space="preserve"> </w:t>
      </w:r>
      <w:r>
        <w:rPr>
          <w:rFonts w:hint="cs"/>
          <w:rtl/>
          <w:lang w:bidi="fa-IR"/>
        </w:rPr>
        <w:t xml:space="preserve">به سمت ۱ میل می‌کند که با تعریف ریاضی d_effective = d/tightness کاملاً سازگار است. در سختی‌های پایین (نزدیک ۰.۵)، پیکربندی ۴ هسته با آب‌وهوای آفتابی کم‌ترین نسبت </w:t>
      </w:r>
      <w:r w:rsidR="00534CC1" w:rsidRPr="00C85D22">
        <w:rPr>
          <w:sz w:val="22"/>
          <w:szCs w:val="18"/>
          <w:lang w:bidi="fa-IR"/>
        </w:rPr>
        <w:t>miss</w:t>
      </w:r>
      <w:r w:rsidR="00534CC1" w:rsidRPr="00C85D22">
        <w:rPr>
          <w:rFonts w:hint="cs"/>
          <w:sz w:val="22"/>
          <w:szCs w:val="18"/>
          <w:rtl/>
          <w:lang w:bidi="fa-IR"/>
        </w:rPr>
        <w:t xml:space="preserve"> </w:t>
      </w:r>
      <w:r>
        <w:rPr>
          <w:rFonts w:hint="cs"/>
          <w:rtl/>
          <w:lang w:bidi="fa-IR"/>
        </w:rPr>
        <w:t xml:space="preserve">(نزدیک ۰.۵) را دارد، در حالی‌که ۲ هستهٔ برفی در همان نقطه نزدیک به ۰.۷ </w:t>
      </w:r>
      <w:r w:rsidR="00534CC1" w:rsidRPr="00C85D22">
        <w:rPr>
          <w:sz w:val="22"/>
          <w:szCs w:val="18"/>
          <w:lang w:bidi="fa-IR"/>
        </w:rPr>
        <w:t>miss</w:t>
      </w:r>
      <w:r w:rsidR="00534CC1" w:rsidRPr="00C85D22">
        <w:rPr>
          <w:rFonts w:hint="cs"/>
          <w:sz w:val="22"/>
          <w:szCs w:val="18"/>
          <w:rtl/>
          <w:lang w:bidi="fa-IR"/>
        </w:rPr>
        <w:t xml:space="preserve"> </w:t>
      </w:r>
      <w:r>
        <w:rPr>
          <w:rFonts w:hint="cs"/>
          <w:rtl/>
          <w:lang w:bidi="fa-IR"/>
        </w:rPr>
        <w:t>دارد؛ این تفاوت نشان می‌دهد ظرفیت پردازشی بیشتر (۴ در برابر ۲ هسته) و آب‌وهوای مساعدتر (λ کوچک‌تر، TTC بزرگ‌تر)، هر دو به‌صورت مستقل عملکرد زمان‌بندی را بهبود می‌بخشند.</w:t>
      </w:r>
    </w:p>
    <w:p w14:paraId="61E329E2" w14:textId="77777777" w:rsidR="004929C0" w:rsidRDefault="00000000">
      <w:pPr>
        <w:pStyle w:val="Heading2"/>
        <w:bidi/>
        <w:rPr>
          <w:rtl/>
          <w:lang w:bidi="fa-IR"/>
        </w:rPr>
      </w:pPr>
      <w:bookmarkStart w:id="12" w:name="_Toc233764921"/>
      <w:r>
        <w:rPr>
          <w:rFonts w:hint="cs"/>
          <w:rtl/>
          <w:lang w:bidi="fa-IR"/>
        </w:rPr>
        <w:lastRenderedPageBreak/>
        <w:t>۶.۲. میانگین طول کل اجرا (Makespan) در برابر سختی ضرب‌الاجل</w:t>
      </w:r>
      <w:bookmarkEnd w:id="12"/>
    </w:p>
    <w:p w14:paraId="62CAA9FA" w14:textId="77777777" w:rsidR="004929C0" w:rsidRDefault="00000000">
      <w:pPr>
        <w:bidi/>
        <w:jc w:val="center"/>
      </w:pPr>
      <w:r>
        <w:rPr>
          <w:noProof/>
        </w:rPr>
        <w:drawing>
          <wp:inline distT="0" distB="0" distL="0" distR="0" wp14:anchorId="1EBEE5E7" wp14:editId="1C868757">
            <wp:extent cx="5760720" cy="3520440"/>
            <wp:effectExtent l="0" t="0" r="0" b="0"/>
            <wp:docPr id="11" nam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rt 2"/>
                    <pic:cNvPicPr/>
                  </pic:nvPicPr>
                  <pic:blipFill>
                    <a:blip r:embed="rId10"/>
                    <a:stretch>
                      <a:fillRect/>
                    </a:stretch>
                  </pic:blipFill>
                  <pic:spPr>
                    <a:xfrm>
                      <a:off x="0" y="0"/>
                      <a:ext cx="5760720" cy="3520440"/>
                    </a:xfrm>
                    <a:prstGeom prst="rect">
                      <a:avLst/>
                    </a:prstGeom>
                  </pic:spPr>
                </pic:pic>
              </a:graphicData>
            </a:graphic>
          </wp:inline>
        </w:drawing>
      </w:r>
    </w:p>
    <w:p w14:paraId="13E7C4B9" w14:textId="77777777" w:rsidR="004929C0" w:rsidRDefault="00000000">
      <w:pPr>
        <w:bidi/>
        <w:ind w:firstLine="720"/>
        <w:rPr>
          <w:rtl/>
          <w:lang w:bidi="fa-IR"/>
        </w:rPr>
      </w:pPr>
      <w:r>
        <w:rPr>
          <w:rFonts w:hint="cs"/>
          <w:rtl/>
          <w:lang w:bidi="fa-IR"/>
        </w:rPr>
        <w:t>این نمودار رابطهٔ معکوس میان سختی ضرب‌الاجل و طول کل اجرا را نشان می‌دهد. با افزایش سختی، ضرب‌الاجل‌های بسیار کوتاه باعث می‌شوند بسیاری از وظایف پیش از شروع اجرا رها (Drop) شوند، بنابراین کار باقی‌مانده برای سیستم کمتر شده و کل اجرا زودتر به پایان می‌رسد (در سختی نزدیک ۲.۵ تقریباً به صفر می‌رسد). در سختی‌های پایین، عکس این رخ می‌دهد: تقریباً همهٔ وظایف به صف اجرا راه می‌یابند و makespan در حدود ۵۸ تا ۷۷ تیک باقی می‌ماند که با بازهٔ تئوریک Makespan (نزدیک به انتهای پنجرهٔ ورود وظایف به‌علاوه زمان اجرا) سازگار است.</w:t>
      </w:r>
    </w:p>
    <w:p w14:paraId="3D72AC13" w14:textId="77777777" w:rsidR="004929C0" w:rsidRDefault="00000000">
      <w:pPr>
        <w:pStyle w:val="Heading2"/>
        <w:bidi/>
        <w:rPr>
          <w:rtl/>
          <w:lang w:bidi="fa-IR"/>
        </w:rPr>
      </w:pPr>
      <w:bookmarkStart w:id="13" w:name="_Toc233764922"/>
      <w:r>
        <w:rPr>
          <w:rFonts w:hint="cs"/>
          <w:rtl/>
          <w:lang w:bidi="fa-IR"/>
        </w:rPr>
        <w:lastRenderedPageBreak/>
        <w:t>۶.۳. نسبت وظایف رهاشده در برابر سختی ضرب‌الاجل</w:t>
      </w:r>
      <w:bookmarkEnd w:id="13"/>
    </w:p>
    <w:p w14:paraId="73401796" w14:textId="77777777" w:rsidR="004929C0" w:rsidRDefault="00000000">
      <w:pPr>
        <w:bidi/>
        <w:jc w:val="center"/>
      </w:pPr>
      <w:r>
        <w:rPr>
          <w:noProof/>
        </w:rPr>
        <w:drawing>
          <wp:inline distT="0" distB="0" distL="0" distR="0" wp14:anchorId="7002E5D3" wp14:editId="3A37CBF6">
            <wp:extent cx="5760720" cy="3520440"/>
            <wp:effectExtent l="0" t="0" r="0" b="0"/>
            <wp:docPr id="12" nam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rt 3"/>
                    <pic:cNvPicPr/>
                  </pic:nvPicPr>
                  <pic:blipFill>
                    <a:blip r:embed="rId11"/>
                    <a:stretch>
                      <a:fillRect/>
                    </a:stretch>
                  </pic:blipFill>
                  <pic:spPr>
                    <a:xfrm>
                      <a:off x="0" y="0"/>
                      <a:ext cx="5760720" cy="3520440"/>
                    </a:xfrm>
                    <a:prstGeom prst="rect">
                      <a:avLst/>
                    </a:prstGeom>
                  </pic:spPr>
                </pic:pic>
              </a:graphicData>
            </a:graphic>
          </wp:inline>
        </w:drawing>
      </w:r>
    </w:p>
    <w:p w14:paraId="7CD5C8A7" w14:textId="1947042F" w:rsidR="004929C0" w:rsidRDefault="00000000">
      <w:pPr>
        <w:bidi/>
        <w:ind w:firstLine="720"/>
        <w:rPr>
          <w:rtl/>
          <w:lang w:bidi="fa-IR"/>
        </w:rPr>
      </w:pPr>
      <w:r>
        <w:rPr>
          <w:rFonts w:hint="cs"/>
          <w:rtl/>
          <w:lang w:bidi="fa-IR"/>
        </w:rPr>
        <w:t xml:space="preserve">رفتار نسبت وظایف رهاشده تقریباً با روند نمودار نسبت </w:t>
      </w:r>
      <w:r w:rsidR="00534CC1" w:rsidRPr="008239C9">
        <w:rPr>
          <w:sz w:val="22"/>
          <w:szCs w:val="18"/>
          <w:lang w:bidi="fa-IR"/>
        </w:rPr>
        <w:t>deadline miss</w:t>
      </w:r>
      <w:r>
        <w:rPr>
          <w:rFonts w:hint="cs"/>
          <w:rtl/>
          <w:lang w:bidi="fa-IR"/>
        </w:rPr>
        <w:t xml:space="preserve"> یکسان است، زیرا غالب </w:t>
      </w:r>
      <w:r w:rsidR="00534CC1" w:rsidRPr="008239C9">
        <w:rPr>
          <w:sz w:val="22"/>
          <w:szCs w:val="18"/>
          <w:lang w:bidi="fa-IR"/>
        </w:rPr>
        <w:t>miss</w:t>
      </w:r>
      <w:r w:rsidR="00534CC1" w:rsidRPr="008239C9">
        <w:rPr>
          <w:rFonts w:hint="cs"/>
          <w:sz w:val="22"/>
          <w:szCs w:val="18"/>
          <w:rtl/>
          <w:lang w:bidi="fa-IR"/>
        </w:rPr>
        <w:t xml:space="preserve"> </w:t>
      </w:r>
      <w:r>
        <w:rPr>
          <w:rFonts w:hint="cs"/>
          <w:rtl/>
          <w:lang w:bidi="fa-IR"/>
        </w:rPr>
        <w:t xml:space="preserve">در این پویش از نوع «رهاسازی به‌دلیل سستیِ منفی» هستند، نه «تکمیل دیرهنگام». مقایسهٔ آب‌وهواها نشان می‌دهد در سختی‌های پایین، آب‌وهوای برفی (λ=۰.۶) همواره نسبت رهاسازی بالاتری نسبت به آفتابی دارد، چون کاهش اثر ترمز، TTC و در نتیجه ضرب‌الاجل را کوتاه‌تر می‌کند؛ این اثر با افزایش سختی به‌تدریج محو می‌شود زیرا همهٔ پیکربندی‌ها به سقف نسبت </w:t>
      </w:r>
      <w:r w:rsidR="00534CC1" w:rsidRPr="008239C9">
        <w:rPr>
          <w:sz w:val="22"/>
          <w:szCs w:val="18"/>
          <w:lang w:bidi="fa-IR"/>
        </w:rPr>
        <w:t>miss</w:t>
      </w:r>
      <w:r w:rsidR="00534CC1" w:rsidRPr="008239C9">
        <w:rPr>
          <w:rFonts w:hint="cs"/>
          <w:sz w:val="22"/>
          <w:szCs w:val="18"/>
          <w:rtl/>
          <w:lang w:bidi="fa-IR"/>
        </w:rPr>
        <w:t xml:space="preserve"> </w:t>
      </w:r>
      <w:r>
        <w:rPr>
          <w:rFonts w:hint="cs"/>
          <w:rtl/>
          <w:lang w:bidi="fa-IR"/>
        </w:rPr>
        <w:t>نزدیک ۱ می‌رسند.</w:t>
      </w:r>
    </w:p>
    <w:p w14:paraId="307FB5EA" w14:textId="77777777" w:rsidR="004929C0" w:rsidRDefault="00000000">
      <w:pPr>
        <w:pStyle w:val="Heading1"/>
        <w:bidi/>
        <w:rPr>
          <w:rtl/>
          <w:lang w:bidi="fa-IR"/>
        </w:rPr>
      </w:pPr>
      <w:bookmarkStart w:id="14" w:name="_Toc233764923"/>
      <w:r>
        <w:rPr>
          <w:rFonts w:hint="cs"/>
          <w:rtl/>
          <w:lang w:bidi="fa-IR"/>
        </w:rPr>
        <w:t>۷. جمع‌بندی و کارهای فاز دوم</w:t>
      </w:r>
      <w:bookmarkEnd w:id="14"/>
    </w:p>
    <w:p w14:paraId="2E72A69A" w14:textId="250CC21F" w:rsidR="004929C0" w:rsidRDefault="00000000">
      <w:pPr>
        <w:bidi/>
        <w:ind w:firstLine="720"/>
        <w:rPr>
          <w:rtl/>
          <w:lang w:bidi="fa-IR"/>
        </w:rPr>
      </w:pPr>
      <w:r>
        <w:rPr>
          <w:rFonts w:hint="cs"/>
          <w:rtl/>
          <w:lang w:bidi="fa-IR"/>
        </w:rPr>
        <w:t xml:space="preserve">در این فاز، محیط شبیه‌سازی گسسته بر حسب تیک، مدل فیزیکی ضرب‌الاجل بر مبنای TTC، و الگوریتم زمان‌بندی پیشنهادی Relaxation به‌طور کامل پیاده‌سازی، کامپایل و با موفقیت آزمون شدند. اجرای واقعی (نه فقط بازبینی دستی کد) نشان داد که سامانه بدون خطا کار می‌کند، در همهٔ پیکربندی‌های پویش خاتمه می‌یابد، و رفتار آن (افزایش نسبت </w:t>
      </w:r>
      <w:r w:rsidR="00534CC1" w:rsidRPr="008239C9">
        <w:rPr>
          <w:sz w:val="22"/>
          <w:szCs w:val="18"/>
          <w:lang w:bidi="fa-IR"/>
        </w:rPr>
        <w:t>miss</w:t>
      </w:r>
      <w:r w:rsidR="00534CC1">
        <w:rPr>
          <w:rFonts w:hint="cs"/>
          <w:rtl/>
          <w:lang w:bidi="fa-IR"/>
        </w:rPr>
        <w:t xml:space="preserve"> </w:t>
      </w:r>
      <w:r>
        <w:rPr>
          <w:rFonts w:hint="cs"/>
          <w:rtl/>
          <w:lang w:bidi="fa-IR"/>
        </w:rPr>
        <w:t xml:space="preserve">با افزایش سختی، کاهش makespan با افزایش </w:t>
      </w:r>
      <w:r w:rsidR="00534CC1" w:rsidRPr="008239C9">
        <w:rPr>
          <w:sz w:val="22"/>
          <w:szCs w:val="18"/>
          <w:lang w:bidi="fa-IR"/>
        </w:rPr>
        <w:t>miss</w:t>
      </w:r>
      <w:r w:rsidR="00534CC1" w:rsidRPr="008239C9">
        <w:rPr>
          <w:rFonts w:hint="cs"/>
          <w:sz w:val="22"/>
          <w:szCs w:val="18"/>
          <w:rtl/>
          <w:lang w:bidi="fa-IR"/>
        </w:rPr>
        <w:t xml:space="preserve"> </w:t>
      </w:r>
      <w:r>
        <w:rPr>
          <w:rFonts w:hint="cs"/>
          <w:rtl/>
          <w:lang w:bidi="fa-IR"/>
        </w:rPr>
        <w:t>، حساسیت به آب‌وهوا) با انتظارات فیزیکی صورت مسئله سازگار است.</w:t>
      </w:r>
    </w:p>
    <w:p w14:paraId="7F6E3E8E" w14:textId="77777777" w:rsidR="004929C0" w:rsidRDefault="00000000">
      <w:pPr>
        <w:bidi/>
        <w:ind w:firstLine="720"/>
        <w:rPr>
          <w:rtl/>
          <w:lang w:bidi="fa-IR"/>
        </w:rPr>
      </w:pPr>
      <w:r>
        <w:rPr>
          <w:rFonts w:hint="cs"/>
          <w:rtl/>
          <w:lang w:bidi="fa-IR"/>
        </w:rPr>
        <w:t>کارهای باقی‌مانده برای فاز دوم عبارت‌اند از: پیاده‌سازی الگوریتم‌های مرجع EDF-Global و MLLF، اجرای پویش کامل با صد نوبت به ازای هر پیکربندی، رسم پنج نمودار نهایی مقایسه‌ای، و تهیهٔ نمودار اثر ترکیبی آب‌وهوا با سختی ضرب‌الاجل ثابت. همچنین پیشنهاد می‌شود پیش از آغاز فاز دوم، شش فرضیهٔ مستندشدهٔ بخش ۴ — به‌ویژه جهت نامساوی پیش‌گیری و مقدار ضریب بحرانی C — با استاد درس یا دستیار آموزشی تأیید یا اصلاح شوند، چون این دو پارامتر مستقیماً بر رفتار پیش‌گیری و در نتیجه روی تمام نمودارهای مقایسه‌ای فاز دوم اثر می‌گذارند.</w:t>
      </w:r>
    </w:p>
    <w:sectPr w:rsidR="004929C0" w:rsidSect="00D51AD7">
      <w:footerReference w:type="defaul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E005" w14:textId="77777777" w:rsidR="00A117FE" w:rsidRDefault="00A117FE" w:rsidP="00E7090A">
      <w:pPr>
        <w:spacing w:after="0" w:line="240" w:lineRule="auto"/>
      </w:pPr>
      <w:r>
        <w:separator/>
      </w:r>
    </w:p>
  </w:endnote>
  <w:endnote w:type="continuationSeparator" w:id="0">
    <w:p w14:paraId="47E6624D" w14:textId="77777777" w:rsidR="00A117FE" w:rsidRDefault="00A117FE" w:rsidP="00E70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222135"/>
      <w:docPartObj>
        <w:docPartGallery w:val="Page Numbers (Bottom of Page)"/>
        <w:docPartUnique/>
      </w:docPartObj>
    </w:sdtPr>
    <w:sdtEndPr>
      <w:rPr>
        <w:noProof/>
      </w:rPr>
    </w:sdtEndPr>
    <w:sdtContent>
      <w:p w14:paraId="51292F1D" w14:textId="77777777" w:rsidR="00287367" w:rsidRDefault="002873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014274" w14:textId="77777777" w:rsidR="00E7090A" w:rsidRDefault="00E70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8FB9" w14:textId="77777777" w:rsidR="00E7090A" w:rsidRPr="00A8428D" w:rsidRDefault="00E7090A">
    <w:pPr>
      <w:pStyle w:val="Footer"/>
    </w:pPr>
    <w:r>
      <w:t>140</w:t>
    </w:r>
    <w:r w:rsidR="00A64A8B">
      <w:rPr>
        <w:lang w:bidi="fa-IR"/>
      </w:rPr>
      <w:t>5</w:t>
    </w:r>
    <w:r>
      <w:t>/</w:t>
    </w:r>
    <w:r w:rsidR="00B34F94">
      <w:t>4</w:t>
    </w:r>
    <w:r>
      <w:t>/</w:t>
    </w:r>
    <w:r w:rsidR="00B34F94">
      <w:t>07</w:t>
    </w:r>
  </w:p>
  <w:p w14:paraId="6DFBA7D6" w14:textId="77777777" w:rsidR="00A861D1" w:rsidRDefault="00A86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48A70" w14:textId="77777777" w:rsidR="00A117FE" w:rsidRDefault="00A117FE" w:rsidP="00E7090A">
      <w:pPr>
        <w:spacing w:after="0" w:line="240" w:lineRule="auto"/>
      </w:pPr>
      <w:r>
        <w:separator/>
      </w:r>
    </w:p>
  </w:footnote>
  <w:footnote w:type="continuationSeparator" w:id="0">
    <w:p w14:paraId="45E7300C" w14:textId="77777777" w:rsidR="00A117FE" w:rsidRDefault="00A117FE" w:rsidP="00E70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0CE2"/>
    <w:multiLevelType w:val="hybridMultilevel"/>
    <w:tmpl w:val="D94E4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16FAC"/>
    <w:multiLevelType w:val="hybridMultilevel"/>
    <w:tmpl w:val="0C5A29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2744AA"/>
    <w:multiLevelType w:val="hybridMultilevel"/>
    <w:tmpl w:val="2BC0A8DC"/>
    <w:lvl w:ilvl="0" w:tplc="95C06592">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714F72"/>
    <w:multiLevelType w:val="hybridMultilevel"/>
    <w:tmpl w:val="1C4E3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E1193"/>
    <w:multiLevelType w:val="hybridMultilevel"/>
    <w:tmpl w:val="B4F6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4F11A5"/>
    <w:multiLevelType w:val="hybridMultilevel"/>
    <w:tmpl w:val="4A52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A73E73"/>
    <w:multiLevelType w:val="hybridMultilevel"/>
    <w:tmpl w:val="FFEA5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F841DD"/>
    <w:multiLevelType w:val="hybridMultilevel"/>
    <w:tmpl w:val="EFF29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F46BB7"/>
    <w:multiLevelType w:val="hybridMultilevel"/>
    <w:tmpl w:val="3A16A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B148AD"/>
    <w:multiLevelType w:val="hybridMultilevel"/>
    <w:tmpl w:val="CD88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C9653B"/>
    <w:multiLevelType w:val="hybridMultilevel"/>
    <w:tmpl w:val="228A6CC4"/>
    <w:lvl w:ilvl="0" w:tplc="7B922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641851">
    <w:abstractNumId w:val="1"/>
  </w:num>
  <w:num w:numId="2" w16cid:durableId="99958489">
    <w:abstractNumId w:val="10"/>
  </w:num>
  <w:num w:numId="3" w16cid:durableId="639115774">
    <w:abstractNumId w:val="2"/>
  </w:num>
  <w:num w:numId="4" w16cid:durableId="845753721">
    <w:abstractNumId w:val="4"/>
  </w:num>
  <w:num w:numId="5" w16cid:durableId="50423809">
    <w:abstractNumId w:val="5"/>
  </w:num>
  <w:num w:numId="6" w16cid:durableId="2083404492">
    <w:abstractNumId w:val="9"/>
  </w:num>
  <w:num w:numId="7" w16cid:durableId="1068041877">
    <w:abstractNumId w:val="3"/>
  </w:num>
  <w:num w:numId="8" w16cid:durableId="1327440749">
    <w:abstractNumId w:val="7"/>
  </w:num>
  <w:num w:numId="9" w16cid:durableId="2005039222">
    <w:abstractNumId w:val="0"/>
  </w:num>
  <w:num w:numId="10" w16cid:durableId="350256104">
    <w:abstractNumId w:val="6"/>
  </w:num>
  <w:num w:numId="11" w16cid:durableId="5656079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9C"/>
    <w:rsid w:val="0002349B"/>
    <w:rsid w:val="00035267"/>
    <w:rsid w:val="0004615A"/>
    <w:rsid w:val="00054AB6"/>
    <w:rsid w:val="000737ED"/>
    <w:rsid w:val="00083A52"/>
    <w:rsid w:val="0008444F"/>
    <w:rsid w:val="000948C4"/>
    <w:rsid w:val="00096738"/>
    <w:rsid w:val="000A3262"/>
    <w:rsid w:val="000A6AA9"/>
    <w:rsid w:val="000D219F"/>
    <w:rsid w:val="000D3999"/>
    <w:rsid w:val="000D3CCC"/>
    <w:rsid w:val="000E1086"/>
    <w:rsid w:val="000E23E8"/>
    <w:rsid w:val="000E77E3"/>
    <w:rsid w:val="000E7C70"/>
    <w:rsid w:val="001053F2"/>
    <w:rsid w:val="001112FB"/>
    <w:rsid w:val="001325BB"/>
    <w:rsid w:val="0013275E"/>
    <w:rsid w:val="00135C38"/>
    <w:rsid w:val="0014250D"/>
    <w:rsid w:val="00145C3D"/>
    <w:rsid w:val="0015550C"/>
    <w:rsid w:val="00177BA2"/>
    <w:rsid w:val="00185FC1"/>
    <w:rsid w:val="00192E3E"/>
    <w:rsid w:val="001976CE"/>
    <w:rsid w:val="001A7E16"/>
    <w:rsid w:val="001B40CA"/>
    <w:rsid w:val="001B6F17"/>
    <w:rsid w:val="001C5875"/>
    <w:rsid w:val="001C7C97"/>
    <w:rsid w:val="001D2AB1"/>
    <w:rsid w:val="001D7E2B"/>
    <w:rsid w:val="001E071B"/>
    <w:rsid w:val="0020395E"/>
    <w:rsid w:val="00220364"/>
    <w:rsid w:val="0023514B"/>
    <w:rsid w:val="00237617"/>
    <w:rsid w:val="00247F56"/>
    <w:rsid w:val="00253E65"/>
    <w:rsid w:val="00256860"/>
    <w:rsid w:val="002569B6"/>
    <w:rsid w:val="00264415"/>
    <w:rsid w:val="00266EA4"/>
    <w:rsid w:val="00272E57"/>
    <w:rsid w:val="002742C2"/>
    <w:rsid w:val="00287367"/>
    <w:rsid w:val="00293285"/>
    <w:rsid w:val="002956BB"/>
    <w:rsid w:val="002A5F56"/>
    <w:rsid w:val="002C31C4"/>
    <w:rsid w:val="002C3CE0"/>
    <w:rsid w:val="002D209F"/>
    <w:rsid w:val="002D481F"/>
    <w:rsid w:val="002D720C"/>
    <w:rsid w:val="002E0E30"/>
    <w:rsid w:val="002F73A1"/>
    <w:rsid w:val="0030141A"/>
    <w:rsid w:val="003079B6"/>
    <w:rsid w:val="0031226E"/>
    <w:rsid w:val="00312822"/>
    <w:rsid w:val="00315FC6"/>
    <w:rsid w:val="0032187E"/>
    <w:rsid w:val="00333AC0"/>
    <w:rsid w:val="003352A2"/>
    <w:rsid w:val="00335A8C"/>
    <w:rsid w:val="00337D35"/>
    <w:rsid w:val="003534AA"/>
    <w:rsid w:val="00354479"/>
    <w:rsid w:val="003551D4"/>
    <w:rsid w:val="00356697"/>
    <w:rsid w:val="00374014"/>
    <w:rsid w:val="003750D5"/>
    <w:rsid w:val="003769DC"/>
    <w:rsid w:val="0038291B"/>
    <w:rsid w:val="0038327E"/>
    <w:rsid w:val="00384088"/>
    <w:rsid w:val="003848A8"/>
    <w:rsid w:val="00395D02"/>
    <w:rsid w:val="003A255D"/>
    <w:rsid w:val="003C36A7"/>
    <w:rsid w:val="003C7B62"/>
    <w:rsid w:val="003D5A7B"/>
    <w:rsid w:val="003D6015"/>
    <w:rsid w:val="003D7D0D"/>
    <w:rsid w:val="003E334E"/>
    <w:rsid w:val="003E4753"/>
    <w:rsid w:val="003E4FDB"/>
    <w:rsid w:val="003F35F6"/>
    <w:rsid w:val="003F39C0"/>
    <w:rsid w:val="003F6A1E"/>
    <w:rsid w:val="003F789B"/>
    <w:rsid w:val="0040201E"/>
    <w:rsid w:val="00403EF1"/>
    <w:rsid w:val="00404B44"/>
    <w:rsid w:val="00420331"/>
    <w:rsid w:val="004306A7"/>
    <w:rsid w:val="00443A96"/>
    <w:rsid w:val="00452429"/>
    <w:rsid w:val="004550B5"/>
    <w:rsid w:val="004559B7"/>
    <w:rsid w:val="00485145"/>
    <w:rsid w:val="00485BEB"/>
    <w:rsid w:val="00490EA4"/>
    <w:rsid w:val="004929C0"/>
    <w:rsid w:val="004B23BC"/>
    <w:rsid w:val="004B23F0"/>
    <w:rsid w:val="004B7C31"/>
    <w:rsid w:val="004D06F1"/>
    <w:rsid w:val="004D0711"/>
    <w:rsid w:val="004D76BD"/>
    <w:rsid w:val="004E6FC1"/>
    <w:rsid w:val="004F702F"/>
    <w:rsid w:val="005002ED"/>
    <w:rsid w:val="00505802"/>
    <w:rsid w:val="00515F21"/>
    <w:rsid w:val="0052232B"/>
    <w:rsid w:val="00527DBE"/>
    <w:rsid w:val="005324AB"/>
    <w:rsid w:val="005335DD"/>
    <w:rsid w:val="005338C2"/>
    <w:rsid w:val="00534CC1"/>
    <w:rsid w:val="00535DF6"/>
    <w:rsid w:val="00550473"/>
    <w:rsid w:val="00552BBD"/>
    <w:rsid w:val="00553FDE"/>
    <w:rsid w:val="005562C6"/>
    <w:rsid w:val="005664AC"/>
    <w:rsid w:val="00571B23"/>
    <w:rsid w:val="00573F88"/>
    <w:rsid w:val="005909F1"/>
    <w:rsid w:val="005A00C5"/>
    <w:rsid w:val="005B3B3D"/>
    <w:rsid w:val="005C686A"/>
    <w:rsid w:val="005C6A30"/>
    <w:rsid w:val="005D3B27"/>
    <w:rsid w:val="00605EDB"/>
    <w:rsid w:val="006118F8"/>
    <w:rsid w:val="00614040"/>
    <w:rsid w:val="00616210"/>
    <w:rsid w:val="006358A7"/>
    <w:rsid w:val="006363DA"/>
    <w:rsid w:val="0064067F"/>
    <w:rsid w:val="00640A2F"/>
    <w:rsid w:val="0065136C"/>
    <w:rsid w:val="00652462"/>
    <w:rsid w:val="0066080C"/>
    <w:rsid w:val="0067393B"/>
    <w:rsid w:val="006844BD"/>
    <w:rsid w:val="00697300"/>
    <w:rsid w:val="006A6E89"/>
    <w:rsid w:val="006A7E3B"/>
    <w:rsid w:val="006B10D9"/>
    <w:rsid w:val="006B36D0"/>
    <w:rsid w:val="006B508A"/>
    <w:rsid w:val="006D1625"/>
    <w:rsid w:val="006D6471"/>
    <w:rsid w:val="006F0184"/>
    <w:rsid w:val="006F223A"/>
    <w:rsid w:val="0070069D"/>
    <w:rsid w:val="00712E57"/>
    <w:rsid w:val="007160B7"/>
    <w:rsid w:val="00716EFB"/>
    <w:rsid w:val="00731DF7"/>
    <w:rsid w:val="00744810"/>
    <w:rsid w:val="0075046C"/>
    <w:rsid w:val="007644D5"/>
    <w:rsid w:val="00764A57"/>
    <w:rsid w:val="00765737"/>
    <w:rsid w:val="00765815"/>
    <w:rsid w:val="00783ACB"/>
    <w:rsid w:val="007A3A19"/>
    <w:rsid w:val="007A41A8"/>
    <w:rsid w:val="007D22ED"/>
    <w:rsid w:val="007E1D1B"/>
    <w:rsid w:val="007E30C9"/>
    <w:rsid w:val="007E31F5"/>
    <w:rsid w:val="007E4DE5"/>
    <w:rsid w:val="007F2304"/>
    <w:rsid w:val="007F4FAC"/>
    <w:rsid w:val="007F7BE2"/>
    <w:rsid w:val="00800BE8"/>
    <w:rsid w:val="00802D9E"/>
    <w:rsid w:val="008046B4"/>
    <w:rsid w:val="008124D1"/>
    <w:rsid w:val="008239C9"/>
    <w:rsid w:val="00825E85"/>
    <w:rsid w:val="008262EB"/>
    <w:rsid w:val="008350F4"/>
    <w:rsid w:val="00841C9D"/>
    <w:rsid w:val="00844F9F"/>
    <w:rsid w:val="00860FD1"/>
    <w:rsid w:val="0086182B"/>
    <w:rsid w:val="0086405C"/>
    <w:rsid w:val="00872E82"/>
    <w:rsid w:val="00885C7D"/>
    <w:rsid w:val="00890C00"/>
    <w:rsid w:val="00893A93"/>
    <w:rsid w:val="00893F09"/>
    <w:rsid w:val="008961D1"/>
    <w:rsid w:val="008A7ABA"/>
    <w:rsid w:val="008B3B32"/>
    <w:rsid w:val="008D2176"/>
    <w:rsid w:val="008D2BE7"/>
    <w:rsid w:val="008E183E"/>
    <w:rsid w:val="009001E4"/>
    <w:rsid w:val="0090360C"/>
    <w:rsid w:val="00910A61"/>
    <w:rsid w:val="00914E96"/>
    <w:rsid w:val="00921684"/>
    <w:rsid w:val="00922A19"/>
    <w:rsid w:val="00923371"/>
    <w:rsid w:val="00931140"/>
    <w:rsid w:val="00935CFD"/>
    <w:rsid w:val="009444D9"/>
    <w:rsid w:val="009479E1"/>
    <w:rsid w:val="009509D3"/>
    <w:rsid w:val="00960E2F"/>
    <w:rsid w:val="00961786"/>
    <w:rsid w:val="009623D2"/>
    <w:rsid w:val="009629B5"/>
    <w:rsid w:val="00963FC6"/>
    <w:rsid w:val="009653DE"/>
    <w:rsid w:val="00982D22"/>
    <w:rsid w:val="00992D09"/>
    <w:rsid w:val="0099601B"/>
    <w:rsid w:val="009A0328"/>
    <w:rsid w:val="009B7B18"/>
    <w:rsid w:val="009C10B3"/>
    <w:rsid w:val="009C7A65"/>
    <w:rsid w:val="009D6342"/>
    <w:rsid w:val="009D7CD8"/>
    <w:rsid w:val="009E2DDC"/>
    <w:rsid w:val="009E3133"/>
    <w:rsid w:val="009E4C3E"/>
    <w:rsid w:val="009E7CE4"/>
    <w:rsid w:val="009F126A"/>
    <w:rsid w:val="00A05A21"/>
    <w:rsid w:val="00A117FE"/>
    <w:rsid w:val="00A42341"/>
    <w:rsid w:val="00A46B5F"/>
    <w:rsid w:val="00A471F0"/>
    <w:rsid w:val="00A57D55"/>
    <w:rsid w:val="00A60683"/>
    <w:rsid w:val="00A613EB"/>
    <w:rsid w:val="00A64A8B"/>
    <w:rsid w:val="00A74CD1"/>
    <w:rsid w:val="00A80745"/>
    <w:rsid w:val="00A80927"/>
    <w:rsid w:val="00A8428D"/>
    <w:rsid w:val="00A861D1"/>
    <w:rsid w:val="00A95610"/>
    <w:rsid w:val="00A9614C"/>
    <w:rsid w:val="00AA7D7C"/>
    <w:rsid w:val="00AB0BD2"/>
    <w:rsid w:val="00AD297E"/>
    <w:rsid w:val="00AD5665"/>
    <w:rsid w:val="00AD6D79"/>
    <w:rsid w:val="00AE3537"/>
    <w:rsid w:val="00AE3773"/>
    <w:rsid w:val="00AE4384"/>
    <w:rsid w:val="00B04510"/>
    <w:rsid w:val="00B05444"/>
    <w:rsid w:val="00B10B77"/>
    <w:rsid w:val="00B128A1"/>
    <w:rsid w:val="00B21E43"/>
    <w:rsid w:val="00B25A12"/>
    <w:rsid w:val="00B34DA4"/>
    <w:rsid w:val="00B34F94"/>
    <w:rsid w:val="00B407C7"/>
    <w:rsid w:val="00B44416"/>
    <w:rsid w:val="00B474EA"/>
    <w:rsid w:val="00B518DD"/>
    <w:rsid w:val="00B57626"/>
    <w:rsid w:val="00B65481"/>
    <w:rsid w:val="00B66ACF"/>
    <w:rsid w:val="00B70929"/>
    <w:rsid w:val="00B80C30"/>
    <w:rsid w:val="00B83193"/>
    <w:rsid w:val="00B90B39"/>
    <w:rsid w:val="00BA2AFB"/>
    <w:rsid w:val="00BA2BFA"/>
    <w:rsid w:val="00BB0ABF"/>
    <w:rsid w:val="00BB48B0"/>
    <w:rsid w:val="00BB6F9D"/>
    <w:rsid w:val="00BC4184"/>
    <w:rsid w:val="00BC461B"/>
    <w:rsid w:val="00BD716B"/>
    <w:rsid w:val="00BE085B"/>
    <w:rsid w:val="00BE1FEC"/>
    <w:rsid w:val="00BE6E5F"/>
    <w:rsid w:val="00BF0EBD"/>
    <w:rsid w:val="00BF1C05"/>
    <w:rsid w:val="00C0551D"/>
    <w:rsid w:val="00C22477"/>
    <w:rsid w:val="00C24968"/>
    <w:rsid w:val="00C2664F"/>
    <w:rsid w:val="00C26C4B"/>
    <w:rsid w:val="00C308B0"/>
    <w:rsid w:val="00C71931"/>
    <w:rsid w:val="00C77585"/>
    <w:rsid w:val="00C77C48"/>
    <w:rsid w:val="00C816B8"/>
    <w:rsid w:val="00C8289B"/>
    <w:rsid w:val="00C85D22"/>
    <w:rsid w:val="00C91D1A"/>
    <w:rsid w:val="00C91DD5"/>
    <w:rsid w:val="00C92099"/>
    <w:rsid w:val="00C925D4"/>
    <w:rsid w:val="00C97678"/>
    <w:rsid w:val="00CD1812"/>
    <w:rsid w:val="00CF1708"/>
    <w:rsid w:val="00CF7D83"/>
    <w:rsid w:val="00D04772"/>
    <w:rsid w:val="00D077EA"/>
    <w:rsid w:val="00D114A5"/>
    <w:rsid w:val="00D1375B"/>
    <w:rsid w:val="00D14886"/>
    <w:rsid w:val="00D346EC"/>
    <w:rsid w:val="00D348D7"/>
    <w:rsid w:val="00D442FE"/>
    <w:rsid w:val="00D51AD7"/>
    <w:rsid w:val="00D54AF2"/>
    <w:rsid w:val="00D628FB"/>
    <w:rsid w:val="00D632F5"/>
    <w:rsid w:val="00D63F98"/>
    <w:rsid w:val="00D77CB8"/>
    <w:rsid w:val="00D80E9C"/>
    <w:rsid w:val="00D81BFA"/>
    <w:rsid w:val="00D97C98"/>
    <w:rsid w:val="00DA5E9C"/>
    <w:rsid w:val="00DB42D5"/>
    <w:rsid w:val="00DB6A4A"/>
    <w:rsid w:val="00DC6F01"/>
    <w:rsid w:val="00DD5365"/>
    <w:rsid w:val="00DE0D72"/>
    <w:rsid w:val="00DF4BA8"/>
    <w:rsid w:val="00E1217A"/>
    <w:rsid w:val="00E22043"/>
    <w:rsid w:val="00E24762"/>
    <w:rsid w:val="00E25C8D"/>
    <w:rsid w:val="00E31C86"/>
    <w:rsid w:val="00E42B61"/>
    <w:rsid w:val="00E47FEC"/>
    <w:rsid w:val="00E65621"/>
    <w:rsid w:val="00E677FC"/>
    <w:rsid w:val="00E7090A"/>
    <w:rsid w:val="00E70A87"/>
    <w:rsid w:val="00EB1AD6"/>
    <w:rsid w:val="00EB2F33"/>
    <w:rsid w:val="00EB32F8"/>
    <w:rsid w:val="00EB4138"/>
    <w:rsid w:val="00EB4EB9"/>
    <w:rsid w:val="00EC05B4"/>
    <w:rsid w:val="00EC2DBD"/>
    <w:rsid w:val="00EC7ADA"/>
    <w:rsid w:val="00ED20AC"/>
    <w:rsid w:val="00EE116F"/>
    <w:rsid w:val="00EE6B40"/>
    <w:rsid w:val="00EF08DE"/>
    <w:rsid w:val="00EF71FA"/>
    <w:rsid w:val="00F12FBE"/>
    <w:rsid w:val="00F21E74"/>
    <w:rsid w:val="00F31FBC"/>
    <w:rsid w:val="00F33827"/>
    <w:rsid w:val="00F37676"/>
    <w:rsid w:val="00F3790A"/>
    <w:rsid w:val="00F43A2C"/>
    <w:rsid w:val="00F462CE"/>
    <w:rsid w:val="00F57E0E"/>
    <w:rsid w:val="00F609C9"/>
    <w:rsid w:val="00F74D4D"/>
    <w:rsid w:val="00F82257"/>
    <w:rsid w:val="00F83D9E"/>
    <w:rsid w:val="00F86979"/>
    <w:rsid w:val="00F87A37"/>
    <w:rsid w:val="00F92322"/>
    <w:rsid w:val="00F92369"/>
    <w:rsid w:val="00FA4B43"/>
    <w:rsid w:val="00FB1A52"/>
    <w:rsid w:val="00FC059C"/>
    <w:rsid w:val="00FC771D"/>
    <w:rsid w:val="00FC792C"/>
    <w:rsid w:val="00FE0DBF"/>
    <w:rsid w:val="00FE39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60836"/>
  <w15:chartTrackingRefBased/>
  <w15:docId w15:val="{1F91FA28-4286-49CD-A9EE-C99DB411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FD1"/>
    <w:rPr>
      <w:sz w:val="28"/>
    </w:rPr>
  </w:style>
  <w:style w:type="paragraph" w:styleId="Heading1">
    <w:name w:val="heading 1"/>
    <w:basedOn w:val="Normal"/>
    <w:next w:val="Normal"/>
    <w:link w:val="Heading1Char"/>
    <w:uiPriority w:val="9"/>
    <w:qFormat/>
    <w:rsid w:val="00F74D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3B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B3B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4D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D4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4D4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709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90A"/>
  </w:style>
  <w:style w:type="paragraph" w:styleId="Footer">
    <w:name w:val="footer"/>
    <w:basedOn w:val="Normal"/>
    <w:link w:val="FooterChar"/>
    <w:uiPriority w:val="99"/>
    <w:unhideWhenUsed/>
    <w:rsid w:val="00E70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90A"/>
  </w:style>
  <w:style w:type="paragraph" w:styleId="Caption">
    <w:name w:val="caption"/>
    <w:basedOn w:val="Normal"/>
    <w:next w:val="Normal"/>
    <w:uiPriority w:val="35"/>
    <w:unhideWhenUsed/>
    <w:qFormat/>
    <w:rsid w:val="00505802"/>
    <w:pPr>
      <w:spacing w:after="200" w:line="240" w:lineRule="auto"/>
    </w:pPr>
    <w:rPr>
      <w:i/>
      <w:iCs/>
      <w:color w:val="44546A" w:themeColor="text2"/>
      <w:sz w:val="18"/>
      <w:szCs w:val="18"/>
    </w:rPr>
  </w:style>
  <w:style w:type="paragraph" w:styleId="ListParagraph">
    <w:name w:val="List Paragraph"/>
    <w:basedOn w:val="Normal"/>
    <w:uiPriority w:val="34"/>
    <w:qFormat/>
    <w:rsid w:val="00EB32F8"/>
    <w:pPr>
      <w:ind w:left="720"/>
      <w:contextualSpacing/>
    </w:pPr>
  </w:style>
  <w:style w:type="character" w:styleId="Hyperlink">
    <w:name w:val="Hyperlink"/>
    <w:basedOn w:val="DefaultParagraphFont"/>
    <w:uiPriority w:val="99"/>
    <w:unhideWhenUsed/>
    <w:rsid w:val="003769DC"/>
    <w:rPr>
      <w:color w:val="0563C1" w:themeColor="hyperlink"/>
      <w:u w:val="single"/>
    </w:rPr>
  </w:style>
  <w:style w:type="character" w:styleId="UnresolvedMention">
    <w:name w:val="Unresolved Mention"/>
    <w:basedOn w:val="DefaultParagraphFont"/>
    <w:uiPriority w:val="99"/>
    <w:semiHidden/>
    <w:unhideWhenUsed/>
    <w:rsid w:val="003769DC"/>
    <w:rPr>
      <w:color w:val="605E5C"/>
      <w:shd w:val="clear" w:color="auto" w:fill="E1DFDD"/>
    </w:rPr>
  </w:style>
  <w:style w:type="character" w:styleId="FollowedHyperlink">
    <w:name w:val="FollowedHyperlink"/>
    <w:basedOn w:val="DefaultParagraphFont"/>
    <w:uiPriority w:val="99"/>
    <w:semiHidden/>
    <w:unhideWhenUsed/>
    <w:rsid w:val="003769DC"/>
    <w:rPr>
      <w:color w:val="954F72" w:themeColor="followedHyperlink"/>
      <w:u w:val="single"/>
    </w:rPr>
  </w:style>
  <w:style w:type="paragraph" w:styleId="Revision">
    <w:name w:val="Revision"/>
    <w:hidden/>
    <w:uiPriority w:val="99"/>
    <w:semiHidden/>
    <w:rsid w:val="00F57E0E"/>
    <w:pPr>
      <w:spacing w:after="0" w:line="240" w:lineRule="auto"/>
    </w:pPr>
    <w:rPr>
      <w:sz w:val="28"/>
    </w:rPr>
  </w:style>
  <w:style w:type="paragraph" w:styleId="TOCHeading">
    <w:name w:val="TOC Heading"/>
    <w:basedOn w:val="Heading1"/>
    <w:next w:val="Normal"/>
    <w:uiPriority w:val="39"/>
    <w:unhideWhenUsed/>
    <w:qFormat/>
    <w:rsid w:val="0086182B"/>
    <w:pPr>
      <w:outlineLvl w:val="9"/>
    </w:pPr>
    <w:rPr>
      <w:kern w:val="0"/>
      <w14:ligatures w14:val="none"/>
    </w:rPr>
  </w:style>
  <w:style w:type="paragraph" w:styleId="TOC1">
    <w:name w:val="toc 1"/>
    <w:basedOn w:val="Normal"/>
    <w:next w:val="Normal"/>
    <w:autoRedefine/>
    <w:uiPriority w:val="39"/>
    <w:unhideWhenUsed/>
    <w:rsid w:val="0086182B"/>
    <w:pPr>
      <w:tabs>
        <w:tab w:val="right" w:leader="dot" w:pos="9350"/>
      </w:tabs>
      <w:spacing w:after="100"/>
    </w:pPr>
  </w:style>
  <w:style w:type="character" w:customStyle="1" w:styleId="Heading2Char">
    <w:name w:val="Heading 2 Char"/>
    <w:basedOn w:val="DefaultParagraphFont"/>
    <w:link w:val="Heading2"/>
    <w:uiPriority w:val="9"/>
    <w:rsid w:val="005B3B3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B3B3D"/>
    <w:pPr>
      <w:spacing w:after="100"/>
      <w:ind w:left="280"/>
    </w:pPr>
  </w:style>
  <w:style w:type="character" w:customStyle="1" w:styleId="Heading3Char">
    <w:name w:val="Heading 3 Char"/>
    <w:basedOn w:val="DefaultParagraphFont"/>
    <w:link w:val="Heading3"/>
    <w:uiPriority w:val="9"/>
    <w:rsid w:val="005B3B3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B3B3D"/>
    <w:pPr>
      <w:spacing w:after="100"/>
      <w:ind w:left="560"/>
    </w:pPr>
  </w:style>
  <w:style w:type="character" w:styleId="PlaceholderText">
    <w:name w:val="Placeholder Text"/>
    <w:basedOn w:val="DefaultParagraphFont"/>
    <w:uiPriority w:val="99"/>
    <w:semiHidden/>
    <w:rsid w:val="00EC7ADA"/>
    <w:rPr>
      <w:color w:val="666666"/>
    </w:rPr>
  </w:style>
  <w:style w:type="paragraph" w:styleId="NoSpacing">
    <w:name w:val="No Spacing"/>
    <w:uiPriority w:val="1"/>
    <w:qFormat/>
    <w:rsid w:val="00264415"/>
    <w:pPr>
      <w:spacing w:after="0" w:line="240" w:lineRule="auto"/>
    </w:pPr>
    <w:rPr>
      <w:sz w:val="28"/>
    </w:rPr>
  </w:style>
  <w:style w:type="paragraph" w:styleId="FootnoteText">
    <w:name w:val="footnote text"/>
    <w:basedOn w:val="Normal"/>
    <w:link w:val="FootnoteTextChar"/>
    <w:uiPriority w:val="99"/>
    <w:semiHidden/>
    <w:unhideWhenUsed/>
    <w:rsid w:val="002742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42C2"/>
    <w:rPr>
      <w:sz w:val="20"/>
      <w:szCs w:val="20"/>
    </w:rPr>
  </w:style>
  <w:style w:type="character" w:styleId="FootnoteReference">
    <w:name w:val="footnote reference"/>
    <w:basedOn w:val="DefaultParagraphFont"/>
    <w:uiPriority w:val="99"/>
    <w:semiHidden/>
    <w:unhideWhenUsed/>
    <w:rsid w:val="002742C2"/>
    <w:rPr>
      <w:vertAlign w:val="superscript"/>
    </w:rPr>
  </w:style>
  <w:style w:type="character" w:styleId="Strong">
    <w:name w:val="Strong"/>
    <w:basedOn w:val="DefaultParagraphFont"/>
    <w:uiPriority w:val="22"/>
    <w:qFormat/>
    <w:rsid w:val="008E183E"/>
    <w:rPr>
      <w:b/>
      <w:bCs/>
    </w:rPr>
  </w:style>
  <w:style w:type="character" w:styleId="HTMLCode">
    <w:name w:val="HTML Code"/>
    <w:basedOn w:val="DefaultParagraphFont"/>
    <w:uiPriority w:val="99"/>
    <w:semiHidden/>
    <w:unhideWhenUsed/>
    <w:rsid w:val="008E18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649EF-02D1-4F57-AD9F-6CE3D9050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3221</TotalTime>
  <Pages>8</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 moosavi</dc:creator>
  <cp:keywords/>
  <dc:description/>
  <cp:lastModifiedBy>aria moosavi</cp:lastModifiedBy>
  <cp:revision>245</cp:revision>
  <cp:lastPrinted>2025-11-21T13:43:00Z</cp:lastPrinted>
  <dcterms:created xsi:type="dcterms:W3CDTF">2024-02-22T21:53:00Z</dcterms:created>
  <dcterms:modified xsi:type="dcterms:W3CDTF">2026-06-30T22:57:00Z</dcterms:modified>
</cp:coreProperties>
</file>