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6FC0" w14:textId="519A77D3" w:rsidR="000506E5" w:rsidRDefault="003F7A96" w:rsidP="003F7A96">
      <w:pPr>
        <w:jc w:val="center"/>
        <w:rPr>
          <w:b/>
          <w:bCs/>
        </w:rPr>
      </w:pPr>
      <w:r>
        <w:rPr>
          <w:b/>
          <w:bCs/>
        </w:rPr>
        <w:t>Лекция 5</w:t>
      </w:r>
    </w:p>
    <w:p w14:paraId="2DF3B01F" w14:textId="1D4264AE" w:rsidR="003F7A96" w:rsidRDefault="003F7A96" w:rsidP="003F7A96">
      <w:pPr>
        <w:jc w:val="center"/>
        <w:rPr>
          <w:b/>
          <w:bCs/>
        </w:rPr>
      </w:pPr>
      <w:r>
        <w:rPr>
          <w:b/>
          <w:bCs/>
        </w:rPr>
        <w:t>Алгоритмы хеширования данных</w:t>
      </w:r>
    </w:p>
    <w:p w14:paraId="171D1991" w14:textId="526A858C" w:rsidR="003F7A96" w:rsidRDefault="003F7A96" w:rsidP="003F7A96">
      <w:pPr>
        <w:jc w:val="center"/>
        <w:rPr>
          <w:b/>
          <w:bCs/>
        </w:rPr>
      </w:pPr>
    </w:p>
    <w:p w14:paraId="5B923CB3" w14:textId="7CAF870C" w:rsidR="003F7A96" w:rsidRDefault="003F7A96" w:rsidP="003F7A96">
      <w:r>
        <w:tab/>
        <w:t>На прошлой лекции мы рассматривали алгоритмы хеширования. Напомню</w:t>
      </w:r>
    </w:p>
    <w:p w14:paraId="74DCE50C" w14:textId="2B16680C" w:rsidR="003F7A96" w:rsidRDefault="003F7A96" w:rsidP="003F7A96">
      <w:r>
        <w:t>Что такое хеширование – преобразование относительно больших объемов информации в меньший объем без возможности обратного преобразования. Это не совсем сжатие информации, которое мы будем рассматривать дальше. Забегая на вперед, сжатие — это тоже хеширование, но с возможностью обратного преобразования.</w:t>
      </w:r>
    </w:p>
    <w:p w14:paraId="0F8AAB01" w14:textId="55CEED99" w:rsidR="003F7A96" w:rsidRDefault="003F7A96" w:rsidP="003F7A96"/>
    <w:p w14:paraId="7E7DF52C" w14:textId="52C610EF" w:rsidR="003F7A96" w:rsidRDefault="003F7A96" w:rsidP="003F7A96">
      <w:r>
        <w:t>Если у нас есть какие-то длинные кусочки информации, которые нам не очень нужны в длинном виде, мы применяем хеширование</w:t>
      </w:r>
    </w:p>
    <w:p w14:paraId="1384932B" w14:textId="040BBE88" w:rsidR="003F7A96" w:rsidRDefault="003F7A96" w:rsidP="003F7A96">
      <w:r>
        <w:t>То есть преобразуем</w:t>
      </w:r>
    </w:p>
    <w:p w14:paraId="7E7588EC" w14:textId="0F61C0A6" w:rsidR="003F7A96" w:rsidRDefault="003F7A96" w:rsidP="003F7A96">
      <w:r>
        <w:t>Иногда рассматривают это с точки зрения хеш-таблиц. Самый простой пример</w:t>
      </w:r>
    </w:p>
    <w:p w14:paraId="34286670" w14:textId="4AE0BD14" w:rsidR="003F7A96" w:rsidRDefault="003F7A96" w:rsidP="003F7A96">
      <w:r>
        <w:t>Есть группа студентов. Студентов обычно идентифицируют по номеру зачётки, но он очень длинный и работать с ним не удобно, поэтому можно его преобразовать в другой номер, например номер журнала. Но мы за это заплатим тем, что студенты разных групп могут иметь одинаковые номера в журнале.</w:t>
      </w:r>
    </w:p>
    <w:p w14:paraId="2AC286FA" w14:textId="22D5CF18" w:rsidR="003F7A96" w:rsidRDefault="003F7A96" w:rsidP="003F7A96">
      <w:r>
        <w:t>Так вот хеширование это алгоритм преобразования длинных слов в короткие.</w:t>
      </w:r>
    </w:p>
    <w:p w14:paraId="7F769884" w14:textId="7B26C567" w:rsidR="003F7A96" w:rsidRPr="003F7A96" w:rsidRDefault="003F7A96" w:rsidP="003F7A96">
      <w:r>
        <w:t>Простой пример</w:t>
      </w:r>
      <w:r w:rsidRPr="003F7A96">
        <w:t>:</w:t>
      </w:r>
      <w:r>
        <w:t xml:space="preserve"> Мы берем и преобразуем информацию при помощи хеш-функции. Мы берем слово, или как его называют ключ. Простая хеш-функция</w:t>
      </w:r>
      <w:r w:rsidRPr="003F7A96">
        <w:t>:</w:t>
      </w:r>
      <w:r>
        <w:t xml:space="preserve"> </w:t>
      </w:r>
      <w:r>
        <w:rPr>
          <w:lang w:val="en-US"/>
        </w:rPr>
        <w:t>h</w:t>
      </w:r>
      <w:r w:rsidRPr="003F7A96">
        <w:t>(</w:t>
      </w:r>
      <w:r>
        <w:rPr>
          <w:lang w:val="en-US"/>
        </w:rPr>
        <w:t>Key</w:t>
      </w:r>
      <w:r w:rsidRPr="003F7A96">
        <w:t xml:space="preserve">) = </w:t>
      </w:r>
      <w:r>
        <w:rPr>
          <w:lang w:val="en-US"/>
        </w:rPr>
        <w:t>Key</w:t>
      </w:r>
      <w:r w:rsidRPr="003F7A96">
        <w:t xml:space="preserve"> % 1000</w:t>
      </w:r>
    </w:p>
    <w:p w14:paraId="196FECEB" w14:textId="77EB8F53" w:rsidR="003F7A96" w:rsidRDefault="003F7A96" w:rsidP="003F7A96">
      <w:pPr>
        <w:rPr>
          <w:lang w:val="en-US"/>
        </w:rPr>
      </w:pPr>
      <w:r>
        <w:rPr>
          <w:lang w:val="en-US"/>
        </w:rPr>
        <w:tab/>
        <w:t>Key1=496843;</w:t>
      </w:r>
    </w:p>
    <w:p w14:paraId="22E64875" w14:textId="43F4AE0A" w:rsidR="003F7A96" w:rsidRDefault="003F7A96" w:rsidP="003F7A96">
      <w:pPr>
        <w:rPr>
          <w:lang w:val="en-US"/>
        </w:rPr>
      </w:pPr>
      <w:r>
        <w:rPr>
          <w:lang w:val="en-US"/>
        </w:rPr>
        <w:tab/>
        <w:t>Key2=557843;</w:t>
      </w:r>
    </w:p>
    <w:p w14:paraId="1CC5897B" w14:textId="3139C7A0" w:rsidR="003F7A96" w:rsidRDefault="003F7A96" w:rsidP="003F7A96">
      <w:pPr>
        <w:rPr>
          <w:lang w:val="en-US"/>
        </w:rPr>
      </w:pPr>
      <w:r>
        <w:rPr>
          <w:lang w:val="en-US"/>
        </w:rPr>
        <w:tab/>
        <w:t>H(Key1)=843;</w:t>
      </w:r>
    </w:p>
    <w:p w14:paraId="10AC2303" w14:textId="469E3BDF" w:rsidR="003F7A96" w:rsidRDefault="003F7A96" w:rsidP="003F7A96">
      <w:pPr>
        <w:rPr>
          <w:lang w:val="en-US"/>
        </w:rPr>
      </w:pPr>
      <w:r>
        <w:rPr>
          <w:lang w:val="en-US"/>
        </w:rPr>
        <w:tab/>
        <w:t>H(Key2)=843;</w:t>
      </w:r>
    </w:p>
    <w:p w14:paraId="3F6BB6B3" w14:textId="1E502821" w:rsidR="003F7A96" w:rsidRDefault="003F7A96" w:rsidP="003F7A96">
      <w:r>
        <w:t>У нас получились одинаковые результаты, это называется коллизия.</w:t>
      </w:r>
    </w:p>
    <w:p w14:paraId="04204C90" w14:textId="44DFA6D7" w:rsidR="003F7A96" w:rsidRDefault="003F7A96" w:rsidP="003F7A96">
      <w:r>
        <w:t xml:space="preserve">При хешировании возможна коллизия. </w:t>
      </w:r>
    </w:p>
    <w:p w14:paraId="7D4A2FF6" w14:textId="15A254A7" w:rsidR="003F7A96" w:rsidRDefault="003F7A96" w:rsidP="003F7A96">
      <w:r>
        <w:t>Для того, чтобы коллизии не возникали, существует алгоритм разрешения коллизий (</w:t>
      </w:r>
      <w:r>
        <w:rPr>
          <w:lang w:val="en-US"/>
        </w:rPr>
        <w:t>collision</w:t>
      </w:r>
      <w:r w:rsidRPr="003F7A96">
        <w:t xml:space="preserve"> </w:t>
      </w:r>
      <w:r>
        <w:rPr>
          <w:lang w:val="en-US"/>
        </w:rPr>
        <w:t>resolution</w:t>
      </w:r>
      <w:r>
        <w:t xml:space="preserve">). </w:t>
      </w:r>
    </w:p>
    <w:p w14:paraId="0F96384D" w14:textId="618BAB4C" w:rsidR="003F7A96" w:rsidRDefault="003F7A96" w:rsidP="003F7A96">
      <w:r>
        <w:t xml:space="preserve">Самый простой способ – использовать полученные ключи в качестве индекса элемента в массиве. </w:t>
      </w:r>
    </w:p>
    <w:p w14:paraId="46375C73" w14:textId="22C1E7C1" w:rsidR="00D771E0" w:rsidRDefault="00D771E0" w:rsidP="003F7A96">
      <w:r>
        <w:t>Для разрешения коллизий существует несколько подходов</w:t>
      </w:r>
    </w:p>
    <w:p w14:paraId="03E4A412" w14:textId="69AFC620" w:rsidR="00D771E0" w:rsidRDefault="00D771E0" w:rsidP="003F7A96">
      <w:r>
        <w:t>Первый из них – метод открытой адресации</w:t>
      </w:r>
    </w:p>
    <w:p w14:paraId="1750B4F6" w14:textId="2F04C0C4" w:rsidR="00D771E0" w:rsidRDefault="00D771E0" w:rsidP="003F7A96">
      <w:r>
        <w:tab/>
        <w:t xml:space="preserve">Если </w:t>
      </w:r>
      <w:r>
        <w:rPr>
          <w:lang w:val="en-US"/>
        </w:rPr>
        <w:t>h</w:t>
      </w:r>
      <w:r w:rsidRPr="00D771E0">
        <w:t>(</w:t>
      </w:r>
      <w:r>
        <w:rPr>
          <w:lang w:val="en-US"/>
        </w:rPr>
        <w:t>k</w:t>
      </w:r>
      <w:r w:rsidRPr="00D771E0">
        <w:t xml:space="preserve">) = </w:t>
      </w:r>
      <w:r>
        <w:rPr>
          <w:lang w:val="en-US"/>
        </w:rPr>
        <w:t>I</w:t>
      </w:r>
      <w:r w:rsidRPr="00D771E0">
        <w:t xml:space="preserve">, </w:t>
      </w:r>
      <w:r>
        <w:t xml:space="preserve">а </w:t>
      </w:r>
      <w:r>
        <w:rPr>
          <w:lang w:val="en-US"/>
        </w:rPr>
        <w:t>i</w:t>
      </w:r>
      <w:r>
        <w:t>-я позиция в хеш-таблице занята, то вычисля</w:t>
      </w:r>
      <w:r w:rsidR="00A13470">
        <w:t>етс</w:t>
      </w:r>
      <w:r>
        <w:t>я новая позиция по формуле</w:t>
      </w:r>
    </w:p>
    <w:p w14:paraId="021FF303" w14:textId="5DB5CC74" w:rsidR="00D771E0" w:rsidRDefault="00D771E0" w:rsidP="003F7A96">
      <w:pPr>
        <w:rPr>
          <w:lang w:val="en-US"/>
        </w:rPr>
      </w:pPr>
      <w:r>
        <w:tab/>
      </w:r>
      <w:r>
        <w:rPr>
          <w:lang w:val="en-US"/>
        </w:rPr>
        <w:t>I = h(k) + G(i);</w:t>
      </w:r>
    </w:p>
    <w:p w14:paraId="22717966" w14:textId="1BD092A7" w:rsidR="00D771E0" w:rsidRDefault="00D771E0" w:rsidP="003F7A96">
      <w:r>
        <w:t xml:space="preserve">Для определения функции </w:t>
      </w:r>
      <w:r>
        <w:rPr>
          <w:lang w:val="en-US"/>
        </w:rPr>
        <w:t>G</w:t>
      </w:r>
      <w:r w:rsidRPr="00D771E0">
        <w:t>(</w:t>
      </w:r>
      <w:r>
        <w:rPr>
          <w:lang w:val="en-US"/>
        </w:rPr>
        <w:t>i</w:t>
      </w:r>
      <w:r w:rsidRPr="00D771E0">
        <w:t>)</w:t>
      </w:r>
      <w:r>
        <w:t xml:space="preserve"> используется</w:t>
      </w:r>
      <w:r w:rsidRPr="00D771E0">
        <w:t>:</w:t>
      </w:r>
    </w:p>
    <w:p w14:paraId="2B96CA97" w14:textId="138C8D73" w:rsidR="00D771E0" w:rsidRDefault="00D771E0" w:rsidP="003F7A96">
      <w:pPr>
        <w:rPr>
          <w:lang w:val="en-US"/>
        </w:rPr>
      </w:pPr>
      <w:r w:rsidRPr="00D771E0">
        <w:rPr>
          <w:lang w:val="en-US"/>
        </w:rPr>
        <w:t xml:space="preserve">- </w:t>
      </w:r>
      <w:r>
        <w:t>линейное</w:t>
      </w:r>
      <w:r w:rsidRPr="00D771E0">
        <w:rPr>
          <w:lang w:val="en-US"/>
        </w:rPr>
        <w:t xml:space="preserve"> </w:t>
      </w:r>
      <w:r>
        <w:t>зонирование</w:t>
      </w:r>
      <w:r w:rsidRPr="00D771E0">
        <w:rPr>
          <w:lang w:val="en-US"/>
        </w:rPr>
        <w:t xml:space="preserve"> (</w:t>
      </w:r>
      <w:r>
        <w:rPr>
          <w:lang w:val="en-US"/>
        </w:rPr>
        <w:t>linear</w:t>
      </w:r>
      <w:r w:rsidRPr="00D771E0">
        <w:rPr>
          <w:lang w:val="en-US"/>
        </w:rPr>
        <w:t xml:space="preserve"> </w:t>
      </w:r>
      <w:r>
        <w:rPr>
          <w:lang w:val="en-US"/>
        </w:rPr>
        <w:t>probing</w:t>
      </w:r>
      <w:r w:rsidRPr="00D771E0">
        <w:rPr>
          <w:lang w:val="en-US"/>
        </w:rPr>
        <w:t xml:space="preserve">) – </w:t>
      </w:r>
      <w:r>
        <w:rPr>
          <w:lang w:val="en-US"/>
        </w:rPr>
        <w:t>G</w:t>
      </w:r>
      <w:r w:rsidRPr="00D771E0">
        <w:rPr>
          <w:lang w:val="en-US"/>
        </w:rPr>
        <w:t>(</w:t>
      </w:r>
      <w:r>
        <w:rPr>
          <w:lang w:val="en-US"/>
        </w:rPr>
        <w:t>i) = n * I,</w:t>
      </w:r>
    </w:p>
    <w:p w14:paraId="121B354B" w14:textId="14B49DDE" w:rsidR="00D771E0" w:rsidRDefault="00D771E0" w:rsidP="003F7A96">
      <w:pPr>
        <w:rPr>
          <w:lang w:val="en-US"/>
        </w:rPr>
      </w:pPr>
      <w:r w:rsidRPr="00D771E0">
        <w:lastRenderedPageBreak/>
        <w:t xml:space="preserve">- </w:t>
      </w:r>
      <w:r>
        <w:t xml:space="preserve">Квадратичное зондирование </w:t>
      </w:r>
      <w:r w:rsidRPr="00D771E0">
        <w:t>(</w:t>
      </w:r>
      <w:r>
        <w:rPr>
          <w:lang w:val="en-US"/>
        </w:rPr>
        <w:t>quadratic</w:t>
      </w:r>
      <w:r w:rsidRPr="00D771E0">
        <w:t xml:space="preserve"> </w:t>
      </w:r>
      <w:r>
        <w:rPr>
          <w:lang w:val="en-US"/>
        </w:rPr>
        <w:t>probing</w:t>
      </w:r>
      <w:r w:rsidRPr="00D771E0">
        <w:t xml:space="preserve">) – </w:t>
      </w:r>
      <w:r>
        <w:rPr>
          <w:lang w:val="en-US"/>
        </w:rPr>
        <w:t>G</w:t>
      </w:r>
      <w:r w:rsidRPr="00D771E0">
        <w:t>(</w:t>
      </w:r>
      <w:r>
        <w:rPr>
          <w:lang w:val="en-US"/>
        </w:rPr>
        <w:t>i</w:t>
      </w:r>
      <w:r w:rsidRPr="00D771E0">
        <w:t xml:space="preserve">) = </w:t>
      </w:r>
      <w:r>
        <w:rPr>
          <w:lang w:val="en-US"/>
        </w:rPr>
        <w:t>n</w:t>
      </w:r>
      <w:r w:rsidRPr="00D771E0">
        <w:t xml:space="preserve">* </w:t>
      </w:r>
      <w:r>
        <w:rPr>
          <w:lang w:val="en-US"/>
        </w:rPr>
        <w:t>i^2,</w:t>
      </w:r>
    </w:p>
    <w:p w14:paraId="7018FA61" w14:textId="7AA3A77B" w:rsidR="00D771E0" w:rsidRDefault="00D771E0" w:rsidP="003F7A96">
      <w:pPr>
        <w:rPr>
          <w:lang w:val="en-US"/>
        </w:rPr>
      </w:pPr>
      <w:r w:rsidRPr="00D771E0">
        <w:t xml:space="preserve">- </w:t>
      </w:r>
      <w:r>
        <w:t xml:space="preserve">Повторное хеширование </w:t>
      </w:r>
      <w:r w:rsidRPr="00D771E0">
        <w:t>(</w:t>
      </w:r>
      <w:r>
        <w:rPr>
          <w:lang w:val="en-US"/>
        </w:rPr>
        <w:t>rehashing</w:t>
      </w:r>
      <w:r w:rsidRPr="00D771E0">
        <w:t xml:space="preserve">), </w:t>
      </w:r>
      <w:r>
        <w:t xml:space="preserve">или двойное хеширование </w:t>
      </w:r>
      <w:r w:rsidRPr="00D771E0">
        <w:t>(</w:t>
      </w:r>
      <w:r>
        <w:rPr>
          <w:lang w:val="en-US"/>
        </w:rPr>
        <w:t>double</w:t>
      </w:r>
      <w:r w:rsidRPr="00D771E0">
        <w:t xml:space="preserve"> </w:t>
      </w:r>
      <w:r>
        <w:rPr>
          <w:lang w:val="en-US"/>
        </w:rPr>
        <w:t>hashing</w:t>
      </w:r>
      <w:r w:rsidRPr="00D771E0">
        <w:t>)</w:t>
      </w:r>
      <w:r>
        <w:t xml:space="preserve">. Если </w:t>
      </w:r>
      <w:r>
        <w:rPr>
          <w:lang w:val="en-US"/>
        </w:rPr>
        <w:t>I = rh(h(k)).</w:t>
      </w:r>
    </w:p>
    <w:p w14:paraId="735D15B0" w14:textId="786824F8" w:rsidR="00A13470" w:rsidRDefault="00A13470" w:rsidP="003F7A96">
      <w:pPr>
        <w:rPr>
          <w:lang w:val="en-US"/>
        </w:rPr>
      </w:pPr>
    </w:p>
    <w:p w14:paraId="4E5F280B" w14:textId="11ECEF2B" w:rsidR="00E83903" w:rsidRDefault="00E83903" w:rsidP="003F7A96">
      <w:r>
        <w:t>Поиск в хеш-таблице</w:t>
      </w:r>
    </w:p>
    <w:p w14:paraId="49A00E33" w14:textId="09B29B03" w:rsidR="00E83903" w:rsidRDefault="00E83903" w:rsidP="00E83903">
      <w:pPr>
        <w:pStyle w:val="a3"/>
        <w:numPr>
          <w:ilvl w:val="0"/>
          <w:numId w:val="1"/>
        </w:numPr>
      </w:pPr>
      <w:r>
        <w:t xml:space="preserve">Аргумент поиска </w:t>
      </w:r>
      <w:r>
        <w:rPr>
          <w:lang w:val="en-US"/>
        </w:rPr>
        <w:t>ArgSearch</w:t>
      </w:r>
      <w:r>
        <w:t xml:space="preserve"> хешируется в индекс </w:t>
      </w:r>
      <w:r>
        <w:rPr>
          <w:lang w:val="en-US"/>
        </w:rPr>
        <w:t>I</w:t>
      </w:r>
      <w:r w:rsidRPr="00E83903">
        <w:t xml:space="preserve"> = </w:t>
      </w:r>
      <w:r>
        <w:rPr>
          <w:lang w:val="en-US"/>
        </w:rPr>
        <w:t>h</w:t>
      </w:r>
      <w:r w:rsidRPr="00E83903">
        <w:t>(</w:t>
      </w:r>
      <w:r>
        <w:rPr>
          <w:lang w:val="en-US"/>
        </w:rPr>
        <w:t>ArgSearch</w:t>
      </w:r>
      <w:r w:rsidRPr="00E83903">
        <w:t>)</w:t>
      </w:r>
    </w:p>
    <w:p w14:paraId="23F16862" w14:textId="3135F078" w:rsidR="00450034" w:rsidRDefault="00450034" w:rsidP="00E83903">
      <w:pPr>
        <w:pStyle w:val="a3"/>
        <w:numPr>
          <w:ilvl w:val="0"/>
          <w:numId w:val="1"/>
        </w:numPr>
      </w:pPr>
      <w:r>
        <w:t xml:space="preserve">Проверяется </w:t>
      </w:r>
      <w:r>
        <w:rPr>
          <w:lang w:val="en-US"/>
        </w:rPr>
        <w:t>i</w:t>
      </w:r>
      <w:r w:rsidRPr="00450034">
        <w:t>-</w:t>
      </w:r>
      <w:r>
        <w:t>ая позиция таблицы</w:t>
      </w:r>
      <w:r w:rsidRPr="00450034">
        <w:t>:</w:t>
      </w:r>
    </w:p>
    <w:p w14:paraId="2BADB81E" w14:textId="77777777" w:rsidR="00450034" w:rsidRDefault="00450034" w:rsidP="00450034">
      <w:pPr>
        <w:pStyle w:val="a3"/>
      </w:pPr>
      <w:r>
        <w:t xml:space="preserve">- если </w:t>
      </w:r>
      <w:r>
        <w:rPr>
          <w:lang w:val="en-US"/>
        </w:rPr>
        <w:t>ArgSearch</w:t>
      </w:r>
      <w:r w:rsidRPr="00450034">
        <w:t xml:space="preserve"> </w:t>
      </w:r>
      <w:r>
        <w:t xml:space="preserve">совпадает с ключом </w:t>
      </w:r>
      <w:r>
        <w:rPr>
          <w:lang w:val="en-US"/>
        </w:rPr>
        <w:t>i</w:t>
      </w:r>
      <w:r w:rsidRPr="00450034">
        <w:t>-</w:t>
      </w:r>
      <w:r>
        <w:t xml:space="preserve">ой записи, то поиск результативен (искомая запись имеет индекс </w:t>
      </w:r>
      <w:r>
        <w:rPr>
          <w:lang w:val="en-US"/>
        </w:rPr>
        <w:t>i</w:t>
      </w:r>
      <w:r>
        <w:t>), конец поиска</w:t>
      </w:r>
    </w:p>
    <w:p w14:paraId="427D2E7D" w14:textId="77777777" w:rsidR="00450034" w:rsidRDefault="00450034" w:rsidP="00450034">
      <w:pPr>
        <w:pStyle w:val="a3"/>
      </w:pPr>
      <w:r>
        <w:t>- если совпадения не произошло, то переход к п. 3</w:t>
      </w:r>
    </w:p>
    <w:p w14:paraId="7D56E882" w14:textId="18DDF18D" w:rsidR="00450034" w:rsidRDefault="00450034" w:rsidP="00450034">
      <w:pPr>
        <w:pStyle w:val="a3"/>
      </w:pPr>
      <w:r>
        <w:t xml:space="preserve">- или </w:t>
      </w:r>
      <w:r>
        <w:rPr>
          <w:lang w:val="en-US"/>
        </w:rPr>
        <w:t>i</w:t>
      </w:r>
      <w:r w:rsidRPr="00450034">
        <w:t>-</w:t>
      </w:r>
      <w:r>
        <w:t>ая позиция пуста, поиск безрезультативен, конец поиска</w:t>
      </w:r>
    </w:p>
    <w:p w14:paraId="19EEFC92" w14:textId="16421F50" w:rsidR="00450034" w:rsidRDefault="00450034" w:rsidP="00E83903">
      <w:pPr>
        <w:pStyle w:val="a3"/>
        <w:numPr>
          <w:ilvl w:val="0"/>
          <w:numId w:val="1"/>
        </w:numPr>
      </w:pPr>
      <w:r>
        <w:t>Выполняется повторное хеширование, т.е. проверяется позиция с индексом</w:t>
      </w:r>
    </w:p>
    <w:p w14:paraId="01B81017" w14:textId="3E8CFAD0" w:rsidR="00450034" w:rsidRDefault="00450034" w:rsidP="00E839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= rh(i) = rh(h(ArgSearch)</w:t>
      </w:r>
    </w:p>
    <w:p w14:paraId="417EE171" w14:textId="09995601" w:rsidR="00450034" w:rsidRDefault="00450034" w:rsidP="00450034">
      <w:pPr>
        <w:rPr>
          <w:lang w:val="en-US"/>
        </w:rPr>
      </w:pPr>
    </w:p>
    <w:p w14:paraId="5A85258D" w14:textId="46C60364" w:rsidR="00450034" w:rsidRDefault="00450034" w:rsidP="00450034">
      <w:pPr>
        <w:ind w:left="360"/>
      </w:pPr>
      <w:r>
        <w:t>Метод цепочек</w:t>
      </w:r>
    </w:p>
    <w:p w14:paraId="357CFC61" w14:textId="08B98357" w:rsidR="00EA1B85" w:rsidRDefault="00EA1B85" w:rsidP="00450034">
      <w:pPr>
        <w:ind w:left="360"/>
      </w:pPr>
      <w:r>
        <w:t>Метод …</w:t>
      </w:r>
    </w:p>
    <w:p w14:paraId="7B863DA6" w14:textId="0C9426D9" w:rsidR="00EA1B85" w:rsidRDefault="00EA1B85" w:rsidP="00EA1B85">
      <w:pPr>
        <w:ind w:left="360"/>
      </w:pPr>
      <w:r>
        <w:t>Метод свертки</w:t>
      </w:r>
    </w:p>
    <w:p w14:paraId="2AA316DE" w14:textId="4DB119CA" w:rsidR="00EA1B85" w:rsidRDefault="00EA1B85" w:rsidP="00EA1B85">
      <w:pPr>
        <w:ind w:left="360"/>
      </w:pPr>
    </w:p>
    <w:p w14:paraId="1E373DBD" w14:textId="6633081E" w:rsidR="00EA1B85" w:rsidRDefault="00EA1B85" w:rsidP="00EA1B85">
      <w:pPr>
        <w:ind w:left="360"/>
      </w:pPr>
      <w:r>
        <w:t>Вывод</w:t>
      </w:r>
      <w:r w:rsidRPr="00EA1B85">
        <w:t>:</w:t>
      </w:r>
      <w:r>
        <w:t xml:space="preserve"> Хеширование позволяет преобразовать некие длинные слова в более короткие. Если эти числа используется в качестве индекса массива, то мы можем уменьшить длину массива. Это позволяет ускорить поиск по массиву, но получаем вероятность возникновения коллизии.</w:t>
      </w:r>
    </w:p>
    <w:p w14:paraId="4ECB551E" w14:textId="28D5ECA2" w:rsidR="009D684F" w:rsidRDefault="009D684F" w:rsidP="00EA1B85">
      <w:pPr>
        <w:ind w:left="360"/>
      </w:pPr>
      <w:r>
        <w:t>Типичные функции</w:t>
      </w:r>
      <w:r>
        <w:rPr>
          <w:lang w:val="en-US"/>
        </w:rPr>
        <w:t>:</w:t>
      </w:r>
    </w:p>
    <w:p w14:paraId="31E3C910" w14:textId="223F7E0E" w:rsidR="009D684F" w:rsidRDefault="009D684F" w:rsidP="00EA1B85">
      <w:pPr>
        <w:ind w:left="360"/>
      </w:pPr>
      <w:r>
        <w:t>Умножение на константу</w:t>
      </w:r>
    </w:p>
    <w:p w14:paraId="78D39674" w14:textId="600D9F7E" w:rsidR="009D684F" w:rsidRDefault="009D684F" w:rsidP="00EA1B85">
      <w:pPr>
        <w:ind w:left="360"/>
      </w:pPr>
      <w:r>
        <w:t>Деление на целое числ</w:t>
      </w:r>
      <w:r w:rsidR="00BD43BD">
        <w:t>о</w:t>
      </w:r>
    </w:p>
    <w:p w14:paraId="05AC8908" w14:textId="04B7D6AE" w:rsidR="008321C6" w:rsidRDefault="008321C6" w:rsidP="00EA1B85">
      <w:pPr>
        <w:ind w:left="360"/>
      </w:pPr>
      <w:r>
        <w:t>Метод середины квадрата</w:t>
      </w:r>
    </w:p>
    <w:p w14:paraId="1BB378DA" w14:textId="1AA07662" w:rsidR="008321C6" w:rsidRDefault="008321C6" w:rsidP="00EA1B85">
      <w:pPr>
        <w:ind w:left="360"/>
      </w:pPr>
      <w:r>
        <w:t>Метод суммирования исходных чисел</w:t>
      </w:r>
    </w:p>
    <w:p w14:paraId="18EA5AA1" w14:textId="37F0DA04" w:rsidR="00D23AFF" w:rsidRDefault="00D23AFF" w:rsidP="00EA1B85">
      <w:pPr>
        <w:ind w:left="360"/>
      </w:pPr>
    </w:p>
    <w:p w14:paraId="2DE8A0B9" w14:textId="506AA7CE" w:rsidR="005E50C4" w:rsidRDefault="005E50C4" w:rsidP="00EA1B85">
      <w:pPr>
        <w:ind w:left="360"/>
      </w:pPr>
    </w:p>
    <w:p w14:paraId="26B4786F" w14:textId="7A9902B4" w:rsidR="005E50C4" w:rsidRDefault="005E50C4" w:rsidP="005E50C4">
      <w:pPr>
        <w:ind w:left="360"/>
        <w:jc w:val="center"/>
      </w:pPr>
      <w:r>
        <w:t>Алгоритмы словарного сжатия данных</w:t>
      </w:r>
    </w:p>
    <w:p w14:paraId="5B09B17E" w14:textId="09FC5EB7" w:rsidR="005E50C4" w:rsidRDefault="005E50C4" w:rsidP="005E50C4">
      <w:pPr>
        <w:ind w:left="360"/>
      </w:pPr>
    </w:p>
    <w:p w14:paraId="31CA50AC" w14:textId="3985A72F" w:rsidR="00E12336" w:rsidRDefault="00E12336" w:rsidP="005E50C4">
      <w:pPr>
        <w:ind w:left="360"/>
      </w:pPr>
    </w:p>
    <w:p w14:paraId="576B819A" w14:textId="5257CE61" w:rsidR="00E12336" w:rsidRDefault="00E12336" w:rsidP="005E50C4">
      <w:pPr>
        <w:ind w:left="360"/>
      </w:pPr>
    </w:p>
    <w:p w14:paraId="0D954C7D" w14:textId="257A2D4B" w:rsidR="00E12336" w:rsidRDefault="00E12336" w:rsidP="005E50C4">
      <w:pPr>
        <w:ind w:left="360"/>
      </w:pPr>
    </w:p>
    <w:p w14:paraId="5B285194" w14:textId="34CE6F53" w:rsidR="00600258" w:rsidRDefault="00600258" w:rsidP="005E50C4">
      <w:pPr>
        <w:ind w:left="360"/>
      </w:pPr>
    </w:p>
    <w:p w14:paraId="6E918922" w14:textId="6046D037" w:rsidR="00600258" w:rsidRDefault="00600258" w:rsidP="005E50C4">
      <w:pPr>
        <w:ind w:left="360"/>
      </w:pPr>
      <w:r>
        <w:t>ё</w:t>
      </w:r>
    </w:p>
    <w:p w14:paraId="2D84764B" w14:textId="77777777" w:rsidR="00D23AFF" w:rsidRPr="009D684F" w:rsidRDefault="00D23AFF" w:rsidP="00EA1B85">
      <w:pPr>
        <w:ind w:left="360"/>
      </w:pPr>
    </w:p>
    <w:p w14:paraId="2A84C2ED" w14:textId="37FAF280" w:rsidR="00450034" w:rsidRPr="00EA1B85" w:rsidRDefault="00450034" w:rsidP="00450034"/>
    <w:p w14:paraId="689860B6" w14:textId="38C31875" w:rsidR="00A13470" w:rsidRPr="00EA1B85" w:rsidRDefault="00A13470" w:rsidP="003F7A96"/>
    <w:p w14:paraId="2F8E2163" w14:textId="77777777" w:rsidR="00A13470" w:rsidRPr="00EA1B85" w:rsidRDefault="00A13470" w:rsidP="003F7A96"/>
    <w:p w14:paraId="22534D30" w14:textId="77777777" w:rsidR="00D771E0" w:rsidRPr="00EA1B85" w:rsidRDefault="00D771E0" w:rsidP="003F7A96"/>
    <w:p w14:paraId="1D6018EB" w14:textId="77777777" w:rsidR="003F7A96" w:rsidRPr="00EA1B85" w:rsidRDefault="003F7A96" w:rsidP="003F7A96"/>
    <w:p w14:paraId="5451E3B9" w14:textId="649A13EF" w:rsidR="003F7A96" w:rsidRPr="00EA1B85" w:rsidRDefault="003F7A96" w:rsidP="003F7A96">
      <w:r w:rsidRPr="00EA1B85">
        <w:tab/>
      </w:r>
    </w:p>
    <w:sectPr w:rsidR="003F7A96" w:rsidRPr="00EA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0FB8"/>
    <w:multiLevelType w:val="hybridMultilevel"/>
    <w:tmpl w:val="03041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FF"/>
    <w:rsid w:val="000506E5"/>
    <w:rsid w:val="00240CFF"/>
    <w:rsid w:val="003F7A96"/>
    <w:rsid w:val="00450034"/>
    <w:rsid w:val="005E50C4"/>
    <w:rsid w:val="00600258"/>
    <w:rsid w:val="00602833"/>
    <w:rsid w:val="008321C6"/>
    <w:rsid w:val="0096401C"/>
    <w:rsid w:val="009D684F"/>
    <w:rsid w:val="00A13470"/>
    <w:rsid w:val="00BD43BD"/>
    <w:rsid w:val="00D23AFF"/>
    <w:rsid w:val="00D771E0"/>
    <w:rsid w:val="00E12336"/>
    <w:rsid w:val="00E7371C"/>
    <w:rsid w:val="00E83903"/>
    <w:rsid w:val="00E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73AA"/>
  <w15:chartTrackingRefBased/>
  <w15:docId w15:val="{8FE3EC0C-416C-4A8F-B218-64EF6A68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10</cp:revision>
  <dcterms:created xsi:type="dcterms:W3CDTF">2024-03-13T05:00:00Z</dcterms:created>
  <dcterms:modified xsi:type="dcterms:W3CDTF">2024-03-13T06:28:00Z</dcterms:modified>
</cp:coreProperties>
</file>