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81BF1" w14:textId="61AD8A04" w:rsidR="000E6BB9" w:rsidRDefault="000E6BB9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9949B36" wp14:editId="351345B4">
            <wp:simplePos x="0" y="0"/>
            <wp:positionH relativeFrom="column">
              <wp:posOffset>0</wp:posOffset>
            </wp:positionH>
            <wp:positionV relativeFrom="paragraph">
              <wp:posOffset>304800</wp:posOffset>
            </wp:positionV>
            <wp:extent cx="1057275" cy="1480825"/>
            <wp:effectExtent l="0" t="0" r="0" b="5080"/>
            <wp:wrapSquare wrapText="bothSides"/>
            <wp:docPr id="9" name="图片 7" descr="A person with long brown hair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 descr="A person with long brown hair&#10;&#10;Description automatically generated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480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9D6483" w14:textId="18808983" w:rsidR="0097391A" w:rsidRPr="008771AF" w:rsidRDefault="00E61D54">
      <w:pPr>
        <w:rPr>
          <w:rFonts w:ascii="Times New Roman" w:hAnsi="Times New Roman" w:cs="Times New Roman"/>
        </w:rPr>
      </w:pPr>
      <w:r w:rsidRPr="008771AF">
        <w:rPr>
          <w:rFonts w:ascii="Times New Roman" w:hAnsi="Times New Roman" w:cs="Times New Roman"/>
        </w:rPr>
        <w:t>Biography:</w:t>
      </w:r>
    </w:p>
    <w:p w14:paraId="138EF5E1" w14:textId="7A05548D" w:rsidR="00B55BDD" w:rsidRDefault="001D0411" w:rsidP="00B6183F">
      <w:pPr>
        <w:rPr>
          <w:rFonts w:ascii="Times New Roman" w:hAnsi="Times New Roman" w:cs="Times New Roman"/>
        </w:rPr>
      </w:pPr>
      <w:r w:rsidRPr="008771AF">
        <w:rPr>
          <w:rFonts w:ascii="Times New Roman" w:hAnsi="Times New Roman" w:cs="Times New Roman"/>
        </w:rPr>
        <w:t xml:space="preserve">Dr. Sijing Chen is a Research Assistant Professor in the Department of Psychiatry at the Chinese University of Hong Kong. </w:t>
      </w:r>
      <w:r w:rsidR="00D10AAB" w:rsidRPr="008771AF">
        <w:rPr>
          <w:rFonts w:ascii="Times New Roman" w:hAnsi="Times New Roman" w:cs="Times New Roman"/>
        </w:rPr>
        <w:t xml:space="preserve">Her research focuses on sleep </w:t>
      </w:r>
      <w:r w:rsidR="00B55BDD">
        <w:rPr>
          <w:rFonts w:ascii="Times New Roman" w:hAnsi="Times New Roman" w:cs="Times New Roman" w:hint="eastAsia"/>
        </w:rPr>
        <w:t xml:space="preserve">and </w:t>
      </w:r>
      <w:r w:rsidR="00D10AAB" w:rsidRPr="008771AF">
        <w:rPr>
          <w:rFonts w:ascii="Times New Roman" w:hAnsi="Times New Roman" w:cs="Times New Roman"/>
        </w:rPr>
        <w:t>mental</w:t>
      </w:r>
      <w:r w:rsidR="00B55BDD">
        <w:rPr>
          <w:rFonts w:ascii="Times New Roman" w:hAnsi="Times New Roman" w:cs="Times New Roman" w:hint="eastAsia"/>
        </w:rPr>
        <w:t xml:space="preserve"> health</w:t>
      </w:r>
      <w:r w:rsidR="00D10AAB" w:rsidRPr="008771AF">
        <w:rPr>
          <w:rFonts w:ascii="Times New Roman" w:hAnsi="Times New Roman" w:cs="Times New Roman"/>
        </w:rPr>
        <w:t xml:space="preserve">, with </w:t>
      </w:r>
      <w:r w:rsidR="006F70B4" w:rsidRPr="008771AF">
        <w:rPr>
          <w:rFonts w:ascii="Times New Roman" w:hAnsi="Times New Roman" w:cs="Times New Roman"/>
        </w:rPr>
        <w:t>an emphasis on</w:t>
      </w:r>
      <w:r w:rsidR="00D10AAB" w:rsidRPr="008771AF">
        <w:rPr>
          <w:rFonts w:ascii="Times New Roman" w:hAnsi="Times New Roman" w:cs="Times New Roman"/>
        </w:rPr>
        <w:t xml:space="preserve"> exploring </w:t>
      </w:r>
      <w:r w:rsidR="00B6183F" w:rsidRPr="00B6183F">
        <w:rPr>
          <w:rFonts w:ascii="Times New Roman" w:hAnsi="Times New Roman" w:cs="Times New Roman"/>
        </w:rPr>
        <w:t>the associations of sleep disturbances with psychiatric</w:t>
      </w:r>
      <w:r w:rsidR="00B6183F">
        <w:rPr>
          <w:rFonts w:ascii="Times New Roman" w:hAnsi="Times New Roman" w:cs="Times New Roman"/>
        </w:rPr>
        <w:t xml:space="preserve"> </w:t>
      </w:r>
      <w:r w:rsidR="00B6183F" w:rsidRPr="00B6183F">
        <w:rPr>
          <w:rFonts w:ascii="Times New Roman" w:hAnsi="Times New Roman" w:cs="Times New Roman"/>
        </w:rPr>
        <w:t>disorders, neurodegenerative diseases, and physical disorders</w:t>
      </w:r>
      <w:r w:rsidR="00B55BDD">
        <w:rPr>
          <w:rFonts w:ascii="Times New Roman" w:hAnsi="Times New Roman" w:cs="Times New Roman" w:hint="eastAsia"/>
        </w:rPr>
        <w:t xml:space="preserve"> and </w:t>
      </w:r>
      <w:r w:rsidR="00B55BDD" w:rsidRPr="00CE69CA">
        <w:rPr>
          <w:rFonts w:ascii="Times New Roman" w:eastAsia="SimSun" w:hAnsi="Times New Roman"/>
          <w:lang w:val="en-US" w:eastAsia="en-US"/>
        </w:rPr>
        <w:t>evaluating the implementation of sleep interventions to prevent and provide early intervention for mental health problems</w:t>
      </w:r>
      <w:r w:rsidR="00AC552F">
        <w:rPr>
          <w:rFonts w:ascii="Times New Roman" w:hAnsi="Times New Roman" w:cs="Times New Roman" w:hint="eastAsia"/>
        </w:rPr>
        <w:t xml:space="preserve">. </w:t>
      </w:r>
      <w:r w:rsidR="00AC552F" w:rsidRPr="00AC552F">
        <w:rPr>
          <w:rFonts w:ascii="Times New Roman" w:hAnsi="Times New Roman" w:cs="Times New Roman"/>
        </w:rPr>
        <w:t xml:space="preserve">Her research has </w:t>
      </w:r>
      <w:r w:rsidR="00AC552F">
        <w:rPr>
          <w:rFonts w:ascii="Times New Roman" w:hAnsi="Times New Roman" w:cs="Times New Roman" w:hint="eastAsia"/>
        </w:rPr>
        <w:t>revealed</w:t>
      </w:r>
      <w:r w:rsidR="00AC552F" w:rsidRPr="00AC552F">
        <w:rPr>
          <w:rFonts w:ascii="Times New Roman" w:hAnsi="Times New Roman" w:cs="Times New Roman"/>
        </w:rPr>
        <w:t xml:space="preserve"> the significant impact of modifiable sleep-related risk factors, such as insomnia, on the development of mental and physical illnesses across diverse populations. She was also a principal researcher in Asia’s first clinical trial demonstrating the effectiveness of digital insomnia intervention in preventing depression among youth, offering a </w:t>
      </w:r>
      <w:r w:rsidR="00AC552F">
        <w:rPr>
          <w:rFonts w:ascii="Times New Roman" w:hAnsi="Times New Roman" w:cs="Times New Roman"/>
        </w:rPr>
        <w:t>novel</w:t>
      </w:r>
      <w:r w:rsidR="00AC552F">
        <w:rPr>
          <w:rFonts w:ascii="Times New Roman" w:hAnsi="Times New Roman" w:cs="Times New Roman" w:hint="eastAsia"/>
        </w:rPr>
        <w:t xml:space="preserve"> </w:t>
      </w:r>
      <w:r w:rsidR="00AC552F" w:rsidRPr="00AC552F">
        <w:rPr>
          <w:rFonts w:ascii="Times New Roman" w:hAnsi="Times New Roman" w:cs="Times New Roman"/>
        </w:rPr>
        <w:t xml:space="preserve">and scalable treatment for </w:t>
      </w:r>
      <w:r w:rsidR="00AC552F">
        <w:rPr>
          <w:rFonts w:ascii="Times New Roman" w:hAnsi="Times New Roman" w:cs="Times New Roman" w:hint="eastAsia"/>
        </w:rPr>
        <w:t xml:space="preserve">youth </w:t>
      </w:r>
      <w:r w:rsidR="00AC552F">
        <w:rPr>
          <w:rFonts w:ascii="Times New Roman" w:hAnsi="Times New Roman" w:cs="Times New Roman"/>
        </w:rPr>
        <w:t>with</w:t>
      </w:r>
      <w:r w:rsidR="00AC552F">
        <w:rPr>
          <w:rFonts w:ascii="Times New Roman" w:hAnsi="Times New Roman" w:cs="Times New Roman" w:hint="eastAsia"/>
        </w:rPr>
        <w:t xml:space="preserve"> </w:t>
      </w:r>
      <w:r w:rsidR="00AC552F" w:rsidRPr="00AC552F">
        <w:rPr>
          <w:rFonts w:ascii="Times New Roman" w:hAnsi="Times New Roman" w:cs="Times New Roman"/>
        </w:rPr>
        <w:t>insomnia and depression.</w:t>
      </w:r>
      <w:r w:rsidR="00AC552F">
        <w:rPr>
          <w:rFonts w:ascii="Times New Roman" w:hAnsi="Times New Roman" w:cs="Times New Roman" w:hint="eastAsia"/>
        </w:rPr>
        <w:t xml:space="preserve"> </w:t>
      </w:r>
      <w:r w:rsidR="00B55BDD" w:rsidRPr="00B55BDD">
        <w:rPr>
          <w:rFonts w:ascii="Times New Roman" w:hAnsi="Times New Roman" w:cs="Times New Roman"/>
          <w:lang w:val="en-US"/>
        </w:rPr>
        <w:t xml:space="preserve">Dr. Chen has published over </w:t>
      </w:r>
      <w:r w:rsidR="002537AA" w:rsidRPr="00CE69CA">
        <w:rPr>
          <w:rFonts w:ascii="Times New Roman" w:eastAsia="SimSun" w:hAnsi="Times New Roman"/>
          <w:lang w:val="en-US" w:eastAsia="en-US"/>
        </w:rPr>
        <w:t>30 peer-reviewed articles</w:t>
      </w:r>
      <w:r w:rsidR="00B55BDD" w:rsidRPr="00B55BDD">
        <w:rPr>
          <w:rFonts w:ascii="Times New Roman" w:hAnsi="Times New Roman" w:cs="Times New Roman"/>
          <w:lang w:val="en-US"/>
        </w:rPr>
        <w:t xml:space="preserve"> in </w:t>
      </w:r>
      <w:r w:rsidR="002537AA" w:rsidRPr="00CE69CA">
        <w:rPr>
          <w:rFonts w:ascii="Times New Roman" w:eastAsia="SimSun" w:hAnsi="Times New Roman"/>
          <w:lang w:val="en-US" w:eastAsia="en-US"/>
        </w:rPr>
        <w:t>high-impact international journals</w:t>
      </w:r>
      <w:r w:rsidR="00B55BDD" w:rsidRPr="00B55BDD">
        <w:rPr>
          <w:rFonts w:ascii="Times New Roman" w:hAnsi="Times New Roman" w:cs="Times New Roman"/>
          <w:lang w:val="en-US"/>
        </w:rPr>
        <w:t xml:space="preserve"> across the fields of sleep medicine, psychiatry, and neuroscience, with more than 1,</w:t>
      </w:r>
      <w:r w:rsidR="00EC3E35">
        <w:rPr>
          <w:rFonts w:ascii="Times New Roman" w:hAnsi="Times New Roman" w:cs="Times New Roman" w:hint="eastAsia"/>
          <w:lang w:val="en-US"/>
        </w:rPr>
        <w:t>5</w:t>
      </w:r>
      <w:r w:rsidR="00B55BDD" w:rsidRPr="00B55BDD">
        <w:rPr>
          <w:rFonts w:ascii="Times New Roman" w:hAnsi="Times New Roman" w:cs="Times New Roman"/>
          <w:lang w:val="en-US"/>
        </w:rPr>
        <w:t xml:space="preserve">00 citations. </w:t>
      </w:r>
    </w:p>
    <w:p w14:paraId="2C9CDABF" w14:textId="77777777" w:rsidR="000E6BB9" w:rsidRDefault="000E6BB9" w:rsidP="00AC55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Title: </w:t>
      </w:r>
    </w:p>
    <w:p w14:paraId="003BE90A" w14:textId="37167BEC" w:rsidR="000E6BB9" w:rsidRDefault="00EC3E35" w:rsidP="00AC552F">
      <w:pPr>
        <w:rPr>
          <w:rFonts w:ascii="Times New Roman" w:hAnsi="Times New Roman" w:cs="Times New Roman"/>
          <w:lang w:eastAsia="zh-TW"/>
        </w:rPr>
      </w:pPr>
      <w:r w:rsidRPr="00A86F9E">
        <w:rPr>
          <w:rFonts w:ascii="Times New Roman" w:eastAsia="Times New Roman" w:hAnsi="Times New Roman" w:cs="Times New Roman"/>
        </w:rPr>
        <w:t>Using digital CBT-I as a preventive measure for depression</w:t>
      </w:r>
    </w:p>
    <w:p w14:paraId="622BB1C5" w14:textId="1567D111" w:rsidR="00AC552F" w:rsidRDefault="00AC552F" w:rsidP="00AC55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Abstract:</w:t>
      </w:r>
    </w:p>
    <w:p w14:paraId="06E87551" w14:textId="623277EC" w:rsidR="00043483" w:rsidRDefault="00043483" w:rsidP="00AC552F">
      <w:pPr>
        <w:rPr>
          <w:rFonts w:ascii="Times New Roman" w:hAnsi="Times New Roman" w:cs="Times New Roman"/>
        </w:rPr>
      </w:pPr>
      <w:r w:rsidRPr="00043483">
        <w:rPr>
          <w:rFonts w:ascii="Times New Roman" w:hAnsi="Times New Roman" w:cs="Times New Roman"/>
        </w:rPr>
        <w:t xml:space="preserve">Depression is one of the most prevalent mental disorders, affecting 1.2 billion youth worldwide. Limited medical resources and low help-seeking rates place a significant burden on </w:t>
      </w:r>
      <w:r w:rsidR="00957473" w:rsidRPr="00957473">
        <w:rPr>
          <w:rFonts w:ascii="Times New Roman" w:hAnsi="Times New Roman" w:cs="Times New Roman"/>
        </w:rPr>
        <w:t>doctors, patients and their families</w:t>
      </w:r>
      <w:r w:rsidRPr="00043483">
        <w:rPr>
          <w:rFonts w:ascii="Times New Roman" w:hAnsi="Times New Roman" w:cs="Times New Roman"/>
        </w:rPr>
        <w:t>, highlighting the need to translate modifiable risk factors into effective preventive strategies. In this talk, I will</w:t>
      </w:r>
      <w:r>
        <w:rPr>
          <w:rFonts w:ascii="Times New Roman" w:hAnsi="Times New Roman" w:cs="Times New Roman"/>
        </w:rPr>
        <w:t xml:space="preserve"> first</w:t>
      </w:r>
      <w:r w:rsidRPr="00043483">
        <w:rPr>
          <w:rFonts w:ascii="Times New Roman" w:hAnsi="Times New Roman" w:cs="Times New Roman"/>
        </w:rPr>
        <w:t xml:space="preserve"> discuss the close </w:t>
      </w:r>
      <w:r w:rsidRPr="00AC552F">
        <w:rPr>
          <w:rFonts w:ascii="Times New Roman" w:hAnsi="Times New Roman" w:cs="Times New Roman"/>
        </w:rPr>
        <w:t>relationship</w:t>
      </w:r>
      <w:r w:rsidRPr="00043483">
        <w:rPr>
          <w:rFonts w:ascii="Times New Roman" w:hAnsi="Times New Roman" w:cs="Times New Roman"/>
        </w:rPr>
        <w:t xml:space="preserve"> between sleep disorders and depression, emphasizing evidence supporting sleep intervention as a promising preventive measure. I will also </w:t>
      </w:r>
      <w:r w:rsidRPr="00AC552F">
        <w:rPr>
          <w:rFonts w:ascii="Times New Roman" w:hAnsi="Times New Roman" w:cs="Times New Roman"/>
        </w:rPr>
        <w:t>present</w:t>
      </w:r>
      <w:r w:rsidRPr="00043483">
        <w:rPr>
          <w:rFonts w:ascii="Times New Roman" w:hAnsi="Times New Roman" w:cs="Times New Roman"/>
        </w:rPr>
        <w:t xml:space="preserve"> recent advancements in digital therapeutics,</w:t>
      </w:r>
      <w:r>
        <w:rPr>
          <w:rFonts w:ascii="Times New Roman" w:hAnsi="Times New Roman" w:cs="Times New Roman" w:hint="eastAsia"/>
        </w:rPr>
        <w:t xml:space="preserve"> </w:t>
      </w:r>
      <w:r w:rsidRPr="00043483">
        <w:rPr>
          <w:rFonts w:ascii="Times New Roman" w:hAnsi="Times New Roman" w:cs="Times New Roman"/>
        </w:rPr>
        <w:t>enabl</w:t>
      </w:r>
      <w:r w:rsidR="00957473">
        <w:rPr>
          <w:rFonts w:ascii="Times New Roman" w:hAnsi="Times New Roman" w:cs="Times New Roman" w:hint="eastAsia"/>
        </w:rPr>
        <w:t>ing</w:t>
      </w:r>
      <w:r>
        <w:rPr>
          <w:rFonts w:ascii="Times New Roman" w:hAnsi="Times New Roman" w:cs="Times New Roman" w:hint="eastAsia"/>
        </w:rPr>
        <w:t xml:space="preserve"> </w:t>
      </w:r>
      <w:r w:rsidRPr="00043483">
        <w:rPr>
          <w:rFonts w:ascii="Times New Roman" w:hAnsi="Times New Roman" w:cs="Times New Roman"/>
        </w:rPr>
        <w:t xml:space="preserve">scalable and effective digital sleep interventions to prevent depression. </w:t>
      </w:r>
      <w:r w:rsidRPr="00AC552F">
        <w:rPr>
          <w:rFonts w:ascii="Times New Roman" w:hAnsi="Times New Roman" w:cs="Times New Roman"/>
        </w:rPr>
        <w:t>In the second part of my talk,</w:t>
      </w:r>
      <w:r>
        <w:rPr>
          <w:rFonts w:ascii="Times New Roman" w:hAnsi="Times New Roman" w:cs="Times New Roman"/>
        </w:rPr>
        <w:t xml:space="preserve"> I</w:t>
      </w:r>
      <w:r w:rsidRPr="00043483">
        <w:rPr>
          <w:rFonts w:ascii="Times New Roman" w:hAnsi="Times New Roman" w:cs="Times New Roman"/>
        </w:rPr>
        <w:t xml:space="preserve"> will share findings from a clinical trial </w:t>
      </w:r>
      <w:r w:rsidRPr="00AC552F">
        <w:rPr>
          <w:rFonts w:ascii="Times New Roman" w:hAnsi="Times New Roman" w:cs="Times New Roman"/>
        </w:rPr>
        <w:t>by our research team</w:t>
      </w:r>
      <w:r w:rsidRPr="00043483">
        <w:rPr>
          <w:rFonts w:ascii="Times New Roman" w:hAnsi="Times New Roman" w:cs="Times New Roman"/>
        </w:rPr>
        <w:t xml:space="preserve">, which applied a digital sleep intervention to prevent depression in at-risk youth. The results underscore the importance of prevention and early intervention </w:t>
      </w:r>
      <w:r w:rsidRPr="00AC552F">
        <w:rPr>
          <w:rFonts w:ascii="Times New Roman" w:hAnsi="Times New Roman" w:cs="Times New Roman"/>
        </w:rPr>
        <w:t>in ameliorating the burden of youth depression and demonstrate the potential of evidence-based digital mental health therapeutics to address significant clinical demand</w:t>
      </w:r>
      <w:r w:rsidRPr="00043483">
        <w:rPr>
          <w:rFonts w:ascii="Times New Roman" w:hAnsi="Times New Roman" w:cs="Times New Roman"/>
        </w:rPr>
        <w:t>.</w:t>
      </w:r>
    </w:p>
    <w:p w14:paraId="346DEFD1" w14:textId="435A5AA9" w:rsidR="00043483" w:rsidRPr="008771AF" w:rsidRDefault="00043483" w:rsidP="00AC552F">
      <w:pPr>
        <w:rPr>
          <w:rFonts w:ascii="Times New Roman" w:hAnsi="Times New Roman" w:cs="Times New Roman"/>
          <w:lang w:eastAsia="zh-TW"/>
        </w:rPr>
      </w:pPr>
    </w:p>
    <w:sectPr w:rsidR="00043483" w:rsidRPr="008771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9EF"/>
    <w:rsid w:val="00043483"/>
    <w:rsid w:val="000529EF"/>
    <w:rsid w:val="000556D9"/>
    <w:rsid w:val="0008436A"/>
    <w:rsid w:val="000901F2"/>
    <w:rsid w:val="000E6BB9"/>
    <w:rsid w:val="001D0411"/>
    <w:rsid w:val="00200699"/>
    <w:rsid w:val="00250C83"/>
    <w:rsid w:val="002537AA"/>
    <w:rsid w:val="002634B2"/>
    <w:rsid w:val="003D25DF"/>
    <w:rsid w:val="004A2F6B"/>
    <w:rsid w:val="006105A0"/>
    <w:rsid w:val="006F70B4"/>
    <w:rsid w:val="008252A6"/>
    <w:rsid w:val="00854CBF"/>
    <w:rsid w:val="008771AF"/>
    <w:rsid w:val="00957473"/>
    <w:rsid w:val="00970869"/>
    <w:rsid w:val="0097391A"/>
    <w:rsid w:val="00976F57"/>
    <w:rsid w:val="00AC552F"/>
    <w:rsid w:val="00B55BDD"/>
    <w:rsid w:val="00B6183F"/>
    <w:rsid w:val="00C735D0"/>
    <w:rsid w:val="00CA20D5"/>
    <w:rsid w:val="00D10AAB"/>
    <w:rsid w:val="00E61D54"/>
    <w:rsid w:val="00EC3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11759"/>
  <w15:chartTrackingRefBased/>
  <w15:docId w15:val="{F7E38F5B-0E1E-4158-922C-1F5A7E944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9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9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9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9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9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9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9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9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9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9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9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09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320</Words>
  <Characters>1920</Characters>
  <Application>Microsoft Office Word</Application>
  <DocSecurity>0</DocSecurity>
  <Lines>128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CUPCI</Company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Sijing Chen (PCI)</dc:creator>
  <cp:keywords/>
  <dc:description/>
  <cp:lastModifiedBy>Sijing Chen (PCI)</cp:lastModifiedBy>
  <cp:revision>2</cp:revision>
  <dcterms:created xsi:type="dcterms:W3CDTF">2026-05-15T08:10:00Z</dcterms:created>
  <dcterms:modified xsi:type="dcterms:W3CDTF">2026-05-15T08:10:00Z</dcterms:modified>
</cp:coreProperties>
</file>