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E3A09" w:rsidRDefault="00A02A4A">
      <w:pPr>
        <w:rPr>
          <w:b/>
          <w:bCs/>
        </w:rPr>
      </w:pPr>
      <w:r w:rsidRPr="00A02A4A">
        <w:rPr>
          <w:b/>
          <w:bCs/>
        </w:rPr>
        <w:t>Project Descriptions</w:t>
      </w:r>
    </w:p>
    <w:p w:rsidR="00A02A4A" w:rsidRDefault="00A02A4A">
      <w:pPr>
        <w:rPr>
          <w:b/>
          <w:bCs/>
        </w:rPr>
      </w:pPr>
    </w:p>
    <w:p w:rsidR="00A02A4A" w:rsidRPr="003A3270" w:rsidRDefault="00A02A4A">
      <w:pPr>
        <w:rPr>
          <w:rFonts w:ascii="Times New Roman" w:hAnsi="Times New Roman" w:cs="Times New Roman"/>
        </w:rPr>
      </w:pPr>
      <w:r w:rsidRPr="003A3270">
        <w:rPr>
          <w:rFonts w:ascii="Times New Roman" w:hAnsi="Times New Roman" w:cs="Times New Roman"/>
        </w:rPr>
        <w:t xml:space="preserve">As stated in the class description, the student is expected to bring her/his own protocol specification and code the implement Alice and Bob. Depending on the usage scenario, we will use either </w:t>
      </w:r>
      <w:proofErr w:type="spellStart"/>
      <w:r w:rsidRPr="003A3270">
        <w:rPr>
          <w:rFonts w:ascii="Times New Roman" w:hAnsi="Times New Roman" w:cs="Times New Roman"/>
        </w:rPr>
        <w:t>ProVerif</w:t>
      </w:r>
      <w:proofErr w:type="spellEnd"/>
      <w:r w:rsidRPr="003A3270">
        <w:rPr>
          <w:rFonts w:ascii="Times New Roman" w:hAnsi="Times New Roman" w:cs="Times New Roman"/>
        </w:rPr>
        <w:t xml:space="preserve"> or </w:t>
      </w:r>
      <w:proofErr w:type="spellStart"/>
      <w:r w:rsidRPr="003A3270">
        <w:rPr>
          <w:rFonts w:ascii="Times New Roman" w:hAnsi="Times New Roman" w:cs="Times New Roman"/>
        </w:rPr>
        <w:t>CryptoVerif</w:t>
      </w:r>
      <w:proofErr w:type="spellEnd"/>
      <w:r w:rsidRPr="003A3270">
        <w:rPr>
          <w:rFonts w:ascii="Times New Roman" w:hAnsi="Times New Roman" w:cs="Times New Roman"/>
        </w:rPr>
        <w:t>.</w:t>
      </w:r>
    </w:p>
    <w:p w:rsidR="00A02A4A" w:rsidRPr="003A3270" w:rsidRDefault="00A02A4A">
      <w:pPr>
        <w:rPr>
          <w:rFonts w:ascii="Times New Roman" w:hAnsi="Times New Roman" w:cs="Times New Roman"/>
        </w:rPr>
      </w:pPr>
    </w:p>
    <w:p w:rsidR="00A02A4A" w:rsidRPr="003A3270" w:rsidRDefault="00A02A4A">
      <w:pPr>
        <w:rPr>
          <w:rFonts w:ascii="Times New Roman" w:hAnsi="Times New Roman" w:cs="Times New Roman"/>
        </w:rPr>
      </w:pPr>
      <w:r w:rsidRPr="003A3270">
        <w:rPr>
          <w:rFonts w:ascii="Times New Roman" w:hAnsi="Times New Roman" w:cs="Times New Roman"/>
        </w:rPr>
        <w:t>Please familiarize yourself with online tutorials while the instructor cover basis logic, process algebra (including CSP and Applied Pi Calculus). Also please download the tools and familiarize yourself with available code.</w:t>
      </w:r>
    </w:p>
    <w:p w:rsidR="00A02A4A" w:rsidRPr="003A3270" w:rsidRDefault="00A02A4A">
      <w:pPr>
        <w:rPr>
          <w:rFonts w:ascii="Times New Roman" w:hAnsi="Times New Roman" w:cs="Times New Roman"/>
        </w:rPr>
      </w:pPr>
    </w:p>
    <w:p w:rsidR="00A02A4A" w:rsidRPr="003A3270" w:rsidRDefault="00A02A4A">
      <w:pPr>
        <w:rPr>
          <w:rFonts w:ascii="Times New Roman" w:hAnsi="Times New Roman" w:cs="Times New Roman"/>
        </w:rPr>
      </w:pPr>
      <w:r w:rsidRPr="003A3270">
        <w:rPr>
          <w:rFonts w:ascii="Times New Roman" w:hAnsi="Times New Roman" w:cs="Times New Roman"/>
        </w:rPr>
        <w:t>Here are the available code repositories and tutorials that I am aware of</w:t>
      </w:r>
      <w:r w:rsidR="00782BDB" w:rsidRPr="003A3270">
        <w:rPr>
          <w:rFonts w:ascii="Times New Roman" w:hAnsi="Times New Roman" w:cs="Times New Roman"/>
        </w:rPr>
        <w:t>. I expect the students to follow them on their own.</w:t>
      </w:r>
    </w:p>
    <w:p w:rsidR="00A02A4A" w:rsidRPr="003A3270" w:rsidRDefault="00A02A4A">
      <w:pPr>
        <w:rPr>
          <w:rFonts w:ascii="Times New Roman" w:hAnsi="Times New Roman" w:cs="Times New Roman"/>
        </w:rPr>
      </w:pPr>
    </w:p>
    <w:p w:rsidR="00A02A4A" w:rsidRPr="003A3270" w:rsidRDefault="00A02A4A" w:rsidP="00A02A4A">
      <w:pPr>
        <w:pStyle w:val="ListParagraph"/>
        <w:numPr>
          <w:ilvl w:val="0"/>
          <w:numId w:val="1"/>
        </w:numPr>
        <w:rPr>
          <w:rFonts w:ascii="Times New Roman" w:hAnsi="Times New Roman" w:cs="Times New Roman"/>
        </w:rPr>
      </w:pPr>
      <w:proofErr w:type="spellStart"/>
      <w:r w:rsidRPr="003A3270">
        <w:rPr>
          <w:rFonts w:ascii="Times New Roman" w:hAnsi="Times New Roman" w:cs="Times New Roman"/>
        </w:rPr>
        <w:t>ProVerif</w:t>
      </w:r>
      <w:proofErr w:type="spellEnd"/>
      <w:r w:rsidRPr="003A3270">
        <w:rPr>
          <w:rFonts w:ascii="Times New Roman" w:hAnsi="Times New Roman" w:cs="Times New Roman"/>
        </w:rPr>
        <w:t xml:space="preserve"> Main Web site and Code: </w:t>
      </w:r>
      <w:hyperlink r:id="rId5" w:history="1">
        <w:r w:rsidRPr="003A3270">
          <w:rPr>
            <w:rStyle w:val="Hyperlink"/>
            <w:rFonts w:ascii="Times New Roman" w:hAnsi="Times New Roman" w:cs="Times New Roman"/>
          </w:rPr>
          <w:t>https://bblanche.gitlabpages.inria.fr/proverif/</w:t>
        </w:r>
      </w:hyperlink>
    </w:p>
    <w:p w:rsidR="00A02A4A" w:rsidRPr="003A3270" w:rsidRDefault="00A02A4A" w:rsidP="00A02A4A">
      <w:pPr>
        <w:pStyle w:val="ListParagraph"/>
        <w:numPr>
          <w:ilvl w:val="0"/>
          <w:numId w:val="1"/>
        </w:numPr>
        <w:rPr>
          <w:rFonts w:ascii="Times New Roman" w:hAnsi="Times New Roman" w:cs="Times New Roman"/>
        </w:rPr>
      </w:pPr>
      <w:r w:rsidRPr="003A3270">
        <w:rPr>
          <w:rFonts w:ascii="Times New Roman" w:hAnsi="Times New Roman" w:cs="Times New Roman"/>
        </w:rPr>
        <w:t>Tutorials:</w:t>
      </w:r>
    </w:p>
    <w:p w:rsidR="00A02A4A" w:rsidRPr="003A3270" w:rsidRDefault="00A02A4A" w:rsidP="00A02A4A">
      <w:pPr>
        <w:pStyle w:val="ListParagraph"/>
        <w:numPr>
          <w:ilvl w:val="1"/>
          <w:numId w:val="1"/>
        </w:numPr>
        <w:rPr>
          <w:rFonts w:ascii="Times New Roman" w:hAnsi="Times New Roman" w:cs="Times New Roman"/>
        </w:rPr>
      </w:pPr>
      <w:r w:rsidRPr="003A3270">
        <w:rPr>
          <w:rFonts w:ascii="Times New Roman" w:hAnsi="Times New Roman" w:cs="Times New Roman"/>
        </w:rPr>
        <w:t xml:space="preserve"> </w:t>
      </w:r>
      <w:hyperlink r:id="rId6" w:history="1">
        <w:r w:rsidRPr="003A3270">
          <w:rPr>
            <w:rStyle w:val="Hyperlink"/>
            <w:rFonts w:ascii="Times New Roman" w:hAnsi="Times New Roman" w:cs="Times New Roman"/>
          </w:rPr>
          <w:t>http://proverif24.paris.inria.fr/</w:t>
        </w:r>
      </w:hyperlink>
    </w:p>
    <w:p w:rsidR="00A02A4A" w:rsidRPr="003A3270" w:rsidRDefault="00A02A4A" w:rsidP="00A02A4A">
      <w:pPr>
        <w:pStyle w:val="ListParagraph"/>
        <w:numPr>
          <w:ilvl w:val="1"/>
          <w:numId w:val="1"/>
        </w:numPr>
        <w:rPr>
          <w:rFonts w:ascii="Times New Roman" w:hAnsi="Times New Roman" w:cs="Times New Roman"/>
        </w:rPr>
      </w:pPr>
      <w:hyperlink r:id="rId7" w:history="1">
        <w:r w:rsidRPr="003A3270">
          <w:rPr>
            <w:rStyle w:val="Hyperlink"/>
            <w:rFonts w:ascii="Times New Roman" w:hAnsi="Times New Roman" w:cs="Times New Roman"/>
          </w:rPr>
          <w:t>https://www.youtube.com/watch?v=AdXiRtEUGZ4</w:t>
        </w:r>
      </w:hyperlink>
    </w:p>
    <w:p w:rsidR="00A02A4A" w:rsidRPr="003A3270" w:rsidRDefault="00782BDB" w:rsidP="00A02A4A">
      <w:pPr>
        <w:pStyle w:val="ListParagraph"/>
        <w:numPr>
          <w:ilvl w:val="1"/>
          <w:numId w:val="1"/>
        </w:numPr>
        <w:rPr>
          <w:rFonts w:ascii="Times New Roman" w:hAnsi="Times New Roman" w:cs="Times New Roman"/>
        </w:rPr>
      </w:pPr>
      <w:hyperlink r:id="rId8" w:history="1">
        <w:r w:rsidRPr="003A3270">
          <w:rPr>
            <w:rStyle w:val="Hyperlink"/>
            <w:rFonts w:ascii="Times New Roman" w:hAnsi="Times New Roman" w:cs="Times New Roman"/>
          </w:rPr>
          <w:t>https://www.youtube.com/watch?v=xAsTtQnk_-A</w:t>
        </w:r>
      </w:hyperlink>
    </w:p>
    <w:p w:rsidR="00782BDB" w:rsidRPr="003A3270" w:rsidRDefault="00782BDB" w:rsidP="00A02A4A">
      <w:pPr>
        <w:pStyle w:val="ListParagraph"/>
        <w:numPr>
          <w:ilvl w:val="1"/>
          <w:numId w:val="1"/>
        </w:numPr>
        <w:rPr>
          <w:rFonts w:ascii="Times New Roman" w:hAnsi="Times New Roman" w:cs="Times New Roman"/>
        </w:rPr>
      </w:pPr>
      <w:hyperlink r:id="rId9" w:history="1">
        <w:r w:rsidRPr="003A3270">
          <w:rPr>
            <w:rStyle w:val="Hyperlink"/>
            <w:rFonts w:ascii="Times New Roman" w:hAnsi="Times New Roman" w:cs="Times New Roman"/>
          </w:rPr>
          <w:t>https://www.youtube.com/watch?v=iag_Oa2217E</w:t>
        </w:r>
      </w:hyperlink>
    </w:p>
    <w:p w:rsidR="00782BDB" w:rsidRPr="003A3270" w:rsidRDefault="00782BDB" w:rsidP="00A02A4A">
      <w:pPr>
        <w:pStyle w:val="ListParagraph"/>
        <w:numPr>
          <w:ilvl w:val="1"/>
          <w:numId w:val="1"/>
        </w:numPr>
        <w:rPr>
          <w:rFonts w:ascii="Times New Roman" w:hAnsi="Times New Roman" w:cs="Times New Roman"/>
        </w:rPr>
      </w:pPr>
      <w:hyperlink r:id="rId10" w:history="1">
        <w:r w:rsidRPr="003A3270">
          <w:rPr>
            <w:rStyle w:val="Hyperlink"/>
            <w:rFonts w:ascii="Times New Roman" w:hAnsi="Times New Roman" w:cs="Times New Roman"/>
          </w:rPr>
          <w:t>https://www.youtube.com/watch?v=YS8LE8c6ch0</w:t>
        </w:r>
      </w:hyperlink>
    </w:p>
    <w:p w:rsidR="00782BDB" w:rsidRPr="003A3270" w:rsidRDefault="00782BDB" w:rsidP="00782BDB">
      <w:pPr>
        <w:pStyle w:val="ListParagraph"/>
        <w:numPr>
          <w:ilvl w:val="0"/>
          <w:numId w:val="1"/>
        </w:numPr>
        <w:spacing w:beforeAutospacing="1" w:afterAutospacing="1"/>
        <w:textAlignment w:val="baseline"/>
        <w:rPr>
          <w:rFonts w:ascii="Times New Roman" w:eastAsia="Times New Roman" w:hAnsi="Times New Roman" w:cs="Times New Roman"/>
          <w:color w:val="000000"/>
          <w:kern w:val="0"/>
          <w14:ligatures w14:val="none"/>
        </w:rPr>
      </w:pPr>
      <w:r w:rsidRPr="003A3270">
        <w:rPr>
          <w:rFonts w:ascii="Times New Roman" w:eastAsia="Times New Roman" w:hAnsi="Times New Roman" w:cs="Times New Roman"/>
          <w:color w:val="000000"/>
          <w:kern w:val="0"/>
          <w:u w:val="single"/>
          <w14:ligatures w14:val="none"/>
        </w:rPr>
        <w:t>Please follow the tutorial</w:t>
      </w:r>
      <w:r w:rsidRPr="003A3270">
        <w:rPr>
          <w:rFonts w:ascii="Times New Roman" w:eastAsia="Times New Roman" w:hAnsi="Times New Roman" w:cs="Times New Roman"/>
          <w:color w:val="000000"/>
          <w:kern w:val="0"/>
          <w:u w:val="single"/>
          <w14:ligatures w14:val="none"/>
        </w:rPr>
        <w:t xml:space="preserve"> on Why3</w:t>
      </w:r>
      <w:r w:rsidRPr="003A3270">
        <w:rPr>
          <w:rFonts w:ascii="Times New Roman" w:eastAsia="Times New Roman" w:hAnsi="Times New Roman" w:cs="Times New Roman"/>
          <w:color w:val="000000"/>
          <w:kern w:val="0"/>
          <w:u w:val="single"/>
          <w14:ligatures w14:val="none"/>
        </w:rPr>
        <w:t>:</w:t>
      </w:r>
      <w:r w:rsidRPr="003A3270">
        <w:rPr>
          <w:rFonts w:ascii="Times New Roman" w:eastAsia="Times New Roman" w:hAnsi="Times New Roman" w:cs="Times New Roman"/>
          <w:color w:val="000000"/>
          <w:kern w:val="0"/>
          <w14:ligatures w14:val="none"/>
        </w:rPr>
        <w:t xml:space="preserve"> https://panopto.abo.fi/Panopto/Pages/Viewer.aspx?id=63fe9f17-4ee7-4bd1-b9e4-adad00fd64ac</w:t>
      </w:r>
    </w:p>
    <w:p w:rsidR="00782BDB" w:rsidRDefault="00782BDB">
      <w:pPr>
        <w:rPr>
          <w:b/>
          <w:bCs/>
        </w:rPr>
      </w:pPr>
    </w:p>
    <w:p w:rsidR="00A02A4A" w:rsidRDefault="00A02A4A">
      <w:pPr>
        <w:rPr>
          <w:b/>
          <w:bCs/>
        </w:rPr>
      </w:pPr>
      <w:r>
        <w:rPr>
          <w:b/>
          <w:bCs/>
        </w:rPr>
        <w:t>Part 1 of the Class</w:t>
      </w:r>
    </w:p>
    <w:p w:rsidR="00ED6FA0" w:rsidRDefault="00ED6FA0"/>
    <w:p w:rsidR="00A02A4A" w:rsidRPr="00782BDB" w:rsidRDefault="00782BDB">
      <w:r>
        <w:t xml:space="preserve">Model your protocol in </w:t>
      </w:r>
      <w:proofErr w:type="spellStart"/>
      <w:r>
        <w:t>ProVerif</w:t>
      </w:r>
      <w:proofErr w:type="spellEnd"/>
      <w:r>
        <w:t xml:space="preserve"> [Alice, Bob and Trudy] and show that (1) either the </w:t>
      </w:r>
      <w:proofErr w:type="spellStart"/>
      <w:r>
        <w:t>procols</w:t>
      </w:r>
      <w:proofErr w:type="spellEnd"/>
      <w:r>
        <w:t xml:space="preserve"> is proved secure, or (2) </w:t>
      </w:r>
      <w:proofErr w:type="spellStart"/>
      <w:r>
        <w:t>ProVerif</w:t>
      </w:r>
      <w:proofErr w:type="spellEnd"/>
      <w:r>
        <w:t xml:space="preserve"> finds the attack or (3) the prover hangs</w:t>
      </w:r>
    </w:p>
    <w:p w:rsidR="00A02A4A" w:rsidRDefault="00A02A4A">
      <w:pPr>
        <w:rPr>
          <w:b/>
          <w:bCs/>
        </w:rPr>
      </w:pPr>
    </w:p>
    <w:p w:rsidR="00782BDB" w:rsidRDefault="00782BDB">
      <w:pPr>
        <w:rPr>
          <w:b/>
          <w:bCs/>
        </w:rPr>
      </w:pPr>
      <w:r>
        <w:rPr>
          <w:b/>
          <w:bCs/>
        </w:rPr>
        <w:t>Part 2 of the class:</w:t>
      </w:r>
    </w:p>
    <w:p w:rsidR="00782BDB" w:rsidRDefault="00782BDB">
      <w:pPr>
        <w:rPr>
          <w:b/>
          <w:bCs/>
        </w:rPr>
      </w:pPr>
    </w:p>
    <w:p w:rsidR="00782BDB" w:rsidRPr="003A3270" w:rsidRDefault="00782BDB" w:rsidP="00782BDB">
      <w:pPr>
        <w:pStyle w:val="ListParagraph"/>
        <w:numPr>
          <w:ilvl w:val="0"/>
          <w:numId w:val="2"/>
        </w:numPr>
        <w:rPr>
          <w:rFonts w:ascii="Times New Roman" w:hAnsi="Times New Roman" w:cs="Times New Roman"/>
        </w:rPr>
      </w:pPr>
      <w:r w:rsidRPr="003A3270">
        <w:rPr>
          <w:rFonts w:ascii="Times New Roman" w:hAnsi="Times New Roman" w:cs="Times New Roman"/>
        </w:rPr>
        <w:t>For Alice and Bob, find the code you have and verify that the end points (Alice and Bob) satisfy the assumptions you made in Part 1.</w:t>
      </w:r>
    </w:p>
    <w:p w:rsidR="00782BDB" w:rsidRPr="003A3270" w:rsidRDefault="00782BDB" w:rsidP="00782BDB">
      <w:pPr>
        <w:pStyle w:val="ListParagraph"/>
        <w:numPr>
          <w:ilvl w:val="0"/>
          <w:numId w:val="2"/>
        </w:numPr>
        <w:rPr>
          <w:rFonts w:ascii="Times New Roman" w:hAnsi="Times New Roman" w:cs="Times New Roman"/>
        </w:rPr>
      </w:pPr>
      <w:r w:rsidRPr="003A3270">
        <w:rPr>
          <w:rFonts w:ascii="Times New Roman" w:hAnsi="Times New Roman" w:cs="Times New Roman"/>
        </w:rPr>
        <w:t>Create the Call Graph for the code of Alice and Bob using either of the following tools:</w:t>
      </w:r>
    </w:p>
    <w:p w:rsidR="00782BDB" w:rsidRPr="003A3270" w:rsidRDefault="00782BDB" w:rsidP="00782BDB">
      <w:pPr>
        <w:pStyle w:val="ListParagraph"/>
        <w:numPr>
          <w:ilvl w:val="1"/>
          <w:numId w:val="2"/>
        </w:numPr>
        <w:rPr>
          <w:rFonts w:ascii="Times New Roman" w:hAnsi="Times New Roman" w:cs="Times New Roman"/>
        </w:rPr>
      </w:pPr>
      <w:r w:rsidRPr="003A3270">
        <w:rPr>
          <w:rFonts w:ascii="Times New Roman" w:hAnsi="Times New Roman" w:cs="Times New Roman"/>
          <w:b/>
          <w:bCs/>
        </w:rPr>
        <w:t xml:space="preserve">GNU </w:t>
      </w:r>
      <w:proofErr w:type="spellStart"/>
      <w:r w:rsidRPr="003A3270">
        <w:rPr>
          <w:rFonts w:ascii="Times New Roman" w:hAnsi="Times New Roman" w:cs="Times New Roman"/>
          <w:b/>
          <w:bCs/>
        </w:rPr>
        <w:t>Cflow</w:t>
      </w:r>
      <w:proofErr w:type="spellEnd"/>
      <w:r w:rsidRPr="003A3270">
        <w:rPr>
          <w:rFonts w:ascii="Times New Roman" w:hAnsi="Times New Roman" w:cs="Times New Roman"/>
          <w:b/>
          <w:bCs/>
        </w:rPr>
        <w:t>:</w:t>
      </w:r>
      <w:r w:rsidRPr="003A3270">
        <w:rPr>
          <w:rFonts w:ascii="Times New Roman" w:hAnsi="Times New Roman" w:cs="Times New Roman"/>
        </w:rPr>
        <w:t xml:space="preserve"> (</w:t>
      </w:r>
      <w:hyperlink r:id="rId11" w:history="1">
        <w:r w:rsidRPr="003A3270">
          <w:rPr>
            <w:rStyle w:val="Hyperlink"/>
            <w:rFonts w:ascii="Times New Roman" w:hAnsi="Times New Roman" w:cs="Times New Roman"/>
          </w:rPr>
          <w:t>https://www.gnu.org/software/cflow/</w:t>
        </w:r>
      </w:hyperlink>
      <w:r w:rsidRPr="003A3270">
        <w:rPr>
          <w:rFonts w:ascii="Times New Roman" w:hAnsi="Times New Roman" w:cs="Times New Roman"/>
        </w:rPr>
        <w:t>) produces flow graphs</w:t>
      </w:r>
    </w:p>
    <w:p w:rsidR="00782BDB" w:rsidRPr="003A3270" w:rsidRDefault="00782BDB" w:rsidP="00782BDB">
      <w:pPr>
        <w:pStyle w:val="ListParagraph"/>
        <w:numPr>
          <w:ilvl w:val="1"/>
          <w:numId w:val="2"/>
        </w:numPr>
        <w:rPr>
          <w:rFonts w:ascii="Times New Roman" w:hAnsi="Times New Roman" w:cs="Times New Roman"/>
          <w:color w:val="0A0A0A"/>
          <w:shd w:val="clear" w:color="auto" w:fill="FFFFFF"/>
        </w:rPr>
      </w:pPr>
      <w:proofErr w:type="spellStart"/>
      <w:r w:rsidRPr="003A3270">
        <w:rPr>
          <w:rStyle w:val="Strong"/>
          <w:rFonts w:ascii="Times New Roman" w:hAnsi="Times New Roman" w:cs="Times New Roman"/>
          <w:color w:val="0A0A0A"/>
          <w:shd w:val="clear" w:color="auto" w:fill="FFFFFF"/>
        </w:rPr>
        <w:t>CodevizStat</w:t>
      </w:r>
      <w:proofErr w:type="spellEnd"/>
      <w:r w:rsidRPr="003A3270">
        <w:rPr>
          <w:rFonts w:ascii="Times New Roman" w:hAnsi="Times New Roman" w:cs="Times New Roman"/>
          <w:color w:val="0A0A0A"/>
          <w:shd w:val="clear" w:color="auto" w:fill="FFFFFF"/>
        </w:rPr>
        <w:t xml:space="preserve">: </w:t>
      </w:r>
      <w:hyperlink r:id="rId12" w:history="1">
        <w:r w:rsidRPr="003A3270">
          <w:rPr>
            <w:rStyle w:val="Hyperlink"/>
            <w:rFonts w:ascii="Times New Roman" w:hAnsi="Times New Roman" w:cs="Times New Roman"/>
            <w:shd w:val="clear" w:color="auto" w:fill="FFFFFF"/>
          </w:rPr>
          <w:t>https://marketplace.visualstudio.com/items?itemName=vizzuhq.code-viz-stat</w:t>
        </w:r>
      </w:hyperlink>
    </w:p>
    <w:p w:rsidR="00782BDB" w:rsidRPr="003A3270" w:rsidRDefault="00782BDB" w:rsidP="00782BDB">
      <w:pPr>
        <w:pStyle w:val="ListParagraph"/>
        <w:numPr>
          <w:ilvl w:val="0"/>
          <w:numId w:val="2"/>
        </w:numPr>
        <w:rPr>
          <w:rStyle w:val="Strong"/>
          <w:rFonts w:ascii="Times New Roman" w:hAnsi="Times New Roman" w:cs="Times New Roman"/>
          <w:b w:val="0"/>
          <w:bCs w:val="0"/>
          <w:color w:val="0A0A0A"/>
          <w:shd w:val="clear" w:color="auto" w:fill="FFFFFF"/>
        </w:rPr>
      </w:pPr>
      <w:r w:rsidRPr="003A3270">
        <w:rPr>
          <w:rStyle w:val="Strong"/>
          <w:rFonts w:ascii="Times New Roman" w:hAnsi="Times New Roman" w:cs="Times New Roman"/>
          <w:b w:val="0"/>
          <w:bCs w:val="0"/>
          <w:color w:val="0A0A0A"/>
          <w:shd w:val="clear" w:color="auto" w:fill="FFFFFF"/>
        </w:rPr>
        <w:t>Create the Dataflow diagram using the following tool:</w:t>
      </w:r>
    </w:p>
    <w:p w:rsidR="00782BDB" w:rsidRPr="003A3270" w:rsidRDefault="00782BDB" w:rsidP="00782BDB">
      <w:pPr>
        <w:pStyle w:val="ListParagraph"/>
        <w:numPr>
          <w:ilvl w:val="1"/>
          <w:numId w:val="2"/>
        </w:numPr>
        <w:rPr>
          <w:rFonts w:ascii="Times New Roman" w:hAnsi="Times New Roman" w:cs="Times New Roman"/>
          <w:color w:val="0A0A0A"/>
          <w:shd w:val="clear" w:color="auto" w:fill="FFFFFF"/>
        </w:rPr>
      </w:pPr>
      <w:proofErr w:type="spellStart"/>
      <w:r w:rsidRPr="003A3270">
        <w:rPr>
          <w:rFonts w:ascii="Times New Roman" w:hAnsi="Times New Roman" w:cs="Times New Roman"/>
          <w:b/>
          <w:bCs/>
          <w:color w:val="0A0A0A"/>
          <w:shd w:val="clear" w:color="auto" w:fill="FFFFFF"/>
        </w:rPr>
        <w:t>CodeQL</w:t>
      </w:r>
      <w:proofErr w:type="spellEnd"/>
      <w:r w:rsidRPr="003A3270">
        <w:rPr>
          <w:rFonts w:ascii="Times New Roman" w:hAnsi="Times New Roman" w:cs="Times New Roman"/>
          <w:b/>
          <w:bCs/>
          <w:color w:val="0A0A0A"/>
          <w:shd w:val="clear" w:color="auto" w:fill="FFFFFF"/>
        </w:rPr>
        <w:t>:</w:t>
      </w:r>
      <w:r w:rsidRPr="003A3270">
        <w:rPr>
          <w:rFonts w:ascii="Times New Roman" w:hAnsi="Times New Roman" w:cs="Times New Roman"/>
          <w:color w:val="0A0A0A"/>
          <w:shd w:val="clear" w:color="auto" w:fill="FFFFFF"/>
        </w:rPr>
        <w:t xml:space="preserve"> Open </w:t>
      </w:r>
      <w:proofErr w:type="spellStart"/>
      <w:r w:rsidRPr="003A3270">
        <w:rPr>
          <w:rFonts w:ascii="Times New Roman" w:hAnsi="Times New Roman" w:cs="Times New Roman"/>
          <w:color w:val="0A0A0A"/>
          <w:shd w:val="clear" w:color="auto" w:fill="FFFFFF"/>
        </w:rPr>
        <w:t>Src</w:t>
      </w:r>
      <w:proofErr w:type="spellEnd"/>
      <w:r w:rsidRPr="003A3270">
        <w:rPr>
          <w:rFonts w:ascii="Times New Roman" w:hAnsi="Times New Roman" w:cs="Times New Roman"/>
          <w:color w:val="0A0A0A"/>
          <w:shd w:val="clear" w:color="auto" w:fill="FFFFFF"/>
        </w:rPr>
        <w:t xml:space="preserve"> dataflow analysis tool (</w:t>
      </w:r>
      <w:hyperlink r:id="rId13" w:history="1">
        <w:r w:rsidRPr="003A3270">
          <w:rPr>
            <w:rStyle w:val="Hyperlink"/>
            <w:rFonts w:ascii="Times New Roman" w:hAnsi="Times New Roman" w:cs="Times New Roman"/>
            <w:shd w:val="clear" w:color="auto" w:fill="FFFFFF"/>
          </w:rPr>
          <w:t>https://codeql.github.com/docs/codeql-language-guides/analyzing-data-flow-in-cpp/</w:t>
        </w:r>
      </w:hyperlink>
      <w:r w:rsidRPr="003A3270">
        <w:rPr>
          <w:rFonts w:ascii="Times New Roman" w:hAnsi="Times New Roman" w:cs="Times New Roman"/>
          <w:color w:val="0A0A0A"/>
          <w:shd w:val="clear" w:color="auto" w:fill="FFFFFF"/>
        </w:rPr>
        <w:t>) shows ways to get local vs. global dataflows.</w:t>
      </w:r>
    </w:p>
    <w:p w:rsidR="00782BDB" w:rsidRPr="003A3270" w:rsidRDefault="00782BDB" w:rsidP="00782BDB">
      <w:pPr>
        <w:pStyle w:val="ListParagraph"/>
        <w:numPr>
          <w:ilvl w:val="1"/>
          <w:numId w:val="2"/>
        </w:numPr>
        <w:rPr>
          <w:rFonts w:ascii="Times New Roman" w:hAnsi="Times New Roman" w:cs="Times New Roman"/>
          <w:color w:val="0A0A0A"/>
          <w:shd w:val="clear" w:color="auto" w:fill="FFFFFF"/>
        </w:rPr>
      </w:pPr>
      <w:r w:rsidRPr="003A3270">
        <w:rPr>
          <w:rFonts w:ascii="Times New Roman" w:hAnsi="Times New Roman" w:cs="Times New Roman"/>
          <w:color w:val="0A0A0A"/>
          <w:shd w:val="clear" w:color="auto" w:fill="FFFFFF"/>
        </w:rPr>
        <w:t>We will discuss the kinds of dataflow diagrams you can produce in the class</w:t>
      </w:r>
    </w:p>
    <w:p w:rsidR="00782BDB" w:rsidRPr="003A3270" w:rsidRDefault="00782BDB" w:rsidP="00782BDB">
      <w:pPr>
        <w:pStyle w:val="ListParagraph"/>
        <w:numPr>
          <w:ilvl w:val="0"/>
          <w:numId w:val="2"/>
        </w:numPr>
        <w:rPr>
          <w:rFonts w:ascii="Times New Roman" w:hAnsi="Times New Roman" w:cs="Times New Roman"/>
          <w:color w:val="0A0A0A"/>
          <w:shd w:val="clear" w:color="auto" w:fill="FFFFFF"/>
        </w:rPr>
      </w:pPr>
      <w:r w:rsidRPr="003A3270">
        <w:rPr>
          <w:rFonts w:ascii="Times New Roman" w:hAnsi="Times New Roman" w:cs="Times New Roman"/>
          <w:color w:val="0A0A0A"/>
          <w:shd w:val="clear" w:color="auto" w:fill="FFFFFF"/>
        </w:rPr>
        <w:t xml:space="preserve">Use a theorem prover to prove that your code </w:t>
      </w:r>
      <w:proofErr w:type="gramStart"/>
      <w:r w:rsidRPr="003A3270">
        <w:rPr>
          <w:rFonts w:ascii="Times New Roman" w:hAnsi="Times New Roman" w:cs="Times New Roman"/>
          <w:color w:val="0A0A0A"/>
          <w:shd w:val="clear" w:color="auto" w:fill="FFFFFF"/>
        </w:rPr>
        <w:t>satisfy</w:t>
      </w:r>
      <w:proofErr w:type="gramEnd"/>
      <w:r w:rsidRPr="003A3270">
        <w:rPr>
          <w:rFonts w:ascii="Times New Roman" w:hAnsi="Times New Roman" w:cs="Times New Roman"/>
          <w:color w:val="0A0A0A"/>
          <w:shd w:val="clear" w:color="auto" w:fill="FFFFFF"/>
        </w:rPr>
        <w:t xml:space="preserve"> the requirements you assumed in Part 1. I recommend using </w:t>
      </w:r>
    </w:p>
    <w:p w:rsidR="00782BDB" w:rsidRPr="003A3270" w:rsidRDefault="00782BDB" w:rsidP="00782BDB">
      <w:pPr>
        <w:numPr>
          <w:ilvl w:val="1"/>
          <w:numId w:val="2"/>
        </w:numPr>
        <w:spacing w:beforeAutospacing="1" w:afterAutospacing="1"/>
        <w:textAlignment w:val="baseline"/>
        <w:rPr>
          <w:rFonts w:ascii="Times New Roman" w:eastAsia="Times New Roman" w:hAnsi="Times New Roman" w:cs="Times New Roman"/>
          <w:color w:val="000000"/>
          <w:kern w:val="0"/>
          <w14:ligatures w14:val="none"/>
        </w:rPr>
      </w:pPr>
      <w:r w:rsidRPr="003A3270">
        <w:rPr>
          <w:rFonts w:ascii="Times New Roman" w:eastAsia="Times New Roman" w:hAnsi="Times New Roman" w:cs="Times New Roman"/>
          <w:color w:val="000000"/>
          <w:kern w:val="0"/>
          <w14:ligatures w14:val="none"/>
        </w:rPr>
        <w:t>Why3 (</w:t>
      </w:r>
      <w:hyperlink r:id="rId14" w:tgtFrame="_blank" w:tooltip="Original URL: https://www.why3.org/. Click or tap if you trust this link." w:history="1">
        <w:r w:rsidRPr="003A3270">
          <w:rPr>
            <w:rFonts w:ascii="Times New Roman" w:eastAsia="Times New Roman" w:hAnsi="Times New Roman" w:cs="Times New Roman"/>
            <w:color w:val="0000FF"/>
            <w:kern w:val="0"/>
            <w:u w:val="single"/>
            <w:bdr w:val="none" w:sz="0" w:space="0" w:color="auto" w:frame="1"/>
            <w14:ligatures w14:val="none"/>
          </w:rPr>
          <w:t>https://www.</w:t>
        </w:r>
        <w:r w:rsidRPr="003A3270">
          <w:rPr>
            <w:rFonts w:ascii="Times New Roman" w:eastAsia="Times New Roman" w:hAnsi="Times New Roman" w:cs="Times New Roman"/>
            <w:color w:val="0000FF"/>
            <w:kern w:val="0"/>
            <w:u w:val="single"/>
            <w:bdr w:val="none" w:sz="0" w:space="0" w:color="auto" w:frame="1"/>
            <w14:ligatures w14:val="none"/>
          </w:rPr>
          <w:t>w</w:t>
        </w:r>
        <w:r w:rsidRPr="003A3270">
          <w:rPr>
            <w:rFonts w:ascii="Times New Roman" w:eastAsia="Times New Roman" w:hAnsi="Times New Roman" w:cs="Times New Roman"/>
            <w:color w:val="0000FF"/>
            <w:kern w:val="0"/>
            <w:u w:val="single"/>
            <w:bdr w:val="none" w:sz="0" w:space="0" w:color="auto" w:frame="1"/>
            <w14:ligatures w14:val="none"/>
          </w:rPr>
          <w:t>hy3.org/</w:t>
        </w:r>
      </w:hyperlink>
      <w:r w:rsidRPr="003A3270">
        <w:rPr>
          <w:rFonts w:ascii="Times New Roman" w:eastAsia="Times New Roman" w:hAnsi="Times New Roman" w:cs="Times New Roman"/>
          <w:color w:val="000000"/>
          <w:kern w:val="0"/>
          <w14:ligatures w14:val="none"/>
        </w:rPr>
        <w:t>)</w:t>
      </w:r>
    </w:p>
    <w:p w:rsidR="00782BDB" w:rsidRPr="003A3270" w:rsidRDefault="00782BDB" w:rsidP="00782BDB">
      <w:pPr>
        <w:pStyle w:val="ListParagraph"/>
        <w:numPr>
          <w:ilvl w:val="1"/>
          <w:numId w:val="2"/>
        </w:numPr>
        <w:spacing w:beforeAutospacing="1" w:afterAutospacing="1"/>
        <w:textAlignment w:val="baseline"/>
        <w:rPr>
          <w:rFonts w:ascii="Times New Roman" w:eastAsia="Times New Roman" w:hAnsi="Times New Roman" w:cs="Times New Roman"/>
          <w:color w:val="000000"/>
          <w:kern w:val="0"/>
          <w14:ligatures w14:val="none"/>
        </w:rPr>
      </w:pPr>
      <w:r w:rsidRPr="003A3270">
        <w:rPr>
          <w:rFonts w:ascii="Times New Roman" w:eastAsia="Times New Roman" w:hAnsi="Times New Roman" w:cs="Times New Roman"/>
          <w:color w:val="000000"/>
          <w:kern w:val="0"/>
          <w14:ligatures w14:val="none"/>
        </w:rPr>
        <w:lastRenderedPageBreak/>
        <w:t xml:space="preserve">Please follow the tutorial: </w:t>
      </w:r>
      <w:hyperlink r:id="rId15" w:history="1">
        <w:r w:rsidRPr="003A3270">
          <w:rPr>
            <w:rStyle w:val="Hyperlink"/>
            <w:rFonts w:ascii="Times New Roman" w:eastAsia="Times New Roman" w:hAnsi="Times New Roman" w:cs="Times New Roman"/>
            <w:kern w:val="0"/>
            <w14:ligatures w14:val="none"/>
          </w:rPr>
          <w:t>https://panopto.abo.fi/Panopto/Pages/Viewer.aspx?id=63fe9f17-4ee7-4bd1-b9e4-adad00fd64ac</w:t>
        </w:r>
      </w:hyperlink>
    </w:p>
    <w:p w:rsidR="00782BDB" w:rsidRPr="003A3270" w:rsidRDefault="00782BDB" w:rsidP="00782BDB">
      <w:pPr>
        <w:pStyle w:val="ListParagraph"/>
        <w:numPr>
          <w:ilvl w:val="0"/>
          <w:numId w:val="2"/>
        </w:numPr>
        <w:spacing w:beforeAutospacing="1" w:afterAutospacing="1"/>
        <w:textAlignment w:val="baseline"/>
        <w:rPr>
          <w:rFonts w:ascii="Times New Roman" w:eastAsia="Times New Roman" w:hAnsi="Times New Roman" w:cs="Times New Roman"/>
          <w:color w:val="000000"/>
          <w:kern w:val="0"/>
          <w14:ligatures w14:val="none"/>
        </w:rPr>
      </w:pPr>
      <w:r w:rsidRPr="003A3270">
        <w:rPr>
          <w:rFonts w:ascii="Times New Roman" w:eastAsia="Times New Roman" w:hAnsi="Times New Roman" w:cs="Times New Roman"/>
          <w:color w:val="000000"/>
          <w:kern w:val="0"/>
          <w14:ligatures w14:val="none"/>
        </w:rPr>
        <w:t xml:space="preserve">Now argue that your protocol of choice is free of logical flaws and </w:t>
      </w:r>
      <w:r w:rsidR="00CF7D57" w:rsidRPr="003A3270">
        <w:rPr>
          <w:rFonts w:ascii="Times New Roman" w:eastAsia="Times New Roman" w:hAnsi="Times New Roman" w:cs="Times New Roman"/>
          <w:color w:val="000000"/>
          <w:kern w:val="0"/>
          <w14:ligatures w14:val="none"/>
        </w:rPr>
        <w:t>code flaws using Part 1 and Part 2.</w:t>
      </w:r>
    </w:p>
    <w:sectPr w:rsidR="00782BDB" w:rsidRPr="003A32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75285"/>
    <w:multiLevelType w:val="hybridMultilevel"/>
    <w:tmpl w:val="5842781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A5A07F8"/>
    <w:multiLevelType w:val="multilevel"/>
    <w:tmpl w:val="DD1C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D239D8"/>
    <w:multiLevelType w:val="hybridMultilevel"/>
    <w:tmpl w:val="CEAAD85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73801211">
    <w:abstractNumId w:val="0"/>
  </w:num>
  <w:num w:numId="2" w16cid:durableId="131601094">
    <w:abstractNumId w:val="2"/>
  </w:num>
  <w:num w:numId="3" w16cid:durableId="1562710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A4A"/>
    <w:rsid w:val="003A3270"/>
    <w:rsid w:val="00782BDB"/>
    <w:rsid w:val="009E3A09"/>
    <w:rsid w:val="00A02A4A"/>
    <w:rsid w:val="00CF7D57"/>
    <w:rsid w:val="00ED6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A8992A"/>
  <w15:chartTrackingRefBased/>
  <w15:docId w15:val="{FE4F8A50-50A2-A440-A7D7-56E95BCF6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2A4A"/>
    <w:pPr>
      <w:ind w:left="720"/>
      <w:contextualSpacing/>
    </w:pPr>
  </w:style>
  <w:style w:type="character" w:styleId="Hyperlink">
    <w:name w:val="Hyperlink"/>
    <w:basedOn w:val="DefaultParagraphFont"/>
    <w:uiPriority w:val="99"/>
    <w:unhideWhenUsed/>
    <w:rsid w:val="00A02A4A"/>
    <w:rPr>
      <w:color w:val="0563C1" w:themeColor="hyperlink"/>
      <w:u w:val="single"/>
    </w:rPr>
  </w:style>
  <w:style w:type="character" w:styleId="UnresolvedMention">
    <w:name w:val="Unresolved Mention"/>
    <w:basedOn w:val="DefaultParagraphFont"/>
    <w:uiPriority w:val="99"/>
    <w:semiHidden/>
    <w:unhideWhenUsed/>
    <w:rsid w:val="00A02A4A"/>
    <w:rPr>
      <w:color w:val="605E5C"/>
      <w:shd w:val="clear" w:color="auto" w:fill="E1DFDD"/>
    </w:rPr>
  </w:style>
  <w:style w:type="character" w:styleId="Strong">
    <w:name w:val="Strong"/>
    <w:basedOn w:val="DefaultParagraphFont"/>
    <w:uiPriority w:val="22"/>
    <w:qFormat/>
    <w:rsid w:val="00782B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xAsTtQnk_-A" TargetMode="External"/><Relationship Id="rId13" Type="http://schemas.openxmlformats.org/officeDocument/2006/relationships/hyperlink" Target="https://codeql.github.com/docs/codeql-language-guides/analyzing-data-flow-in-cpp/" TargetMode="External"/><Relationship Id="rId3" Type="http://schemas.openxmlformats.org/officeDocument/2006/relationships/settings" Target="settings.xml"/><Relationship Id="rId7" Type="http://schemas.openxmlformats.org/officeDocument/2006/relationships/hyperlink" Target="https://www.youtube.com/watch?v=AdXiRtEUGZ4" TargetMode="External"/><Relationship Id="rId12" Type="http://schemas.openxmlformats.org/officeDocument/2006/relationships/hyperlink" Target="https://marketplace.visualstudio.com/items?itemName=vizzuhq.code-viz-sta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proverif24.paris.inria.fr/" TargetMode="External"/><Relationship Id="rId11" Type="http://schemas.openxmlformats.org/officeDocument/2006/relationships/hyperlink" Target="https://www.gnu.org/software/cflow/" TargetMode="External"/><Relationship Id="rId5" Type="http://schemas.openxmlformats.org/officeDocument/2006/relationships/hyperlink" Target="https://bblanche.gitlabpages.inria.fr/proverif/" TargetMode="External"/><Relationship Id="rId15" Type="http://schemas.openxmlformats.org/officeDocument/2006/relationships/hyperlink" Target="https://panopto.abo.fi/Panopto/Pages/Viewer.aspx?id=63fe9f17-4ee7-4bd1-b9e4-adad00fd64ac" TargetMode="External"/><Relationship Id="rId10" Type="http://schemas.openxmlformats.org/officeDocument/2006/relationships/hyperlink" Target="https://www.youtube.com/watch?v=YS8LE8c6ch0" TargetMode="External"/><Relationship Id="rId4" Type="http://schemas.openxmlformats.org/officeDocument/2006/relationships/webSettings" Target="webSettings.xml"/><Relationship Id="rId9" Type="http://schemas.openxmlformats.org/officeDocument/2006/relationships/hyperlink" Target="https://www.youtube.com/watch?v=iag_Oa2217E" TargetMode="External"/><Relationship Id="rId14" Type="http://schemas.openxmlformats.org/officeDocument/2006/relationships/hyperlink" Target="https://nam11.safelinks.protection.outlook.com/?url=https%3A%2F%2Fwww.why3.org%2F&amp;data=05%7C02%7Cdwijesek%40gmu.edu%7Cb7691c9d34684fe8ead108de31e52ec9%7C9e857255df574c47a0c00546460380cb%7C0%7C0%7C639003058627372443%7CUnknown%7CTWFpbGZsb3d8eyJFbXB0eU1hcGkiOnRydWUsIlYiOiIwLjAuMDAwMCIsIlAiOiJXaW4zMiIsIkFOIjoiTWFpbCIsIldUIjoyfQ%3D%3D%7C0%7C%7C%7C&amp;sdata=8p%2BQiLMRGS0afVKqZuFgALbriuWKalLOsIFcsu5Jkn8%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518</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Duminda Wijesekera</dc:creator>
  <cp:keywords/>
  <dc:description/>
  <cp:lastModifiedBy>Duminda Wijesekera</cp:lastModifiedBy>
  <cp:revision>3</cp:revision>
  <dcterms:created xsi:type="dcterms:W3CDTF">2025-12-19T22:02:00Z</dcterms:created>
  <dcterms:modified xsi:type="dcterms:W3CDTF">2025-12-19T22:30:00Z</dcterms:modified>
</cp:coreProperties>
</file>