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jh98d9lqe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Claude Code Instructions — ATNX Mobile PWA + Server-Side Claude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We're executing a 4-step mobile enablement plan. Each step is a self-contained task. Do not proceed to the next step until the current one is verified working.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 to load first:</w:t>
      </w:r>
      <w:r w:rsidDel="00000000" w:rsidR="00000000" w:rsidRPr="00000000">
        <w:rPr>
          <w:rtl w:val="0"/>
        </w:rPr>
        <w:t xml:space="preserve">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atnx-web/README.md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atnx-extension/background.js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atnx-web/app/api/captures/route.ts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atnx-web/lib/store.ts</w:t>
      </w:r>
      <w:r w:rsidDel="00000000" w:rsidR="00000000" w:rsidRPr="00000000">
        <w:rPr>
          <w:rtl w:val="0"/>
        </w:rPr>
        <w:t xml:space="preserve"> before starting. The architecture is documented well — use it.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npvort8t9i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Unified server-side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/api/captures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Eliminate the user-supplied Anthropic API key. The server does Claude vision analysis AND market creation in a single request. Breaking change is fine — only 3 users.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/api/captures</w:t>
      </w:r>
      <w:r w:rsidDel="00000000" w:rsidR="00000000" w:rsidRPr="00000000">
        <w:rPr>
          <w:rtl w:val="0"/>
        </w:rPr>
        <w:t xml:space="preserve"> POST now accepts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multipart/form-data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  <w:t xml:space="preserve"> (File),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sourceUrl</w:t>
      </w:r>
      <w:r w:rsidDel="00000000" w:rsidR="00000000" w:rsidRPr="00000000">
        <w:rPr>
          <w:rtl w:val="0"/>
        </w:rPr>
        <w:t xml:space="preserve"> (string, optional),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pageTitle</w:t>
      </w:r>
      <w:r w:rsidDel="00000000" w:rsidR="00000000" w:rsidRPr="00000000">
        <w:rPr>
          <w:rtl w:val="0"/>
        </w:rPr>
        <w:t xml:space="preserve"> (string, optional),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pageContext</w:t>
      </w:r>
      <w:r w:rsidDel="00000000" w:rsidR="00000000" w:rsidRPr="00000000">
        <w:rPr>
          <w:rtl w:val="0"/>
        </w:rPr>
        <w:t xml:space="preserve"> (string, optional — selected text or OG description).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pipeline: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 check via Supabase cookie (existing). 401 if no session.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image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 bucket, get public URL.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 Claude vision with the image + context → produce the same analysis payload shape the extension currently sends (name, category, metrics_detected, platforms_detected, virality_signals, confidence_score, etc.). Keep the prompt identical to whatever the extension uses today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composeVi</w:t>
      </w:r>
      <w:r w:rsidDel="00000000" w:rsidR="00000000" w:rsidRPr="00000000">
        <w:rPr>
          <w:rtl w:val="0"/>
        </w:rPr>
        <w:t xml:space="preserve"> keeps working.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resolveOrCreateMarket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composeVi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recordVi</w:t>
      </w:r>
      <w:r w:rsidDel="00000000" w:rsidR="00000000" w:rsidRPr="00000000">
        <w:rPr>
          <w:rtl w:val="0"/>
        </w:rPr>
        <w:t xml:space="preserve"> flow. No changes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signals.ts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trends.ts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wikipedia.ts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llm-baseline.ts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marketId, isNew, vi, source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ANTHROPIC_API_KEY</w:t>
      </w:r>
      <w:r w:rsidDel="00000000" w:rsidR="00000000" w:rsidRPr="00000000">
        <w:rPr>
          <w:rtl w:val="0"/>
        </w:rPr>
        <w:t xml:space="preserve"> to server env. Never expose it to the client.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.env.local.example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add rate limiting. User asked to skip it for now.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old JSON endpoint is gone.</w:t>
      </w:r>
      <w:r w:rsidDel="00000000" w:rsidR="00000000" w:rsidRPr="00000000">
        <w:rPr>
          <w:rtl w:val="0"/>
        </w:rPr>
        <w:t xml:space="preserve"> Don't keep a parallel path.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Verify: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 the endpoint with a test image + auth cookie, confirm a market is created and VI recorded.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eigqq3ryb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Extension refactor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Extension no longer holds or uses an Anthropic API key. It sends the raw cropped image to the server.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Changes: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popup.html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popup.js</w:t>
      </w:r>
      <w:r w:rsidDel="00000000" w:rsidR="00000000" w:rsidRPr="00000000">
        <w:rPr>
          <w:rtl w:val="0"/>
        </w:rPr>
        <w:t xml:space="preserve">: remove the API key input entirely. Keep the Web App URL input.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background.js</w:t>
      </w:r>
      <w:r w:rsidDel="00000000" w:rsidR="00000000" w:rsidRPr="00000000">
        <w:rPr>
          <w:rtl w:val="0"/>
        </w:rPr>
        <w:t xml:space="preserve">: delete the Claude fetch call and all key-handling logic. After the offscreen doc returns the cropped image blob, POST it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multipart/form-data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${webAppUrl}/api/captures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credentials: 'include'</w:t>
      </w:r>
      <w:r w:rsidDel="00000000" w:rsidR="00000000" w:rsidRPr="00000000">
        <w:rPr>
          <w:rtl w:val="0"/>
        </w:rPr>
        <w:t xml:space="preserve">.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sourceUrl</w:t>
      </w:r>
      <w:r w:rsidDel="00000000" w:rsidR="00000000" w:rsidRPr="00000000">
        <w:rPr>
          <w:rtl w:val="0"/>
        </w:rPr>
        <w:t xml:space="preserve"> (current tab URL)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pageTitle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chrome.storage.local</w:t>
      </w:r>
      <w:r w:rsidDel="00000000" w:rsidR="00000000" w:rsidRPr="00000000">
        <w:rPr>
          <w:rtl w:val="0"/>
        </w:rPr>
        <w:t xml:space="preserve">: 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apiKey</w:t>
      </w:r>
      <w:r w:rsidDel="00000000" w:rsidR="00000000" w:rsidRPr="00000000">
        <w:rPr>
          <w:rtl w:val="0"/>
        </w:rPr>
        <w:t xml:space="preserve"> reads/writes. Leave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webAppUrl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captureStatus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captureCount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copy: keep the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401 → "Sign in at atnx.app first"</w:t>
      </w:r>
      <w:r w:rsidDel="00000000" w:rsidR="00000000" w:rsidRPr="00000000">
        <w:rPr>
          <w:rtl w:val="0"/>
        </w:rPr>
        <w:t xml:space="preserve"> pattern, add a clear error for 500s from analysis failures.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Verify:</w:t>
      </w:r>
      <w:r w:rsidDel="00000000" w:rsidR="00000000" w:rsidRPr="00000000">
        <w:rPr>
          <w:rtl w:val="0"/>
        </w:rPr>
        <w:t xml:space="preserve"> Load the unpacked extension, sign into atnx.app,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Ctrl+Shift+X</w:t>
      </w:r>
      <w:r w:rsidDel="00000000" w:rsidR="00000000" w:rsidRPr="00000000">
        <w:rPr>
          <w:rtl w:val="0"/>
        </w:rPr>
        <w:t xml:space="preserve">, capture a meme — market appears on dashboard. No key anywhere in the extension.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qqydusty9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PWA shell (manifest, SW, icons, install prompt)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atnx.app is installable on Android. Scroll-gated install prompt.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atnx-web/public/manifest.json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 "ATNX — Attention Exchange"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short_name: "ATNX"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start_url: "/app"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scope: "/"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 "standalone"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background_color: "#000000"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theme_color: "#000000"</w:t>
      </w:r>
      <w:r w:rsidDel="00000000" w:rsidR="00000000" w:rsidRPr="00000000">
        <w:rPr>
          <w:rtl w:val="0"/>
        </w:rPr>
        <w:t xml:space="preserve"> (CMYK identity — black canvas)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Icons: 192, 512,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"purpose": "maskable"</w:t>
      </w:r>
      <w:r w:rsidDel="00000000" w:rsidR="00000000" w:rsidRPr="00000000">
        <w:rPr>
          <w:rtl w:val="0"/>
        </w:rPr>
        <w:t xml:space="preserve"> 512. Use the existing repo icon. If at 48px or inside the maskable safe zone the ATNX logo gets muddy (likely — small CMYK marks usually do), generate a simplified variant with just the logo mark on solid black, no wordmark. Flag this to me with both versions if you're unsure.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the manifest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app/layout.tsx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 rel="manifest" href="/manifest.json" /&gt;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iOS meta tags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layout.tsx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apple-touch-icon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apple-mobile-web-app-capable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apple-mobile-web-app-status-bar-style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black-translucent</w:t>
      </w:r>
      <w:r w:rsidDel="00000000" w:rsidR="00000000" w:rsidRPr="00000000">
        <w:rPr>
          <w:rtl w:val="0"/>
        </w:rPr>
        <w:t xml:space="preserve">. Don't invest further in iOS — user deprioritized it.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worker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atnx-web/public/sw.js</w:t>
      </w:r>
      <w:r w:rsidDel="00000000" w:rsidR="00000000" w:rsidRPr="00000000">
        <w:rPr>
          <w:rtl w:val="0"/>
        </w:rPr>
        <w:t xml:space="preserve">: minimal — cache the app shell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  <w:t xml:space="preserve">, core JS/CSS), network-first for API routes, never cache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/api/captures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/api/markets/refresh</w:t>
      </w:r>
      <w:r w:rsidDel="00000000" w:rsidR="00000000" w:rsidRPr="00000000">
        <w:rPr>
          <w:rtl w:val="0"/>
        </w:rPr>
        <w:t xml:space="preserve">. Register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layout.tsx</w:t>
      </w:r>
      <w:r w:rsidDel="00000000" w:rsidR="00000000" w:rsidRPr="00000000">
        <w:rPr>
          <w:rtl w:val="0"/>
        </w:rPr>
        <w:t xml:space="preserve"> via a small client component. Do NOT use Workbox unless you already have a reason to — keep this hand-rolled and under 100 lines.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prompt: client component that listens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beforeinstallprompt</w:t>
      </w:r>
      <w:r w:rsidDel="00000000" w:rsidR="00000000" w:rsidRPr="00000000">
        <w:rPr>
          <w:rtl w:val="0"/>
        </w:rPr>
        <w:t xml:space="preserve">, stashes the event, and shows a custom banner only after the user has either (a) scrolled past ~600px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  <w:t xml:space="preserve">, or (b) viewed a market detail page. Suppress forever after dismiss (localStorage flag).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Verify: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Chrome DevTools → Application → Manifest shows no errors. Lighthouse PWA audit passes installability. On a real Android device, visit atnx.app, scroll the dashboard, confirm the install banner fires, install, confirm it opens standalone.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0c9c1uth3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Android share target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/share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receiver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After install, ATNX appears in Android's "Share image" sheet. Sharing an image lands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/share</w:t>
      </w:r>
      <w:r w:rsidDel="00000000" w:rsidR="00000000" w:rsidRPr="00000000">
        <w:rPr>
          <w:rtl w:val="0"/>
        </w:rPr>
        <w:t xml:space="preserve">, which auto-creates a market and redirects to the detail page — mirroring the extension's no-confirm UX.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Changes: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3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"share_target"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b80a18"/>
          <w:rtl w:val="0"/>
        </w:rPr>
        <w:t xml:space="preserve">"action"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"/share"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b80a18"/>
          <w:rtl w:val="0"/>
        </w:rPr>
        <w:t xml:space="preserve">"method"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"POST"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b80a18"/>
          <w:rtl w:val="0"/>
        </w:rPr>
        <w:t xml:space="preserve">"enctype"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"multipart/form-data"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b80a18"/>
          <w:rtl w:val="0"/>
        </w:rPr>
        <w:t xml:space="preserve">"params"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b80a18"/>
          <w:rtl w:val="0"/>
        </w:rPr>
        <w:t xml:space="preserve">"title"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"title"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b80a18"/>
          <w:rtl w:val="0"/>
        </w:rPr>
        <w:t xml:space="preserve">"text"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"text"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b80a18"/>
          <w:rtl w:val="0"/>
        </w:rPr>
        <w:t xml:space="preserve">"url"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"url"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b80a18"/>
          <w:rtl w:val="0"/>
        </w:rPr>
        <w:t xml:space="preserve">"files"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2b303b"/>
          <w:rtl w:val="0"/>
        </w:rPr>
        <w:t xml:space="preserve">[{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"name"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"image"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"accept"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008000"/>
          <w:rtl w:val="0"/>
        </w:rPr>
        <w:t xml:space="preserve">"image/png"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"image/jpeg"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"image/webp"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2b303b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}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app/share/route.ts</w:t>
      </w:r>
      <w:r w:rsidDel="00000000" w:rsidR="00000000" w:rsidRPr="00000000">
        <w:rPr>
          <w:rtl w:val="0"/>
        </w:rPr>
        <w:t xml:space="preserve"> (or page with a Server Action — your call, pick whichever is cleaner for handling the POST): parse the multipart payload, forward the image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sourceUrl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pageContext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/api/captures</w:t>
      </w:r>
      <w:r w:rsidDel="00000000" w:rsidR="00000000" w:rsidRPr="00000000">
        <w:rPr>
          <w:rtl w:val="0"/>
        </w:rPr>
        <w:t xml:space="preserve"> server-side (reuse the logic, don't re-implement it — probably extract the core pipeline from step 1 into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processCapture()</w:t>
      </w:r>
      <w:r w:rsidDel="00000000" w:rsidR="00000000" w:rsidRPr="00000000">
        <w:rPr>
          <w:rtl w:val="0"/>
        </w:rPr>
        <w:t xml:space="preserve"> function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lib/store.ts</w:t>
      </w:r>
      <w:r w:rsidDel="00000000" w:rsidR="00000000" w:rsidRPr="00000000">
        <w:rPr>
          <w:rtl w:val="0"/>
        </w:rPr>
        <w:t xml:space="preserve"> and call it from both routes).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auth cookie → redirect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  <w:t xml:space="preserve"> with a toast param saying "Sign in to create markets from shared images."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success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redirect(</w:t>
      </w:r>
      <w:r w:rsidDel="00000000" w:rsidR="00000000" w:rsidRPr="00000000">
        <w:rPr>
          <w:rtl w:val="0"/>
        </w:rPr>
        <w:t xml:space="preserve">/app/markets/${marketId}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failure → redirect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  <w:t xml:space="preserve"> with error toast.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 brief loading state during processing. Share targets are expected to respond fast; the Claude call takes a few seconds, so render a server component with an animated loader that the redirect replaces.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Verify: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 installed Android PWA, share an image from Twitter/gallery/screenshot → ATNX appears in share sheet → tap it → lands on market detail with the new market created.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9x8b8pdil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Working rules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Stop between steps.</w:t>
      </w:r>
      <w:r w:rsidDel="00000000" w:rsidR="00000000" w:rsidRPr="00000000">
        <w:rPr>
          <w:rtl w:val="0"/>
        </w:rPr>
        <w:t xml:space="preserve"> After each step, report what changed, verification output, and wait for approval before the next.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touch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signals.ts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trends.ts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wikipedia.ts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llm-baseline.ts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The VI pipeline is working.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add rate limiting, mobile wallet adapter, iOS share shortcuts, protocol handlers, or anything else not in these 4 steps.</w:t>
      </w:r>
      <w:r w:rsidDel="00000000" w:rsidR="00000000" w:rsidRPr="00000000">
        <w:rPr>
          <w:rtl w:val="0"/>
        </w:rPr>
        <w:t xml:space="preserve"> User scoped them out.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something in the README is stale vs. the actual code, trust the code and flag the discrepancy.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CMYK brand:</w:t>
      </w:r>
      <w:r w:rsidDel="00000000" w:rsidR="00000000" w:rsidRPr="00000000">
        <w:rPr>
          <w:rtl w:val="0"/>
        </w:rPr>
        <w:t xml:space="preserve"> theme is black background, cyan/magenta/yellow accents. Don't introduce new colors in the install banner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/share</w:t>
      </w:r>
      <w:r w:rsidDel="00000000" w:rsidR="00000000" w:rsidRPr="00000000">
        <w:rPr>
          <w:rtl w:val="0"/>
        </w:rPr>
        <w:t xml:space="preserve"> loader — pull from existing Tailwind tokens.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 per step</w:t>
      </w:r>
      <w:r w:rsidDel="00000000" w:rsidR="00000000" w:rsidRPr="00000000">
        <w:rPr>
          <w:rtl w:val="0"/>
        </w:rPr>
        <w:t xml:space="preserve"> with a clear message: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1: server-side claude in /api/captures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Step 1. Load the context files first, then propose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/api/captures</w:t>
      </w:r>
      <w:r w:rsidDel="00000000" w:rsidR="00000000" w:rsidRPr="00000000">
        <w:rPr>
          <w:rtl w:val="0"/>
        </w:rPr>
        <w:t xml:space="preserve"> handler diff before writing it.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