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071"/>
            <w:shd w:val="clear" w:color="auto" w:fill="1A2744"/>
          </w:tcPr>
          <w:p>
            <w:pPr>
              <w:spacing w:before="600" w:after="120"/>
            </w:pPr>
            <w:r>
              <w:rPr>
                <w:b/>
                <w:color w:val="9CA3AF"/>
                <w:sz w:val="16"/>
              </w:rPr>
              <w:t>СУБАРЕНДА НЕЖИЛОГО ПОМЕЩЕНИЯ</w:t>
            </w:r>
          </w:p>
          <w:p>
            <w:pPr>
              <w:spacing w:before="80" w:after="80"/>
            </w:pPr>
            <w:r>
              <w:rPr>
                <w:b/>
                <w:color w:val="FFFFFF"/>
                <w:sz w:val="52"/>
              </w:rPr>
              <w:t>Договор субаренды</w:t>
            </w:r>
          </w:p>
          <w:p>
            <w:pPr>
              <w:spacing w:before="40" w:after="480"/>
            </w:pPr>
            <w:r>
              <w:rPr>
                <w:color w:val="9CA3AF"/>
                <w:sz w:val="24"/>
              </w:rPr>
              <w:t>нежилого помещения  ·  пекарня</w:t>
            </w:r>
          </w:p>
          <w:p>
            <w:pPr>
              <w:spacing w:before="60" w:after="20"/>
            </w:pPr>
            <w:r>
              <w:rPr>
                <w:color w:val="6B7280"/>
                <w:sz w:val="16"/>
              </w:rPr>
              <w:t xml:space="preserve">ДОГОВОР №:  </w:t>
            </w:r>
            <w:r>
              <w:rPr>
                <w:b/>
                <w:color w:val="FFFFFF"/>
                <w:sz w:val="20"/>
              </w:rPr>
              <w:t>_______</w:t>
            </w:r>
          </w:p>
          <w:p>
            <w:pPr>
              <w:spacing w:before="60" w:after="20"/>
            </w:pPr>
            <w:r>
              <w:rPr>
                <w:color w:val="6B7280"/>
                <w:sz w:val="16"/>
              </w:rPr>
              <w:t xml:space="preserve">ДАТА:  </w:t>
            </w:r>
            <w:r>
              <w:rPr>
                <w:b/>
                <w:color w:val="FFFFFF"/>
                <w:sz w:val="20"/>
              </w:rPr>
              <w:t>«___» ________ 2025 г.</w:t>
            </w:r>
          </w:p>
          <w:p>
            <w:pPr>
              <w:spacing w:before="60" w:after="20"/>
            </w:pPr>
            <w:r>
              <w:rPr>
                <w:color w:val="6B7280"/>
                <w:sz w:val="16"/>
              </w:rPr>
              <w:t xml:space="preserve">ПЛОЩАДЬ:  </w:t>
            </w:r>
            <w:r>
              <w:rPr>
                <w:b/>
                <w:color w:val="FFFFFF"/>
                <w:sz w:val="20"/>
              </w:rPr>
              <w:t>___ кв.м</w:t>
            </w:r>
          </w:p>
          <w:p>
            <w:pPr>
              <w:spacing w:before="60" w:after="20"/>
            </w:pPr>
            <w:r>
              <w:rPr>
                <w:color w:val="6B7280"/>
                <w:sz w:val="16"/>
              </w:rPr>
              <w:t xml:space="preserve">СРОК:  </w:t>
            </w:r>
            <w:r>
              <w:rPr>
                <w:b/>
                <w:color w:val="FFFFFF"/>
                <w:sz w:val="20"/>
              </w:rPr>
              <w:t>11 месяцев</w:t>
            </w:r>
          </w:p>
          <w:p>
            <w:pPr>
              <w:spacing w:before="60" w:after="20"/>
            </w:pPr>
            <w:r>
              <w:rPr>
                <w:color w:val="6B7280"/>
                <w:sz w:val="16"/>
              </w:rPr>
              <w:t xml:space="preserve">ПЕРИОД:  </w:t>
            </w:r>
            <w:r>
              <w:rPr>
                <w:b/>
                <w:color w:val="FFFFFF"/>
                <w:sz w:val="20"/>
              </w:rPr>
              <w:t>01.11.2025 — 01.10.2026</w:t>
            </w:r>
          </w:p>
          <w:p>
            <w:pPr>
              <w:spacing w:before="400" w:after="320"/>
            </w:pPr>
            <w:r>
              <w:rPr>
                <w:color w:val="6B7280"/>
                <w:sz w:val="18"/>
              </w:rPr>
              <w:t>г. Москва</w:t>
            </w:r>
          </w:p>
        </w:tc>
      </w:tr>
    </w:tbl>
    <w:p>
      <w:pPr>
        <w:spacing w:after="160"/>
      </w:pPr>
    </w:p>
    <w:p>
      <w:pPr>
        <w:spacing w:before="200" w:after="120"/>
        <w:jc w:val="left"/>
      </w:pPr>
      <w:r>
        <w:rPr>
          <w:b/>
          <w:i w:val="0"/>
          <w:color w:val="9CA3AF"/>
          <w:sz w:val="16"/>
        </w:rPr>
        <w:t>КЛЮЧЕВЫЕ УСЛОВИЯ ДОГОВОРА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DBE4FE"/>
          </w:tcPr>
          <w:p>
            <w:pPr>
              <w:spacing w:before="120" w:after="40"/>
            </w:pPr>
            <w:r>
              <w:rPr>
                <w:b/>
                <w:color w:val="2563EB"/>
                <w:sz w:val="15"/>
              </w:rPr>
              <w:t>АРЕНДА ДО КОНЦА 2025</w:t>
            </w:r>
          </w:p>
          <w:p>
            <w:pPr>
              <w:spacing w:after="20"/>
            </w:pPr>
            <w:r>
              <w:rPr>
                <w:b/>
                <w:color w:val="111827"/>
                <w:sz w:val="24"/>
              </w:rPr>
              <w:t>360 000 ₽/мес</w:t>
            </w:r>
          </w:p>
          <w:p>
            <w:pPr>
              <w:spacing w:after="120"/>
            </w:pPr>
            <w:r>
              <w:rPr>
                <w:color w:val="9CA3AF"/>
                <w:sz w:val="17"/>
              </w:rPr>
              <w:t>авансом, до 1-го числа</w:t>
            </w:r>
          </w:p>
        </w:tc>
        <w:tc>
          <w:tcPr>
            <w:tcW w:type="dxa" w:w="2339"/>
            <w:shd w:val="clear" w:color="auto" w:fill="FEF3C7"/>
          </w:tcPr>
          <w:p>
            <w:pPr>
              <w:spacing w:before="120" w:after="40"/>
            </w:pPr>
            <w:r>
              <w:rPr>
                <w:b/>
                <w:color w:val="F59E0B"/>
                <w:sz w:val="15"/>
              </w:rPr>
              <w:t>АРЕНДА С 2026 ГОДА</w:t>
            </w:r>
          </w:p>
          <w:p>
            <w:pPr>
              <w:spacing w:after="20"/>
            </w:pPr>
            <w:r>
              <w:rPr>
                <w:b/>
                <w:color w:val="111827"/>
                <w:sz w:val="24"/>
              </w:rPr>
              <w:t>378 000 ₽/мес</w:t>
            </w:r>
          </w:p>
          <w:p>
            <w:pPr>
              <w:spacing w:after="120"/>
            </w:pPr>
            <w:r>
              <w:rPr>
                <w:color w:val="9CA3AF"/>
                <w:sz w:val="17"/>
              </w:rPr>
              <w:t>+ коммунальные услуги</w:t>
            </w:r>
          </w:p>
        </w:tc>
        <w:tc>
          <w:tcPr>
            <w:tcW w:type="dxa" w:w="2339"/>
            <w:shd w:val="clear" w:color="auto" w:fill="D1FAE5"/>
          </w:tcPr>
          <w:p>
            <w:pPr>
              <w:spacing w:before="120" w:after="40"/>
            </w:pPr>
            <w:r>
              <w:rPr>
                <w:b/>
                <w:color w:val="059669"/>
                <w:sz w:val="15"/>
              </w:rPr>
              <w:t>ОБЕСПЕЧИТ. ПЛАТЁЖ</w:t>
            </w:r>
          </w:p>
          <w:p>
            <w:pPr>
              <w:spacing w:after="20"/>
            </w:pPr>
            <w:r>
              <w:rPr>
                <w:b/>
                <w:color w:val="111827"/>
                <w:sz w:val="24"/>
              </w:rPr>
              <w:t>378 000 ₽</w:t>
            </w:r>
          </w:p>
          <w:p>
            <w:pPr>
              <w:spacing w:after="120"/>
            </w:pPr>
            <w:r>
              <w:rPr>
                <w:color w:val="9CA3AF"/>
                <w:sz w:val="17"/>
              </w:rPr>
              <w:t>в день подписания</w:t>
            </w:r>
          </w:p>
        </w:tc>
        <w:tc>
          <w:tcPr>
            <w:tcW w:type="dxa" w:w="2339"/>
            <w:shd w:val="clear" w:color="auto" w:fill="FEE2E2"/>
          </w:tcPr>
          <w:p>
            <w:pPr>
              <w:spacing w:before="120" w:after="40"/>
            </w:pPr>
            <w:r>
              <w:rPr>
                <w:b/>
                <w:color w:val="DC2626"/>
                <w:sz w:val="15"/>
              </w:rPr>
              <w:t>ПЕНЯ ЗА ПРОСРОЧКУ</w:t>
            </w:r>
          </w:p>
          <w:p>
            <w:pPr>
              <w:spacing w:after="20"/>
            </w:pPr>
            <w:r>
              <w:rPr>
                <w:b/>
                <w:color w:val="111827"/>
                <w:sz w:val="24"/>
              </w:rPr>
              <w:t>1% в день</w:t>
            </w:r>
          </w:p>
          <w:p>
            <w:pPr>
              <w:spacing w:after="120"/>
            </w:pPr>
            <w:r>
              <w:rPr>
                <w:color w:val="9CA3AF"/>
                <w:sz w:val="17"/>
              </w:rPr>
              <w:t>от суммы долга по аренде</w:t>
            </w:r>
          </w:p>
        </w:tc>
      </w:tr>
    </w:tbl>
    <w:p>
      <w:pPr>
        <w:spacing w:after="120"/>
      </w:pPr>
    </w:p>
    <w:p>
      <w:pPr>
        <w:spacing w:before="160" w:after="120"/>
        <w:jc w:val="left"/>
      </w:pPr>
      <w:r>
        <w:rPr>
          <w:b/>
          <w:i w:val="0"/>
          <w:color w:val="9CA3AF"/>
          <w:sz w:val="16"/>
        </w:rPr>
        <w:t>СТОРОНЫ ДОГОВОРА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DBE4FE"/>
          </w:tcPr>
          <w:p>
            <w:pPr>
              <w:spacing w:before="160" w:after="80"/>
            </w:pPr>
            <w:r>
              <w:rPr>
                <w:b/>
                <w:color w:val="2563EB"/>
                <w:sz w:val="17"/>
              </w:rPr>
              <w:t>АРЕНДАТОР</w:t>
            </w:r>
          </w:p>
          <w:p>
            <w:pPr>
              <w:spacing w:after="80"/>
            </w:pPr>
            <w:r>
              <w:rPr>
                <w:b/>
                <w:color w:val="111827"/>
                <w:sz w:val="22"/>
              </w:rPr>
              <w:t>ООО «__________»</w:t>
            </w:r>
          </w:p>
          <w:p>
            <w:pPr>
              <w:spacing w:after="20"/>
            </w:pPr>
            <w:r>
              <w:rPr>
                <w:color w:val="4B5563"/>
                <w:sz w:val="18"/>
              </w:rPr>
              <w:t>ОГРН: ___________</w:t>
            </w:r>
          </w:p>
          <w:p>
            <w:pPr>
              <w:spacing w:after="20"/>
            </w:pPr>
            <w:r>
              <w:rPr>
                <w:color w:val="4B5563"/>
                <w:sz w:val="18"/>
              </w:rPr>
              <w:t>ИНН: _________</w:t>
            </w:r>
          </w:p>
          <w:p>
            <w:pPr>
              <w:spacing w:after="20"/>
            </w:pPr>
            <w:r>
              <w:rPr>
                <w:color w:val="4B5563"/>
                <w:sz w:val="18"/>
              </w:rPr>
              <w:t>Ген. директор:</w:t>
            </w:r>
          </w:p>
          <w:p>
            <w:pPr>
              <w:spacing w:after="20"/>
            </w:pPr>
            <w:r>
              <w:rPr>
                <w:color w:val="4B5563"/>
                <w:sz w:val="18"/>
              </w:rPr>
              <w:t>_____________</w:t>
            </w:r>
          </w:p>
          <w:p>
            <w:pPr>
              <w:spacing w:after="160"/>
            </w:pPr>
          </w:p>
        </w:tc>
        <w:tc>
          <w:tcPr>
            <w:tcW w:type="dxa" w:w="3118"/>
            <w:shd w:val="clear" w:color="auto" w:fill="FFFFFF"/>
          </w:tcPr>
          <w:p>
            <w:pPr>
              <w:spacing w:before="600"/>
              <w:jc w:val="center"/>
            </w:pPr>
            <w:r>
              <w:rPr>
                <w:color w:val="9CA3AF"/>
                <w:sz w:val="36"/>
              </w:rPr>
              <w:t>⇄</w:t>
            </w:r>
          </w:p>
        </w:tc>
        <w:tc>
          <w:tcPr>
            <w:tcW w:type="dxa" w:w="3118"/>
            <w:shd w:val="clear" w:color="auto" w:fill="FEF3C7"/>
          </w:tcPr>
          <w:p>
            <w:pPr>
              <w:spacing w:before="160" w:after="80"/>
            </w:pPr>
            <w:r>
              <w:rPr>
                <w:b/>
                <w:color w:val="F59E0B"/>
                <w:sz w:val="17"/>
              </w:rPr>
              <w:t>СУБАРЕНДАТОР</w:t>
            </w:r>
          </w:p>
          <w:p>
            <w:pPr>
              <w:spacing w:after="80"/>
            </w:pPr>
            <w:r>
              <w:rPr>
                <w:b/>
                <w:color w:val="111827"/>
                <w:sz w:val="22"/>
              </w:rPr>
              <w:t>ИП _______________</w:t>
            </w:r>
          </w:p>
          <w:p>
            <w:pPr>
              <w:spacing w:after="20"/>
            </w:pPr>
            <w:r>
              <w:rPr>
                <w:color w:val="4B5563"/>
                <w:sz w:val="18"/>
              </w:rPr>
              <w:t>ИНН: _______</w:t>
            </w:r>
          </w:p>
          <w:p>
            <w:pPr>
              <w:spacing w:after="20"/>
            </w:pPr>
            <w:r>
              <w:rPr>
                <w:color w:val="4B5563"/>
                <w:sz w:val="18"/>
              </w:rPr>
              <w:t>ОГРНИП: _______________</w:t>
            </w:r>
          </w:p>
          <w:p>
            <w:pPr>
              <w:spacing w:after="20"/>
            </w:pPr>
            <w:r>
              <w:rPr>
                <w:color w:val="4B5563"/>
                <w:sz w:val="18"/>
              </w:rPr>
              <w:t>Действует от своего имени</w:t>
            </w:r>
          </w:p>
          <w:p>
            <w:pPr>
              <w:spacing w:after="20"/>
            </w:pPr>
            <w:r>
              <w:rPr>
                <w:color w:val="4B5563"/>
                <w:sz w:val="18"/>
              </w:rPr>
            </w:r>
          </w:p>
          <w:p>
            <w:pPr>
              <w:spacing w:after="160"/>
            </w:pPr>
          </w:p>
        </w:tc>
      </w:tr>
    </w:tbl>
    <w:p>
      <w:pPr>
        <w:spacing w:after="80"/>
      </w:pPr>
    </w:p>
    <w:p>
      <w:pPr>
        <w:spacing w:before="120" w:after="120"/>
        <w:pBdr>
          <w:bottom w:val="single" w:sz="4" w:space="1" w:color="E5E7EB"/>
        </w:pBdr>
      </w:pPr>
    </w:p>
    <w:p>
      <w:pPr>
        <w:spacing w:before="280" w:after="120"/>
      </w:pPr>
      <w:r>
        <w:rPr>
          <w:b/>
          <w:color w:val="9CA3AF"/>
          <w:sz w:val="16"/>
        </w:rPr>
        <w:t xml:space="preserve">🏠  РАЗДЕЛ 1  </w:t>
      </w:r>
      <w:r>
        <w:rPr>
          <w:b/>
          <w:color w:val="1A2744"/>
          <w:sz w:val="26"/>
        </w:rPr>
        <w:t>Предмет договора</w:t>
      </w:r>
    </w:p>
    <w:p>
      <w:pPr>
        <w:spacing w:before="40" w:after="40"/>
      </w:pPr>
      <w:r>
        <w:rPr>
          <w:b/>
          <w:color w:val="2563EB"/>
          <w:sz w:val="20"/>
        </w:rPr>
        <w:t xml:space="preserve">1.1  </w:t>
      </w:r>
      <w:r>
        <w:rPr>
          <w:color w:val="4B5563"/>
          <w:sz w:val="20"/>
        </w:rPr>
        <w:t>Арендатор передаёт Субарендатору во временное владение и пользование нежилое помещение площадью ___ кв.м по Акту приёма-передачи.</w:t>
      </w:r>
    </w:p>
    <w:p>
      <w:pPr>
        <w:spacing w:before="40" w:after="40"/>
      </w:pPr>
      <w:r>
        <w:rPr>
          <w:b/>
          <w:color w:val="2563EB"/>
          <w:sz w:val="20"/>
        </w:rPr>
        <w:t xml:space="preserve">1.2  </w:t>
      </w:r>
      <w:r>
        <w:rPr>
          <w:color w:val="4B5563"/>
          <w:sz w:val="20"/>
        </w:rPr>
        <w:t>Назначение помещения: размещение пекарни. Иное использование — только с письменного согласия Арендатора.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D1FAE5"/>
            <w:tcBorders>
              <w:top w:val="none" w:sz="0" w:space="0" w:color="auto"/>
              <w:bottom w:val="none" w:sz="0" w:space="0" w:color="auto"/>
              <w:left w:val="single" w:sz="18" w:space="0" w:color="059669"/>
              <w:right w:val="none" w:sz="0" w:space="0" w:color="auto"/>
            </w:tcBorders>
          </w:tcPr>
          <w:p>
            <w:pPr>
              <w:spacing w:before="80" w:after="40"/>
            </w:pPr>
            <w:r>
              <w:rPr>
                <w:b/>
                <w:color w:val="111827"/>
                <w:sz w:val="20"/>
              </w:rPr>
              <w:t>📅 Сроки субаренды</w:t>
            </w:r>
          </w:p>
          <w:p>
            <w:pPr>
              <w:spacing w:before="20" w:after="100"/>
            </w:pPr>
            <w:r>
              <w:rPr>
                <w:color w:val="4B5563"/>
                <w:sz w:val="20"/>
              </w:rPr>
              <w:t>01.11.2025 — начало срока  |  Передача помещения: в течение 3 рабочих дней после подписания</w:t>
              <w:br/>
              <w:t>01.10.2026 — окончание срока (11 месяцев, включительно)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b/>
          <w:color w:val="2563EB"/>
          <w:sz w:val="20"/>
        </w:rPr>
        <w:t xml:space="preserve">1.7  </w:t>
      </w:r>
      <w:r>
        <w:rPr>
          <w:color w:val="4B5563"/>
          <w:sz w:val="20"/>
        </w:rPr>
        <w:t>Арендатор гарантирует: помещение не заложено, не арестовано, не обременено правами третьих лиц.</w:t>
      </w:r>
    </w:p>
    <w:p>
      <w:pPr>
        <w:spacing w:before="120" w:after="120"/>
        <w:pBdr>
          <w:bottom w:val="single" w:sz="4" w:space="1" w:color="E5E7EB"/>
        </w:pBdr>
      </w:pPr>
    </w:p>
    <w:p>
      <w:pPr>
        <w:spacing w:before="280" w:after="120"/>
      </w:pPr>
      <w:r>
        <w:rPr>
          <w:b/>
          <w:color w:val="9CA3AF"/>
          <w:sz w:val="16"/>
        </w:rPr>
        <w:t xml:space="preserve">🔑  РАЗДЕЛ 2  </w:t>
      </w:r>
      <w:r>
        <w:rPr>
          <w:b/>
          <w:color w:val="1A2744"/>
          <w:sz w:val="26"/>
        </w:rPr>
        <w:t>Порядок передачи помещения</w:t>
      </w:r>
    </w:p>
    <w:p>
      <w:pPr>
        <w:spacing w:before="40" w:after="40"/>
      </w:pPr>
      <w:r>
        <w:rPr>
          <w:b/>
          <w:color w:val="2563EB"/>
          <w:sz w:val="20"/>
        </w:rPr>
        <w:t xml:space="preserve">2.1  </w:t>
      </w:r>
      <w:r>
        <w:rPr>
          <w:color w:val="4B5563"/>
          <w:sz w:val="20"/>
        </w:rPr>
        <w:t>Помещение передаётся в течение 3 рабочих дней с момента подписания договора. Помещение должно быть чистым и освобождённым от имущества Арендатора.</w:t>
      </w:r>
    </w:p>
    <w:p>
      <w:pPr>
        <w:spacing w:before="40" w:after="40"/>
      </w:pPr>
      <w:r>
        <w:rPr>
          <w:b/>
          <w:color w:val="2563EB"/>
          <w:sz w:val="20"/>
        </w:rPr>
        <w:t xml:space="preserve">2.2  </w:t>
      </w:r>
      <w:r>
        <w:rPr>
          <w:color w:val="4B5563"/>
          <w:sz w:val="20"/>
        </w:rPr>
        <w:t>В последний день срока Субарендатор возвращает помещение в исходном состоянии (нормальный износ допускается).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EF3C7"/>
            <w:tcBorders>
              <w:top w:val="none" w:sz="0" w:space="0" w:color="auto"/>
              <w:bottom w:val="none" w:sz="0" w:space="0" w:color="auto"/>
              <w:left w:val="single" w:sz="18" w:space="0" w:color="F59E0B"/>
              <w:right w:val="none" w:sz="0" w:space="0" w:color="auto"/>
            </w:tcBorders>
          </w:tcPr>
          <w:p>
            <w:pPr>
              <w:spacing w:before="80" w:after="40"/>
            </w:pPr>
            <w:r>
              <w:rPr>
                <w:b/>
                <w:color w:val="111827"/>
                <w:sz w:val="20"/>
              </w:rPr>
              <w:t>⚠️ Просрочка освобождения помещения</w:t>
            </w:r>
          </w:p>
          <w:p>
            <w:pPr>
              <w:spacing w:before="20" w:after="100"/>
            </w:pPr>
            <w:r>
              <w:rPr>
                <w:color w:val="4B5563"/>
                <w:sz w:val="20"/>
              </w:rPr>
              <w:t>При задержке более 5 календарных дней: Арендатор вправе переместить имущество Субарендатора на склад ответственного хранения.</w:t>
              <w:br/>
              <w:t>Стоимость хранения: 36 000 ₽ за каждый кв.м в месяц.</w:t>
              <w:br/>
              <w:t>По истечении 2 месяцев — имущество переходит в собственность Арендатора.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b/>
          <w:color w:val="2563EB"/>
          <w:sz w:val="20"/>
        </w:rPr>
        <w:t xml:space="preserve">2.6  </w:t>
      </w:r>
      <w:r>
        <w:rPr>
          <w:color w:val="4B5563"/>
          <w:sz w:val="20"/>
        </w:rPr>
        <w:t>Все неотделимые улучшения переходят в собственность Арендатора без компенсации.</w:t>
      </w:r>
    </w:p>
    <w:p>
      <w:pPr>
        <w:spacing w:before="120" w:after="120"/>
        <w:pBdr>
          <w:bottom w:val="single" w:sz="4" w:space="1" w:color="E5E7EB"/>
        </w:pBdr>
      </w:pPr>
    </w:p>
    <w:p>
      <w:pPr>
        <w:spacing w:before="280" w:after="120"/>
      </w:pPr>
      <w:r>
        <w:rPr>
          <w:b/>
          <w:color w:val="9CA3AF"/>
          <w:sz w:val="16"/>
        </w:rPr>
        <w:t xml:space="preserve">📋  РАЗДЕЛ 3  </w:t>
      </w:r>
      <w:r>
        <w:rPr>
          <w:b/>
          <w:color w:val="1A2744"/>
          <w:sz w:val="26"/>
        </w:rPr>
        <w:t>Права и обязанности сторон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color="auto" w:fill="DBE4FE"/>
          </w:tcPr>
          <w:p>
            <w:pPr>
              <w:spacing w:before="160" w:after="120"/>
            </w:pPr>
            <w:r>
              <w:rPr>
                <w:b/>
                <w:color w:val="2563EB"/>
                <w:sz w:val="17"/>
              </w:rPr>
              <w:t>АРЕНДАТОР ОБЯЗАН</w:t>
            </w:r>
          </w:p>
          <w:p>
            <w:pPr>
              <w:spacing w:before="40" w:after="40"/>
            </w:pPr>
            <w:r>
              <w:rPr>
                <w:color w:val="2563EB"/>
                <w:sz w:val="12"/>
              </w:rPr>
              <w:t xml:space="preserve">◆  </w:t>
            </w:r>
            <w:r>
              <w:rPr>
                <w:color w:val="4B5563"/>
                <w:sz w:val="19"/>
              </w:rPr>
              <w:t>Передать помещение по Акту в срок</w:t>
            </w:r>
          </w:p>
          <w:p>
            <w:pPr>
              <w:spacing w:before="40" w:after="40"/>
            </w:pPr>
            <w:r>
              <w:rPr>
                <w:color w:val="2563EB"/>
                <w:sz w:val="12"/>
              </w:rPr>
              <w:t xml:space="preserve">◆  </w:t>
            </w:r>
            <w:r>
              <w:rPr>
                <w:color w:val="4B5563"/>
                <w:sz w:val="19"/>
              </w:rPr>
              <w:t>Обеспечить круглосуточный доступ</w:t>
            </w:r>
          </w:p>
          <w:p>
            <w:pPr>
              <w:spacing w:before="40" w:after="40"/>
            </w:pPr>
            <w:r>
              <w:rPr>
                <w:color w:val="2563EB"/>
                <w:sz w:val="12"/>
              </w:rPr>
              <w:t xml:space="preserve">◆  </w:t>
            </w:r>
            <w:r>
              <w:rPr>
                <w:color w:val="4B5563"/>
                <w:sz w:val="19"/>
              </w:rPr>
              <w:t>Принять помещение при возврате</w:t>
            </w:r>
          </w:p>
          <w:p>
            <w:pPr>
              <w:spacing w:before="40" w:after="40"/>
            </w:pPr>
            <w:r>
              <w:rPr>
                <w:color w:val="2563EB"/>
                <w:sz w:val="12"/>
              </w:rPr>
              <w:t xml:space="preserve">◆  </w:t>
            </w:r>
            <w:r>
              <w:rPr>
                <w:color w:val="4B5563"/>
                <w:sz w:val="19"/>
              </w:rPr>
              <w:t>Предоставить правоустанавливающие документы по запросу</w:t>
            </w:r>
          </w:p>
          <w:p>
            <w:pPr>
              <w:spacing w:before="40" w:after="40"/>
            </w:pPr>
            <w:r>
              <w:rPr>
                <w:color w:val="2563EB"/>
                <w:sz w:val="12"/>
              </w:rPr>
              <w:t xml:space="preserve">◆  </w:t>
            </w:r>
            <w:r>
              <w:rPr>
                <w:color w:val="4B5563"/>
                <w:sz w:val="19"/>
              </w:rPr>
              <w:t>Уведомлять об изменении реквизитов (в течение 3 дней)</w:t>
            </w:r>
          </w:p>
          <w:p>
            <w:pPr>
              <w:spacing w:before="40" w:after="40"/>
            </w:pPr>
            <w:r>
              <w:rPr>
                <w:color w:val="2563EB"/>
                <w:sz w:val="12"/>
              </w:rPr>
              <w:t xml:space="preserve">◆  </w:t>
            </w:r>
            <w:r>
              <w:rPr>
                <w:color w:val="4B5563"/>
                <w:sz w:val="19"/>
              </w:rPr>
              <w:t>Проводить капитальный ремонт за свой счёт</w:t>
            </w:r>
          </w:p>
          <w:p>
            <w:pPr>
              <w:spacing w:after="120"/>
            </w:pPr>
          </w:p>
        </w:tc>
        <w:tc>
          <w:tcPr>
            <w:tcW w:type="dxa" w:w="4677"/>
            <w:shd w:val="clear" w:color="auto" w:fill="FEF3C7"/>
          </w:tcPr>
          <w:p>
            <w:pPr>
              <w:spacing w:before="160" w:after="120"/>
            </w:pPr>
            <w:r>
              <w:rPr>
                <w:b/>
                <w:color w:val="F59E0B"/>
                <w:sz w:val="17"/>
              </w:rPr>
              <w:t>СУБАРЕНДАТОР ОБЯЗАН</w:t>
            </w:r>
          </w:p>
          <w:p>
            <w:pPr>
              <w:spacing w:before="40" w:after="40"/>
            </w:pPr>
            <w:r>
              <w:rPr>
                <w:color w:val="F59E0B"/>
                <w:sz w:val="12"/>
              </w:rPr>
              <w:t xml:space="preserve">◆  </w:t>
            </w:r>
            <w:r>
              <w:rPr>
                <w:color w:val="4B5563"/>
                <w:sz w:val="19"/>
              </w:rPr>
              <w:t>Принять помещение по Акту в срок</w:t>
            </w:r>
          </w:p>
          <w:p>
            <w:pPr>
              <w:spacing w:before="40" w:after="40"/>
            </w:pPr>
            <w:r>
              <w:rPr>
                <w:color w:val="F59E0B"/>
                <w:sz w:val="12"/>
              </w:rPr>
              <w:t xml:space="preserve">◆  </w:t>
            </w:r>
            <w:r>
              <w:rPr>
                <w:color w:val="4B5563"/>
                <w:sz w:val="19"/>
              </w:rPr>
              <w:t>Своевременно вносить арендную плату</w:t>
            </w:r>
          </w:p>
          <w:p>
            <w:pPr>
              <w:spacing w:before="40" w:after="40"/>
            </w:pPr>
            <w:r>
              <w:rPr>
                <w:color w:val="F59E0B"/>
                <w:sz w:val="12"/>
              </w:rPr>
              <w:t xml:space="preserve">◆  </w:t>
            </w:r>
            <w:r>
              <w:rPr>
                <w:color w:val="4B5563"/>
                <w:sz w:val="19"/>
              </w:rPr>
              <w:t>Использовать помещение только как пекарню</w:t>
            </w:r>
          </w:p>
          <w:p>
            <w:pPr>
              <w:spacing w:before="40" w:after="40"/>
            </w:pPr>
            <w:r>
              <w:rPr>
                <w:color w:val="F59E0B"/>
                <w:sz w:val="12"/>
              </w:rPr>
              <w:t xml:space="preserve">◆  </w:t>
            </w:r>
            <w:r>
              <w:rPr>
                <w:color w:val="4B5563"/>
                <w:sz w:val="19"/>
              </w:rPr>
              <w:t>Поддерживать чистоту и порядок</w:t>
            </w:r>
          </w:p>
          <w:p>
            <w:pPr>
              <w:spacing w:before="40" w:after="40"/>
            </w:pPr>
            <w:r>
              <w:rPr>
                <w:color w:val="F59E0B"/>
                <w:sz w:val="12"/>
              </w:rPr>
              <w:t xml:space="preserve">◆  </w:t>
            </w:r>
            <w:r>
              <w:rPr>
                <w:color w:val="4B5563"/>
                <w:sz w:val="19"/>
              </w:rPr>
              <w:t>Самостоятельно получать все лицензии и разрешения</w:t>
            </w:r>
          </w:p>
          <w:p>
            <w:pPr>
              <w:spacing w:before="40" w:after="40"/>
            </w:pPr>
            <w:r>
              <w:rPr>
                <w:color w:val="F59E0B"/>
                <w:sz w:val="12"/>
              </w:rPr>
              <w:t xml:space="preserve">◆  </w:t>
            </w:r>
            <w:r>
              <w:rPr>
                <w:color w:val="4B5563"/>
                <w:sz w:val="19"/>
              </w:rPr>
              <w:t>Не хранить опасные вещества</w:t>
            </w:r>
          </w:p>
          <w:p>
            <w:pPr>
              <w:spacing w:before="40" w:after="40"/>
            </w:pPr>
            <w:r>
              <w:rPr>
                <w:color w:val="F59E0B"/>
                <w:sz w:val="12"/>
              </w:rPr>
              <w:t xml:space="preserve">◆  </w:t>
            </w:r>
            <w:r>
              <w:rPr>
                <w:color w:val="4B5563"/>
                <w:sz w:val="19"/>
              </w:rPr>
              <w:t>Соблюдать пожарную и санитарную безопасность</w:t>
            </w:r>
          </w:p>
          <w:p>
            <w:pPr>
              <w:spacing w:before="40" w:after="40"/>
            </w:pPr>
            <w:r>
              <w:rPr>
                <w:color w:val="F59E0B"/>
                <w:sz w:val="12"/>
              </w:rPr>
              <w:t xml:space="preserve">◆  </w:t>
            </w:r>
            <w:r>
              <w:rPr>
                <w:color w:val="4B5563"/>
                <w:sz w:val="19"/>
              </w:rPr>
              <w:t>Не передавать помещение в субаренду третьим лицам</w:t>
            </w:r>
          </w:p>
          <w:p>
            <w:pPr>
              <w:spacing w:before="40" w:after="40"/>
            </w:pPr>
            <w:r>
              <w:rPr>
                <w:color w:val="F59E0B"/>
                <w:sz w:val="12"/>
              </w:rPr>
              <w:t xml:space="preserve">◆  </w:t>
            </w:r>
            <w:r>
              <w:rPr>
                <w:color w:val="4B5563"/>
                <w:sz w:val="19"/>
              </w:rPr>
              <w:t>Не использовать адрес как юридический адрес ЮЛ</w:t>
            </w:r>
          </w:p>
          <w:p>
            <w:pPr>
              <w:spacing w:after="120"/>
            </w:pP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color="auto" w:fill="D1FAE5"/>
          </w:tcPr>
          <w:p>
            <w:pPr>
              <w:spacing w:before="160" w:after="120"/>
            </w:pPr>
            <w:r>
              <w:rPr>
                <w:b/>
                <w:color w:val="059669"/>
                <w:sz w:val="17"/>
              </w:rPr>
              <w:t>АРЕНДАТОР ВПРАВЕ</w:t>
            </w:r>
          </w:p>
          <w:p>
            <w:pPr>
              <w:spacing w:before="40" w:after="40"/>
            </w:pPr>
            <w:r>
              <w:rPr>
                <w:color w:val="059669"/>
                <w:sz w:val="12"/>
              </w:rPr>
              <w:t xml:space="preserve">◆  </w:t>
            </w:r>
            <w:r>
              <w:rPr>
                <w:color w:val="4B5563"/>
                <w:sz w:val="19"/>
              </w:rPr>
              <w:t>Входить для проверки (без вмешательства в деятельность)</w:t>
            </w:r>
          </w:p>
          <w:p>
            <w:pPr>
              <w:spacing w:before="40" w:after="40"/>
            </w:pPr>
            <w:r>
              <w:rPr>
                <w:color w:val="059669"/>
                <w:sz w:val="12"/>
              </w:rPr>
              <w:t xml:space="preserve">◆  </w:t>
            </w:r>
            <w:r>
              <w:rPr>
                <w:color w:val="4B5563"/>
                <w:sz w:val="19"/>
              </w:rPr>
              <w:t>Запрашивать документы о деятельности Субарендатора</w:t>
            </w:r>
          </w:p>
          <w:p>
            <w:pPr>
              <w:spacing w:before="40" w:after="40"/>
            </w:pPr>
            <w:r>
              <w:rPr>
                <w:color w:val="059669"/>
                <w:sz w:val="12"/>
              </w:rPr>
              <w:t xml:space="preserve">◆  </w:t>
            </w:r>
            <w:r>
              <w:rPr>
                <w:color w:val="4B5563"/>
                <w:sz w:val="19"/>
              </w:rPr>
              <w:t>Приостанавливать коммунальные услуги при задолженности</w:t>
            </w:r>
          </w:p>
          <w:p>
            <w:pPr>
              <w:spacing w:before="40" w:after="40"/>
            </w:pPr>
            <w:r>
              <w:rPr>
                <w:color w:val="059669"/>
                <w:sz w:val="12"/>
              </w:rPr>
              <w:t xml:space="preserve">◆  </w:t>
            </w:r>
            <w:r>
              <w:rPr>
                <w:color w:val="4B5563"/>
                <w:sz w:val="19"/>
              </w:rPr>
              <w:t>Привлекать управляющие организации</w:t>
            </w:r>
          </w:p>
          <w:p>
            <w:pPr>
              <w:spacing w:after="120"/>
            </w:pPr>
          </w:p>
        </w:tc>
        <w:tc>
          <w:tcPr>
            <w:tcW w:type="dxa" w:w="4677"/>
            <w:shd w:val="clear" w:color="auto" w:fill="D1FAE5"/>
          </w:tcPr>
          <w:p>
            <w:pPr>
              <w:spacing w:before="160" w:after="120"/>
            </w:pPr>
            <w:r>
              <w:rPr>
                <w:b/>
                <w:color w:val="059669"/>
                <w:sz w:val="17"/>
              </w:rPr>
              <w:t>СУБАРЕНДАТОР ВПРАВЕ</w:t>
            </w:r>
          </w:p>
          <w:p>
            <w:pPr>
              <w:spacing w:before="40" w:after="40"/>
            </w:pPr>
            <w:r>
              <w:rPr>
                <w:color w:val="059669"/>
                <w:sz w:val="12"/>
              </w:rPr>
              <w:t xml:space="preserve">◆  </w:t>
            </w:r>
            <w:r>
              <w:rPr>
                <w:color w:val="4B5563"/>
                <w:sz w:val="19"/>
              </w:rPr>
              <w:t>Вести хозяйственную деятельность (пекарня)</w:t>
            </w:r>
          </w:p>
          <w:p>
            <w:pPr>
              <w:spacing w:before="40" w:after="40"/>
            </w:pPr>
            <w:r>
              <w:rPr>
                <w:color w:val="059669"/>
                <w:sz w:val="12"/>
              </w:rPr>
              <w:t xml:space="preserve">◆  </w:t>
            </w:r>
            <w:r>
              <w:rPr>
                <w:color w:val="4B5563"/>
                <w:sz w:val="19"/>
              </w:rPr>
              <w:t>Проводить ремонт с письменного согласия Арендатора</w:t>
            </w:r>
          </w:p>
          <w:p>
            <w:pPr>
              <w:spacing w:before="40" w:after="40"/>
            </w:pPr>
            <w:r>
              <w:rPr>
                <w:color w:val="059669"/>
                <w:sz w:val="12"/>
              </w:rPr>
              <w:t xml:space="preserve">◆  </w:t>
            </w:r>
            <w:r>
              <w:rPr>
                <w:color w:val="4B5563"/>
                <w:sz w:val="19"/>
              </w:rPr>
              <w:t>Размещать рекламу с письменного согласия</w:t>
            </w:r>
          </w:p>
          <w:p>
            <w:pPr>
              <w:spacing w:before="40" w:after="40"/>
            </w:pPr>
            <w:r>
              <w:rPr>
                <w:color w:val="059669"/>
                <w:sz w:val="12"/>
              </w:rPr>
              <w:t xml:space="preserve">◆  </w:t>
            </w:r>
            <w:r>
              <w:rPr>
                <w:color w:val="4B5563"/>
                <w:sz w:val="19"/>
              </w:rPr>
              <w:t>Вывезти отделимые улучшения с согласия Арендатора</w:t>
            </w:r>
          </w:p>
          <w:p>
            <w:pPr>
              <w:spacing w:before="40" w:after="40"/>
            </w:pPr>
            <w:r>
              <w:rPr>
                <w:color w:val="059669"/>
                <w:sz w:val="12"/>
              </w:rPr>
              <w:t xml:space="preserve">◆  </w:t>
            </w:r>
            <w:r>
              <w:rPr>
                <w:color w:val="4B5563"/>
                <w:sz w:val="19"/>
              </w:rPr>
              <w:t>Преимущественное право на продление договора</w:t>
            </w:r>
          </w:p>
          <w:p>
            <w:pPr>
              <w:spacing w:after="120"/>
            </w:pPr>
          </w:p>
        </w:tc>
      </w:tr>
    </w:tbl>
    <w:p>
      <w:pPr>
        <w:spacing w:after="80"/>
      </w:pPr>
    </w:p>
    <w:p>
      <w:pPr>
        <w:spacing w:before="120" w:after="120"/>
        <w:pBdr>
          <w:bottom w:val="single" w:sz="4" w:space="1" w:color="E5E7EB"/>
        </w:pBdr>
      </w:pPr>
    </w:p>
    <w:p>
      <w:pPr>
        <w:spacing w:before="280" w:after="120"/>
      </w:pPr>
      <w:r>
        <w:rPr>
          <w:b/>
          <w:color w:val="9CA3AF"/>
          <w:sz w:val="16"/>
        </w:rPr>
        <w:t xml:space="preserve">💳  РАЗДЕЛ 4  </w:t>
      </w:r>
      <w:r>
        <w:rPr>
          <w:b/>
          <w:color w:val="1A2744"/>
          <w:sz w:val="26"/>
        </w:rPr>
        <w:t>Платежи и расчёты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551"/>
            <w:shd w:val="clear" w:color="auto" w:fill="1A2744"/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FFFFFF"/>
                <w:sz w:val="18"/>
              </w:rPr>
              <w:t>Платёж</w:t>
            </w:r>
          </w:p>
        </w:tc>
        <w:tc>
          <w:tcPr>
            <w:tcW w:type="dxa" w:w="1984"/>
            <w:shd w:val="clear" w:color="auto" w:fill="1A2744"/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FFFFFF"/>
                <w:sz w:val="18"/>
              </w:rPr>
              <w:t>Период</w:t>
            </w:r>
          </w:p>
        </w:tc>
        <w:tc>
          <w:tcPr>
            <w:tcW w:type="dxa" w:w="1984"/>
            <w:shd w:val="clear" w:color="auto" w:fill="1A2744"/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FFFFFF"/>
                <w:sz w:val="18"/>
              </w:rPr>
              <w:t>Сумма</w:t>
            </w:r>
          </w:p>
        </w:tc>
        <w:tc>
          <w:tcPr>
            <w:tcW w:type="dxa" w:w="2551"/>
            <w:shd w:val="clear" w:color="auto" w:fill="1A2744"/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FFFFFF"/>
                <w:sz w:val="18"/>
              </w:rPr>
              <w:t>Срок оплаты</w:t>
            </w:r>
          </w:p>
        </w:tc>
      </w:tr>
      <w:tr>
        <w:tc>
          <w:tcPr>
            <w:tcW w:type="dxa" w:w="2551"/>
            <w:shd w:val="clear" w:color="auto" w:fill="F3F4F6"/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111827"/>
                <w:sz w:val="19"/>
              </w:rPr>
              <w:t>Аренда (постоянная)</w:t>
            </w:r>
          </w:p>
        </w:tc>
        <w:tc>
          <w:tcPr>
            <w:tcW w:type="dxa" w:w="1984"/>
            <w:shd w:val="clear" w:color="auto" w:fill="F3F4F6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4B5563"/>
                <w:sz w:val="19"/>
              </w:rPr>
              <w:t>до конца 2025 г.</w:t>
            </w:r>
          </w:p>
        </w:tc>
        <w:tc>
          <w:tcPr>
            <w:tcW w:type="dxa" w:w="1984"/>
            <w:shd w:val="clear" w:color="auto" w:fill="F3F4F6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4B5563"/>
                <w:sz w:val="19"/>
              </w:rPr>
              <w:t>360 000 ₽/мес</w:t>
            </w:r>
          </w:p>
        </w:tc>
        <w:tc>
          <w:tcPr>
            <w:tcW w:type="dxa" w:w="2551"/>
            <w:shd w:val="clear" w:color="auto" w:fill="F3F4F6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4B5563"/>
                <w:sz w:val="19"/>
              </w:rPr>
              <w:t>до 1-го числа, авансом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111827"/>
                <w:sz w:val="19"/>
              </w:rPr>
              <w:t>Аренда (постоянная)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4B5563"/>
                <w:sz w:val="19"/>
              </w:rPr>
              <w:t>с января 2026 г.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4B5563"/>
                <w:sz w:val="19"/>
              </w:rPr>
              <w:t>378 000 ₽/мес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4B5563"/>
                <w:sz w:val="19"/>
              </w:rPr>
              <w:t>до 1-го числа, авансом</w:t>
            </w:r>
          </w:p>
        </w:tc>
      </w:tr>
      <w:tr>
        <w:tc>
          <w:tcPr>
            <w:tcW w:type="dxa" w:w="2551"/>
            <w:shd w:val="clear" w:color="auto" w:fill="F3F4F6"/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111827"/>
                <w:sz w:val="19"/>
              </w:rPr>
              <w:t>Аренда (переменная)</w:t>
            </w:r>
          </w:p>
        </w:tc>
        <w:tc>
          <w:tcPr>
            <w:tcW w:type="dxa" w:w="1984"/>
            <w:shd w:val="clear" w:color="auto" w:fill="F3F4F6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4B5563"/>
                <w:sz w:val="19"/>
              </w:rPr>
              <w:t>ежемесячно</w:t>
            </w:r>
          </w:p>
        </w:tc>
        <w:tc>
          <w:tcPr>
            <w:tcW w:type="dxa" w:w="1984"/>
            <w:shd w:val="clear" w:color="auto" w:fill="F3F4F6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4B5563"/>
                <w:sz w:val="19"/>
              </w:rPr>
              <w:t>по счёту (коммуналка)</w:t>
            </w:r>
          </w:p>
        </w:tc>
        <w:tc>
          <w:tcPr>
            <w:tcW w:type="dxa" w:w="2551"/>
            <w:shd w:val="clear" w:color="auto" w:fill="F3F4F6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4B5563"/>
                <w:sz w:val="19"/>
              </w:rPr>
              <w:t>в течение 3 банк. дней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111827"/>
                <w:sz w:val="19"/>
              </w:rPr>
              <w:t>Обеспечительный платёж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4B5563"/>
                <w:sz w:val="19"/>
              </w:rPr>
              <w:t>разовый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4B5563"/>
                <w:sz w:val="19"/>
              </w:rPr>
              <w:t>378 000 ₽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4B5563"/>
                <w:sz w:val="19"/>
              </w:rPr>
              <w:t>в день подписания</w:t>
            </w:r>
          </w:p>
        </w:tc>
      </w:tr>
      <w:tr>
        <w:tc>
          <w:tcPr>
            <w:tcW w:type="dxa" w:w="2551"/>
            <w:shd w:val="clear" w:color="auto" w:fill="F3F4F6"/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111827"/>
                <w:sz w:val="19"/>
              </w:rPr>
              <w:t>Аренда за 1-й месяц</w:t>
            </w:r>
          </w:p>
        </w:tc>
        <w:tc>
          <w:tcPr>
            <w:tcW w:type="dxa" w:w="1984"/>
            <w:shd w:val="clear" w:color="auto" w:fill="F3F4F6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4B5563"/>
                <w:sz w:val="19"/>
              </w:rPr>
              <w:t>разовый</w:t>
            </w:r>
          </w:p>
        </w:tc>
        <w:tc>
          <w:tcPr>
            <w:tcW w:type="dxa" w:w="1984"/>
            <w:shd w:val="clear" w:color="auto" w:fill="F3F4F6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4B5563"/>
                <w:sz w:val="19"/>
              </w:rPr>
              <w:t>360 000 ₽</w:t>
            </w:r>
          </w:p>
        </w:tc>
        <w:tc>
          <w:tcPr>
            <w:tcW w:type="dxa" w:w="2551"/>
            <w:shd w:val="clear" w:color="auto" w:fill="F3F4F6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4B5563"/>
                <w:sz w:val="19"/>
              </w:rPr>
              <w:t>в день подписания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EF3C7"/>
            <w:tcBorders>
              <w:top w:val="none" w:sz="0" w:space="0" w:color="auto"/>
              <w:bottom w:val="none" w:sz="0" w:space="0" w:color="auto"/>
              <w:left w:val="single" w:sz="18" w:space="0" w:color="F59E0B"/>
              <w:right w:val="none" w:sz="0" w:space="0" w:color="auto"/>
            </w:tcBorders>
          </w:tcPr>
          <w:p>
            <w:pPr>
              <w:spacing w:before="80" w:after="40"/>
            </w:pPr>
            <w:r>
              <w:rPr>
                <w:b/>
                <w:color w:val="111827"/>
                <w:sz w:val="20"/>
              </w:rPr>
              <w:t>📌 Итого к оплате в день подписания договора</w:t>
            </w:r>
          </w:p>
          <w:p>
            <w:pPr>
              <w:spacing w:before="20" w:after="100"/>
            </w:pPr>
            <w:r>
              <w:rPr>
                <w:color w:val="4B5563"/>
                <w:sz w:val="20"/>
              </w:rPr>
              <w:t>Аренда за 1-й месяц: 360 000 ₽ + Обеспечительный платёж: 378 000 ₽ = Итого: 738 000 ₽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b/>
          <w:color w:val="2563EB"/>
          <w:sz w:val="20"/>
        </w:rPr>
        <w:t xml:space="preserve">4.1.3  </w:t>
      </w:r>
      <w:r>
        <w:rPr>
          <w:color w:val="4B5563"/>
          <w:sz w:val="20"/>
        </w:rPr>
        <w:t>Арендатор вправе ежегодно индексировать постоянную часть арендной платы в одностороннем порядке, направив уведомление за 30 дней (без доп. соглашения).</w:t>
      </w:r>
    </w:p>
    <w:p>
      <w:pPr>
        <w:spacing w:before="120" w:after="120"/>
        <w:pBdr>
          <w:bottom w:val="single" w:sz="4" w:space="1" w:color="E5E7EB"/>
        </w:pBdr>
      </w:pPr>
    </w:p>
    <w:p>
      <w:pPr>
        <w:spacing w:before="280" w:after="120"/>
      </w:pPr>
      <w:r>
        <w:rPr>
          <w:b/>
          <w:color w:val="9CA3AF"/>
          <w:sz w:val="16"/>
        </w:rPr>
        <w:t xml:space="preserve">🔒  РАЗДЕЛ 5  </w:t>
      </w:r>
      <w:r>
        <w:rPr>
          <w:b/>
          <w:color w:val="1A2744"/>
          <w:sz w:val="26"/>
        </w:rPr>
        <w:t>Обеспечительный платёж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shd w:val="clear" w:color="auto" w:fill="1A2744"/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FFFFFF"/>
                <w:sz w:val="18"/>
              </w:rPr>
              <w:t>Сценарий</w:t>
            </w:r>
          </w:p>
        </w:tc>
        <w:tc>
          <w:tcPr>
            <w:tcW w:type="dxa" w:w="4535"/>
            <w:shd w:val="clear" w:color="auto" w:fill="1A2744"/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FFFFFF"/>
                <w:sz w:val="18"/>
              </w:rPr>
              <w:t>Что происходит с платежом</w:t>
            </w:r>
          </w:p>
        </w:tc>
      </w:tr>
      <w:tr>
        <w:tc>
          <w:tcPr>
            <w:tcW w:type="dxa" w:w="4535"/>
            <w:shd w:val="clear" w:color="auto" w:fill="F3F4F6"/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111827"/>
                <w:sz w:val="19"/>
              </w:rPr>
              <w:t>Нормальное окончание договора</w:t>
            </w:r>
          </w:p>
        </w:tc>
        <w:tc>
          <w:tcPr>
            <w:tcW w:type="dxa" w:w="4535"/>
            <w:shd w:val="clear" w:color="auto" w:fill="F3F4F6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4B5563"/>
                <w:sz w:val="19"/>
              </w:rPr>
              <w:t>Возвращается в течение 30 дней после возврата помещения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111827"/>
                <w:sz w:val="19"/>
              </w:rPr>
              <w:t>Досрочный выход по инициативе Субарендатора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4B5563"/>
                <w:sz w:val="19"/>
              </w:rPr>
              <w:t>Удерживается полностью (не возвращается)</w:t>
            </w:r>
          </w:p>
        </w:tc>
      </w:tr>
      <w:tr>
        <w:tc>
          <w:tcPr>
            <w:tcW w:type="dxa" w:w="4535"/>
            <w:shd w:val="clear" w:color="auto" w:fill="F3F4F6"/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111827"/>
                <w:sz w:val="19"/>
              </w:rPr>
              <w:t>Расторжение за нарушения Субарендатора</w:t>
            </w:r>
          </w:p>
        </w:tc>
        <w:tc>
          <w:tcPr>
            <w:tcW w:type="dxa" w:w="4535"/>
            <w:shd w:val="clear" w:color="auto" w:fill="F3F4F6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4B5563"/>
                <w:sz w:val="19"/>
              </w:rPr>
              <w:t>Удерживается полностью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111827"/>
                <w:sz w:val="19"/>
              </w:rPr>
              <w:t>Задолженность по платежам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4B5563"/>
                <w:sz w:val="19"/>
              </w:rPr>
              <w:t>Зачитывается в счёт долга; остаток должен быть восстановлен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EE2E2"/>
            <w:tcBorders>
              <w:top w:val="none" w:sz="0" w:space="0" w:color="auto"/>
              <w:bottom w:val="none" w:sz="0" w:space="0" w:color="auto"/>
              <w:left w:val="single" w:sz="18" w:space="0" w:color="DC2626"/>
              <w:right w:val="none" w:sz="0" w:space="0" w:color="auto"/>
            </w:tcBorders>
          </w:tcPr>
          <w:p>
            <w:pPr>
              <w:spacing w:before="80" w:after="40"/>
            </w:pPr>
            <w:r>
              <w:rPr>
                <w:b/>
                <w:color w:val="111827"/>
                <w:sz w:val="20"/>
              </w:rPr>
              <w:t>⚠️ Просрочка пополнения обеспечительного платежа</w:t>
            </w:r>
          </w:p>
          <w:p>
            <w:pPr>
              <w:spacing w:before="20" w:after="100"/>
            </w:pPr>
            <w:r>
              <w:rPr>
                <w:color w:val="4B5563"/>
                <w:sz w:val="20"/>
              </w:rPr>
              <w:t>Пеня за каждый день просрочки пополнения: 1% от суммы ежемесячной аренды.</w:t>
              <w:br/>
              <w:t>При просрочке более 7 дней — Арендатор вправе расторгнуть договор.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4" w:space="1" w:color="E5E7EB"/>
        </w:pBdr>
      </w:pPr>
    </w:p>
    <w:p>
      <w:pPr>
        <w:spacing w:before="280" w:after="120"/>
      </w:pPr>
      <w:r>
        <w:rPr>
          <w:b/>
          <w:color w:val="9CA3AF"/>
          <w:sz w:val="16"/>
        </w:rPr>
        <w:t xml:space="preserve">⚖️  РАЗДЕЛ 6  </w:t>
      </w:r>
      <w:r>
        <w:rPr>
          <w:b/>
          <w:color w:val="1A2744"/>
          <w:sz w:val="26"/>
        </w:rPr>
        <w:t>Ответственность сторон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685"/>
            <w:shd w:val="clear" w:color="auto" w:fill="1A2744"/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FFFFFF"/>
                <w:sz w:val="18"/>
              </w:rPr>
              <w:t>Нарушение</w:t>
            </w:r>
          </w:p>
        </w:tc>
        <w:tc>
          <w:tcPr>
            <w:tcW w:type="dxa" w:w="2268"/>
            <w:shd w:val="clear" w:color="auto" w:fill="1A2744"/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FFFFFF"/>
                <w:sz w:val="18"/>
              </w:rPr>
              <w:t>Ответственная сторона</w:t>
            </w:r>
          </w:p>
        </w:tc>
        <w:tc>
          <w:tcPr>
            <w:tcW w:type="dxa" w:w="3118"/>
            <w:shd w:val="clear" w:color="auto" w:fill="1A2744"/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FFFFFF"/>
                <w:sz w:val="18"/>
              </w:rPr>
              <w:t>Санкция</w:t>
            </w:r>
          </w:p>
        </w:tc>
      </w:tr>
      <w:tr>
        <w:tc>
          <w:tcPr>
            <w:tcW w:type="dxa" w:w="3685"/>
            <w:shd w:val="clear" w:color="auto" w:fill="F3F4F6"/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111827"/>
                <w:sz w:val="19"/>
              </w:rPr>
              <w:t>Просрочка арендной платы</w:t>
            </w:r>
          </w:p>
        </w:tc>
        <w:tc>
          <w:tcPr>
            <w:tcW w:type="dxa" w:w="2268"/>
            <w:shd w:val="clear" w:color="auto" w:fill="F3F4F6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4B5563"/>
                <w:sz w:val="19"/>
              </w:rPr>
              <w:t>Субарендатор</w:t>
            </w:r>
          </w:p>
        </w:tc>
        <w:tc>
          <w:tcPr>
            <w:tcW w:type="dxa" w:w="3118"/>
            <w:shd w:val="clear" w:color="auto" w:fill="F3F4F6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4B5563"/>
                <w:sz w:val="19"/>
              </w:rPr>
              <w:t>1% в день от просроченной суммы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111827"/>
                <w:sz w:val="19"/>
              </w:rPr>
              <w:t>Непередача помещения в срок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4B5563"/>
                <w:sz w:val="19"/>
              </w:rPr>
              <w:t>Арендатор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4B5563"/>
                <w:sz w:val="19"/>
              </w:rPr>
              <w:t>Возмещение убытков</w:t>
            </w:r>
          </w:p>
        </w:tc>
      </w:tr>
      <w:tr>
        <w:tc>
          <w:tcPr>
            <w:tcW w:type="dxa" w:w="3685"/>
            <w:shd w:val="clear" w:color="auto" w:fill="F3F4F6"/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111827"/>
                <w:sz w:val="19"/>
              </w:rPr>
              <w:t>Непринятие помещения в срок</w:t>
            </w:r>
          </w:p>
        </w:tc>
        <w:tc>
          <w:tcPr>
            <w:tcW w:type="dxa" w:w="2268"/>
            <w:shd w:val="clear" w:color="auto" w:fill="F3F4F6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4B5563"/>
                <w:sz w:val="19"/>
              </w:rPr>
              <w:t>Субарендатор</w:t>
            </w:r>
          </w:p>
        </w:tc>
        <w:tc>
          <w:tcPr>
            <w:tcW w:type="dxa" w:w="3118"/>
            <w:shd w:val="clear" w:color="auto" w:fill="F3F4F6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4B5563"/>
                <w:sz w:val="19"/>
              </w:rPr>
              <w:t>Возмещение убытков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111827"/>
                <w:sz w:val="19"/>
              </w:rPr>
              <w:t>Просрочка возврата помещения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4B5563"/>
                <w:sz w:val="19"/>
              </w:rPr>
              <w:t>Субарендатор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4B5563"/>
                <w:sz w:val="19"/>
              </w:rPr>
              <w:t>Аренда за всё время просрочки + пеня</w:t>
            </w:r>
          </w:p>
        </w:tc>
      </w:tr>
      <w:tr>
        <w:tc>
          <w:tcPr>
            <w:tcW w:type="dxa" w:w="3685"/>
            <w:shd w:val="clear" w:color="auto" w:fill="F3F4F6"/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111827"/>
                <w:sz w:val="19"/>
              </w:rPr>
              <w:t>Повреждение имущества</w:t>
            </w:r>
          </w:p>
        </w:tc>
        <w:tc>
          <w:tcPr>
            <w:tcW w:type="dxa" w:w="2268"/>
            <w:shd w:val="clear" w:color="auto" w:fill="F3F4F6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4B5563"/>
                <w:sz w:val="19"/>
              </w:rPr>
              <w:t>Субарендатор</w:t>
            </w:r>
          </w:p>
        </w:tc>
        <w:tc>
          <w:tcPr>
            <w:tcW w:type="dxa" w:w="3118"/>
            <w:shd w:val="clear" w:color="auto" w:fill="F3F4F6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4B5563"/>
                <w:sz w:val="19"/>
              </w:rPr>
              <w:t>Полное возмещение + возможно расторжение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111827"/>
                <w:sz w:val="19"/>
              </w:rPr>
              <w:t>Уклонение Арендатора от приёмки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4B5563"/>
                <w:sz w:val="19"/>
              </w:rPr>
              <w:t>Арендатор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4B5563"/>
                <w:sz w:val="19"/>
              </w:rPr>
              <w:t>1% в день от суммы ежемесячной аренды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4" w:space="1" w:color="E5E7EB"/>
        </w:pBdr>
      </w:pPr>
    </w:p>
    <w:p>
      <w:pPr>
        <w:spacing w:before="280" w:after="120"/>
      </w:pPr>
      <w:r>
        <w:rPr>
          <w:b/>
          <w:color w:val="9CA3AF"/>
          <w:sz w:val="16"/>
        </w:rPr>
        <w:t xml:space="preserve">🔔  РАЗДЕЛ 7  </w:t>
      </w:r>
      <w:r>
        <w:rPr>
          <w:b/>
          <w:color w:val="1A2744"/>
          <w:sz w:val="26"/>
        </w:rPr>
        <w:t>Расторжение договора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color="auto" w:fill="FEE2E2"/>
          </w:tcPr>
          <w:p>
            <w:pPr>
              <w:spacing w:before="160" w:after="120"/>
            </w:pPr>
            <w:r>
              <w:rPr>
                <w:b/>
                <w:color w:val="DC2626"/>
                <w:sz w:val="17"/>
              </w:rPr>
              <w:t>АРЕНДАТОР МОЖЕТ РАСТОРГНУТЬ, ЕСЛИ:</w:t>
            </w:r>
          </w:p>
          <w:p>
            <w:pPr>
              <w:spacing w:before="40" w:after="40"/>
            </w:pPr>
            <w:r>
              <w:rPr>
                <w:color w:val="DC2626"/>
                <w:sz w:val="12"/>
              </w:rPr>
              <w:t xml:space="preserve">◆  </w:t>
            </w:r>
            <w:r>
              <w:rPr>
                <w:color w:val="4B5563"/>
                <w:sz w:val="19"/>
              </w:rPr>
              <w:t>Субарендатор использует помещение не по назначению</w:t>
            </w:r>
          </w:p>
          <w:p>
            <w:pPr>
              <w:spacing w:before="40" w:after="40"/>
            </w:pPr>
            <w:r>
              <w:rPr>
                <w:color w:val="DC2626"/>
                <w:sz w:val="12"/>
              </w:rPr>
              <w:t xml:space="preserve">◆  </w:t>
            </w:r>
            <w:r>
              <w:rPr>
                <w:color w:val="4B5563"/>
                <w:sz w:val="19"/>
              </w:rPr>
              <w:t>Два раза подряд просрочена арендная плата</w:t>
            </w:r>
          </w:p>
          <w:p>
            <w:pPr>
              <w:spacing w:before="40" w:after="40"/>
            </w:pPr>
            <w:r>
              <w:rPr>
                <w:color w:val="DC2626"/>
                <w:sz w:val="12"/>
              </w:rPr>
              <w:t xml:space="preserve">◆  </w:t>
            </w:r>
            <w:r>
              <w:rPr>
                <w:color w:val="4B5563"/>
                <w:sz w:val="19"/>
              </w:rPr>
              <w:t>Существенно ухудшено помещение</w:t>
            </w:r>
          </w:p>
          <w:p>
            <w:pPr>
              <w:spacing w:before="40" w:after="40"/>
            </w:pPr>
            <w:r>
              <w:rPr>
                <w:color w:val="DC2626"/>
                <w:sz w:val="12"/>
              </w:rPr>
              <w:t xml:space="preserve">◆  </w:t>
            </w:r>
            <w:r>
              <w:rPr>
                <w:color w:val="4B5563"/>
                <w:sz w:val="19"/>
              </w:rPr>
              <w:t>2+ нарушений п.3.3 за 6 месяцев подряд</w:t>
            </w:r>
          </w:p>
          <w:p>
            <w:pPr>
              <w:spacing w:before="40" w:after="40"/>
            </w:pPr>
            <w:r>
              <w:rPr>
                <w:color w:val="DC2626"/>
                <w:sz w:val="12"/>
              </w:rPr>
              <w:t xml:space="preserve">◆  </w:t>
            </w:r>
            <w:r>
              <w:rPr>
                <w:color w:val="4B5563"/>
                <w:sz w:val="19"/>
              </w:rPr>
            </w:r>
          </w:p>
          <w:p>
            <w:pPr>
              <w:spacing w:before="40" w:after="40"/>
            </w:pPr>
            <w:r>
              <w:rPr>
                <w:color w:val="DC2626"/>
                <w:sz w:val="12"/>
              </w:rPr>
              <w:t xml:space="preserve">◆  </w:t>
            </w:r>
            <w:r>
              <w:rPr>
                <w:color w:val="4B5563"/>
                <w:sz w:val="19"/>
              </w:rPr>
              <w:t>Уведомление → расторжение через 15 дней</w:t>
            </w:r>
          </w:p>
          <w:p>
            <w:pPr>
              <w:spacing w:after="120"/>
            </w:pPr>
          </w:p>
        </w:tc>
        <w:tc>
          <w:tcPr>
            <w:tcW w:type="dxa" w:w="4677"/>
            <w:shd w:val="clear" w:color="auto" w:fill="DBE4FE"/>
          </w:tcPr>
          <w:p>
            <w:pPr>
              <w:spacing w:before="160" w:after="120"/>
            </w:pPr>
            <w:r>
              <w:rPr>
                <w:b/>
                <w:color w:val="2563EB"/>
                <w:sz w:val="17"/>
              </w:rPr>
              <w:t>СУБАРЕНДАТОР МОЖЕТ РАСТОРГНУТЬ:</w:t>
            </w:r>
          </w:p>
          <w:p>
            <w:pPr>
              <w:spacing w:before="40" w:after="40"/>
            </w:pPr>
            <w:r>
              <w:rPr>
                <w:color w:val="2563EB"/>
                <w:sz w:val="12"/>
              </w:rPr>
              <w:t xml:space="preserve">◆  </w:t>
            </w:r>
            <w:r>
              <w:rPr>
                <w:color w:val="4B5563"/>
                <w:sz w:val="19"/>
              </w:rPr>
              <w:t>В любое время с уведомлением за 2 месяца</w:t>
            </w:r>
          </w:p>
          <w:p>
            <w:pPr>
              <w:spacing w:before="40" w:after="40"/>
            </w:pPr>
            <w:r>
              <w:rPr>
                <w:color w:val="2563EB"/>
                <w:sz w:val="12"/>
              </w:rPr>
              <w:t xml:space="preserve">◆  </w:t>
            </w:r>
            <w:r>
              <w:rPr>
                <w:color w:val="4B5563"/>
                <w:sz w:val="19"/>
              </w:rPr>
              <w:t>Письменное уведомление по адресу Арендатора</w:t>
            </w:r>
          </w:p>
          <w:p>
            <w:pPr>
              <w:spacing w:before="40" w:after="40"/>
            </w:pPr>
            <w:r>
              <w:rPr>
                <w:color w:val="2563EB"/>
                <w:sz w:val="12"/>
              </w:rPr>
              <w:t xml:space="preserve">◆  </w:t>
            </w:r>
            <w:r>
              <w:rPr>
                <w:color w:val="4B5563"/>
                <w:sz w:val="19"/>
              </w:rPr>
            </w:r>
          </w:p>
          <w:p>
            <w:pPr>
              <w:spacing w:before="40" w:after="40"/>
            </w:pPr>
            <w:r>
              <w:rPr>
                <w:color w:val="2563EB"/>
                <w:sz w:val="12"/>
              </w:rPr>
              <w:t xml:space="preserve">◆  </w:t>
            </w:r>
            <w:r>
              <w:rPr>
                <w:color w:val="4B5563"/>
                <w:sz w:val="19"/>
              </w:rPr>
              <w:t>⚠ При досрочном выходе: обеспечительный</w:t>
            </w:r>
          </w:p>
          <w:p>
            <w:pPr>
              <w:spacing w:before="40" w:after="40"/>
            </w:pPr>
            <w:r>
              <w:rPr>
                <w:color w:val="2563EB"/>
                <w:sz w:val="12"/>
              </w:rPr>
              <w:t xml:space="preserve">◆  </w:t>
            </w:r>
            <w:r>
              <w:rPr>
                <w:color w:val="4B5563"/>
                <w:sz w:val="19"/>
              </w:rPr>
              <w:t xml:space="preserve">  платёж (378 000 ₽) НЕ ВОЗВРАЩАЕТСЯ</w:t>
            </w:r>
          </w:p>
          <w:p>
            <w:pPr>
              <w:spacing w:after="120"/>
            </w:pPr>
          </w:p>
        </w:tc>
      </w:tr>
    </w:tbl>
    <w:p>
      <w:pPr>
        <w:spacing w:after="80"/>
      </w:pPr>
    </w:p>
    <w:p>
      <w:pPr>
        <w:spacing w:before="120" w:after="120"/>
        <w:pBdr>
          <w:bottom w:val="single" w:sz="4" w:space="1" w:color="E5E7EB"/>
        </w:pBdr>
      </w:pPr>
    </w:p>
    <w:p>
      <w:pPr>
        <w:spacing w:before="280" w:after="120"/>
      </w:pPr>
      <w:r>
        <w:rPr>
          <w:b/>
          <w:color w:val="9CA3AF"/>
          <w:sz w:val="16"/>
        </w:rPr>
        <w:t xml:space="preserve">🌪️  РАЗДЕЛЫ 8–9  </w:t>
      </w:r>
      <w:r>
        <w:rPr>
          <w:b/>
          <w:color w:val="1A2744"/>
          <w:sz w:val="26"/>
        </w:rPr>
        <w:t>Форс-мажор и заключительные положения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color="auto" w:fill="DBE4FE"/>
          </w:tcPr>
          <w:p>
            <w:pPr>
              <w:spacing w:before="160" w:after="120"/>
            </w:pPr>
            <w:r>
              <w:rPr>
                <w:b/>
                <w:color w:val="2563EB"/>
                <w:sz w:val="17"/>
              </w:rPr>
              <w:t>ФОРС-МАЖОР</w:t>
            </w:r>
          </w:p>
          <w:p>
            <w:pPr>
              <w:spacing w:before="40" w:after="40"/>
            </w:pPr>
            <w:r>
              <w:rPr>
                <w:color w:val="2563EB"/>
                <w:sz w:val="12"/>
              </w:rPr>
              <w:t xml:space="preserve">◆  </w:t>
            </w:r>
            <w:r>
              <w:rPr>
                <w:color w:val="4B5563"/>
                <w:sz w:val="19"/>
              </w:rPr>
              <w:t>Стороны освобождаются от ответственности при</w:t>
            </w:r>
          </w:p>
          <w:p>
            <w:pPr>
              <w:spacing w:before="40" w:after="40"/>
            </w:pPr>
            <w:r>
              <w:rPr>
                <w:color w:val="2563EB"/>
                <w:sz w:val="12"/>
              </w:rPr>
              <w:t xml:space="preserve">◆  </w:t>
            </w:r>
            <w:r>
              <w:rPr>
                <w:color w:val="4B5563"/>
                <w:sz w:val="19"/>
              </w:rPr>
              <w:t>обстоятельствах, которые нельзя предвидеть.</w:t>
            </w:r>
          </w:p>
          <w:p>
            <w:pPr>
              <w:spacing w:before="40" w:after="40"/>
            </w:pPr>
            <w:r>
              <w:rPr>
                <w:color w:val="2563EB"/>
                <w:sz w:val="12"/>
              </w:rPr>
              <w:t xml:space="preserve">◆  </w:t>
            </w:r>
            <w:r>
              <w:rPr>
                <w:color w:val="4B5563"/>
                <w:sz w:val="19"/>
              </w:rPr>
              <w:t>Уведомить другую сторону в течение 3 дней.</w:t>
            </w:r>
          </w:p>
          <w:p>
            <w:pPr>
              <w:spacing w:before="40" w:after="40"/>
            </w:pPr>
            <w:r>
              <w:rPr>
                <w:color w:val="2563EB"/>
                <w:sz w:val="12"/>
              </w:rPr>
              <w:t xml:space="preserve">◆  </w:t>
            </w:r>
            <w:r>
              <w:rPr>
                <w:color w:val="4B5563"/>
                <w:sz w:val="19"/>
              </w:rPr>
            </w:r>
          </w:p>
          <w:p>
            <w:pPr>
              <w:spacing w:before="40" w:after="40"/>
            </w:pPr>
            <w:r>
              <w:rPr>
                <w:color w:val="2563EB"/>
                <w:sz w:val="12"/>
              </w:rPr>
              <w:t xml:space="preserve">◆  </w:t>
            </w:r>
            <w:r>
              <w:rPr>
                <w:color w:val="4B5563"/>
                <w:sz w:val="19"/>
              </w:rPr>
              <w:t>⚠ COVID-19 НЕ признаётся форс-мажором</w:t>
            </w:r>
          </w:p>
          <w:p>
            <w:pPr>
              <w:spacing w:before="40" w:after="40"/>
            </w:pPr>
            <w:r>
              <w:rPr>
                <w:color w:val="2563EB"/>
                <w:sz w:val="12"/>
              </w:rPr>
              <w:t xml:space="preserve">◆  </w:t>
            </w:r>
            <w:r>
              <w:rPr>
                <w:color w:val="4B5563"/>
                <w:sz w:val="19"/>
              </w:rPr>
              <w:t xml:space="preserve">  по данному договору.</w:t>
            </w:r>
          </w:p>
          <w:p>
            <w:pPr>
              <w:spacing w:after="120"/>
            </w:pPr>
          </w:p>
        </w:tc>
        <w:tc>
          <w:tcPr>
            <w:tcW w:type="dxa" w:w="4677"/>
            <w:shd w:val="clear" w:color="auto" w:fill="D1FAE5"/>
          </w:tcPr>
          <w:p>
            <w:pPr>
              <w:spacing w:before="160" w:after="120"/>
            </w:pPr>
            <w:r>
              <w:rPr>
                <w:b/>
                <w:color w:val="059669"/>
                <w:sz w:val="17"/>
              </w:rPr>
              <w:t>ЗАКЛЮЧИТЕЛЬНЫЕ ПОЛОЖЕНИЯ</w:t>
            </w:r>
          </w:p>
          <w:p>
            <w:pPr>
              <w:spacing w:before="40" w:after="40"/>
            </w:pPr>
            <w:r>
              <w:rPr>
                <w:color w:val="059669"/>
                <w:sz w:val="12"/>
              </w:rPr>
              <w:t xml:space="preserve">◆  </w:t>
            </w:r>
            <w:r>
              <w:rPr>
                <w:color w:val="4B5563"/>
                <w:sz w:val="19"/>
              </w:rPr>
              <w:t>Претензионный порядок обязателен; срок ответа — 15 дней</w:t>
            </w:r>
          </w:p>
          <w:p>
            <w:pPr>
              <w:spacing w:before="40" w:after="40"/>
            </w:pPr>
            <w:r>
              <w:rPr>
                <w:color w:val="059669"/>
                <w:sz w:val="12"/>
              </w:rPr>
              <w:t xml:space="preserve">◆  </w:t>
            </w:r>
            <w:r>
              <w:rPr>
                <w:color w:val="4B5563"/>
                <w:sz w:val="19"/>
              </w:rPr>
              <w:t>Споры — Арбитражный суд г. Москвы</w:t>
            </w:r>
          </w:p>
          <w:p>
            <w:pPr>
              <w:spacing w:before="40" w:after="40"/>
            </w:pPr>
            <w:r>
              <w:rPr>
                <w:color w:val="059669"/>
                <w:sz w:val="12"/>
              </w:rPr>
              <w:t xml:space="preserve">◆  </w:t>
            </w:r>
            <w:r>
              <w:rPr>
                <w:color w:val="4B5563"/>
                <w:sz w:val="19"/>
              </w:rPr>
              <w:t>Уведомления: заказное письмо, email, под расписку</w:t>
            </w:r>
          </w:p>
          <w:p>
            <w:pPr>
              <w:spacing w:before="40" w:after="40"/>
            </w:pPr>
            <w:r>
              <w:rPr>
                <w:color w:val="059669"/>
                <w:sz w:val="12"/>
              </w:rPr>
              <w:t xml:space="preserve">◆  </w:t>
            </w:r>
            <w:r>
              <w:rPr>
                <w:color w:val="4B5563"/>
                <w:sz w:val="19"/>
              </w:rPr>
              <w:t>Договор составлен в 2 экземплярах</w:t>
            </w:r>
          </w:p>
          <w:p>
            <w:pPr>
              <w:spacing w:before="40" w:after="40"/>
            </w:pPr>
            <w:r>
              <w:rPr>
                <w:color w:val="059669"/>
                <w:sz w:val="12"/>
              </w:rPr>
              <w:t xml:space="preserve">◆  </w:t>
            </w:r>
            <w:r>
              <w:rPr>
                <w:color w:val="4B5563"/>
                <w:sz w:val="19"/>
              </w:rPr>
              <w:t>Все изменения — только доп. соглашением</w:t>
            </w:r>
          </w:p>
          <w:p>
            <w:pPr>
              <w:spacing w:after="120"/>
            </w:pPr>
          </w:p>
        </w:tc>
      </w:tr>
    </w:tbl>
    <w:p>
      <w:pPr>
        <w:spacing w:after="80"/>
      </w:pPr>
    </w:p>
    <w:p>
      <w:pPr>
        <w:spacing w:before="120" w:after="120"/>
        <w:pBdr>
          <w:bottom w:val="single" w:sz="4" w:space="1" w:color="E5E7EB"/>
        </w:pBdr>
      </w:pPr>
    </w:p>
    <w:p>
      <w:pPr/>
      <w:r>
        <w:br w:type="page"/>
      </w:r>
    </w:p>
    <w:p>
      <w:pPr>
        <w:spacing w:before="120" w:after="240"/>
        <w:jc w:val="left"/>
      </w:pPr>
      <w:r>
        <w:rPr>
          <w:b/>
          <w:i w:val="0"/>
          <w:color w:val="9CA3AF"/>
          <w:sz w:val="18"/>
        </w:rPr>
        <w:t>АДРЕСА, РЕКВИЗИТЫ И ПОДПИСИ СТОРОН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color="auto" w:fill="F3F4F6"/>
          </w:tcPr>
          <w:p>
            <w:pPr>
              <w:spacing w:before="200" w:after="80"/>
            </w:pPr>
            <w:r>
              <w:rPr>
                <w:b/>
                <w:color w:val="9CA3AF"/>
                <w:sz w:val="16"/>
              </w:rPr>
              <w:t>АРЕНДАТОР</w:t>
            </w:r>
          </w:p>
          <w:p>
            <w:pPr>
              <w:spacing w:after="280"/>
            </w:pPr>
            <w:r>
              <w:rPr>
                <w:b/>
                <w:color w:val="1A2744"/>
                <w:sz w:val="24"/>
              </w:rPr>
              <w:t>ООО «__________»</w:t>
            </w:r>
          </w:p>
          <w:p>
            <w:pPr>
              <w:spacing w:before="60" w:after="20"/>
            </w:pPr>
            <w:r>
              <w:rPr>
                <w:color w:val="9CA3AF"/>
                <w:sz w:val="16"/>
              </w:rPr>
              <w:t>Юридический адрес:</w:t>
            </w:r>
          </w:p>
          <w:p>
            <w:pPr>
              <w:spacing w:before="20" w:after="160"/>
              <w:pBdr>
                <w:bottom w:val="single" w:sz="4" w:space="1" w:color="D1D5DB"/>
              </w:pBdr>
            </w:pPr>
            <w:r>
              <w:rPr>
                <w:sz w:val="24"/>
              </w:rPr>
              <w:t xml:space="preserve"> </w:t>
            </w:r>
          </w:p>
          <w:p>
            <w:pPr>
              <w:spacing w:before="60" w:after="20"/>
            </w:pPr>
            <w:r>
              <w:rPr>
                <w:color w:val="9CA3AF"/>
                <w:sz w:val="16"/>
              </w:rPr>
              <w:t>ИНН / ОГРН:</w:t>
            </w:r>
          </w:p>
          <w:p>
            <w:pPr>
              <w:spacing w:before="20" w:after="160"/>
              <w:pBdr>
                <w:bottom w:val="single" w:sz="4" w:space="1" w:color="D1D5DB"/>
              </w:pBdr>
            </w:pPr>
            <w:r>
              <w:rPr>
                <w:sz w:val="24"/>
              </w:rPr>
              <w:t xml:space="preserve"> </w:t>
            </w:r>
          </w:p>
          <w:p>
            <w:pPr>
              <w:spacing w:before="60" w:after="20"/>
            </w:pPr>
            <w:r>
              <w:rPr>
                <w:color w:val="9CA3AF"/>
                <w:sz w:val="16"/>
              </w:rPr>
              <w:t>Расчётный счёт:</w:t>
            </w:r>
          </w:p>
          <w:p>
            <w:pPr>
              <w:spacing w:before="20" w:after="160"/>
              <w:pBdr>
                <w:bottom w:val="single" w:sz="4" w:space="1" w:color="D1D5DB"/>
              </w:pBdr>
            </w:pPr>
            <w:r>
              <w:rPr>
                <w:sz w:val="24"/>
              </w:rPr>
              <w:t xml:space="preserve"> </w:t>
            </w:r>
          </w:p>
          <w:p>
            <w:pPr>
              <w:spacing w:before="60" w:after="20"/>
            </w:pPr>
            <w:r>
              <w:rPr>
                <w:color w:val="9CA3AF"/>
                <w:sz w:val="16"/>
              </w:rPr>
              <w:t>Банк / БИК:</w:t>
            </w:r>
          </w:p>
          <w:p>
            <w:pPr>
              <w:spacing w:before="20" w:after="160"/>
              <w:pBdr>
                <w:bottom w:val="single" w:sz="4" w:space="1" w:color="D1D5DB"/>
              </w:pBdr>
            </w:pPr>
            <w:r>
              <w:rPr>
                <w:sz w:val="24"/>
              </w:rPr>
              <w:t xml:space="preserve"> </w:t>
            </w:r>
          </w:p>
          <w:p>
            <w:pPr>
              <w:spacing w:before="400" w:after="80"/>
            </w:pPr>
            <w:r>
              <w:rPr>
                <w:color w:val="4B5563"/>
                <w:sz w:val="20"/>
              </w:rPr>
              <w:t>Подпись: _________________________</w:t>
            </w:r>
          </w:p>
          <w:p>
            <w:pPr>
              <w:spacing w:after="200"/>
            </w:pPr>
          </w:p>
        </w:tc>
        <w:tc>
          <w:tcPr>
            <w:tcW w:type="dxa" w:w="4677"/>
            <w:shd w:val="clear" w:color="auto" w:fill="F3F4F6"/>
          </w:tcPr>
          <w:p>
            <w:pPr>
              <w:spacing w:before="200" w:after="80"/>
            </w:pPr>
            <w:r>
              <w:rPr>
                <w:b/>
                <w:color w:val="9CA3AF"/>
                <w:sz w:val="16"/>
              </w:rPr>
              <w:t>СУБАРЕНДАТОР</w:t>
            </w:r>
          </w:p>
          <w:p>
            <w:pPr>
              <w:spacing w:after="280"/>
            </w:pPr>
            <w:r>
              <w:rPr>
                <w:b/>
                <w:color w:val="1A2744"/>
                <w:sz w:val="24"/>
              </w:rPr>
              <w:t>ИП _______________</w:t>
            </w:r>
          </w:p>
          <w:p>
            <w:pPr>
              <w:spacing w:before="60" w:after="20"/>
            </w:pPr>
            <w:r>
              <w:rPr>
                <w:color w:val="9CA3AF"/>
                <w:sz w:val="16"/>
              </w:rPr>
              <w:t>Адрес регистрации:</w:t>
            </w:r>
          </w:p>
          <w:p>
            <w:pPr>
              <w:spacing w:before="20" w:after="160"/>
              <w:pBdr>
                <w:bottom w:val="single" w:sz="4" w:space="1" w:color="D1D5DB"/>
              </w:pBdr>
            </w:pPr>
            <w:r>
              <w:rPr>
                <w:sz w:val="24"/>
              </w:rPr>
              <w:t xml:space="preserve"> </w:t>
            </w:r>
          </w:p>
          <w:p>
            <w:pPr>
              <w:spacing w:before="60" w:after="20"/>
            </w:pPr>
            <w:r>
              <w:rPr>
                <w:color w:val="9CA3AF"/>
                <w:sz w:val="16"/>
              </w:rPr>
              <w:t>ИНН / ОГРНИП:</w:t>
            </w:r>
          </w:p>
          <w:p>
            <w:pPr>
              <w:spacing w:before="20" w:after="160"/>
              <w:pBdr>
                <w:bottom w:val="single" w:sz="4" w:space="1" w:color="D1D5DB"/>
              </w:pBdr>
            </w:pPr>
            <w:r>
              <w:rPr>
                <w:sz w:val="24"/>
              </w:rPr>
              <w:t xml:space="preserve"> </w:t>
            </w:r>
          </w:p>
          <w:p>
            <w:pPr>
              <w:spacing w:before="60" w:after="20"/>
            </w:pPr>
            <w:r>
              <w:rPr>
                <w:color w:val="9CA3AF"/>
                <w:sz w:val="16"/>
              </w:rPr>
              <w:t>Расчётный счёт:</w:t>
            </w:r>
          </w:p>
          <w:p>
            <w:pPr>
              <w:spacing w:before="20" w:after="160"/>
              <w:pBdr>
                <w:bottom w:val="single" w:sz="4" w:space="1" w:color="D1D5DB"/>
              </w:pBdr>
            </w:pPr>
            <w:r>
              <w:rPr>
                <w:sz w:val="24"/>
              </w:rPr>
              <w:t xml:space="preserve"> </w:t>
            </w:r>
          </w:p>
          <w:p>
            <w:pPr>
              <w:spacing w:before="60" w:after="20"/>
            </w:pPr>
            <w:r>
              <w:rPr>
                <w:color w:val="9CA3AF"/>
                <w:sz w:val="16"/>
              </w:rPr>
              <w:t>Банк / БИК:</w:t>
            </w:r>
          </w:p>
          <w:p>
            <w:pPr>
              <w:spacing w:before="20" w:after="160"/>
              <w:pBdr>
                <w:bottom w:val="single" w:sz="4" w:space="1" w:color="D1D5DB"/>
              </w:pBdr>
            </w:pPr>
            <w:r>
              <w:rPr>
                <w:sz w:val="24"/>
              </w:rPr>
              <w:t xml:space="preserve"> </w:t>
            </w:r>
          </w:p>
          <w:p>
            <w:pPr>
              <w:spacing w:before="400" w:after="80"/>
            </w:pPr>
            <w:r>
              <w:rPr>
                <w:color w:val="4B5563"/>
                <w:sz w:val="20"/>
              </w:rPr>
              <w:t>Подпись: _________________________</w:t>
            </w:r>
          </w:p>
          <w:p>
            <w:pPr>
              <w:spacing w:after="200"/>
            </w:pPr>
          </w:p>
        </w:tc>
      </w:tr>
    </w:tbl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