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yncvoice-описание-продукта"/>
    <w:p>
      <w:pPr>
        <w:pStyle w:val="Heading1"/>
      </w:pPr>
      <w:r>
        <w:t xml:space="preserve">SyncVoice™ — Описание продукта</w:t>
      </w:r>
    </w:p>
    <w:p>
      <w:r>
        <w:pict>
          <v:rect style="width:0;height:1.5pt" o:hralign="center" o:hrstd="t" o:hr="t"/>
        </w:pict>
      </w:r>
    </w:p>
    <w:bookmarkStart w:id="20" w:name="что-это"/>
    <w:p>
      <w:pPr>
        <w:pStyle w:val="Heading2"/>
      </w:pPr>
      <w:r>
        <w:t xml:space="preserve">Что это</w:t>
      </w:r>
    </w:p>
    <w:p>
      <w:pPr>
        <w:pStyle w:val="FirstParagraph"/>
      </w:pPr>
      <w:r>
        <w:t xml:space="preserve">SyncVoice — система автоматического перевода речи в реальном времени. Ставится на ваш сервер, работает без интернета, данные никуда не уходят. Говоришь на русском — собеседник слышит на хинди. И наоборот. Задержка — 1–3 секунды.</w:t>
      </w:r>
    </w:p>
    <w:p>
      <w:r>
        <w:pict>
          <v:rect style="width:0;height:1.5pt" o:hralign="center" o:hrstd="t" o:hr="t"/>
        </w:pict>
      </w:r>
    </w:p>
    <w:bookmarkEnd w:id="20"/>
    <w:bookmarkStart w:id="24" w:name="как-работает"/>
    <w:p>
      <w:pPr>
        <w:pStyle w:val="Heading2"/>
      </w:pPr>
      <w:r>
        <w:t xml:space="preserve">Как работает</w:t>
      </w:r>
    </w:p>
    <w:bookmarkStart w:id="21" w:name="онлайн-звонки"/>
    <w:p>
      <w:pPr>
        <w:pStyle w:val="Heading3"/>
      </w:pPr>
      <w:r>
        <w:t xml:space="preserve">Онлайн-звонки</w:t>
      </w:r>
    </w:p>
    <w:p>
      <w:pPr>
        <w:pStyle w:val="FirstParagraph"/>
      </w:pPr>
      <w:r>
        <w:t xml:space="preserve">Своя видеозвонилка прямо в браузере. Открыл ссылку — подключился. Никаких приложений.</w:t>
      </w:r>
    </w:p>
    <w:p>
      <w:pPr>
        <w:numPr>
          <w:ilvl w:val="0"/>
          <w:numId w:val="1001"/>
        </w:numPr>
        <w:pStyle w:val="Compact"/>
      </w:pPr>
      <w:r>
        <w:t xml:space="preserve">Видео, звук, демонстрация экрана</w:t>
      </w:r>
    </w:p>
    <w:p>
      <w:pPr>
        <w:numPr>
          <w:ilvl w:val="0"/>
          <w:numId w:val="1001"/>
        </w:numPr>
        <w:pStyle w:val="Compact"/>
      </w:pPr>
      <w:r>
        <w:t xml:space="preserve">Выбираешь свой язык — слышишь перевод</w:t>
      </w:r>
    </w:p>
    <w:p>
      <w:pPr>
        <w:numPr>
          <w:ilvl w:val="0"/>
          <w:numId w:val="1001"/>
        </w:numPr>
        <w:pStyle w:val="Compact"/>
      </w:pPr>
      <w:r>
        <w:t xml:space="preserve">Сколько угодно комнат одновременно</w:t>
      </w:r>
    </w:p>
    <w:p>
      <w:pPr>
        <w:numPr>
          <w:ilvl w:val="0"/>
          <w:numId w:val="1001"/>
        </w:numPr>
        <w:pStyle w:val="Compact"/>
      </w:pPr>
      <w:r>
        <w:t xml:space="preserve">Можно подключаться откуда угодно</w:t>
      </w:r>
    </w:p>
    <w:bookmarkEnd w:id="21"/>
    <w:bookmarkStart w:id="22" w:name="конференц-зал"/>
    <w:p>
      <w:pPr>
        <w:pStyle w:val="Heading3"/>
      </w:pPr>
      <w:r>
        <w:t xml:space="preserve">Конференц-зал</w:t>
      </w:r>
    </w:p>
    <w:p>
      <w:pPr>
        <w:pStyle w:val="FirstParagraph"/>
      </w:pPr>
      <w:r>
        <w:t xml:space="preserve">Перевод прямо в переговорке. На каждом месте — микрофон и наушники.</w:t>
      </w:r>
    </w:p>
    <w:p>
      <w:pPr>
        <w:numPr>
          <w:ilvl w:val="0"/>
          <w:numId w:val="1002"/>
        </w:numPr>
        <w:pStyle w:val="Compact"/>
      </w:pPr>
      <w:r>
        <w:t xml:space="preserve">Участник сканирует QR-код на своём месте, выбирает язык — и всё</w:t>
      </w:r>
    </w:p>
    <w:p>
      <w:pPr>
        <w:numPr>
          <w:ilvl w:val="0"/>
          <w:numId w:val="1002"/>
        </w:numPr>
        <w:pStyle w:val="Compact"/>
      </w:pPr>
      <w:r>
        <w:t xml:space="preserve">Комната работает постоянно — пришёл и говори, ничего запускать не надо</w:t>
      </w:r>
    </w:p>
    <w:p>
      <w:pPr>
        <w:numPr>
          <w:ilvl w:val="0"/>
          <w:numId w:val="1002"/>
        </w:numPr>
        <w:pStyle w:val="Compact"/>
      </w:pPr>
      <w:r>
        <w:t xml:space="preserve">Админ один раз настроил зал — дальше автоматом</w:t>
      </w:r>
    </w:p>
    <w:bookmarkEnd w:id="22"/>
    <w:bookmarkStart w:id="23" w:name="онлайн-зал-вместе"/>
    <w:p>
      <w:pPr>
        <w:pStyle w:val="Heading3"/>
      </w:pPr>
      <w:r>
        <w:t xml:space="preserve">Онлайн + зал вместе</w:t>
      </w:r>
    </w:p>
    <w:p>
      <w:pPr>
        <w:pStyle w:val="FirstParagraph"/>
      </w:pPr>
      <w:r>
        <w:t xml:space="preserve">Часть людей сидит в переговорке, часть подключилась удалённо. Все в одной конференции, все слышат перевод.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языки"/>
    <w:p>
      <w:pPr>
        <w:pStyle w:val="Heading2"/>
      </w:pPr>
      <w:r>
        <w:t xml:space="preserve">Языки</w:t>
      </w:r>
    </w:p>
    <w:p>
      <w:pPr>
        <w:pStyle w:val="FirstParagraph"/>
      </w:pPr>
      <w:r>
        <w:t xml:space="preserve">На старте — 4 языка, все направления:</w:t>
      </w:r>
    </w:p>
    <w:p>
      <w:pPr>
        <w:numPr>
          <w:ilvl w:val="0"/>
          <w:numId w:val="1003"/>
        </w:numPr>
        <w:pStyle w:val="Compact"/>
      </w:pPr>
      <w:r>
        <w:t xml:space="preserve">Русский ↔ Английский</w:t>
      </w:r>
    </w:p>
    <w:p>
      <w:pPr>
        <w:numPr>
          <w:ilvl w:val="0"/>
          <w:numId w:val="1003"/>
        </w:numPr>
        <w:pStyle w:val="Compact"/>
      </w:pPr>
      <w:r>
        <w:t xml:space="preserve">Русский ↔ Хинди</w:t>
      </w:r>
    </w:p>
    <w:p>
      <w:pPr>
        <w:numPr>
          <w:ilvl w:val="0"/>
          <w:numId w:val="1003"/>
        </w:numPr>
        <w:pStyle w:val="Compact"/>
      </w:pPr>
      <w:r>
        <w:t xml:space="preserve">Русский ↔ Китайский (мандарин)</w:t>
      </w:r>
    </w:p>
    <w:p>
      <w:pPr>
        <w:numPr>
          <w:ilvl w:val="0"/>
          <w:numId w:val="1003"/>
        </w:numPr>
        <w:pStyle w:val="Compact"/>
      </w:pPr>
      <w:r>
        <w:t xml:space="preserve">Английский ↔ Хинди</w:t>
      </w:r>
    </w:p>
    <w:p>
      <w:pPr>
        <w:numPr>
          <w:ilvl w:val="0"/>
          <w:numId w:val="1003"/>
        </w:numPr>
        <w:pStyle w:val="Compact"/>
      </w:pPr>
      <w:r>
        <w:t xml:space="preserve">Английский ↔ Китайский</w:t>
      </w:r>
    </w:p>
    <w:p>
      <w:pPr>
        <w:numPr>
          <w:ilvl w:val="0"/>
          <w:numId w:val="1003"/>
        </w:numPr>
        <w:pStyle w:val="Compact"/>
      </w:pPr>
      <w:r>
        <w:t xml:space="preserve">Хинди ↔ Китайский</w:t>
      </w:r>
    </w:p>
    <w:p>
      <w:pPr>
        <w:pStyle w:val="FirstParagraph"/>
      </w:pPr>
      <w:r>
        <w:t xml:space="preserve">Новые языки добавляются без переделки системы.</w:t>
      </w:r>
    </w:p>
    <w:p>
      <w:r>
        <w:pict>
          <v:rect style="width:0;height:1.5pt" o:hralign="center" o:hrstd="t" o:hr="t"/>
        </w:pict>
      </w:r>
    </w:p>
    <w:bookmarkEnd w:id="25"/>
    <w:bookmarkStart w:id="30" w:name="что-умеет"/>
    <w:p>
      <w:pPr>
        <w:pStyle w:val="Heading2"/>
      </w:pPr>
      <w:r>
        <w:t xml:space="preserve">Что умеет</w:t>
      </w:r>
    </w:p>
    <w:bookmarkStart w:id="26" w:name="перевод"/>
    <w:p>
      <w:pPr>
        <w:pStyle w:val="Heading3"/>
      </w:pPr>
      <w:r>
        <w:t xml:space="preserve">Перевод</w:t>
      </w:r>
    </w:p>
    <w:p>
      <w:pPr>
        <w:numPr>
          <w:ilvl w:val="0"/>
          <w:numId w:val="1004"/>
        </w:numPr>
        <w:pStyle w:val="Compact"/>
      </w:pPr>
      <w:r>
        <w:t xml:space="preserve">Задержка 1–3 секунды</w:t>
      </w:r>
    </w:p>
    <w:p>
      <w:pPr>
        <w:numPr>
          <w:ilvl w:val="0"/>
          <w:numId w:val="1004"/>
        </w:numPr>
        <w:pStyle w:val="Compact"/>
      </w:pPr>
      <w:r>
        <w:t xml:space="preserve">Несколько человек говорят одновременно — система обрабатывает всех параллельно</w:t>
      </w:r>
    </w:p>
    <w:p>
      <w:pPr>
        <w:numPr>
          <w:ilvl w:val="0"/>
          <w:numId w:val="1004"/>
        </w:numPr>
        <w:pStyle w:val="Compact"/>
      </w:pPr>
      <w:r>
        <w:t xml:space="preserve">Автоматически ловит паузы и режет речь на смысловые куски</w:t>
      </w:r>
    </w:p>
    <w:p>
      <w:pPr>
        <w:numPr>
          <w:ilvl w:val="0"/>
          <w:numId w:val="1004"/>
        </w:numPr>
        <w:pStyle w:val="Compact"/>
      </w:pPr>
      <w:r>
        <w:t xml:space="preserve">На экране видно: кто говорит, что переводится, что уже готово</w:t>
      </w:r>
    </w:p>
    <w:bookmarkEnd w:id="26"/>
    <w:bookmarkStart w:id="27" w:name="глоссарий-glossaryai"/>
    <w:p>
      <w:pPr>
        <w:pStyle w:val="Heading3"/>
      </w:pPr>
      <w:r>
        <w:t xml:space="preserve">Глоссарий (GlossaryAI)</w:t>
      </w:r>
    </w:p>
    <w:p>
      <w:pPr>
        <w:numPr>
          <w:ilvl w:val="0"/>
          <w:numId w:val="1005"/>
        </w:numPr>
        <w:pStyle w:val="Compact"/>
      </w:pPr>
      <w:r>
        <w:t xml:space="preserve">Словарь ваших терминов — 2 000+ записей</w:t>
      </w:r>
    </w:p>
    <w:p>
      <w:pPr>
        <w:numPr>
          <w:ilvl w:val="0"/>
          <w:numId w:val="1005"/>
        </w:numPr>
        <w:pStyle w:val="Compact"/>
      </w:pPr>
      <w:r>
        <w:t xml:space="preserve">Загрузка из Excel / CSV</w:t>
      </w:r>
    </w:p>
    <w:p>
      <w:pPr>
        <w:numPr>
          <w:ilvl w:val="0"/>
          <w:numId w:val="1005"/>
        </w:numPr>
        <w:pStyle w:val="Compact"/>
      </w:pPr>
      <w:r>
        <w:t xml:space="preserve">Система использует ваши термины при переводе, а не придумывает свои</w:t>
      </w:r>
    </w:p>
    <w:p>
      <w:pPr>
        <w:numPr>
          <w:ilvl w:val="0"/>
          <w:numId w:val="1005"/>
        </w:numPr>
        <w:pStyle w:val="Compact"/>
      </w:pPr>
      <w:r>
        <w:t xml:space="preserve">Можно указать слова, которые не нужно переводить (коды, аббревиатуры, названия)</w:t>
      </w:r>
    </w:p>
    <w:p>
      <w:pPr>
        <w:numPr>
          <w:ilvl w:val="0"/>
          <w:numId w:val="1005"/>
        </w:numPr>
        <w:pStyle w:val="Compact"/>
      </w:pPr>
      <w:r>
        <w:t xml:space="preserve">Подсказки для правильного произношения</w:t>
      </w:r>
    </w:p>
    <w:bookmarkEnd w:id="27"/>
    <w:bookmarkStart w:id="28" w:name="запись"/>
    <w:p>
      <w:pPr>
        <w:pStyle w:val="Heading3"/>
      </w:pPr>
      <w:r>
        <w:t xml:space="preserve">Запись</w:t>
      </w:r>
    </w:p>
    <w:p>
      <w:pPr>
        <w:numPr>
          <w:ilvl w:val="0"/>
          <w:numId w:val="1006"/>
        </w:numPr>
        <w:pStyle w:val="Compact"/>
      </w:pPr>
      <w:r>
        <w:t xml:space="preserve">Видеозапись встречи — кто говорит, демонстрация экрана</w:t>
      </w:r>
    </w:p>
    <w:p>
      <w:pPr>
        <w:numPr>
          <w:ilvl w:val="0"/>
          <w:numId w:val="1006"/>
        </w:numPr>
        <w:pStyle w:val="Compact"/>
      </w:pPr>
      <w:r>
        <w:t xml:space="preserve">Отдельная аудиодорожка на каждый язык</w:t>
      </w:r>
    </w:p>
    <w:p>
      <w:pPr>
        <w:numPr>
          <w:ilvl w:val="0"/>
          <w:numId w:val="1006"/>
        </w:numPr>
        <w:pStyle w:val="Compact"/>
      </w:pPr>
      <w:r>
        <w:t xml:space="preserve">Скачиваешь MP4 — выбираешь, на каком языке слушать</w:t>
      </w:r>
    </w:p>
    <w:p>
      <w:pPr>
        <w:numPr>
          <w:ilvl w:val="0"/>
          <w:numId w:val="1006"/>
        </w:numPr>
        <w:pStyle w:val="Compact"/>
      </w:pPr>
      <w:r>
        <w:t xml:space="preserve">Настраиваемый срок хранения записей</w:t>
      </w:r>
    </w:p>
    <w:bookmarkEnd w:id="28"/>
    <w:bookmarkStart w:id="29" w:name="админ-панель"/>
    <w:p>
      <w:pPr>
        <w:pStyle w:val="Heading3"/>
      </w:pPr>
      <w:r>
        <w:t xml:space="preserve">Админ-панель</w:t>
      </w:r>
    </w:p>
    <w:p>
      <w:pPr>
        <w:numPr>
          <w:ilvl w:val="0"/>
          <w:numId w:val="1007"/>
        </w:numPr>
        <w:pStyle w:val="Compact"/>
      </w:pPr>
      <w:r>
        <w:t xml:space="preserve">Пользователи и роли: админ, модератор, участник, гость (по ссылке без регистрации)</w:t>
      </w:r>
    </w:p>
    <w:p>
      <w:pPr>
        <w:numPr>
          <w:ilvl w:val="0"/>
          <w:numId w:val="1007"/>
        </w:numPr>
        <w:pStyle w:val="Compact"/>
      </w:pPr>
      <w:r>
        <w:t xml:space="preserve">Мониторинг: активные конференции, нагрузка, задержки</w:t>
      </w:r>
    </w:p>
    <w:p>
      <w:pPr>
        <w:numPr>
          <w:ilvl w:val="0"/>
          <w:numId w:val="1007"/>
        </w:numPr>
        <w:pStyle w:val="Compact"/>
      </w:pPr>
      <w:r>
        <w:t xml:space="preserve">Настройка залов: привязка микрофонов и наушников</w:t>
      </w:r>
    </w:p>
    <w:p>
      <w:pPr>
        <w:numPr>
          <w:ilvl w:val="0"/>
          <w:numId w:val="1007"/>
        </w:numPr>
        <w:pStyle w:val="Compact"/>
      </w:pPr>
      <w:r>
        <w:t xml:space="preserve">Архив всех записей</w:t>
      </w:r>
    </w:p>
    <w:p>
      <w:pPr>
        <w:numPr>
          <w:ilvl w:val="0"/>
          <w:numId w:val="1007"/>
        </w:numPr>
        <w:pStyle w:val="Compact"/>
      </w:pPr>
      <w:r>
        <w:t xml:space="preserve">Свой логотип и цвета (White Label)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безопасность"/>
    <w:p>
      <w:pPr>
        <w:pStyle w:val="Heading2"/>
      </w:pPr>
      <w:r>
        <w:t xml:space="preserve">Безопасность</w:t>
      </w:r>
    </w:p>
    <w:p>
      <w:pPr>
        <w:numPr>
          <w:ilvl w:val="0"/>
          <w:numId w:val="1008"/>
        </w:numPr>
        <w:pStyle w:val="Compact"/>
      </w:pPr>
      <w:r>
        <w:t xml:space="preserve">Всё на вашем сервере — данные не уходят наружу</w:t>
      </w:r>
    </w:p>
    <w:p>
      <w:pPr>
        <w:numPr>
          <w:ilvl w:val="0"/>
          <w:numId w:val="1008"/>
        </w:numPr>
        <w:pStyle w:val="Compact"/>
      </w:pPr>
      <w:r>
        <w:t xml:space="preserve">Интернет для работы не нужен</w:t>
      </w:r>
    </w:p>
    <w:p>
      <w:pPr>
        <w:numPr>
          <w:ilvl w:val="0"/>
          <w:numId w:val="1008"/>
        </w:numPr>
        <w:pStyle w:val="Compact"/>
      </w:pPr>
      <w:r>
        <w:t xml:space="preserve">Шифрование всех соединений и данных на диске</w:t>
      </w:r>
    </w:p>
    <w:p>
      <w:pPr>
        <w:numPr>
          <w:ilvl w:val="0"/>
          <w:numId w:val="1008"/>
        </w:numPr>
        <w:pStyle w:val="Compact"/>
      </w:pPr>
      <w:r>
        <w:t xml:space="preserve">Лог всех действий пользователей</w:t>
      </w:r>
    </w:p>
    <w:p>
      <w:r>
        <w:pict>
          <v:rect style="width:0;height:1.5pt" o:hralign="center" o:hrstd="t" o:hr="t"/>
        </w:pict>
      </w:r>
    </w:p>
    <w:bookmarkEnd w:id="31"/>
    <w:bookmarkStart w:id="32" w:name="масштабирование"/>
    <w:p>
      <w:pPr>
        <w:pStyle w:val="Heading2"/>
      </w:pPr>
      <w:r>
        <w:t xml:space="preserve">Масштабирование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получаете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сервер, 1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зал до 15 человек + онлайн-звонки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сервер, 2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зала одновременно, взаимное резервирование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Усиленный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зал до 30 человек + несколько онлайн-конференций</w:t>
            </w:r>
          </w:p>
        </w:tc>
      </w:tr>
    </w:tbl>
    <w:p>
      <w:pPr>
        <w:pStyle w:val="BodyText"/>
      </w:pPr>
      <w:r>
        <w:t xml:space="preserve">Конкретная конфигурация подбирается под ваши задачи.</w:t>
      </w:r>
    </w:p>
    <w:p>
      <w:r>
        <w:pict>
          <v:rect style="width:0;height:1.5pt" o:hralign="center" o:hrstd="t" o:hr="t"/>
        </w:pict>
      </w:r>
    </w:p>
    <w:bookmarkEnd w:id="32"/>
    <w:bookmarkStart w:id="33" w:name="что-пока-не-входит"/>
    <w:p>
      <w:pPr>
        <w:pStyle w:val="Heading2"/>
      </w:pPr>
      <w:r>
        <w:t xml:space="preserve">Что пока не входит</w:t>
      </w:r>
    </w:p>
    <w:p>
      <w:pPr>
        <w:numPr>
          <w:ilvl w:val="0"/>
          <w:numId w:val="1009"/>
        </w:numPr>
        <w:pStyle w:val="Compact"/>
      </w:pPr>
      <w:r>
        <w:t xml:space="preserve">Интеграция с Zoom, Teams, Google Meet — в планах</w:t>
      </w:r>
    </w:p>
    <w:p>
      <w:pPr>
        <w:numPr>
          <w:ilvl w:val="0"/>
          <w:numId w:val="1009"/>
        </w:numPr>
        <w:pStyle w:val="Compact"/>
      </w:pPr>
      <w:r>
        <w:t xml:space="preserve">Мобильные приложения</w:t>
      </w:r>
    </w:p>
    <w:p>
      <w:pPr>
        <w:numPr>
          <w:ilvl w:val="0"/>
          <w:numId w:val="1009"/>
        </w:numPr>
        <w:pStyle w:val="Compact"/>
      </w:pPr>
      <w:r>
        <w:t xml:space="preserve">Субтитры в реальном времени</w:t>
      </w:r>
    </w:p>
    <w:p>
      <w:r>
        <w:pict>
          <v:rect style="width:0;height:1.5pt" o:hralign="center" o:hrstd="t" o:hr="t"/>
        </w:pict>
      </w:r>
    </w:p>
    <w:bookmarkEnd w:id="33"/>
    <w:bookmarkStart w:id="34" w:name="почему-syncvoice"/>
    <w:p>
      <w:pPr>
        <w:pStyle w:val="Heading2"/>
      </w:pPr>
      <w:r>
        <w:t xml:space="preserve">Почему SyncVoice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Автономность</w:t>
      </w:r>
      <w:r>
        <w:t xml:space="preserve"> </w:t>
      </w:r>
      <w:r>
        <w:t xml:space="preserve">— работает без интернета, всё внутри вашей сети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Всегда доступен</w:t>
      </w:r>
      <w:r>
        <w:t xml:space="preserve"> </w:t>
      </w:r>
      <w:r>
        <w:t xml:space="preserve">— перевод 24/7, не зависит от людей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Знает ваши термины</w:t>
      </w:r>
      <w:r>
        <w:t xml:space="preserve"> </w:t>
      </w:r>
      <w:r>
        <w:t xml:space="preserve">— глоссарий не даёт системе ошибаться в специфике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Одна система</w:t>
      </w:r>
      <w:r>
        <w:t xml:space="preserve"> </w:t>
      </w:r>
      <w:r>
        <w:t xml:space="preserve">— и для онлайн-звонков, и для переговорок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Растёт с вами</w:t>
      </w:r>
      <w:r>
        <w:t xml:space="preserve"> </w:t>
      </w:r>
      <w:r>
        <w:t xml:space="preserve">— от одной комнаты до нескольких залов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Резервирование</w:t>
      </w:r>
      <w:r>
        <w:t xml:space="preserve"> </w:t>
      </w:r>
      <w:r>
        <w:t xml:space="preserve">— два сервера могут страховать друг друга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SyncVoice™ · 2026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2026-03-06T00:08:03Z</dcterms:created>
  <dcterms:modified xsi:type="dcterms:W3CDTF">2026-03-06T00:08:03Z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