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EverAfter Wedding Planner</w:t>
      </w:r>
    </w:p>
    <w:p>
      <w:pPr>
        <w:spacing w:after="200"/>
        <w:jc w:val="center"/>
      </w:pPr>
      <w:r>
        <w:t xml:space="preserve">Application Documentation</w:t>
      </w:r>
    </w:p>
    <w:p>
      <w:pPr>
        <w:spacing w:after="400"/>
        <w:jc w:val="center"/>
      </w:pPr>
      <w:r>
        <w:t xml:space="preserve">Generated: February 7, 2026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</w:pPr>
      <w:r>
        <w:t xml:space="preserve">1. Application Overview</w:t>
      </w:r>
    </w:p>
    <w:p>
      <w:pPr>
        <w:pStyle w:val="ListParagraph"/>
        <w:numPr>
          <w:ilvl w:val="0"/>
          <w:numId w:val="1"/>
        </w:numPr>
      </w:pPr>
      <w:r>
        <w:t xml:space="preserve">2. Technology Stack</w:t>
      </w:r>
    </w:p>
    <w:p>
      <w:pPr>
        <w:pStyle w:val="ListParagraph"/>
        <w:numPr>
          <w:ilvl w:val="0"/>
          <w:numId w:val="1"/>
        </w:numPr>
      </w:pPr>
      <w:r>
        <w:t xml:space="preserve">3. Database Architecture (Supabase)</w:t>
      </w:r>
    </w:p>
    <w:p>
      <w:pPr>
        <w:pStyle w:val="ListParagraph"/>
        <w:numPr>
          <w:ilvl w:val="0"/>
          <w:numId w:val="1"/>
        </w:numPr>
      </w:pPr>
      <w:r>
        <w:t xml:space="preserve">4. Vendor Management System</w:t>
      </w:r>
    </w:p>
    <w:p>
      <w:pPr>
        <w:pStyle w:val="ListParagraph"/>
        <w:numPr>
          <w:ilvl w:val="0"/>
          <w:numId w:val="1"/>
        </w:numPr>
      </w:pPr>
      <w:r>
        <w:t xml:space="preserve">5. API Keys &amp; Integrations</w:t>
      </w:r>
    </w:p>
    <w:p>
      <w:pPr>
        <w:pStyle w:val="ListParagraph"/>
        <w:numPr>
          <w:ilvl w:val="0"/>
          <w:numId w:val="1"/>
        </w:numPr>
      </w:pPr>
      <w:r>
        <w:t xml:space="preserve">6. Key Features</w:t>
      </w:r>
    </w:p>
    <w:p>
      <w:pPr>
        <w:pStyle w:val="ListParagraph"/>
        <w:numPr>
          <w:ilvl w:val="0"/>
          <w:numId w:val="1"/>
        </w:numPr>
      </w:pPr>
      <w:r>
        <w:t xml:space="preserve">7. File Structure</w:t>
      </w:r>
    </w:p>
    <w:p>
      <w:r>
        <w:br w:type="page"/>
      </w:r>
    </w:p>
    <w:p>
      <w:pPr>
        <w:pStyle w:val="Heading1"/>
      </w:pPr>
      <w:r>
        <w:t xml:space="preserve">1. Application Overview</w:t>
      </w:r>
    </w:p>
    <w:p>
      <w:pPr>
        <w:spacing w:after="200"/>
      </w:pPr>
      <w:r>
        <w:t xml:space="preserve">EverAfter is a comprehensive wedding planning "Command Center" that combines the best features from top wedding apps (The Knot, Zola, Joy, Bridebook, Prismm) into a single, privacy-first application. The application provides couples with all the tools they need to plan their perfect wedding day.</w:t>
      </w:r>
    </w:p>
    <w:p>
      <w:pPr>
        <w:pStyle w:val="Heading2"/>
      </w:pPr>
      <w:r>
        <w:t xml:space="preserve">Key Capabilities</w:t>
      </w:r>
    </w:p>
    <w:p>
      <w:r>
        <w:t xml:space="preserve">• Planning Hub: Adaptive checklists, budget tracker, visual dashboard with charts and countdown</w:t>
      </w:r>
    </w:p>
    <w:p>
      <w:r>
        <w:t xml:space="preserve">• Guest Management: RSVP tracking, CSV import/export, QR code RSVP functionality</w:t>
      </w:r>
    </w:p>
    <w:p>
      <w:r>
        <w:t xml:space="preserve">• Visual Tools: Drag-and-drop seating charts, timeline builder, customizable wedding website</w:t>
      </w:r>
    </w:p>
    <w:p>
      <w:r>
        <w:t xml:space="preserve">• Vendor Management: Track contacts, contracts, pricing, ratings, deposits and payments</w:t>
      </w:r>
    </w:p>
    <w:p>
      <w:r>
        <w:t xml:space="preserve">• Photo Gallery: Zero-app photo sharing via QR code - no app download required for guests</w:t>
      </w:r>
    </w:p>
    <w:p>
      <w:r>
        <w:t xml:space="preserve">• AI Features: Virtual dress try-on via Replicate, AI-powered recommendations via Gemini</w:t>
      </w:r>
    </w:p>
    <w:p>
      <w:pPr>
        <w:spacing w:after="200"/>
      </w:pPr>
      <w:r>
        <w:t xml:space="preserve">• Communications: Email and SMS notifications to guests via Resend and Twilio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React 18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Core UI framework with TypeScript for type safety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Build tool for fast development and optimized production builds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Utility-first CSS framework for styling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Zustand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Lightweight state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Recharts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Chart library for budget visualizations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React Router v6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Client-side routing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Supabase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PostgreSQL database, authentication, storage, and edge functions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Python Scripts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 processing, web scraping, communication utilities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Deno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Runtime for Supabase Edge Functions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Architecture (Supabase)</w:t>
      </w:r>
    </w:p>
    <w:p>
      <w:pPr>
        <w:pStyle w:val="Heading2"/>
      </w:pPr>
      <w:r>
        <w:t xml:space="preserve">Database Details</w:t>
      </w:r>
    </w:p>
    <w:p>
      <w:r>
        <w:t xml:space="preserve">• Provider: Supabase (PostgreSQL)</w:t>
      </w:r>
    </w:p>
    <w:p>
      <w:r>
        <w:t xml:space="preserve">• Project ID: xcjelqmifskowxxdtqrh</w:t>
      </w:r>
    </w:p>
    <w:p>
      <w:r>
        <w:t xml:space="preserve">• URL: https://xcjelqmifskowxxdtqrh.supabase.co</w:t>
      </w:r>
    </w:p>
    <w:p>
      <w:pPr>
        <w:spacing w:after="200"/>
      </w:pPr>
      <w:r>
        <w:t xml:space="preserve">• Security: Row Level Security (RLS) enabled on all tables</w:t>
      </w:r>
    </w:p>
    <w:p>
      <w:pPr>
        <w:pStyle w:val="Heading2"/>
      </w:pPr>
      <w:r>
        <w:t xml:space="preserve">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Table Name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profiles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User profile information including email, name, avatar, and app settings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 event details - partner names, date, budget, guest count, venue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checklist_items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Task management - title, description, category, due date, priority,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budget_items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Budget tracking - category, estimated vs actual costs, payments, due 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guests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Guest list - contact info, RSVP status, meal choice, dietary restrictions, seating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vendors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Vendor management - name, category, contact info, price, rating, contract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timeline_events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 day schedule - time, title, description, location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seating_tables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Table layout - name, capacity, shape, position, rotation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room_elements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Venue decor elements - type, position, dimensions, rotation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photos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Photo gallery - URL, caption, category, favorite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communication_logs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Email/SMS history - recipient, channel, status, timestamps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Database Triggers</w:t>
      </w:r>
    </w:p>
    <w:p>
      <w:r>
        <w:t xml:space="preserve">• handle_new_user: Creates profile and initial wedding record on user signup</w:t>
      </w:r>
    </w:p>
    <w:p>
      <w:pPr>
        <w:spacing w:after="200"/>
      </w:pPr>
      <w:r>
        <w:t xml:space="preserve">• update_updated_at_column: Automatically updates timestamps on record changes</w:t>
      </w:r>
    </w:p>
    <w:p>
      <w:r>
        <w:br w:type="page"/>
      </w:r>
    </w:p>
    <w:p>
      <w:pPr>
        <w:pStyle w:val="Heading1"/>
      </w:pPr>
      <w:r>
        <w:t xml:space="preserve">4. Vendor Management System</w:t>
      </w:r>
    </w:p>
    <w:p>
      <w:pPr>
        <w:spacing w:after="200"/>
      </w:pPr>
      <w:r>
        <w:t xml:space="preserve">The application includes a comprehensive vendor management system with location-aware pricing and pre-populated vendor data for the Cincinnati, OH area.</w:t>
      </w:r>
    </w:p>
    <w:p>
      <w:pPr>
        <w:pStyle w:val="Heading2"/>
      </w:pPr>
      <w:r>
        <w:t xml:space="preserve">Vendor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Venue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Ceremony and reception locations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Catering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Food and beverage services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Photography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Professional photographers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Videography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 video production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Florist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Flowers and floral arrangements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Music/DJ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DJs, live bands, musicians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Officiant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 ceremony officiants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Cake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Wedding cakes and desserts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Rentals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Equipment and furniture rentals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Transportation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Limos, shuttles, classic cars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Hair &amp; Makeup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Bridal beauty services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Location-Aware Features</w:t>
      </w:r>
    </w:p>
    <w:p>
      <w:r>
        <w:t xml:space="preserve">The vendor generator and budget calculator use regional cost multipliers based on:</w:t>
      </w:r>
    </w:p>
    <w:p>
      <w:r>
        <w:t xml:space="preserve">• State-level cost-of-living data (50 states covered)</w:t>
      </w:r>
    </w:p>
    <w:p>
      <w:r>
        <w:t xml:space="preserve">• City-specific adjustments for major metros</w:t>
      </w:r>
    </w:p>
    <w:p>
      <w:pPr>
        <w:spacing w:after="200"/>
      </w:pPr>
      <w:r>
        <w:t xml:space="preserve">• Data sourced from The Knot 2024 Real Weddings Study</w:t>
      </w:r>
    </w:p>
    <w:p>
      <w:pPr>
        <w:pStyle w:val="Heading3"/>
      </w:pPr>
      <w:r>
        <w:t xml:space="preserve">Sample Regional Multipliers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Cost Multiplier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New York, NY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2.00x (Highest)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San Francisco, CA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1.85x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Los Angeles, CA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1.70x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Chicago, 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1.35x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Cincinnati, OH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0.90x (Baseline data)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Indianapolis, IN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0.80x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Mississippi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0.70x (Lowest)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Keys &amp; Integrations</w:t>
      </w:r>
    </w:p>
    <w:p>
      <w:pPr>
        <w:spacing w:after="200"/>
      </w:pPr>
      <w:r>
        <w:t xml:space="preserve">The application integrates with several third-party services. All API keys are stored in the .env file at the project root and should never be committed to version control.</w:t>
      </w:r>
    </w:p>
    <w:p>
      <w:pPr>
        <w:pStyle w:val="Heading3"/>
      </w:pPr>
      <w:r>
        <w:t xml:space="preserve">Supabase (Database &amp; Authentication)</w:t>
      </w:r>
    </w:p>
    <w:p>
      <w:r>
        <w:t xml:space="preserve">Purpose: PostgreSQL database, user authentication, file storage, edge functions</w:t>
      </w:r>
    </w:p>
    <w:p>
      <w:pPr>
        <w:spacing w:after="200"/>
      </w:pPr>
      <w:r>
        <w:t xml:space="preserve">Environment Variables: VITE_SUPABASE_URL, VITE_SUPABASE_ANON_KEY, SUPABASE_SERVICE_ROLE_KEY</w:t>
      </w:r>
    </w:p>
    <w:p>
      <w:pPr>
        <w:pStyle w:val="Heading3"/>
      </w:pPr>
      <w:r>
        <w:t xml:space="preserve">Google Gemini AI (AI Features)</w:t>
      </w:r>
    </w:p>
    <w:p>
      <w:r>
        <w:t xml:space="preserve">Purpose: AI-powered recommendations, content generation, smart suggestions</w:t>
      </w:r>
    </w:p>
    <w:p>
      <w:pPr>
        <w:spacing w:after="200"/>
      </w:pPr>
      <w:r>
        <w:t xml:space="preserve">Environment Variables: VITE_GEMINI_API_KEY</w:t>
      </w:r>
    </w:p>
    <w:p>
      <w:pPr>
        <w:pStyle w:val="Heading3"/>
      </w:pPr>
      <w:r>
        <w:t xml:space="preserve">Replicate (Virtual Try-On)</w:t>
      </w:r>
    </w:p>
    <w:p>
      <w:r>
        <w:t xml:space="preserve">Purpose: IDM-VTON model for virtual wedding dress try-on feature</w:t>
      </w:r>
    </w:p>
    <w:p>
      <w:pPr>
        <w:spacing w:after="200"/>
      </w:pPr>
      <w:r>
        <w:t xml:space="preserve">Environment Variables: VITE_REPLICATE_API_TOKEN</w:t>
      </w:r>
    </w:p>
    <w:p>
      <w:pPr>
        <w:pStyle w:val="Heading3"/>
      </w:pPr>
      <w:r>
        <w:t xml:space="preserve">Twilio (SMS Notifications)</w:t>
      </w:r>
    </w:p>
    <w:p>
      <w:r>
        <w:t xml:space="preserve">Purpose: Send SMS messages to guests for RSVP reminders and updates</w:t>
      </w:r>
    </w:p>
    <w:p>
      <w:pPr>
        <w:spacing w:after="200"/>
      </w:pPr>
      <w:r>
        <w:t xml:space="preserve">Environment Variables: TWILIO_ACCOUNT_SID, TWILIO_AUTH_TOKEN, TWILIO_PHONE_NUMBER</w:t>
      </w:r>
    </w:p>
    <w:p>
      <w:pPr>
        <w:pStyle w:val="Heading3"/>
      </w:pPr>
      <w:r>
        <w:t xml:space="preserve">Resend (Email Notifications)</w:t>
      </w:r>
    </w:p>
    <w:p>
      <w:r>
        <w:t xml:space="preserve">Purpose: Send transactional emails for RSVP, reminders, updates</w:t>
      </w:r>
    </w:p>
    <w:p>
      <w:pPr>
        <w:spacing w:after="200"/>
      </w:pPr>
      <w:r>
        <w:t xml:space="preserve">Environment Variables: RESEND_API_KEY, RESEND_FROM_EMAIL</w:t>
      </w:r>
    </w:p>
    <w:p>
      <w:pPr>
        <w:pStyle w:val="Heading3"/>
      </w:pPr>
      <w:r>
        <w:t xml:space="preserve">GitHub (Version Control)</w:t>
      </w:r>
    </w:p>
    <w:p>
      <w:r>
        <w:t xml:space="preserve">Purpose: Repository management and collaboration</w:t>
      </w:r>
    </w:p>
    <w:p>
      <w:pPr>
        <w:spacing w:after="200"/>
      </w:pPr>
      <w:r>
        <w:t xml:space="preserve">Environment Variables: GITHUB_PERSONAL_ACCESS_TOKEN</w:t>
      </w:r>
    </w:p>
    <w:p>
      <w:pPr>
        <w:pStyle w:val="Heading2"/>
      </w:pPr>
      <w:r>
        <w:t xml:space="preserve">API Key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Supabase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Configured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Project: xcjelqmifskowxxdtqrh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Google Gemini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Configured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Active API key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Replicate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Configured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IDM-VTON v1.5 model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Twilio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Configured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Account SID and Auth Token set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Resend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Placeholder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Needs real API key for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Key Features</w:t>
      </w:r>
    </w:p>
    <w:p>
      <w:pPr>
        <w:pStyle w:val="Heading2"/>
      </w:pPr>
      <w:r>
        <w:t xml:space="preserve">Budget Calculator</w:t>
      </w:r>
    </w:p>
    <w:p>
      <w:pPr>
        <w:spacing w:after="200"/>
      </w:pPr>
      <w:r>
        <w:t xml:space="preserve">Location-aware budget allocation based on industry standards. Uses The Knot 2024 data with regional cost adjustments. Provides recommended budget breakdowns across 15 categories.</w:t>
      </w:r>
    </w:p>
    <w:p>
      <w:pPr>
        <w:pStyle w:val="Heading2"/>
      </w:pPr>
      <w:r>
        <w:t xml:space="preserve">Guest Management</w:t>
      </w:r>
    </w:p>
    <w:p>
      <w:pPr>
        <w:spacing w:after="200"/>
      </w:pPr>
      <w:r>
        <w:t xml:space="preserve">Full RSVP tracking with meal choices, dietary restrictions, plus-ones, and table assignments. Supports CSV import/export and QR code RSVP.</w:t>
      </w:r>
    </w:p>
    <w:p>
      <w:pPr>
        <w:pStyle w:val="Heading2"/>
      </w:pPr>
      <w:r>
        <w:t xml:space="preserve">Seating Charts</w:t>
      </w:r>
    </w:p>
    <w:p>
      <w:pPr>
        <w:spacing w:after="200"/>
      </w:pPr>
      <w:r>
        <w:t xml:space="preserve">Drag-and-drop interface for creating table layouts. Supports round, rectangular, and custom tables. Includes room elements like dance floor, stage, bar, etc.</w:t>
      </w:r>
    </w:p>
    <w:p>
      <w:pPr>
        <w:pStyle w:val="Heading2"/>
      </w:pPr>
      <w:r>
        <w:t xml:space="preserve">Timeline Builder</w:t>
      </w:r>
    </w:p>
    <w:p>
      <w:pPr>
        <w:spacing w:after="200"/>
      </w:pPr>
      <w:r>
        <w:t xml:space="preserve">Create detailed day-of schedules with auto-adjustment when event times change. Supports multiple day types (rehearsal dinner, wedding day, etc.)</w:t>
      </w:r>
    </w:p>
    <w:p>
      <w:pPr>
        <w:pStyle w:val="Heading2"/>
      </w:pPr>
      <w:r>
        <w:t xml:space="preserve">Vendor Tracking</w:t>
      </w:r>
    </w:p>
    <w:p>
      <w:pPr>
        <w:spacing w:after="200"/>
      </w:pPr>
      <w:r>
        <w:t xml:space="preserve">Track vendor contacts, contracts, pricing, deposits, and ratings. Location-aware vendor suggestions with pricing estimates.</w:t>
      </w:r>
    </w:p>
    <w:p>
      <w:pPr>
        <w:pStyle w:val="Heading2"/>
      </w:pPr>
      <w:r>
        <w:t xml:space="preserve">Virtual Dress Try-On</w:t>
      </w:r>
    </w:p>
    <w:p>
      <w:pPr>
        <w:spacing w:after="200"/>
      </w:pPr>
      <w:r>
        <w:t xml:space="preserve">AI-powered virtual try-on using Replicate IDM-VTON model. Upload bride photo and dress image to see virtual combination.</w:t>
      </w:r>
    </w:p>
    <w:p>
      <w:pPr>
        <w:pStyle w:val="Heading2"/>
      </w:pPr>
      <w:r>
        <w:t xml:space="preserve">Communication Center</w:t>
      </w:r>
    </w:p>
    <w:p>
      <w:pPr>
        <w:spacing w:after="200"/>
      </w:pPr>
      <w:r>
        <w:t xml:space="preserve">Send email and SMS notifications to guests directly from the app. Logs all communications for tracking.</w:t>
      </w:r>
    </w:p>
    <w:p>
      <w:r>
        <w:br w:type="page"/>
      </w:r>
    </w:p>
    <w:p>
      <w:pPr>
        <w:pStyle w:val="Heading1"/>
      </w:pPr>
      <w:r>
        <w:t xml:space="preserve">7. File Structure</w:t>
      </w:r>
    </w:p>
    <w:p>
      <w:pPr>
        <w:spacing w:after="400"/>
      </w:pPr>
      <w:r>
        <w:rPr>
          <w:rFonts w:ascii="Consolas" w:cs="Consolas" w:eastAsia="Consolas" w:hAnsi="Consolas"/>
          <w:sz w:val="18"/>
          <w:szCs w:val="18"/>
        </w:rPr>
        <w:t xml:space="preserve">Project Root
├── src/                    # React frontend source
│   ├── components/         # Reusable UI components
│   ├── pages/              # Page components (20 pages)
│   ├── store/              # Zustand state management
│   ├── types/              # TypeScript type definitions
│   ├── utils/              # Utility functions
│   │   ├── budgetCalculator.ts    # Budget allocation logic
│   │   └── vendorGenerator.ts     # Location-aware vendor generation
│   ├── data/               # Static JSON data (vendor lists)
│   └── lib/                # External library configs
├── supabase/               # Supabase configuration
│   ├── functions/          # Edge functions (Deno)
│   │   └── send-notification/  # Email/SMS sending
│   └── migrations/         # Database migrations
├── execution/              # Python scripts
│   ├── venue_scraper.py    # Web scraping for venues
│   ├── send_communication.py  # Communication utilities
│   └── test_*.py           # Test scripts
├── directives/             # SOPs and documentation
├── backend/                # Backend utilities
├── .env                    # Environment variables (not in git)
├── package.json            # Node.js dependencies
├── tailwind.config.js      # Tailwind CSS configuration
├── vite.config.ts          # Vite build configuration
└── README.md               # Project documentation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p>
      <w:r>
        <w:t xml:space="preserve">Generated: February 7, 2026 at 10:19 AM</w:t>
      </w:r>
    </w:p>
    <w:p>
      <w:r>
        <w:t xml:space="preserve">Application: EverAfter Wedding Planner</w:t>
      </w:r>
    </w:p>
    <w:p>
      <w:r>
        <w:t xml:space="preserve">Version: 1.0</w:t>
      </w:r>
    </w:p>
    <w:p>
      <w:r>
        <w:t xml:space="preserve">Author: AI Assistant (Antigravity)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2026-02-07T15:19:57.614Z</dcterms:created>
  <dcterms:modified xsi:type="dcterms:W3CDTF">2026-02-07T15:19:57.614Z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