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E3A8A"/>
          <w:sz w:val="56"/>
          <w:szCs w:val="56"/>
        </w:rPr>
        <w:t xml:space="preserve">MANUAL BOOK</w:t>
      </w:r>
    </w:p>
    <w:p>
      <w:pPr>
        <w:spacing w:before="200"/>
        <w:jc w:val="center"/>
      </w:pPr>
      <w:r>
        <w:rPr>
          <w:b/>
          <w:bCs/>
          <w:color w:val="1E40AF"/>
          <w:sz w:val="32"/>
          <w:szCs w:val="32"/>
        </w:rPr>
        <w:t xml:space="preserve">Instalasi Aplikasi Laravel (Docker) ke VPS</w:t>
      </w:r>
    </w:p>
    <w:p>
      <w:pPr>
        <w:spacing w:before="80"/>
        <w:jc w:val="center"/>
      </w:pPr>
      <w:r>
        <w:rPr>
          <w:i/>
          <w:iCs/>
          <w:color w:val="4B5563"/>
          <w:sz w:val="24"/>
          <w:szCs w:val="24"/>
        </w:rPr>
        <w:t xml:space="preserve">Studi Kasus: Kid Health Monitoring</w:t>
      </w:r>
    </w:p>
    <w:p>
      <w:pPr>
        <w:spacing w:after="600"/>
      </w:pPr>
    </w:p>
    <w:p>
      <w:pPr>
        <w:jc w:val="center"/>
      </w:pPr>
      <w:r>
        <w:rPr>
          <w:color w:val="6B7280"/>
          <w:sz w:val="20"/>
          <w:szCs w:val="20"/>
        </w:rPr>
        <w:t xml:space="preserve">Mencakup: Clone Repository, Konfigurasi Docker Compose,</w:t>
      </w:r>
    </w:p>
    <w:p>
      <w:pPr>
        <w:jc w:val="center"/>
      </w:pPr>
      <w:r>
        <w:rPr>
          <w:color w:val="6B7280"/>
          <w:sz w:val="20"/>
          <w:szCs w:val="20"/>
        </w:rPr>
        <w:t xml:space="preserve">Reverse Proxy Nginx, SSL/HTTPS (Certbot), dan Force HTTPS Laravel</w:t>
      </w:r>
    </w:p>
    <w:p>
      <w:pPr>
        <w:spacing w:after="1200"/>
      </w:pPr>
    </w:p>
    <w:p>
      <w:pPr>
        <w:jc w:val="center"/>
      </w:pPr>
      <w:r>
        <w:rPr>
          <w:color w:val="6B7280"/>
          <w:sz w:val="20"/>
          <w:szCs w:val="20"/>
        </w:rPr>
        <w:t xml:space="preserve">Tuban, 2026</w:t>
      </w:r>
    </w:p>
    <w:p>
      <w:r>
        <w:br w:type="page"/>
      </w:r>
    </w:p>
    <w:p>
      <w:pPr>
        <w:pStyle w:val="Heading1"/>
        <w:spacing w:after="20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Pendahuluan</w:t>
      </w:r>
    </w:p>
    <w:p>
      <w:pPr>
        <w:spacing w:after="160" w:line="276"/>
      </w:pPr>
      <w:r>
        <w:rPr>
          <w:rFonts w:ascii="Calibri" w:cs="Calibri" w:eastAsia="Calibri" w:hAnsi="Calibri"/>
          <w:sz w:val="22"/>
          <w:szCs w:val="22"/>
        </w:rPr>
        <w:t xml:space="preserve">Dokumen ini merupakan panduan langkah demi langkah (manual book) untuk melakukan instalasi dan deployment aplikasi Laravel berbasis Docker ke sebuah VPS (Virtual Private Server). Panduan ini disusun berdasarkan rangkaian perintah aktual yang digunakan pada proses deployment aplikasi "Kid Health Monitoring", namun dapat digunakan sebagai referensi umum untuk deployment aplikasi Laravel serupa.</w:t>
      </w:r>
    </w:p>
    <w:p>
      <w:pPr>
        <w:spacing w:after="160" w:line="276"/>
      </w:pPr>
      <w:r>
        <w:rPr>
          <w:rFonts w:ascii="Calibri" w:cs="Calibri" w:eastAsia="Calibri" w:hAnsi="Calibri"/>
          <w:sz w:val="22"/>
          <w:szCs w:val="22"/>
        </w:rPr>
        <w:t xml:space="preserve">Setiap langkah dalam dokumen ini terdiri dari dua bagian yang dibedakan secara visual:</w:t>
      </w:r>
    </w:p>
    <w:p>
      <w:pPr>
        <w:pStyle w:val="ListParagraph"/>
        <w:numPr>
          <w:ilvl w:val="0"/>
          <w:numId w:val="2"/>
        </w:numPr>
        <w:spacing w:after="80"/>
      </w:pPr>
      <w:r>
        <w:rPr>
          <w:rFonts w:ascii="Calibri" w:cs="Calibri" w:eastAsia="Calibri" w:hAnsi="Calibri"/>
          <w:sz w:val="22"/>
          <w:szCs w:val="22"/>
        </w:rPr>
        <w:t xml:space="preserve">Kalimat penjelasan (teks biasa) — menjelaskan tujuan dan konteks dari suatu langkah.</w:t>
      </w:r>
    </w:p>
    <w:p>
      <w:pPr>
        <w:pStyle w:val="ListParagraph"/>
        <w:numPr>
          <w:ilvl w:val="0"/>
          <w:numId w:val="2"/>
        </w:numPr>
        <w:spacing w:after="80"/>
      </w:pPr>
      <w:r>
        <w:rPr>
          <w:rFonts w:ascii="Calibri" w:cs="Calibri" w:eastAsia="Calibri" w:hAnsi="Calibri"/>
          <w:sz w:val="22"/>
          <w:szCs w:val="22"/>
        </w:rPr>
        <w:t xml:space="preserve">Blok kode/skrip (kotak abu-abu, huruf monospace) — berisi perintah persis yang harus dijalankan di terminal, isi file konfigurasi, atau potongan source code.</w:t>
      </w:r>
    </w:p>
    <w:p>
      <w:pPr>
        <w:spacing w:after="160" w:line="276"/>
      </w:pPr>
      <w:r>
        <w:rPr>
          <w:rFonts w:ascii="Calibri" w:cs="Calibri" w:eastAsia="Calibri" w:hAnsi="Calibri"/>
          <w:sz w:val="22"/>
          <w:szCs w:val="22"/>
        </w:rPr>
        <w:t xml:space="preserve">Secara garis besar, proses deployment ini terbagi menjadi lima tahapan utama:</w:t>
      </w:r>
    </w:p>
    <w:p>
      <w:pPr>
        <w:pStyle w:val="ListParagraph"/>
        <w:numPr>
          <w:ilvl w:val="0"/>
          <w:numId w:val="2"/>
        </w:numPr>
        <w:spacing w:after="80"/>
      </w:pPr>
      <w:r>
        <w:rPr>
          <w:rFonts w:ascii="Calibri" w:cs="Calibri" w:eastAsia="Calibri" w:hAnsi="Calibri"/>
          <w:sz w:val="22"/>
          <w:szCs w:val="22"/>
        </w:rPr>
        <w:t xml:space="preserve">Tahap 1 — Persiapan direktori aplikasi dan clone repository dari GitHub.</w:t>
      </w:r>
    </w:p>
    <w:p>
      <w:pPr>
        <w:pStyle w:val="ListParagraph"/>
        <w:numPr>
          <w:ilvl w:val="0"/>
          <w:numId w:val="2"/>
        </w:numPr>
        <w:spacing w:after="80"/>
      </w:pPr>
      <w:r>
        <w:rPr>
          <w:rFonts w:ascii="Calibri" w:cs="Calibri" w:eastAsia="Calibri" w:hAnsi="Calibri"/>
          <w:sz w:val="22"/>
          <w:szCs w:val="22"/>
        </w:rPr>
        <w:t xml:space="preserve">Tahap 2 — Konfigurasi environment (.env) dan menjalankan container Docker.</w:t>
      </w:r>
    </w:p>
    <w:p>
      <w:pPr>
        <w:pStyle w:val="ListParagraph"/>
        <w:numPr>
          <w:ilvl w:val="0"/>
          <w:numId w:val="2"/>
        </w:numPr>
        <w:spacing w:after="80"/>
      </w:pPr>
      <w:r>
        <w:rPr>
          <w:rFonts w:ascii="Calibri" w:cs="Calibri" w:eastAsia="Calibri" w:hAnsi="Calibri"/>
          <w:sz w:val="22"/>
          <w:szCs w:val="22"/>
        </w:rPr>
        <w:t xml:space="preserve">Tahap 3 — Instalasi dependency PHP (Composer) di dalam container.</w:t>
      </w:r>
    </w:p>
    <w:p>
      <w:pPr>
        <w:pStyle w:val="ListParagraph"/>
        <w:numPr>
          <w:ilvl w:val="0"/>
          <w:numId w:val="2"/>
        </w:numPr>
        <w:spacing w:after="80"/>
      </w:pPr>
      <w:r>
        <w:rPr>
          <w:rFonts w:ascii="Calibri" w:cs="Calibri" w:eastAsia="Calibri" w:hAnsi="Calibri"/>
          <w:sz w:val="22"/>
          <w:szCs w:val="22"/>
        </w:rPr>
        <w:t xml:space="preserve">Tahap 4 — Konfigurasi reverse proxy Nginx agar aplikasi dapat diakses melalui domain.</w:t>
      </w:r>
    </w:p>
    <w:p>
      <w:pPr>
        <w:pStyle w:val="ListParagraph"/>
        <w:numPr>
          <w:ilvl w:val="0"/>
          <w:numId w:val="2"/>
        </w:numPr>
        <w:spacing w:after="80"/>
      </w:pPr>
      <w:r>
        <w:rPr>
          <w:rFonts w:ascii="Calibri" w:cs="Calibri" w:eastAsia="Calibri" w:hAnsi="Calibri"/>
          <w:sz w:val="22"/>
          <w:szCs w:val="22"/>
        </w:rPr>
        <w:t xml:space="preserve">Tahap 5 — Aktivasi SSL/HTTPS dengan Certbot dan penyesuaian konfigurasi Laravel agar konsisten menggunakan HTTPS.</w:t>
      </w:r>
    </w:p>
    <w:p>
      <w:pPr>
        <w:pStyle w:val="Heading2"/>
        <w:spacing w:after="160" w:before="280"/>
      </w:pPr>
      <w:r>
        <w:t xml:space="preserve">1.1 Prasyarat</w:t>
      </w:r>
    </w:p>
    <w:p>
      <w:pPr>
        <w:spacing w:after="160" w:line="276"/>
      </w:pPr>
      <w:r>
        <w:rPr>
          <w:rFonts w:ascii="Calibri" w:cs="Calibri" w:eastAsia="Calibri" w:hAnsi="Calibri"/>
          <w:sz w:val="22"/>
          <w:szCs w:val="22"/>
        </w:rPr>
        <w:t xml:space="preserve">Sebelum mengikuti langkah-langkah pada dokumen ini, pastikan hal-hal berikut sudah tersedia:</w:t>
      </w:r>
    </w:p>
    <w:p>
      <w:pPr>
        <w:pStyle w:val="ListParagraph"/>
        <w:numPr>
          <w:ilvl w:val="0"/>
          <w:numId w:val="2"/>
        </w:numPr>
        <w:spacing w:after="80"/>
      </w:pPr>
      <w:r>
        <w:rPr>
          <w:rFonts w:ascii="Calibri" w:cs="Calibri" w:eastAsia="Calibri" w:hAnsi="Calibri"/>
          <w:sz w:val="22"/>
          <w:szCs w:val="22"/>
        </w:rPr>
        <w:t xml:space="preserve">Akses SSH ke VPS (user root beserta password, atau kredensial yang setara).</w:t>
      </w:r>
    </w:p>
    <w:p>
      <w:pPr>
        <w:pStyle w:val="ListParagraph"/>
        <w:numPr>
          <w:ilvl w:val="0"/>
          <w:numId w:val="2"/>
        </w:numPr>
        <w:spacing w:after="80"/>
      </w:pPr>
      <w:r>
        <w:rPr>
          <w:rFonts w:ascii="Calibri" w:cs="Calibri" w:eastAsia="Calibri" w:hAnsi="Calibri"/>
          <w:sz w:val="22"/>
          <w:szCs w:val="22"/>
        </w:rPr>
        <w:t xml:space="preserve">Docker dan Docker Compose sudah terpasang pada VPS.</w:t>
      </w:r>
    </w:p>
    <w:p>
      <w:pPr>
        <w:pStyle w:val="ListParagraph"/>
        <w:numPr>
          <w:ilvl w:val="0"/>
          <w:numId w:val="2"/>
        </w:numPr>
        <w:spacing w:after="80"/>
      </w:pPr>
      <w:r>
        <w:rPr>
          <w:rFonts w:ascii="Calibri" w:cs="Calibri" w:eastAsia="Calibri" w:hAnsi="Calibri"/>
          <w:sz w:val="22"/>
          <w:szCs w:val="22"/>
        </w:rPr>
        <w:t xml:space="preserve">Nginx sudah terpasang pada VPS sebagai web server/reverse proxy.</w:t>
      </w:r>
    </w:p>
    <w:p>
      <w:pPr>
        <w:pStyle w:val="ListParagraph"/>
        <w:numPr>
          <w:ilvl w:val="0"/>
          <w:numId w:val="2"/>
        </w:numPr>
        <w:spacing w:after="80"/>
      </w:pPr>
      <w:r>
        <w:rPr>
          <w:rFonts w:ascii="Calibri" w:cs="Calibri" w:eastAsia="Calibri" w:hAnsi="Calibri"/>
          <w:sz w:val="22"/>
          <w:szCs w:val="22"/>
        </w:rPr>
        <w:t xml:space="preserve">Certbot sudah terpasang untuk penerbitan sertifikat SSL (Let's Encrypt).</w:t>
      </w:r>
    </w:p>
    <w:p>
      <w:pPr>
        <w:pStyle w:val="ListParagraph"/>
        <w:numPr>
          <w:ilvl w:val="0"/>
          <w:numId w:val="2"/>
        </w:numPr>
        <w:spacing w:after="80"/>
      </w:pPr>
      <w:r>
        <w:rPr>
          <w:rFonts w:ascii="Calibri" w:cs="Calibri" w:eastAsia="Calibri" w:hAnsi="Calibri"/>
          <w:sz w:val="22"/>
          <w:szCs w:val="22"/>
        </w:rPr>
        <w:t xml:space="preserve">Domain (contoh: kid-health-monitoring.arkawidya.id) sudah diarahkan (pointing) ke IP VPS melalui DNS A Record.</w:t>
      </w:r>
    </w:p>
    <w:p>
      <w:pPr>
        <w:pStyle w:val="ListParagraph"/>
        <w:numPr>
          <w:ilvl w:val="0"/>
          <w:numId w:val="2"/>
        </w:numPr>
        <w:spacing w:after="80"/>
      </w:pPr>
      <w:r>
        <w:rPr>
          <w:rFonts w:ascii="Calibri" w:cs="Calibri" w:eastAsia="Calibri" w:hAnsi="Calibri"/>
          <w:sz w:val="22"/>
          <w:szCs w:val="22"/>
        </w:rPr>
        <w:t xml:space="preserve">Akses ke repository GitHub aplikasi yang akan di-deploy.</w:t>
      </w:r>
    </w:p>
    <w:p>
      <w:r>
        <w:br w:type="page"/>
      </w:r>
    </w:p>
    <w:p>
      <w:pPr>
        <w:pStyle w:val="Heading1"/>
        <w:spacing w:after="200" w:before="360"/>
      </w:pPr>
      <w:r>
        <w:t xml:space="preserve">2. Tahap 1–2: Persiapan Direktori, Clone Repository, dan Menjalankan Docker</w:t>
      </w:r>
    </w:p>
    <w:p>
      <w:pPr>
        <w:spacing w:after="160" w:line="276"/>
      </w:pPr>
      <w:r>
        <w:rPr>
          <w:rFonts w:ascii="Calibri" w:cs="Calibri" w:eastAsia="Calibri" w:hAnsi="Calibri"/>
          <w:sz w:val="22"/>
          <w:szCs w:val="22"/>
        </w:rPr>
        <w:t xml:space="preserve">Tahapan ini dilakukan pada sesi SSH pertama. Tujuannya adalah menyiapkan folder kerja di server, mengunduh source code aplikasi dari GitHub, mengatur file environment, dan menjalankan aplikasi menggunakan Docker Compose.</w:t>
      </w:r>
    </w:p>
    <w:p>
      <w:pPr>
        <w:pStyle w:val="Heading3"/>
        <w:spacing w:after="120" w:before="240"/>
      </w:pPr>
      <w:r>
        <w:t xml:space="preserve">Langkah 1: Masuk ke Server via SSH</w:t>
      </w:r>
    </w:p>
    <w:p>
      <w:pPr>
        <w:spacing w:after="160" w:line="276"/>
      </w:pPr>
      <w:r>
        <w:rPr>
          <w:rFonts w:ascii="Calibri" w:cs="Calibri" w:eastAsia="Calibri" w:hAnsi="Calibri"/>
          <w:sz w:val="22"/>
          <w:szCs w:val="22"/>
        </w:rPr>
        <w:t xml:space="preserve">Login ke VPS menggunakan protokol SSH dengan user root pada alamat IP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ssh root@157.15.124.206</w:t>
            </w:r>
          </w:p>
        </w:tc>
      </w:tr>
    </w:tbl>
    <w:p>
      <w:pPr>
        <w:spacing w:after="160" w:line="276"/>
      </w:pPr>
      <w:r>
        <w:rPr>
          <w:rFonts w:ascii="Calibri" w:cs="Calibri" w:eastAsia="Calibri" w:hAnsi="Calibri"/>
          <w:sz w:val="22"/>
          <w:szCs w:val="22"/>
        </w:rPr>
        <w:t xml:space="preserve">Setelah perintah dijalankan, sistem akan meminta password. Masukkan password root VPS, lalu tekan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AB308" w:sz="4"/>
              <w:left w:val="single" w:color="EAB308" w:sz="4"/>
              <w:bottom w:val="single" w:color="EAB308" w:sz="4"/>
              <w:right w:val="single" w:color="EAB308" w:sz="4"/>
            </w:tcBorders>
            <w:shd w:fill="FEF9C3" w:color="auto" w:val="clear"/>
            <w:tcMar>
              <w:top w:type="dxa" w:w="140"/>
              <w:left w:type="dxa" w:w="200"/>
              <w:bottom w:type="dxa" w:w="140"/>
              <w:right w:type="dxa" w:w="200"/>
            </w:tcMar>
          </w:tcPr>
          <w:p>
            <w:r>
              <w:rPr>
                <w:rFonts w:ascii="Calibri" w:cs="Calibri" w:eastAsia="Calibri" w:hAnsi="Calibri"/>
                <w:b/>
                <w:bCs/>
                <w:sz w:val="20"/>
                <w:szCs w:val="20"/>
              </w:rPr>
              <w:t xml:space="preserve">Catatan: </w:t>
            </w:r>
            <w:r>
              <w:rPr>
                <w:rFonts w:ascii="Calibri" w:cs="Calibri" w:eastAsia="Calibri" w:hAnsi="Calibri"/>
                <w:sz w:val="20"/>
                <w:szCs w:val="20"/>
              </w:rPr>
              <w:t xml:space="preserve">Password tidak akan tampil di layar terminal saat diketik (baik berupa teks maupun tanda bintang). Ini adalah perilaku normal SSH — cukup ketik password lalu tekan Enter.</w:t>
            </w:r>
          </w:p>
        </w:tc>
      </w:tr>
    </w:tbl>
    <w:p>
      <w:pPr>
        <w:pStyle w:val="Heading3"/>
        <w:spacing w:after="120" w:before="240"/>
      </w:pPr>
      <w:r>
        <w:t xml:space="preserve">Langkah 2: Membuat Direktori Aplikasi</w:t>
      </w:r>
    </w:p>
    <w:p>
      <w:pPr>
        <w:spacing w:after="160" w:line="276"/>
      </w:pPr>
      <w:r>
        <w:rPr>
          <w:rFonts w:ascii="Calibri" w:cs="Calibri" w:eastAsia="Calibri" w:hAnsi="Calibri"/>
          <w:sz w:val="22"/>
          <w:szCs w:val="22"/>
        </w:rPr>
        <w:t xml:space="preserve">Pindah ke direktori /opt/apps yang merupakan lokasi standar penyimpanan aplikasi pada server ini, lalu membuat folder baru khusus untuk aplikasi Kid Health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cd /opt/apps</w:t>
            </w:r>
          </w:p>
          <w:p>
            <w:pPr>
              <w:spacing w:after="0" w:line="264"/>
            </w:pPr>
            <w:r>
              <w:rPr>
                <w:rFonts w:ascii="Courier New" w:cs="Courier New" w:eastAsia="Courier New" w:hAnsi="Courier New"/>
                <w:color w:val="1F2937"/>
                <w:sz w:val="19"/>
                <w:szCs w:val="19"/>
              </w:rPr>
              <w:t xml:space="preserve">mkdir kid-health-monitoring</w:t>
            </w:r>
          </w:p>
          <w:p>
            <w:pPr>
              <w:spacing w:after="0" w:line="264"/>
            </w:pPr>
            <w:r>
              <w:rPr>
                <w:rFonts w:ascii="Courier New" w:cs="Courier New" w:eastAsia="Courier New" w:hAnsi="Courier New"/>
                <w:color w:val="1F2937"/>
                <w:sz w:val="19"/>
                <w:szCs w:val="19"/>
              </w:rPr>
              <w:t xml:space="preserve">cd kid-health-monitoring/</w:t>
            </w:r>
          </w:p>
        </w:tc>
      </w:tr>
    </w:tbl>
    <w:p>
      <w:pPr>
        <w:pStyle w:val="Heading3"/>
        <w:spacing w:after="120" w:before="240"/>
      </w:pPr>
      <w:r>
        <w:t xml:space="preserve">Langkah 3: Clone Repository dari GitHub</w:t>
      </w:r>
    </w:p>
    <w:p>
      <w:pPr>
        <w:spacing w:after="160" w:line="276"/>
      </w:pPr>
      <w:r>
        <w:rPr>
          <w:rFonts w:ascii="Calibri" w:cs="Calibri" w:eastAsia="Calibri" w:hAnsi="Calibri"/>
          <w:sz w:val="22"/>
          <w:szCs w:val="22"/>
        </w:rPr>
        <w:t xml:space="preserve">Mengunduh seluruh source code aplikasi dari repository GitHub langsung ke dalam direktori kid-health-monitoring yang baru dibuat. Tanda titik (.) di akhir perintah berarti hasil clone ditempatkan langsung di direktori saat ini, bukan di dalam subfolder baru.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git clone https://github.com/arkawidyasoftwaretechnologies-hash/monitoring_health_kid.git .</w:t>
            </w:r>
          </w:p>
        </w:tc>
      </w:tr>
    </w:tbl>
    <w:p>
      <w:pPr>
        <w:pStyle w:val="Heading3"/>
        <w:spacing w:after="120" w:before="240"/>
      </w:pPr>
      <w:r>
        <w:t xml:space="preserve">Langkah 4: Mengatur File Environment (.env)</w:t>
      </w:r>
    </w:p>
    <w:p>
      <w:pPr>
        <w:spacing w:after="160" w:line="276"/>
      </w:pPr>
      <w:r>
        <w:rPr>
          <w:rFonts w:ascii="Calibri" w:cs="Calibri" w:eastAsia="Calibri" w:hAnsi="Calibri"/>
          <w:sz w:val="22"/>
          <w:szCs w:val="22"/>
        </w:rPr>
        <w:t xml:space="preserve">Membuka file konfigurasi .env menggunakan text editor nano untuk diedit. File ini berisi pengaturan penting seperti koneksi database, nama aplikasi, dan mode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nano .env</w:t>
            </w:r>
          </w:p>
        </w:tc>
      </w:tr>
    </w:tbl>
    <w:p>
      <w:pPr>
        <w:spacing w:after="160" w:line="276"/>
      </w:pPr>
      <w:r>
        <w:rPr>
          <w:rFonts w:ascii="Calibri" w:cs="Calibri" w:eastAsia="Calibri" w:hAnsi="Calibri"/>
          <w:sz w:val="22"/>
          <w:szCs w:val="22"/>
        </w:rPr>
        <w:t xml:space="preserve">Di dalam editor nano, sesuaikan nilai-nilai konfigurasi (misalnya APP_NAME, APP_ENV, APP_URL, DB_HOST, DB_DATABASE, DB_USERNAME, DB_PASSWORD, dan variabel lain sesuai kebutuhan). Setelah selesai mengedit, simpan file dengan menekan CTRL+O lalu Enter, dan keluar dari nano dengan CTRL+X.</w:t>
      </w:r>
    </w:p>
    <w:p>
      <w:pPr>
        <w:pStyle w:val="Heading3"/>
        <w:spacing w:after="120" w:before="240"/>
      </w:pPr>
      <w:r>
        <w:t xml:space="preserve">Langkah 5: Generate Application Key Laravel</w:t>
      </w:r>
    </w:p>
    <w:p>
      <w:pPr>
        <w:spacing w:after="160" w:line="276"/>
      </w:pPr>
      <w:r>
        <w:rPr>
          <w:rFonts w:ascii="Calibri" w:cs="Calibri" w:eastAsia="Calibri" w:hAnsi="Calibri"/>
          <w:sz w:val="22"/>
          <w:szCs w:val="22"/>
        </w:rPr>
        <w:t xml:space="preserve">Menghasilkan APP_KEY unik yang digunakan Laravel untuk enkripsi data (session, cookie, dan lainnya). Perintah ini akan otomatis menuliskan key yang dihasilkan ke dalam file .env.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php artisan key:generate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AB308" w:sz="4"/>
              <w:left w:val="single" w:color="EAB308" w:sz="4"/>
              <w:bottom w:val="single" w:color="EAB308" w:sz="4"/>
              <w:right w:val="single" w:color="EAB308" w:sz="4"/>
            </w:tcBorders>
            <w:shd w:fill="FEF9C3" w:color="auto" w:val="clear"/>
            <w:tcMar>
              <w:top w:type="dxa" w:w="140"/>
              <w:left w:type="dxa" w:w="200"/>
              <w:bottom w:type="dxa" w:w="140"/>
              <w:right w:type="dxa" w:w="200"/>
            </w:tcMar>
          </w:tcPr>
          <w:p>
            <w:r>
              <w:rPr>
                <w:rFonts w:ascii="Calibri" w:cs="Calibri" w:eastAsia="Calibri" w:hAnsi="Calibri"/>
                <w:b/>
                <w:bCs/>
                <w:sz w:val="20"/>
                <w:szCs w:val="20"/>
              </w:rPr>
              <w:t xml:space="preserve">Catatan: </w:t>
            </w:r>
            <w:r>
              <w:rPr>
                <w:rFonts w:ascii="Calibri" w:cs="Calibri" w:eastAsia="Calibri" w:hAnsi="Calibri"/>
                <w:sz w:val="20"/>
                <w:szCs w:val="20"/>
              </w:rPr>
              <w:t xml:space="preserve">Perintah ini dijalankan langsung di server (bukan di dalam container Docker) apabila PHP CLI tersedia di VPS. Jika PHP tidak tersedia di host, langkah ini sebaiknya dipindahkan ke dalam container setelah container aktif, misalnya menggunakan: docker compose exec app php artisan key:generate.</w:t>
            </w:r>
          </w:p>
        </w:tc>
      </w:tr>
    </w:tbl>
    <w:p>
      <w:pPr>
        <w:pStyle w:val="Heading3"/>
        <w:spacing w:after="120" w:before="240"/>
      </w:pPr>
      <w:r>
        <w:t xml:space="preserve">Langkah 6: Menjalankan Docker Compose</w:t>
      </w:r>
    </w:p>
    <w:p>
      <w:pPr>
        <w:spacing w:after="160" w:line="276"/>
      </w:pPr>
      <w:r>
        <w:rPr>
          <w:rFonts w:ascii="Calibri" w:cs="Calibri" w:eastAsia="Calibri" w:hAnsi="Calibri"/>
          <w:sz w:val="22"/>
          <w:szCs w:val="22"/>
        </w:rPr>
        <w:t xml:space="preserve">Membangun image dan menjalankan seluruh container yang didefinisikan pada file docker-compose.yml (umumnya terdiri dari container aplikasi/PHP, web server, dan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docker compose up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AB308" w:sz="4"/>
              <w:left w:val="single" w:color="EAB308" w:sz="4"/>
              <w:bottom w:val="single" w:color="EAB308" w:sz="4"/>
              <w:right w:val="single" w:color="EAB308" w:sz="4"/>
            </w:tcBorders>
            <w:shd w:fill="FEF9C3" w:color="auto" w:val="clear"/>
            <w:tcMar>
              <w:top w:type="dxa" w:w="140"/>
              <w:left w:type="dxa" w:w="200"/>
              <w:bottom w:type="dxa" w:w="140"/>
              <w:right w:type="dxa" w:w="200"/>
            </w:tcMar>
          </w:tcPr>
          <w:p>
            <w:r>
              <w:rPr>
                <w:rFonts w:ascii="Calibri" w:cs="Calibri" w:eastAsia="Calibri" w:hAnsi="Calibri"/>
                <w:b/>
                <w:bCs/>
                <w:sz w:val="20"/>
                <w:szCs w:val="20"/>
              </w:rPr>
              <w:t xml:space="preserve">Catatan: </w:t>
            </w:r>
            <w:r>
              <w:rPr>
                <w:rFonts w:ascii="Calibri" w:cs="Calibri" w:eastAsia="Calibri" w:hAnsi="Calibri"/>
                <w:sz w:val="20"/>
                <w:szCs w:val="20"/>
              </w:rPr>
              <w:t xml:space="preserve">Karena perintah di atas dijalankan tanpa flag -d (detached mode), proses akan berjalan di foreground dan log container akan terus tampil di terminal. Untuk menjalankan di background, gunakan docker compose up -d, kemudian buka log kapan pun diperlukan dengan docker compose logs -f.</w:t>
            </w:r>
          </w:p>
        </w:tc>
      </w:tr>
    </w:tbl>
    <w:p>
      <w:pPr>
        <w:pStyle w:val="Heading3"/>
        <w:spacing w:after="120" w:before="240"/>
      </w:pPr>
      <w:r>
        <w:t xml:space="preserve">Langkah 7: Verifikasi Aplikasi via Browser</w:t>
      </w:r>
    </w:p>
    <w:p>
      <w:pPr>
        <w:spacing w:after="160" w:line="276"/>
      </w:pPr>
      <w:r>
        <w:rPr>
          <w:rFonts w:ascii="Calibri" w:cs="Calibri" w:eastAsia="Calibri" w:hAnsi="Calibri"/>
          <w:sz w:val="22"/>
          <w:szCs w:val="22"/>
        </w:rPr>
        <w:t xml:space="preserve">Membuka aplikasi melalui browser menggunakan alamat IP VPS beserta port yang telah dipetakan pada docker-compose.yml (dalam kasus ini port 8000), untuk memastikan aplikasi Laravel sudah berjalan dengan baik.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http://157.15.124.206:8000</w:t>
            </w:r>
          </w:p>
        </w:tc>
      </w:tr>
    </w:tbl>
    <w:p>
      <w:r>
        <w:br w:type="page"/>
      </w:r>
    </w:p>
    <w:p>
      <w:pPr>
        <w:pStyle w:val="Heading1"/>
        <w:spacing w:after="200" w:before="360"/>
      </w:pPr>
      <w:r>
        <w:t xml:space="preserve">3. Tahap 3: Instalasi Dependency Composer di Dalam Container</w:t>
      </w:r>
    </w:p>
    <w:p>
      <w:pPr>
        <w:spacing w:after="160" w:line="276"/>
      </w:pPr>
      <w:r>
        <w:rPr>
          <w:rFonts w:ascii="Calibri" w:cs="Calibri" w:eastAsia="Calibri" w:hAnsi="Calibri"/>
          <w:sz w:val="22"/>
          <w:szCs w:val="22"/>
        </w:rPr>
        <w:t xml:space="preserve">Tahapan ini dilakukan pada sesi SSH kedua (terminal/tab baru), sambil sesi pertama tetap membiarkan container berjalan. Tujuannya adalah menginstal seluruh dependency PHP yang dibutuhkan aplikasi melalui Composer, dijalankan di dalam container agar versi PHP dan ekstensi yang digunakan konsisten dengan environment Docker.</w:t>
      </w:r>
    </w:p>
    <w:p>
      <w:pPr>
        <w:pStyle w:val="Heading3"/>
        <w:spacing w:after="120" w:before="240"/>
      </w:pPr>
      <w:r>
        <w:t xml:space="preserve">Langkah 8: Membuka Sesi SSH Baru</w:t>
      </w:r>
    </w:p>
    <w:p>
      <w:pPr>
        <w:spacing w:after="160" w:line="276"/>
      </w:pPr>
      <w:r>
        <w:rPr>
          <w:rFonts w:ascii="Calibri" w:cs="Calibri" w:eastAsia="Calibri" w:hAnsi="Calibri"/>
          <w:sz w:val="22"/>
          <w:szCs w:val="22"/>
        </w:rPr>
        <w:t xml:space="preserve">Membuka tab/terminal baru dan login kembali ke VPS yang sama, agar sesi docker compose up pada terminal pertama tidak terganggu.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ssh root@157.15.124.206</w:t>
            </w:r>
          </w:p>
        </w:tc>
      </w:tr>
    </w:tbl>
    <w:p>
      <w:pPr>
        <w:spacing w:after="160" w:line="276"/>
      </w:pPr>
      <w:r>
        <w:rPr>
          <w:rFonts w:ascii="Calibri" w:cs="Calibri" w:eastAsia="Calibri" w:hAnsi="Calibri"/>
          <w:sz w:val="22"/>
          <w:szCs w:val="22"/>
        </w:rPr>
        <w:t xml:space="preserve">Masukkan password root VPS seperti sebelumnya.</w:t>
      </w:r>
    </w:p>
    <w:p>
      <w:pPr>
        <w:pStyle w:val="Heading3"/>
        <w:spacing w:after="120" w:before="240"/>
      </w:pPr>
      <w:r>
        <w:t xml:space="preserve">Langkah 9: Masuk Kembali ke Direktori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cd /opt/apps/</w:t>
            </w:r>
          </w:p>
          <w:p>
            <w:pPr>
              <w:spacing w:after="0" w:line="264"/>
            </w:pPr>
            <w:r>
              <w:rPr>
                <w:rFonts w:ascii="Courier New" w:cs="Courier New" w:eastAsia="Courier New" w:hAnsi="Courier New"/>
                <w:color w:val="1F2937"/>
                <w:sz w:val="19"/>
                <w:szCs w:val="19"/>
              </w:rPr>
              <w:t xml:space="preserve">cd kid-health-monitoring/</w:t>
            </w:r>
          </w:p>
        </w:tc>
      </w:tr>
    </w:tbl>
    <w:p>
      <w:pPr>
        <w:pStyle w:val="Heading3"/>
        <w:spacing w:after="120" w:before="240"/>
      </w:pPr>
      <w:r>
        <w:t xml:space="preserve">Langkah 10: Instalasi Dependency dengan Composer</w:t>
      </w:r>
    </w:p>
    <w:p>
      <w:pPr>
        <w:spacing w:after="160" w:line="276"/>
      </w:pPr>
      <w:r>
        <w:rPr>
          <w:rFonts w:ascii="Calibri" w:cs="Calibri" w:eastAsia="Calibri" w:hAnsi="Calibri"/>
          <w:sz w:val="22"/>
          <w:szCs w:val="22"/>
        </w:rPr>
        <w:t xml:space="preserve">Menjalankan perintah composer install di dalam container bernama app (sesuai definisi service pada docker-compose.yml). Perintah ini akan mengunduh dan memasang seluruh library PHP yang terdaftar pada file composer.json/composer.lock.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docker compose exec app composer install</w:t>
            </w:r>
          </w:p>
        </w:tc>
      </w:tr>
    </w:tbl>
    <w:p>
      <w:r>
        <w:br w:type="page"/>
      </w:r>
    </w:p>
    <w:p>
      <w:pPr>
        <w:pStyle w:val="Heading1"/>
        <w:spacing w:after="200" w:before="360"/>
      </w:pPr>
      <w:r>
        <w:t xml:space="preserve">4. Tahap 4: Konfigurasi Reverse Proxy Nginx</w:t>
      </w:r>
    </w:p>
    <w:p>
      <w:pPr>
        <w:spacing w:after="160" w:line="276"/>
      </w:pPr>
      <w:r>
        <w:rPr>
          <w:rFonts w:ascii="Calibri" w:cs="Calibri" w:eastAsia="Calibri" w:hAnsi="Calibri"/>
          <w:sz w:val="22"/>
          <w:szCs w:val="22"/>
        </w:rPr>
        <w:t xml:space="preserve">Agar aplikasi tidak hanya dapat diakses melalui IP:8000, melainkan melalui nama domain pada port standar (80/443), diperlukan konfigurasi Nginx sebagai reverse proxy yang meneruskan trafik dari domain ke port internal aplikasi (8000).</w:t>
      </w:r>
    </w:p>
    <w:p>
      <w:pPr>
        <w:pStyle w:val="Heading3"/>
        <w:spacing w:after="120" w:before="240"/>
      </w:pPr>
      <w:r>
        <w:t xml:space="preserve">Langkah 11: Membuat File Konfigurasi Virtual Host Nginx</w:t>
      </w:r>
    </w:p>
    <w:p>
      <w:pPr>
        <w:spacing w:after="160" w:line="276"/>
      </w:pPr>
      <w:r>
        <w:rPr>
          <w:rFonts w:ascii="Calibri" w:cs="Calibri" w:eastAsia="Calibri" w:hAnsi="Calibri"/>
          <w:sz w:val="22"/>
          <w:szCs w:val="22"/>
        </w:rPr>
        <w:t xml:space="preserve">Membuat file konfigurasi baru untuk domain aplikasi pada direktori sites-available milik Nginx.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sudo nano /etc/nginx/sites-available/kid-health-monitoring</w:t>
            </w:r>
          </w:p>
        </w:tc>
      </w:tr>
    </w:tbl>
    <w:p>
      <w:pPr>
        <w:spacing w:after="160" w:line="276"/>
      </w:pPr>
      <w:r>
        <w:rPr>
          <w:rFonts w:ascii="Calibri" w:cs="Calibri" w:eastAsia="Calibri" w:hAnsi="Calibri"/>
          <w:sz w:val="22"/>
          <w:szCs w:val="22"/>
        </w:rPr>
        <w:t xml:space="preserve">Isikan konfigurasi berikut ke dalam file tersebut. Konfigurasi ini mengatur agar setiap permintaan HTTP ke domain kid-health-monitoring.arkawidya.id diteruskan (proxy) ke aplikasi yang berjalan secara lokal di port 8000, sekaligus meneruskan header penting seperti Host, IP asli klien, dan skema protokol asal.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server {</w:t>
            </w:r>
          </w:p>
          <w:p>
            <w:pPr>
              <w:spacing w:after="0" w:line="264"/>
            </w:pPr>
            <w:r>
              <w:rPr>
                <w:rFonts w:ascii="Courier New" w:cs="Courier New" w:eastAsia="Courier New" w:hAnsi="Courier New"/>
                <w:color w:val="1F2937"/>
                <w:sz w:val="19"/>
                <w:szCs w:val="19"/>
              </w:rPr>
              <w:t xml:space="preserve">    listen 80;</w:t>
            </w:r>
          </w:p>
          <w:p>
            <w:pPr>
              <w:spacing w:after="0" w:line="264"/>
            </w:pPr>
            <w:r>
              <w:rPr>
                <w:rFonts w:ascii="Courier New" w:cs="Courier New" w:eastAsia="Courier New" w:hAnsi="Courier New"/>
                <w:color w:val="1F2937"/>
                <w:sz w:val="19"/>
                <w:szCs w:val="19"/>
              </w:rPr>
              <w:t xml:space="preserve">    server_name kid-health-monitoring.arkawidya.id;</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location / {</w:t>
            </w:r>
          </w:p>
          <w:p>
            <w:pPr>
              <w:spacing w:after="0" w:line="264"/>
            </w:pPr>
            <w:r>
              <w:rPr>
                <w:rFonts w:ascii="Courier New" w:cs="Courier New" w:eastAsia="Courier New" w:hAnsi="Courier New"/>
                <w:color w:val="1F2937"/>
                <w:sz w:val="19"/>
                <w:szCs w:val="19"/>
              </w:rPr>
              <w:t xml:space="preserve">        proxy_pass http://127.0.0.1:8000;</w:t>
            </w:r>
          </w:p>
          <w:p>
            <w:pPr>
              <w:spacing w:after="0" w:line="264"/>
            </w:pPr>
            <w:r>
              <w:rPr>
                <w:rFonts w:ascii="Courier New" w:cs="Courier New" w:eastAsia="Courier New" w:hAnsi="Courier New"/>
                <w:color w:val="1F2937"/>
                <w:sz w:val="19"/>
                <w:szCs w:val="19"/>
              </w:rPr>
              <w:t xml:space="preserve">        proxy_set_header Host $host;</w:t>
            </w:r>
          </w:p>
          <w:p>
            <w:pPr>
              <w:spacing w:after="0" w:line="264"/>
            </w:pPr>
            <w:r>
              <w:rPr>
                <w:rFonts w:ascii="Courier New" w:cs="Courier New" w:eastAsia="Courier New" w:hAnsi="Courier New"/>
                <w:color w:val="1F2937"/>
                <w:sz w:val="19"/>
                <w:szCs w:val="19"/>
              </w:rPr>
              <w:t xml:space="preserve">        proxy_set_header X-Real-IP $remote_addr;</w:t>
            </w:r>
          </w:p>
          <w:p>
            <w:pPr>
              <w:spacing w:after="0" w:line="264"/>
            </w:pPr>
            <w:r>
              <w:rPr>
                <w:rFonts w:ascii="Courier New" w:cs="Courier New" w:eastAsia="Courier New" w:hAnsi="Courier New"/>
                <w:color w:val="1F2937"/>
                <w:sz w:val="19"/>
                <w:szCs w:val="19"/>
              </w:rPr>
              <w:t xml:space="preserve">        proxy_set_header X-Forwarded-For $proxy_add_x_forwarded_for;</w:t>
            </w:r>
          </w:p>
          <w:p>
            <w:pPr>
              <w:spacing w:after="0" w:line="264"/>
            </w:pPr>
            <w:r>
              <w:rPr>
                <w:rFonts w:ascii="Courier New" w:cs="Courier New" w:eastAsia="Courier New" w:hAnsi="Courier New"/>
                <w:color w:val="1F2937"/>
                <w:sz w:val="19"/>
                <w:szCs w:val="19"/>
              </w:rPr>
              <w:t xml:space="preserve">        proxy_set_header X-Forwarded-Proto $scheme;</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w:t>
            </w:r>
          </w:p>
        </w:tc>
      </w:tr>
    </w:tbl>
    <w:p>
      <w:pPr>
        <w:spacing w:after="160" w:line="276"/>
      </w:pPr>
      <w:r>
        <w:rPr>
          <w:rFonts w:ascii="Calibri" w:cs="Calibri" w:eastAsia="Calibri" w:hAnsi="Calibri"/>
          <w:sz w:val="22"/>
          <w:szCs w:val="22"/>
        </w:rPr>
        <w:t xml:space="preserve">Simpan dan keluar dari nano dengan CTRL+O lalu Enter, kemudian CTRL+X.</w:t>
      </w:r>
    </w:p>
    <w:p>
      <w:pPr>
        <w:pStyle w:val="Heading3"/>
        <w:spacing w:after="120" w:before="240"/>
      </w:pPr>
      <w:r>
        <w:t xml:space="preserve">Langkah 12: Mengaktifkan Virtual Host (Symbolic Link)</w:t>
      </w:r>
    </w:p>
    <w:p>
      <w:pPr>
        <w:spacing w:after="160" w:line="276"/>
      </w:pPr>
      <w:r>
        <w:rPr>
          <w:rFonts w:ascii="Calibri" w:cs="Calibri" w:eastAsia="Calibri" w:hAnsi="Calibri"/>
          <w:sz w:val="22"/>
          <w:szCs w:val="22"/>
        </w:rPr>
        <w:t xml:space="preserve">Nginx hanya membaca konfigurasi yang berada pada direktori sites-enabled. Perintah berikut membuat symbolic link dari file konfigurasi yang baru dibuat ke direktori sites-enabled, sehingga konfigurasi tersebut resmi diaktifkan.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sudo ln -s /etc/nginx/sites-available/kid-health-monitoring /etc/nginx/sites-enabled/</w:t>
            </w:r>
          </w:p>
        </w:tc>
      </w:tr>
    </w:tbl>
    <w:p>
      <w:pPr>
        <w:pStyle w:val="Heading3"/>
        <w:spacing w:after="120" w:before="240"/>
      </w:pPr>
      <w:r>
        <w:t xml:space="preserve">Langkah 13: Menguji Konfigurasi Nginx</w:t>
      </w:r>
    </w:p>
    <w:p>
      <w:pPr>
        <w:spacing w:after="160" w:line="276"/>
      </w:pPr>
      <w:r>
        <w:rPr>
          <w:rFonts w:ascii="Calibri" w:cs="Calibri" w:eastAsia="Calibri" w:hAnsi="Calibri"/>
          <w:sz w:val="22"/>
          <w:szCs w:val="22"/>
        </w:rPr>
        <w:t xml:space="preserve">Memeriksa apakah sintaks seluruh file konfigurasi Nginx (termasuk yang baru ditambahkan) sudah benar, sebelum diterapkan secara aktif.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sudo nginx -t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AB308" w:sz="4"/>
              <w:left w:val="single" w:color="EAB308" w:sz="4"/>
              <w:bottom w:val="single" w:color="EAB308" w:sz="4"/>
              <w:right w:val="single" w:color="EAB308" w:sz="4"/>
            </w:tcBorders>
            <w:shd w:fill="FEF9C3" w:color="auto" w:val="clear"/>
            <w:tcMar>
              <w:top w:type="dxa" w:w="140"/>
              <w:left w:type="dxa" w:w="200"/>
              <w:bottom w:type="dxa" w:w="140"/>
              <w:right w:type="dxa" w:w="200"/>
            </w:tcMar>
          </w:tcPr>
          <w:p>
            <w:r>
              <w:rPr>
                <w:rFonts w:ascii="Calibri" w:cs="Calibri" w:eastAsia="Calibri" w:hAnsi="Calibri"/>
                <w:b/>
                <w:bCs/>
                <w:sz w:val="20"/>
                <w:szCs w:val="20"/>
              </w:rPr>
              <w:t xml:space="preserve">Catatan: </w:t>
            </w:r>
            <w:r>
              <w:rPr>
                <w:rFonts w:ascii="Calibri" w:cs="Calibri" w:eastAsia="Calibri" w:hAnsi="Calibri"/>
                <w:sz w:val="20"/>
                <w:szCs w:val="20"/>
              </w:rPr>
              <w:t xml:space="preserve">Pastikan output menampilkan "syntax is ok" dan "test is successful" sebelum melanjutkan ke langkah berikutnya. Jika muncul error, periksa kembali isi file konfigurasi pada Langkah 11.</w:t>
            </w:r>
          </w:p>
        </w:tc>
      </w:tr>
    </w:tbl>
    <w:p>
      <w:pPr>
        <w:pStyle w:val="Heading3"/>
        <w:spacing w:after="120" w:before="240"/>
      </w:pPr>
      <w:r>
        <w:t xml:space="preserve">Langkah 14: Menerapkan Konfigurasi (Reload Nginx)</w:t>
      </w:r>
    </w:p>
    <w:p>
      <w:pPr>
        <w:spacing w:after="160" w:line="276"/>
      </w:pPr>
      <w:r>
        <w:rPr>
          <w:rFonts w:ascii="Calibri" w:cs="Calibri" w:eastAsia="Calibri" w:hAnsi="Calibri"/>
          <w:sz w:val="22"/>
          <w:szCs w:val="22"/>
        </w:rPr>
        <w:t xml:space="preserve">Memuat ulang service Nginx agar konfigurasi virtual host yang baru langsung aktif tanpa perlu memutus koneksi yang sedang berjalan (zero-downtime reload).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sudo systemctl reload nginx</w:t>
            </w:r>
          </w:p>
        </w:tc>
      </w:tr>
    </w:tbl>
    <w:p>
      <w:r>
        <w:br w:type="page"/>
      </w:r>
    </w:p>
    <w:p>
      <w:pPr>
        <w:pStyle w:val="Heading1"/>
        <w:spacing w:after="200" w:before="360"/>
      </w:pPr>
      <w:r>
        <w:t xml:space="preserve">5. Tahap 5: Aktivasi SSL/HTTPS dan Force HTTPS pada Laravel</w:t>
      </w:r>
    </w:p>
    <w:p>
      <w:pPr>
        <w:spacing w:after="160" w:line="276"/>
      </w:pPr>
      <w:r>
        <w:rPr>
          <w:rFonts w:ascii="Calibri" w:cs="Calibri" w:eastAsia="Calibri" w:hAnsi="Calibri"/>
          <w:sz w:val="22"/>
          <w:szCs w:val="22"/>
        </w:rPr>
        <w:t xml:space="preserve">Tahapan terakhir bertujuan mengamankan koneksi aplikasi menggunakan sertifikat SSL gratis dari Let's Encrypt melalui Certbot, serta memastikan Laravel secara konsisten menghasilkan URL berbasis HTTPS (penting agar asset, redirect, dan link yang dihasilkan Laravel tidak salah skema saat berada di belakang reverse proxy).</w:t>
      </w:r>
    </w:p>
    <w:p>
      <w:pPr>
        <w:pStyle w:val="Heading3"/>
        <w:spacing w:after="120" w:before="240"/>
      </w:pPr>
      <w:r>
        <w:t xml:space="preserve">Langkah 15: Menerbitkan Sertifikat SSL dengan Certbot</w:t>
      </w:r>
    </w:p>
    <w:p>
      <w:pPr>
        <w:spacing w:after="160" w:line="276"/>
      </w:pPr>
      <w:r>
        <w:rPr>
          <w:rFonts w:ascii="Calibri" w:cs="Calibri" w:eastAsia="Calibri" w:hAnsi="Calibri"/>
          <w:sz w:val="22"/>
          <w:szCs w:val="22"/>
        </w:rPr>
        <w:t xml:space="preserve">Menjalankan Certbot dengan plugin Nginx untuk domain yang telah dikonfigurasi. Certbot akan otomatis memverifikasi kepemilikan domain, menerbitkan sertifikat SSL, dan menyesuaikan konfigurasi Nginx (menambahkan blok listen 443 ssl serta redirect otomatis dari HTTP ke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sudo certbot --nginx -d kid-health-monitoring.arkawidya.id</w:t>
            </w:r>
          </w:p>
        </w:tc>
      </w:tr>
    </w:tbl>
    <w:p>
      <w:pPr>
        <w:spacing w:after="160" w:line="276"/>
      </w:pPr>
      <w:r>
        <w:rPr>
          <w:rFonts w:ascii="Calibri" w:cs="Calibri" w:eastAsia="Calibri" w:hAnsi="Calibri"/>
          <w:sz w:val="22"/>
          <w:szCs w:val="22"/>
        </w:rPr>
        <w:t xml:space="preserve">Ikuti instruksi interaktif yang muncul (memasukkan email untuk notifikasi, menyetujui persyaratan layanan, dan memilih opsi redirect HTTP ke HTTPS bila ditanyakan).</w:t>
      </w:r>
    </w:p>
    <w:p>
      <w:pPr>
        <w:pStyle w:val="Heading3"/>
        <w:spacing w:after="120" w:before="240"/>
      </w:pPr>
      <w:r>
        <w:t xml:space="preserve">Langkah 16: Force HTTPS pada Konfigurasi Laravel</w:t>
      </w:r>
    </w:p>
    <w:p>
      <w:pPr>
        <w:spacing w:after="160" w:line="276"/>
      </w:pPr>
      <w:r>
        <w:rPr>
          <w:rFonts w:ascii="Calibri" w:cs="Calibri" w:eastAsia="Calibri" w:hAnsi="Calibri"/>
          <w:sz w:val="22"/>
          <w:szCs w:val="22"/>
        </w:rPr>
        <w:t xml:space="preserve">Meskipun Nginx sudah mengarahkan trafik ke HTTPS, Laravel yang berjalan di balik reverse proxy terkadang tetap menghasilkan URL berskema HTTP karena tidak mengetahui bahwa koneksi asli dari klien sudah HTTPS. Untuk mengatasinya, buka file AppServiceProvider.php menggunakan nano.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nano app/Providers/AppServiceProvider.php</w:t>
            </w:r>
          </w:p>
        </w:tc>
      </w:tr>
    </w:tbl>
    <w:p>
      <w:pPr>
        <w:spacing w:after="160" w:line="276"/>
      </w:pPr>
      <w:r>
        <w:rPr>
          <w:rFonts w:ascii="Calibri" w:cs="Calibri" w:eastAsia="Calibri" w:hAnsi="Calibri"/>
          <w:sz w:val="22"/>
          <w:szCs w:val="22"/>
        </w:rPr>
        <w:t xml:space="preserve">Sesuaikan isi file tersebut seperti potongan source code berikut. Baris yang ditambahkan adalah pemanggilan URL::forceScheme('https') di dalam method boot(), yang dijalankan hanya ketika environment aplikasi bukan local — sehingga saat development lokal aplikasi tetap dapat diakses via HTTP biasa, sedangkan di server produksi seluruh URL yang dihasilkan Laravel (route, asset, redirect) dipaksa menggunakan skema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D1D5DB" w:sz="4"/>
              <w:bottom w:val="single" w:color="D1D5DB" w:sz="4"/>
              <w:right w:val="single" w:color="D1D5DB" w:sz="4"/>
            </w:tcBorders>
            <w:shd w:fill="F3F4F6" w:color="auto" w:val="clear"/>
            <w:tcMar>
              <w:top w:type="dxa" w:w="160"/>
              <w:left w:type="dxa" w:w="200"/>
              <w:bottom w:type="dxa" w:w="160"/>
              <w:right w:type="dxa" w:w="200"/>
            </w:tcMar>
          </w:tcPr>
          <w:p>
            <w:pPr>
              <w:spacing w:after="0" w:line="264"/>
            </w:pPr>
            <w:r>
              <w:rPr>
                <w:rFonts w:ascii="Courier New" w:cs="Courier New" w:eastAsia="Courier New" w:hAnsi="Courier New"/>
                <w:color w:val="1F2937"/>
                <w:sz w:val="19"/>
                <w:szCs w:val="19"/>
              </w:rPr>
              <w:t xml:space="preserve">&lt;?php</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namespace App\Providers;</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use Illuminate\Support\ServiceProvider;</w:t>
            </w:r>
          </w:p>
          <w:p>
            <w:pPr>
              <w:spacing w:after="0" w:line="264"/>
            </w:pPr>
            <w:r>
              <w:rPr>
                <w:rFonts w:ascii="Courier New" w:cs="Courier New" w:eastAsia="Courier New" w:hAnsi="Courier New"/>
                <w:color w:val="1F2937"/>
                <w:sz w:val="19"/>
                <w:szCs w:val="19"/>
              </w:rPr>
              <w:t xml:space="preserve">use Illuminate\Support\Facades\URL; // &lt;-- 1. Pastikan class URL ini di-import</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class AppServiceProvider extends ServiceProvider</w:t>
            </w:r>
          </w:p>
          <w:p>
            <w:pPr>
              <w:spacing w:after="0" w:line="264"/>
            </w:pPr>
            <w:r>
              <w:rPr>
                <w:rFonts w:ascii="Courier New" w:cs="Courier New" w:eastAsia="Courier New" w:hAnsi="Courier New"/>
                <w:color w:val="1F2937"/>
                <w:sz w:val="19"/>
                <w:szCs w:val="19"/>
              </w:rPr>
              <w:t xml:space="preserve">{</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 Register any application services.</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public function register(): void</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 Bootstrap any application services.</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public function boot(): void</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 2. Paksa penggunaan HTTPS jika menggunakan reverse proxy</w:t>
            </w:r>
          </w:p>
          <w:p>
            <w:pPr>
              <w:spacing w:after="0" w:line="264"/>
            </w:pPr>
            <w:r>
              <w:rPr>
                <w:rFonts w:ascii="Courier New" w:cs="Courier New" w:eastAsia="Courier New" w:hAnsi="Courier New"/>
                <w:color w:val="1F2937"/>
                <w:sz w:val="19"/>
                <w:szCs w:val="19"/>
              </w:rPr>
              <w:t xml:space="preserve">        if (config('app.env') !== 'local') {</w:t>
            </w:r>
          </w:p>
          <w:p>
            <w:pPr>
              <w:spacing w:after="0" w:line="264"/>
            </w:pPr>
            <w:r>
              <w:rPr>
                <w:rFonts w:ascii="Courier New" w:cs="Courier New" w:eastAsia="Courier New" w:hAnsi="Courier New"/>
                <w:color w:val="1F2937"/>
                <w:sz w:val="19"/>
                <w:szCs w:val="19"/>
              </w:rPr>
              <w:t xml:space="preserve">            URL::forceScheme('https');</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    }</w:t>
            </w:r>
          </w:p>
          <w:p>
            <w:pPr>
              <w:spacing w:after="0" w:line="264"/>
            </w:pPr>
            <w:r>
              <w:rPr>
                <w:rFonts w:ascii="Courier New" w:cs="Courier New" w:eastAsia="Courier New" w:hAnsi="Courier New"/>
                <w:color w:val="1F2937"/>
                <w:sz w:val="19"/>
                <w:szCs w:val="19"/>
              </w:rPr>
              <w:t xml:space="preserve">}</w:t>
            </w:r>
          </w:p>
        </w:tc>
      </w:tr>
    </w:tbl>
    <w:p>
      <w:pPr>
        <w:spacing w:after="160" w:line="276"/>
      </w:pPr>
      <w:r>
        <w:rPr>
          <w:rFonts w:ascii="Calibri" w:cs="Calibri" w:eastAsia="Calibri" w:hAnsi="Calibri"/>
          <w:sz w:val="22"/>
          <w:szCs w:val="22"/>
        </w:rPr>
        <w:t xml:space="preserve">Simpan file dengan CTRL+O lalu Enter, dan keluar dengan CTRL+X.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AB308" w:sz="4"/>
              <w:left w:val="single" w:color="EAB308" w:sz="4"/>
              <w:bottom w:val="single" w:color="EAB308" w:sz="4"/>
              <w:right w:val="single" w:color="EAB308" w:sz="4"/>
            </w:tcBorders>
            <w:shd w:fill="FEF9C3" w:color="auto" w:val="clear"/>
            <w:tcMar>
              <w:top w:type="dxa" w:w="140"/>
              <w:left w:type="dxa" w:w="200"/>
              <w:bottom w:type="dxa" w:w="140"/>
              <w:right w:type="dxa" w:w="200"/>
            </w:tcMar>
          </w:tcPr>
          <w:p>
            <w:r>
              <w:rPr>
                <w:rFonts w:ascii="Calibri" w:cs="Calibri" w:eastAsia="Calibri" w:hAnsi="Calibri"/>
                <w:b/>
                <w:bCs/>
                <w:sz w:val="20"/>
                <w:szCs w:val="20"/>
              </w:rPr>
              <w:t xml:space="preserve">Catatan: </w:t>
            </w:r>
            <w:r>
              <w:rPr>
                <w:rFonts w:ascii="Calibri" w:cs="Calibri" w:eastAsia="Calibri" w:hAnsi="Calibri"/>
                <w:sz w:val="20"/>
                <w:szCs w:val="20"/>
              </w:rPr>
              <w:t xml:space="preserve">Setelah mengubah file PHP di dalam project, jika aplikasi berjalan di dalam container Docker, pastikan perubahan sudah terbaca oleh container (misalnya dengan me-restart container app apabila menggunakan cache opcode, atau menjalankan php artisan config:clear / php artisan optimize:clear bila konfigurasi sempat di-cache).</w:t>
            </w:r>
          </w:p>
        </w:tc>
      </w:tr>
    </w:tbl>
    <w:p>
      <w:r>
        <w:br w:type="page"/>
      </w:r>
    </w:p>
    <w:p>
      <w:pPr>
        <w:pStyle w:val="Heading1"/>
        <w:spacing w:after="200" w:before="360"/>
      </w:pPr>
      <w:r>
        <w:t xml:space="preserve">6. Ringkasan Alur Perintah</w:t>
      </w:r>
    </w:p>
    <w:p>
      <w:pPr>
        <w:spacing w:after="160" w:line="276"/>
      </w:pPr>
      <w:r>
        <w:rPr>
          <w:rFonts w:ascii="Calibri" w:cs="Calibri" w:eastAsia="Calibri" w:hAnsi="Calibri"/>
          <w:sz w:val="22"/>
          <w:szCs w:val="22"/>
        </w:rPr>
        <w:t xml:space="preserve">Tabel berikut merangkum seluruh perintah utama sesuai urutan pengerjaannya, sebagai referensi cepat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600"/>
      </w:tblGrid>
      <w:tr>
        <w:trPr>
          <w:tblHeader/>
        </w:trPr>
        <w:tc>
          <w:tcPr>
            <w:tcW w:type="dxa" w:w="1400"/>
            <w:shd w:fill="1E3A8A"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Tahap</w:t>
            </w:r>
          </w:p>
        </w:tc>
        <w:tc>
          <w:tcPr>
            <w:tcW w:type="dxa" w:w="8600"/>
            <w:shd w:fill="1E3A8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Perintah / Aksi Utama</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ssh root@157.15.124.206</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cd /opt/apps &amp;&amp; mkdir kid-health-monitoring &amp;&amp; cd kid-health-monitoring/</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git clone https://github.com/arkawidyasoftwaretechnologies-hash/monitoring_health_kid.git .</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nano .env  (edit konfigurasi environment)</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php artisan key:generate</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2</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docker compose up</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docker compose exec app composer install</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sudo nano /etc/nginx/sites-available/kid-health-monitoring</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sudo ln -s .../sites-available/... /etc/nginx/sites-enabled/</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sudo nginx -t</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sudo systemctl reload nginx</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sudo certbot --nginx -d kid-health-monitoring.arkawidya.id</w:t>
            </w:r>
          </w:p>
        </w:tc>
      </w:tr>
      <w:tr>
        <w:trPr>
          <w:tblHeader w:val="false"/>
        </w:trPr>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8600"/>
            <w:tcMar>
              <w:top w:type="dxa" w:w="100"/>
              <w:left w:type="dxa" w:w="120"/>
              <w:bottom w:type="dxa" w:w="100"/>
              <w:right w:type="dxa" w:w="120"/>
            </w:tcMar>
            <w:vAlign w:val="center"/>
          </w:tcPr>
          <w:p>
            <w:r>
              <w:rPr>
                <w:rFonts w:ascii="Courier New" w:cs="Courier New" w:eastAsia="Courier New" w:hAnsi="Courier New"/>
                <w:b w:val="false"/>
                <w:bCs w:val="false"/>
                <w:color w:val="000000"/>
                <w:sz w:val="18"/>
                <w:szCs w:val="18"/>
              </w:rPr>
              <w:t xml:space="preserve">Edit app/Providers/AppServiceProvider.php (Force HTTPS)</w:t>
            </w:r>
          </w:p>
        </w:tc>
      </w:tr>
    </w:tbl>
    <w:p>
      <w:pPr>
        <w:spacing w:after="300"/>
      </w:pPr>
    </w:p>
    <w:p>
      <w:pPr>
        <w:pStyle w:val="Heading2"/>
        <w:spacing w:after="160" w:before="280"/>
      </w:pPr>
      <w:r>
        <w:t xml:space="preserve">6.1 Catatan Penutup</w:t>
      </w:r>
    </w:p>
    <w:p>
      <w:pPr>
        <w:spacing w:after="160" w:line="276"/>
      </w:pPr>
      <w:r>
        <w:rPr>
          <w:rFonts w:ascii="Calibri" w:cs="Calibri" w:eastAsia="Calibri" w:hAnsi="Calibri"/>
          <w:sz w:val="22"/>
          <w:szCs w:val="22"/>
        </w:rPr>
        <w:t xml:space="preserve">Dokumen manual book ini disusun agar proses deployment aplikasi Laravel berbasis Docker ke VPS dapat direplikasi secara konsisten oleh siapa pun yang memiliki akses ke server dan repository terkait. Untuk aplikasi lain dengan struktur serupa, seluruh langkah pada dokumen ini dapat digunakan kembali dengan menyesuaikan nama direktori, alamat IP/domain, dan URL repository sesuai kebutuhan masing-masing proyek.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E3A8A"/>
      <w:sz w:val="32"/>
      <w:szCs w:val="32"/>
    </w:rPr>
  </w:style>
  <w:style w:type="paragraph" w:styleId="Heading2">
    <w:name w:val="Heading 2"/>
    <w:basedOn w:val="Normal"/>
    <w:next w:val="Normal"/>
    <w:qFormat/>
    <w:rPr>
      <w:b/>
      <w:bCs/>
      <w:color w:val="1E40AF"/>
      <w:sz w:val="26"/>
      <w:szCs w:val="26"/>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2026-08-08T16:59:32.081Z</dcterms:created>
  <dcterms:modified xsi:type="dcterms:W3CDTF">2026-08-08T16:59:32.103Z</dcterms:modified>
</cp:coreProperties>
</file>

<file path=docProps/custom.xml><?xml version="1.0" encoding="utf-8"?>
<Properties xmlns="http://schemas.openxmlformats.org/officeDocument/2006/custom-properties" xmlns:vt="http://schemas.openxmlformats.org/officeDocument/2006/docPropsVTypes"/>
</file>