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6D" w:rsidRDefault="00F7016D">
      <w:pPr>
        <w:contextualSpacing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16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000FF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Objective A: </w:t>
            </w:r>
            <w:r>
              <w:rPr>
                <w:b/>
                <w:color w:val="0000FF"/>
                <w:sz w:val="48"/>
                <w:szCs w:val="48"/>
              </w:rPr>
              <w:t>Investigating</w:t>
            </w:r>
          </w:p>
        </w:tc>
      </w:tr>
    </w:tbl>
    <w:p w:rsidR="00F7016D" w:rsidRDefault="00F7016D">
      <w:pPr>
        <w:contextualSpacing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Goal and Global Context 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a). Choose a Global Context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b). Define a goal which is both clear and highly challenging.</w:t>
            </w:r>
          </w:p>
          <w:p w:rsidR="00F7016D" w:rsidRDefault="007B7167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161627" cy="1166813"/>
                  <wp:effectExtent l="0" t="0" r="0" b="0"/>
                  <wp:docPr id="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627" cy="1166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6A08DD" w:rsidP="006A08D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GC: </w:t>
            </w:r>
            <w:r w:rsidR="00151B90">
              <w:t>Scientific and Technical Innovation</w:t>
            </w:r>
          </w:p>
          <w:p w:rsidR="004919F7" w:rsidRDefault="004919F7" w:rsidP="00491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151B90" w:rsidRDefault="004919F7" w:rsidP="006A08D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To refine my knowledge on C++</w:t>
            </w:r>
            <w:r w:rsidR="00020E4B">
              <w:t xml:space="preserve"> by creating a user interface that is easy to use and intuitive, while also creating a piece of hardware that is elegant and functional.</w:t>
            </w:r>
            <w:r w:rsidR="00491109">
              <w:t xml:space="preserve"> The challenging aspect of this goal would be to make the product refined and worthy of presentation. This is a personal challenge for me because I am usually not very precise or especially neat with anything that requires woodwork or other crafting skills.</w:t>
            </w:r>
          </w:p>
        </w:tc>
      </w:tr>
    </w:tbl>
    <w:p w:rsidR="00F7016D" w:rsidRDefault="00F7016D">
      <w:pPr>
        <w:contextualSpacing w:val="0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16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</w:pPr>
            <w:r>
              <w:t xml:space="preserve">b). Define a </w:t>
            </w:r>
            <w:r>
              <w:rPr>
                <w:color w:val="0000FF"/>
              </w:rPr>
              <w:t>goa</w:t>
            </w:r>
            <w:r>
              <w:t>l which is both clear and highly challenging.</w:t>
            </w:r>
          </w:p>
          <w:p w:rsidR="00F7016D" w:rsidRDefault="00F7016D">
            <w:pPr>
              <w:widowControl w:val="0"/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SMART Goals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847850" cy="1041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  <w:color w:val="0000FF"/>
              </w:rPr>
              <w:t>Specific:</w:t>
            </w:r>
            <w:r>
              <w:t xml:space="preserve"> 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1).</w:t>
            </w:r>
            <w:r>
              <w:rPr>
                <w:b/>
              </w:rPr>
              <w:t>Who</w:t>
            </w:r>
            <w:r>
              <w:t xml:space="preserve"> will be involved, besides you?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2). </w:t>
            </w:r>
            <w:r>
              <w:rPr>
                <w:b/>
              </w:rPr>
              <w:t>What</w:t>
            </w:r>
            <w:r>
              <w:t xml:space="preserve"> do you plan to achieve?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</w:rPr>
              <w:t>3). When</w:t>
            </w:r>
            <w:r>
              <w:t xml:space="preserve"> and </w:t>
            </w:r>
            <w:r>
              <w:rPr>
                <w:b/>
              </w:rPr>
              <w:t>where</w:t>
            </w:r>
            <w:r>
              <w:t xml:space="preserve"> do you plan to complete your project?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4). </w:t>
            </w:r>
            <w:r>
              <w:rPr>
                <w:b/>
              </w:rPr>
              <w:t xml:space="preserve">Why </w:t>
            </w:r>
            <w:r>
              <w:t>this particular goal? What is your personal motivation?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E4B" w:rsidRDefault="00020E4B" w:rsidP="00020E4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Since this project relies on very menial skills that I either already possess, or can acquire with minimal effort, I will not need the help of anyone else, besides the financial support of my father and the </w:t>
            </w:r>
            <w:r w:rsidR="00620713">
              <w:t>support of my supervisor.</w:t>
            </w:r>
          </w:p>
          <w:p w:rsidR="007E3E39" w:rsidRDefault="007E3E39" w:rsidP="007E3E3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620713" w:rsidRDefault="007E3E39" w:rsidP="00020E4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 hope to have a working smart mirror at the end, with an easy-to-use, user-friendly and intuitive interface.</w:t>
            </w:r>
          </w:p>
          <w:p w:rsidR="007E3E39" w:rsidRDefault="007E3E39" w:rsidP="007E3E39">
            <w:pPr>
              <w:pStyle w:val="ListParagraph"/>
            </w:pPr>
          </w:p>
          <w:p w:rsidR="007E3E39" w:rsidRDefault="007E3E39" w:rsidP="00020E4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The majority of my project will be completed during my free time at home, I will start work on the physical product </w:t>
            </w:r>
            <w:r>
              <w:lastRenderedPageBreak/>
              <w:t>sometime after the 25</w:t>
            </w:r>
            <w:r w:rsidRPr="007E3E39">
              <w:rPr>
                <w:vertAlign w:val="superscript"/>
              </w:rPr>
              <w:t>th</w:t>
            </w:r>
            <w:r>
              <w:t xml:space="preserve"> of October.</w:t>
            </w:r>
          </w:p>
          <w:p w:rsidR="007E3E39" w:rsidRDefault="007E3E39" w:rsidP="007E3E39">
            <w:pPr>
              <w:pStyle w:val="ListParagraph"/>
            </w:pPr>
          </w:p>
          <w:p w:rsidR="007E3E39" w:rsidRDefault="007E3E39" w:rsidP="00020E4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One personal motivation I have is </w:t>
            </w:r>
            <w:r w:rsidR="00911BC6">
              <w:t>just to develop skills I don’t already possess, while refining and improving those I do already have.</w:t>
            </w:r>
          </w:p>
        </w:tc>
      </w:tr>
    </w:tbl>
    <w:p w:rsidR="00F7016D" w:rsidRDefault="00F7016D">
      <w:pPr>
        <w:contextualSpacing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16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SMART Goals</w:t>
            </w:r>
          </w:p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1847850" cy="104140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Measurable: 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</w:rPr>
              <w:t xml:space="preserve"> Your goal must be measurable-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Include precise amounts, dates, and so on in your goals so you can measure your degree of success. 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472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According to my action plan, I should have my product fully tested and completed by the start of December.</w:t>
            </w:r>
            <w:r w:rsidR="00EB2890">
              <w:t xml:space="preserve"> Therefore, I must </w:t>
            </w:r>
            <w:r w:rsidR="00555EE7">
              <w:t>manage my time effectively, I have already done this via my action plan.</w:t>
            </w:r>
          </w:p>
        </w:tc>
      </w:tr>
    </w:tbl>
    <w:p w:rsidR="00F7016D" w:rsidRDefault="00F7016D">
      <w:pPr>
        <w:contextualSpacing w:val="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16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SMART Goals</w:t>
            </w:r>
          </w:p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1847850" cy="10414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Achievable: 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Your goal should be achievable within the time frame you have, whilst still presenting the appropriate level of </w:t>
            </w:r>
            <w:r w:rsidR="00472031">
              <w:t>challenge.</w:t>
            </w:r>
            <w:r w:rsidR="00472031">
              <w:rPr>
                <w:shd w:val="clear" w:color="auto" w:fill="FBFBFB"/>
              </w:rPr>
              <w:t xml:space="preserve"> By</w:t>
            </w:r>
            <w:r>
              <w:rPr>
                <w:shd w:val="clear" w:color="auto" w:fill="FBFBFB"/>
              </w:rPr>
              <w:t xml:space="preserve"> setting realistic yet </w:t>
            </w:r>
            <w:r>
              <w:rPr>
                <w:b/>
                <w:shd w:val="clear" w:color="auto" w:fill="FBFBFB"/>
              </w:rPr>
              <w:t>challenging</w:t>
            </w:r>
            <w:r>
              <w:rPr>
                <w:shd w:val="clear" w:color="auto" w:fill="FBFBFB"/>
              </w:rPr>
              <w:t xml:space="preserve"> goals, you hit the balance you need.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A51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My goal is achievable because although I do not currently possess all of the skills necessary </w:t>
            </w:r>
            <w:proofErr w:type="spellStart"/>
            <w:r>
              <w:t>t</w:t>
            </w:r>
            <w:proofErr w:type="spellEnd"/>
            <w:r>
              <w:t xml:space="preserve"> present a quality product, I do have access to any and all resources I will need, which should allow me to develop any skills I need without any issues.</w:t>
            </w:r>
          </w:p>
        </w:tc>
      </w:tr>
    </w:tbl>
    <w:p w:rsidR="00F7016D" w:rsidRDefault="00F7016D">
      <w:pPr>
        <w:contextualSpacing w:val="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16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SMART Goals</w:t>
            </w:r>
          </w:p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114300" distB="114300" distL="114300" distR="114300">
                  <wp:extent cx="1847850" cy="1041400"/>
                  <wp:effectExtent l="0" t="0" r="0" b="0"/>
                  <wp:docPr id="1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Relevant: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Your goal should be relevant-to the project objectives, to your own interests and to your chosen global context.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264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Since a large portion of my project relies on my knowledge and understanding of the C++ programming language, refining my knowledge of it should greatly increase the quality of my finished product.</w:t>
            </w:r>
          </w:p>
        </w:tc>
      </w:tr>
    </w:tbl>
    <w:p w:rsidR="00F7016D" w:rsidRDefault="00F7016D">
      <w:pPr>
        <w:contextualSpacing w:val="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7016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SMART Goals</w:t>
            </w:r>
          </w:p>
          <w:p w:rsidR="00F7016D" w:rsidRDefault="007B7167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114300" distB="114300" distL="114300" distR="114300">
                  <wp:extent cx="1847850" cy="1041400"/>
                  <wp:effectExtent l="0" t="0" r="0" b="0"/>
                  <wp:docPr id="1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Timely: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Your goal should have a clear time limit. This will help you in terms of time management.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Deadlines.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264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My project should be fully completed and I should be able to start my report </w:t>
            </w:r>
            <w:r w:rsidR="00AF4196">
              <w:t>by December 9</w:t>
            </w:r>
            <w:r w:rsidR="00AF4196" w:rsidRPr="00AF4196">
              <w:rPr>
                <w:vertAlign w:val="superscript"/>
              </w:rPr>
              <w:t>th</w:t>
            </w:r>
            <w:r w:rsidR="00AF4196">
              <w:t xml:space="preserve">. My physical product should be completed </w:t>
            </w:r>
            <w:r w:rsidR="00AF4196">
              <w:lastRenderedPageBreak/>
              <w:t>by the end of November, the remainder of the time should be used to test my product and make any necessary adjustments</w:t>
            </w:r>
            <w:r w:rsidR="004253B3">
              <w:t>,</w:t>
            </w:r>
            <w:r w:rsidR="00AF4196">
              <w:t xml:space="preserve"> or add any finishing touches.</w:t>
            </w:r>
          </w:p>
        </w:tc>
      </w:tr>
    </w:tbl>
    <w:p w:rsidR="00F7016D" w:rsidRDefault="00F7016D">
      <w:pPr>
        <w:contextualSpacing w:val="0"/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rPr>
          <w:trHeight w:val="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F7016D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F7016D" w:rsidRDefault="00F7016D">
      <w:pPr>
        <w:contextualSpacing w:val="0"/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</w:pPr>
            <w:r>
              <w:t xml:space="preserve"> c) Describe what makes their project </w:t>
            </w:r>
            <w:r w:rsidR="00A976BB">
              <w:t>personal?</w:t>
            </w:r>
          </w:p>
          <w:p w:rsidR="00F7016D" w:rsidRDefault="00F7016D">
            <w:pPr>
              <w:widowControl w:val="0"/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290638" cy="933757"/>
                  <wp:effectExtent l="0" t="0" r="0" b="0"/>
                  <wp:docPr id="6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l="29411" r="-29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9337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A97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This project is personal to me because not only does it requires skills that I already possess and am comfortable with, but it also requires skills on the other end of the spectrum, skills that are not as refined and I rarely use. In addition to this, my personal project is actually something that I might enjoy doing.</w:t>
            </w:r>
          </w:p>
        </w:tc>
      </w:tr>
    </w:tbl>
    <w:p w:rsidR="00F7016D" w:rsidRDefault="00F7016D">
      <w:pPr>
        <w:contextualSpacing w:val="0"/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Prior learning and subject-specific knowledge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The prior learning and subject knowledge referenced by the student must be consistently highly relevant.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271588" cy="1271588"/>
                  <wp:effectExtent l="0" t="0" r="0" b="0"/>
                  <wp:docPr id="1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588" cy="1271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5CC" w:rsidRDefault="00EE55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My knowledge of C++ is something that I will rely on when creating my product, it is specific to I.C.T (Design). I already have sufficient prior knowledge of C++ to successfully create my smart mirror, however </w:t>
            </w:r>
            <w:r w:rsidR="00F85131">
              <w:t xml:space="preserve">I will still try to brush-up on some C++ to ensure that my final product is as </w:t>
            </w:r>
            <w:r w:rsidR="00F85131" w:rsidRPr="00F85131">
              <w:t>expurgated</w:t>
            </w:r>
            <w:r w:rsidR="00F85131">
              <w:t xml:space="preserve"> of any issues or bugs that may arise during development, as possible.</w:t>
            </w:r>
            <w:r>
              <w:t xml:space="preserve"> </w:t>
            </w:r>
          </w:p>
        </w:tc>
      </w:tr>
    </w:tbl>
    <w:p w:rsidR="00F7016D" w:rsidRDefault="00F7016D">
      <w:pPr>
        <w:contextualSpacing w:val="0"/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Research Skills ATL 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a). Have conducted research which is systematic and effective to the project and shows insightful understanding of perspectives. 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b) Document information fully and correctly using a recognized referencing convention. 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c) Will use a minimum of 10 sources, ideally a minimum of 20. 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838450" cy="2019300"/>
                  <wp:effectExtent l="0" t="0" r="0" b="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lastRenderedPageBreak/>
              <w:t>OPLV-Create a chart to evaluate sources. See</w:t>
            </w:r>
            <w:r>
              <w:rPr>
                <w:b/>
              </w:rPr>
              <w:t xml:space="preserve"> Resource 3</w:t>
            </w: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You can choose your own format.</w:t>
            </w:r>
          </w:p>
          <w:p w:rsid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784B4F" w:rsidRPr="00784B4F" w:rsidRDefault="00784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b/>
                <w:i/>
                <w:u w:val="single"/>
              </w:rPr>
              <w:lastRenderedPageBreak/>
              <w:t>(In separate document)</w:t>
            </w:r>
          </w:p>
        </w:tc>
      </w:tr>
    </w:tbl>
    <w:p w:rsidR="00F7016D" w:rsidRDefault="00F7016D">
      <w:pPr>
        <w:contextualSpacing w:val="0"/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Collect and record data/sources-</w:t>
            </w:r>
            <w:r>
              <w:rPr>
                <w:b/>
                <w:color w:val="FF0000"/>
              </w:rPr>
              <w:t xml:space="preserve"> Lower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Challenge Level</w:t>
            </w:r>
          </w:p>
          <w:p w:rsidR="00F7016D" w:rsidRDefault="007B716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Identify primary and secondary sources-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Lower Challenge Level</w:t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rPr>
                <w:b/>
                <w:color w:val="FF0000"/>
              </w:rPr>
            </w:pP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rPr>
                <w:b/>
              </w:rPr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rPr>
                <w:b/>
                <w:color w:val="0000FF"/>
                <w:sz w:val="120"/>
                <w:szCs w:val="120"/>
              </w:rPr>
            </w:pPr>
            <w:r>
              <w:rPr>
                <w:b/>
                <w:color w:val="0000FF"/>
                <w:sz w:val="120"/>
                <w:szCs w:val="120"/>
              </w:rPr>
              <w:t>Low</w:t>
            </w:r>
          </w:p>
          <w:p w:rsidR="00F7016D" w:rsidRDefault="00F7016D">
            <w:pPr>
              <w:widowControl w:val="0"/>
              <w:spacing w:line="240" w:lineRule="auto"/>
              <w:ind w:left="720"/>
              <w:contextualSpacing w:val="0"/>
              <w:rPr>
                <w:b/>
                <w:color w:val="0000FF"/>
              </w:rPr>
            </w:pP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  <w:p w:rsidR="00F7016D" w:rsidRDefault="007B7167">
            <w:pPr>
              <w:widowControl w:val="0"/>
              <w:spacing w:line="240" w:lineRule="auto"/>
              <w:ind w:left="720"/>
              <w:contextualSpacing w:val="0"/>
              <w:rPr>
                <w:b/>
              </w:rPr>
            </w:pPr>
            <w:r>
              <w:rPr>
                <w:b/>
                <w:noProof/>
                <w:color w:val="FF0000"/>
                <w:lang w:val="en-US"/>
              </w:rPr>
              <w:drawing>
                <wp:inline distT="114300" distB="114300" distL="114300" distR="114300">
                  <wp:extent cx="2301640" cy="1309688"/>
                  <wp:effectExtent l="0" t="0" r="0" b="0"/>
                  <wp:docPr id="12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640" cy="1309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7016D" w:rsidRDefault="00F70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Locate, </w:t>
            </w:r>
            <w:proofErr w:type="spellStart"/>
            <w:r>
              <w:rPr>
                <w:b/>
              </w:rPr>
              <w:t>organise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analyse</w:t>
            </w:r>
            <w:proofErr w:type="spellEnd"/>
            <w:r>
              <w:rPr>
                <w:b/>
              </w:rPr>
              <w:t>, evaluate and ethically use information from a variety of sources and media-</w:t>
            </w:r>
            <w:r>
              <w:rPr>
                <w:b/>
                <w:color w:val="0000FF"/>
              </w:rPr>
              <w:t xml:space="preserve"> Higher Challenge Level</w:t>
            </w:r>
          </w:p>
          <w:p w:rsidR="00F7016D" w:rsidRDefault="007B716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 xml:space="preserve">Use critical literacy skills to </w:t>
            </w:r>
            <w:proofErr w:type="spellStart"/>
            <w:r>
              <w:rPr>
                <w:b/>
              </w:rPr>
              <w:t>analyse</w:t>
            </w:r>
            <w:proofErr w:type="spellEnd"/>
            <w:r>
              <w:rPr>
                <w:b/>
              </w:rPr>
              <w:t xml:space="preserve"> and interpret information-</w:t>
            </w:r>
            <w:r>
              <w:rPr>
                <w:b/>
                <w:color w:val="0000FF"/>
              </w:rPr>
              <w:t>Higher Challenge Level</w:t>
            </w:r>
          </w:p>
          <w:p w:rsidR="00F7016D" w:rsidRDefault="00F7016D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143125" cy="2143125"/>
                  <wp:effectExtent l="0" t="0" r="0" b="0"/>
                  <wp:docPr id="9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16D" w:rsidRDefault="00F7016D">
      <w:pPr>
        <w:contextualSpacing w:val="0"/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7016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000FF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Completed -Date </w:t>
            </w:r>
            <w:r>
              <w:rPr>
                <w:b/>
                <w:color w:val="0000FF"/>
                <w:sz w:val="48"/>
                <w:szCs w:val="48"/>
              </w:rPr>
              <w:t>17/10/2018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16D" w:rsidRDefault="007B7167">
            <w:pPr>
              <w:widowControl w:val="0"/>
              <w:spacing w:line="240" w:lineRule="auto"/>
              <w:contextualSpacing w:val="0"/>
              <w:rPr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Supervisor signed: </w:t>
            </w:r>
          </w:p>
        </w:tc>
      </w:tr>
    </w:tbl>
    <w:p w:rsidR="00F7016D" w:rsidRDefault="00F7016D">
      <w:pPr>
        <w:contextualSpacing w:val="0"/>
      </w:pPr>
    </w:p>
    <w:p w:rsidR="00F7016D" w:rsidRDefault="00F7016D">
      <w:pPr>
        <w:contextualSpacing w:val="0"/>
      </w:pPr>
    </w:p>
    <w:p w:rsidR="00F7016D" w:rsidRDefault="00F7016D">
      <w:pPr>
        <w:contextualSpacing w:val="0"/>
      </w:pPr>
      <w:bookmarkStart w:id="0" w:name="_GoBack"/>
      <w:bookmarkEnd w:id="0"/>
    </w:p>
    <w:sectPr w:rsidR="00F7016D"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C56" w:rsidRDefault="00580C56">
      <w:pPr>
        <w:spacing w:line="240" w:lineRule="auto"/>
      </w:pPr>
      <w:r>
        <w:separator/>
      </w:r>
    </w:p>
  </w:endnote>
  <w:endnote w:type="continuationSeparator" w:id="0">
    <w:p w:rsidR="00580C56" w:rsidRDefault="00580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16D" w:rsidRDefault="00F7016D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C56" w:rsidRDefault="00580C56">
      <w:pPr>
        <w:spacing w:line="240" w:lineRule="auto"/>
      </w:pPr>
      <w:r>
        <w:separator/>
      </w:r>
    </w:p>
  </w:footnote>
  <w:footnote w:type="continuationSeparator" w:id="0">
    <w:p w:rsidR="00580C56" w:rsidRDefault="00580C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20A"/>
    <w:multiLevelType w:val="multilevel"/>
    <w:tmpl w:val="5A7E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11A66"/>
    <w:multiLevelType w:val="multilevel"/>
    <w:tmpl w:val="C298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E713D"/>
    <w:multiLevelType w:val="hybridMultilevel"/>
    <w:tmpl w:val="533478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6C8E"/>
    <w:multiLevelType w:val="multilevel"/>
    <w:tmpl w:val="8DD2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3E7F99"/>
    <w:multiLevelType w:val="hybridMultilevel"/>
    <w:tmpl w:val="C9A8B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3457"/>
    <w:multiLevelType w:val="multilevel"/>
    <w:tmpl w:val="68EEE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5B79CF"/>
    <w:multiLevelType w:val="multilevel"/>
    <w:tmpl w:val="97D8D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6D"/>
    <w:rsid w:val="00020E4B"/>
    <w:rsid w:val="000951F8"/>
    <w:rsid w:val="00151B90"/>
    <w:rsid w:val="001B4925"/>
    <w:rsid w:val="00264688"/>
    <w:rsid w:val="004253B3"/>
    <w:rsid w:val="00472031"/>
    <w:rsid w:val="00491109"/>
    <w:rsid w:val="004919F7"/>
    <w:rsid w:val="00513995"/>
    <w:rsid w:val="00555EE7"/>
    <w:rsid w:val="00580C56"/>
    <w:rsid w:val="005E33B0"/>
    <w:rsid w:val="006018BA"/>
    <w:rsid w:val="00620713"/>
    <w:rsid w:val="00663C3E"/>
    <w:rsid w:val="006A08DD"/>
    <w:rsid w:val="00784B4F"/>
    <w:rsid w:val="00787949"/>
    <w:rsid w:val="007B7167"/>
    <w:rsid w:val="007E3E39"/>
    <w:rsid w:val="00911BC6"/>
    <w:rsid w:val="00A51F03"/>
    <w:rsid w:val="00A976BB"/>
    <w:rsid w:val="00AB59DA"/>
    <w:rsid w:val="00AF4196"/>
    <w:rsid w:val="00BA43A7"/>
    <w:rsid w:val="00D25D11"/>
    <w:rsid w:val="00EB2890"/>
    <w:rsid w:val="00EE55CC"/>
    <w:rsid w:val="00EF222F"/>
    <w:rsid w:val="00F7016D"/>
    <w:rsid w:val="00F85131"/>
    <w:rsid w:val="00FC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B4D1"/>
  <w15:docId w15:val="{B4937FD9-5668-421B-A074-6EB7A29A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08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AC8526-022D-B341-8A5F-836C77D826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Hargett</dc:creator>
  <cp:lastModifiedBy>Abdul Rafay Khurram</cp:lastModifiedBy>
  <cp:revision>41</cp:revision>
  <dcterms:created xsi:type="dcterms:W3CDTF">2018-10-16T03:53:00Z</dcterms:created>
  <dcterms:modified xsi:type="dcterms:W3CDTF">2018-11-24T16:57:00Z</dcterms:modified>
</cp:coreProperties>
</file>