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A4D9" w14:textId="108F3D1D" w:rsidR="00A36EDC" w:rsidRPr="00A36EDC" w:rsidRDefault="00A36EDC" w:rsidP="00A36EDC">
      <w:pPr>
        <w:pStyle w:val="Title"/>
      </w:pPr>
      <w:r>
        <w:t>Mid Cycle Report - AI Project</w:t>
      </w:r>
    </w:p>
    <w:p w14:paraId="1E76D483" w14:textId="77777777" w:rsidR="00A36EDC" w:rsidRDefault="00A36EDC" w:rsidP="00A36EDC">
      <w:pPr>
        <w:pStyle w:val="Title"/>
      </w:pPr>
      <w:r>
        <w:t>ABN AMRO x AISO</w:t>
      </w:r>
    </w:p>
    <w:p w14:paraId="3B97C4FC" w14:textId="46D893BD" w:rsidR="00A36EDC" w:rsidRPr="00A36EDC" w:rsidRDefault="00A36EDC" w:rsidP="00A36EDC">
      <w:pPr>
        <w:pStyle w:val="Subtitle"/>
      </w:pPr>
      <w:r>
        <w:t>Track 1: Adam Dong, El Yassae, Ilgara Yusifzada, Gaoxiang Ye, Yuvraj Singh Pathania</w:t>
      </w:r>
    </w:p>
    <w:p w14:paraId="5930F7DC" w14:textId="3296F1AC" w:rsidR="00A36EDC" w:rsidRPr="00A36EDC" w:rsidRDefault="00A36EDC" w:rsidP="00A36EDC">
      <w:r>
        <w:rPr>
          <w:noProof/>
        </w:rPr>
        <w:drawing>
          <wp:inline distT="0" distB="0" distL="0" distR="0" wp14:anchorId="63C22FCB" wp14:editId="7DA89598">
            <wp:extent cx="5731510" cy="3221990"/>
            <wp:effectExtent l="0" t="0" r="0" b="3810"/>
            <wp:docPr id="148797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7168" name="Picture 1487971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r>
        <w:br w:type="page"/>
      </w:r>
    </w:p>
    <w:p w14:paraId="734DB38F" w14:textId="5C793826" w:rsidR="00A36EDC" w:rsidRDefault="00A36EDC">
      <w:pPr>
        <w:pStyle w:val="TOC1"/>
        <w:tabs>
          <w:tab w:val="right" w:pos="9016"/>
        </w:tabs>
        <w:rPr>
          <w:rFonts w:asciiTheme="minorHAnsi" w:hAnsiTheme="minorHAnsi"/>
          <w:b w:val="0"/>
          <w:bCs w:val="0"/>
          <w:caps w:val="0"/>
          <w:noProof/>
        </w:rPr>
      </w:pPr>
      <w:r>
        <w:lastRenderedPageBreak/>
        <w:fldChar w:fldCharType="begin"/>
      </w:r>
      <w:r>
        <w:instrText xml:space="preserve"> TOC \o "1-3" \h \z \u </w:instrText>
      </w:r>
      <w:r>
        <w:fldChar w:fldCharType="separate"/>
      </w:r>
      <w:hyperlink w:anchor="_Toc230088563" w:history="1">
        <w:r w:rsidRPr="00071B1D">
          <w:rPr>
            <w:rStyle w:val="Hyperlink"/>
            <w:noProof/>
          </w:rPr>
          <w:t>Part I: Problem and Origin</w:t>
        </w:r>
        <w:r>
          <w:rPr>
            <w:noProof/>
            <w:webHidden/>
          </w:rPr>
          <w:tab/>
        </w:r>
        <w:r>
          <w:rPr>
            <w:noProof/>
            <w:webHidden/>
          </w:rPr>
          <w:fldChar w:fldCharType="begin"/>
        </w:r>
        <w:r>
          <w:rPr>
            <w:noProof/>
            <w:webHidden/>
          </w:rPr>
          <w:instrText xml:space="preserve"> PAGEREF _Toc230088563 \h </w:instrText>
        </w:r>
        <w:r>
          <w:rPr>
            <w:noProof/>
            <w:webHidden/>
          </w:rPr>
        </w:r>
        <w:r>
          <w:rPr>
            <w:noProof/>
            <w:webHidden/>
          </w:rPr>
          <w:fldChar w:fldCharType="separate"/>
        </w:r>
        <w:r w:rsidR="009252A1">
          <w:rPr>
            <w:noProof/>
            <w:webHidden/>
          </w:rPr>
          <w:t>3</w:t>
        </w:r>
        <w:r>
          <w:rPr>
            <w:noProof/>
            <w:webHidden/>
          </w:rPr>
          <w:fldChar w:fldCharType="end"/>
        </w:r>
      </w:hyperlink>
    </w:p>
    <w:p w14:paraId="06EE5755" w14:textId="7957AC19" w:rsidR="00A36EDC" w:rsidRDefault="00A36EDC">
      <w:pPr>
        <w:pStyle w:val="TOC2"/>
        <w:tabs>
          <w:tab w:val="right" w:pos="9016"/>
        </w:tabs>
        <w:rPr>
          <w:b w:val="0"/>
          <w:bCs w:val="0"/>
          <w:noProof/>
          <w:sz w:val="24"/>
          <w:szCs w:val="24"/>
        </w:rPr>
      </w:pPr>
      <w:hyperlink w:anchor="_Toc230088564" w:history="1">
        <w:r w:rsidRPr="00071B1D">
          <w:rPr>
            <w:rStyle w:val="Hyperlink"/>
            <w:noProof/>
          </w:rPr>
          <w:t>1. Summary</w:t>
        </w:r>
        <w:r>
          <w:rPr>
            <w:noProof/>
            <w:webHidden/>
          </w:rPr>
          <w:tab/>
        </w:r>
        <w:r>
          <w:rPr>
            <w:noProof/>
            <w:webHidden/>
          </w:rPr>
          <w:fldChar w:fldCharType="begin"/>
        </w:r>
        <w:r>
          <w:rPr>
            <w:noProof/>
            <w:webHidden/>
          </w:rPr>
          <w:instrText xml:space="preserve"> PAGEREF _Toc230088564 \h </w:instrText>
        </w:r>
        <w:r>
          <w:rPr>
            <w:noProof/>
            <w:webHidden/>
          </w:rPr>
        </w:r>
        <w:r>
          <w:rPr>
            <w:noProof/>
            <w:webHidden/>
          </w:rPr>
          <w:fldChar w:fldCharType="separate"/>
        </w:r>
        <w:r w:rsidR="009252A1">
          <w:rPr>
            <w:noProof/>
            <w:webHidden/>
          </w:rPr>
          <w:t>3</w:t>
        </w:r>
        <w:r>
          <w:rPr>
            <w:noProof/>
            <w:webHidden/>
          </w:rPr>
          <w:fldChar w:fldCharType="end"/>
        </w:r>
      </w:hyperlink>
    </w:p>
    <w:p w14:paraId="00991E64" w14:textId="3EDAE264" w:rsidR="00A36EDC" w:rsidRDefault="00A36EDC">
      <w:pPr>
        <w:pStyle w:val="TOC2"/>
        <w:tabs>
          <w:tab w:val="right" w:pos="9016"/>
        </w:tabs>
        <w:rPr>
          <w:b w:val="0"/>
          <w:bCs w:val="0"/>
          <w:noProof/>
          <w:sz w:val="24"/>
          <w:szCs w:val="24"/>
        </w:rPr>
      </w:pPr>
      <w:hyperlink w:anchor="_Toc230088565" w:history="1">
        <w:r w:rsidRPr="00071B1D">
          <w:rPr>
            <w:rStyle w:val="Hyperlink"/>
            <w:noProof/>
          </w:rPr>
          <w:t>2. Original Project Statement</w:t>
        </w:r>
        <w:r>
          <w:rPr>
            <w:noProof/>
            <w:webHidden/>
          </w:rPr>
          <w:tab/>
        </w:r>
        <w:r>
          <w:rPr>
            <w:noProof/>
            <w:webHidden/>
          </w:rPr>
          <w:fldChar w:fldCharType="begin"/>
        </w:r>
        <w:r>
          <w:rPr>
            <w:noProof/>
            <w:webHidden/>
          </w:rPr>
          <w:instrText xml:space="preserve"> PAGEREF _Toc230088565 \h </w:instrText>
        </w:r>
        <w:r>
          <w:rPr>
            <w:noProof/>
            <w:webHidden/>
          </w:rPr>
        </w:r>
        <w:r>
          <w:rPr>
            <w:noProof/>
            <w:webHidden/>
          </w:rPr>
          <w:fldChar w:fldCharType="separate"/>
        </w:r>
        <w:r w:rsidR="009252A1">
          <w:rPr>
            <w:noProof/>
            <w:webHidden/>
          </w:rPr>
          <w:t>3</w:t>
        </w:r>
        <w:r>
          <w:rPr>
            <w:noProof/>
            <w:webHidden/>
          </w:rPr>
          <w:fldChar w:fldCharType="end"/>
        </w:r>
      </w:hyperlink>
    </w:p>
    <w:p w14:paraId="0D2F92E3" w14:textId="283EC10F" w:rsidR="00A36EDC" w:rsidRDefault="00A36EDC">
      <w:pPr>
        <w:pStyle w:val="TOC3"/>
        <w:tabs>
          <w:tab w:val="right" w:pos="9016"/>
        </w:tabs>
        <w:rPr>
          <w:noProof/>
          <w:sz w:val="24"/>
          <w:szCs w:val="24"/>
        </w:rPr>
      </w:pPr>
      <w:hyperlink w:anchor="_Toc230088566" w:history="1">
        <w:r w:rsidRPr="00071B1D">
          <w:rPr>
            <w:rStyle w:val="Hyperlink"/>
            <w:noProof/>
          </w:rPr>
          <w:t>2.1 What was defined during kickoff</w:t>
        </w:r>
        <w:r>
          <w:rPr>
            <w:noProof/>
            <w:webHidden/>
          </w:rPr>
          <w:tab/>
        </w:r>
        <w:r>
          <w:rPr>
            <w:noProof/>
            <w:webHidden/>
          </w:rPr>
          <w:fldChar w:fldCharType="begin"/>
        </w:r>
        <w:r>
          <w:rPr>
            <w:noProof/>
            <w:webHidden/>
          </w:rPr>
          <w:instrText xml:space="preserve"> PAGEREF _Toc230088566 \h </w:instrText>
        </w:r>
        <w:r>
          <w:rPr>
            <w:noProof/>
            <w:webHidden/>
          </w:rPr>
        </w:r>
        <w:r>
          <w:rPr>
            <w:noProof/>
            <w:webHidden/>
          </w:rPr>
          <w:fldChar w:fldCharType="separate"/>
        </w:r>
        <w:r w:rsidR="009252A1">
          <w:rPr>
            <w:noProof/>
            <w:webHidden/>
          </w:rPr>
          <w:t>3</w:t>
        </w:r>
        <w:r>
          <w:rPr>
            <w:noProof/>
            <w:webHidden/>
          </w:rPr>
          <w:fldChar w:fldCharType="end"/>
        </w:r>
      </w:hyperlink>
    </w:p>
    <w:p w14:paraId="7522B68D" w14:textId="192690E7" w:rsidR="00A36EDC" w:rsidRDefault="00A36EDC">
      <w:pPr>
        <w:pStyle w:val="TOC3"/>
        <w:tabs>
          <w:tab w:val="right" w:pos="9016"/>
        </w:tabs>
        <w:rPr>
          <w:noProof/>
          <w:sz w:val="24"/>
          <w:szCs w:val="24"/>
        </w:rPr>
      </w:pPr>
      <w:hyperlink w:anchor="_Toc230088567" w:history="1">
        <w:r w:rsidRPr="00071B1D">
          <w:rPr>
            <w:rStyle w:val="Hyperlink"/>
            <w:noProof/>
          </w:rPr>
          <w:t>2.2 The three pillars</w:t>
        </w:r>
        <w:r>
          <w:rPr>
            <w:noProof/>
            <w:webHidden/>
          </w:rPr>
          <w:tab/>
        </w:r>
        <w:r>
          <w:rPr>
            <w:noProof/>
            <w:webHidden/>
          </w:rPr>
          <w:fldChar w:fldCharType="begin"/>
        </w:r>
        <w:r>
          <w:rPr>
            <w:noProof/>
            <w:webHidden/>
          </w:rPr>
          <w:instrText xml:space="preserve"> PAGEREF _Toc230088567 \h </w:instrText>
        </w:r>
        <w:r>
          <w:rPr>
            <w:noProof/>
            <w:webHidden/>
          </w:rPr>
        </w:r>
        <w:r>
          <w:rPr>
            <w:noProof/>
            <w:webHidden/>
          </w:rPr>
          <w:fldChar w:fldCharType="separate"/>
        </w:r>
        <w:r w:rsidR="009252A1">
          <w:rPr>
            <w:noProof/>
            <w:webHidden/>
          </w:rPr>
          <w:t>4</w:t>
        </w:r>
        <w:r>
          <w:rPr>
            <w:noProof/>
            <w:webHidden/>
          </w:rPr>
          <w:fldChar w:fldCharType="end"/>
        </w:r>
      </w:hyperlink>
    </w:p>
    <w:p w14:paraId="4FC22B62" w14:textId="2C420AD3" w:rsidR="00A36EDC" w:rsidRDefault="00A36EDC">
      <w:pPr>
        <w:pStyle w:val="TOC3"/>
        <w:tabs>
          <w:tab w:val="right" w:pos="9016"/>
        </w:tabs>
        <w:rPr>
          <w:noProof/>
          <w:sz w:val="24"/>
          <w:szCs w:val="24"/>
        </w:rPr>
      </w:pPr>
      <w:hyperlink w:anchor="_Toc230088568" w:history="1">
        <w:r w:rsidRPr="00071B1D">
          <w:rPr>
            <w:rStyle w:val="Hyperlink"/>
            <w:noProof/>
          </w:rPr>
          <w:t>2.3 The two key questions</w:t>
        </w:r>
        <w:r>
          <w:rPr>
            <w:noProof/>
            <w:webHidden/>
          </w:rPr>
          <w:tab/>
        </w:r>
        <w:r>
          <w:rPr>
            <w:noProof/>
            <w:webHidden/>
          </w:rPr>
          <w:fldChar w:fldCharType="begin"/>
        </w:r>
        <w:r>
          <w:rPr>
            <w:noProof/>
            <w:webHidden/>
          </w:rPr>
          <w:instrText xml:space="preserve"> PAGEREF _Toc230088568 \h </w:instrText>
        </w:r>
        <w:r>
          <w:rPr>
            <w:noProof/>
            <w:webHidden/>
          </w:rPr>
        </w:r>
        <w:r>
          <w:rPr>
            <w:noProof/>
            <w:webHidden/>
          </w:rPr>
          <w:fldChar w:fldCharType="separate"/>
        </w:r>
        <w:r w:rsidR="009252A1">
          <w:rPr>
            <w:noProof/>
            <w:webHidden/>
          </w:rPr>
          <w:t>4</w:t>
        </w:r>
        <w:r>
          <w:rPr>
            <w:noProof/>
            <w:webHidden/>
          </w:rPr>
          <w:fldChar w:fldCharType="end"/>
        </w:r>
      </w:hyperlink>
    </w:p>
    <w:p w14:paraId="67071CE6" w14:textId="0B30A700" w:rsidR="00A36EDC" w:rsidRDefault="00A36EDC">
      <w:pPr>
        <w:pStyle w:val="TOC3"/>
        <w:tabs>
          <w:tab w:val="right" w:pos="9016"/>
        </w:tabs>
        <w:rPr>
          <w:noProof/>
          <w:sz w:val="24"/>
          <w:szCs w:val="24"/>
        </w:rPr>
      </w:pPr>
      <w:hyperlink w:anchor="_Toc230088569" w:history="1">
        <w:r w:rsidRPr="00071B1D">
          <w:rPr>
            <w:rStyle w:val="Hyperlink"/>
            <w:noProof/>
          </w:rPr>
          <w:t>2.4 The implied user and scope</w:t>
        </w:r>
        <w:r>
          <w:rPr>
            <w:noProof/>
            <w:webHidden/>
          </w:rPr>
          <w:tab/>
        </w:r>
        <w:r>
          <w:rPr>
            <w:noProof/>
            <w:webHidden/>
          </w:rPr>
          <w:fldChar w:fldCharType="begin"/>
        </w:r>
        <w:r>
          <w:rPr>
            <w:noProof/>
            <w:webHidden/>
          </w:rPr>
          <w:instrText xml:space="preserve"> PAGEREF _Toc230088569 \h </w:instrText>
        </w:r>
        <w:r>
          <w:rPr>
            <w:noProof/>
            <w:webHidden/>
          </w:rPr>
        </w:r>
        <w:r>
          <w:rPr>
            <w:noProof/>
            <w:webHidden/>
          </w:rPr>
          <w:fldChar w:fldCharType="separate"/>
        </w:r>
        <w:r w:rsidR="009252A1">
          <w:rPr>
            <w:noProof/>
            <w:webHidden/>
          </w:rPr>
          <w:t>4</w:t>
        </w:r>
        <w:r>
          <w:rPr>
            <w:noProof/>
            <w:webHidden/>
          </w:rPr>
          <w:fldChar w:fldCharType="end"/>
        </w:r>
      </w:hyperlink>
    </w:p>
    <w:p w14:paraId="16EC9CA4" w14:textId="20646DA1" w:rsidR="00A36EDC" w:rsidRDefault="00A36EDC">
      <w:pPr>
        <w:pStyle w:val="TOC2"/>
        <w:tabs>
          <w:tab w:val="right" w:pos="9016"/>
        </w:tabs>
        <w:rPr>
          <w:b w:val="0"/>
          <w:bCs w:val="0"/>
          <w:noProof/>
          <w:sz w:val="24"/>
          <w:szCs w:val="24"/>
        </w:rPr>
      </w:pPr>
      <w:hyperlink w:anchor="_Toc230088570" w:history="1">
        <w:r w:rsidRPr="00071B1D">
          <w:rPr>
            <w:rStyle w:val="Hyperlink"/>
            <w:noProof/>
          </w:rPr>
          <w:t>3. Problem Breakdown and analysis</w:t>
        </w:r>
        <w:r>
          <w:rPr>
            <w:noProof/>
            <w:webHidden/>
          </w:rPr>
          <w:tab/>
        </w:r>
        <w:r>
          <w:rPr>
            <w:noProof/>
            <w:webHidden/>
          </w:rPr>
          <w:fldChar w:fldCharType="begin"/>
        </w:r>
        <w:r>
          <w:rPr>
            <w:noProof/>
            <w:webHidden/>
          </w:rPr>
          <w:instrText xml:space="preserve"> PAGEREF _Toc230088570 \h </w:instrText>
        </w:r>
        <w:r>
          <w:rPr>
            <w:noProof/>
            <w:webHidden/>
          </w:rPr>
        </w:r>
        <w:r>
          <w:rPr>
            <w:noProof/>
            <w:webHidden/>
          </w:rPr>
          <w:fldChar w:fldCharType="separate"/>
        </w:r>
        <w:r w:rsidR="009252A1">
          <w:rPr>
            <w:noProof/>
            <w:webHidden/>
          </w:rPr>
          <w:t>4</w:t>
        </w:r>
        <w:r>
          <w:rPr>
            <w:noProof/>
            <w:webHidden/>
          </w:rPr>
          <w:fldChar w:fldCharType="end"/>
        </w:r>
      </w:hyperlink>
    </w:p>
    <w:p w14:paraId="0E420770" w14:textId="596FE0C6" w:rsidR="00A36EDC" w:rsidRDefault="00A36EDC">
      <w:pPr>
        <w:pStyle w:val="TOC3"/>
        <w:tabs>
          <w:tab w:val="right" w:pos="9016"/>
        </w:tabs>
        <w:rPr>
          <w:noProof/>
          <w:sz w:val="24"/>
          <w:szCs w:val="24"/>
        </w:rPr>
      </w:pPr>
      <w:hyperlink w:anchor="_Toc230088571" w:history="1">
        <w:r w:rsidRPr="00071B1D">
          <w:rPr>
            <w:rStyle w:val="Hyperlink"/>
            <w:noProof/>
          </w:rPr>
          <w:t>3.1 The chatbot is the benchmark</w:t>
        </w:r>
        <w:r>
          <w:rPr>
            <w:noProof/>
            <w:webHidden/>
          </w:rPr>
          <w:tab/>
        </w:r>
        <w:r>
          <w:rPr>
            <w:noProof/>
            <w:webHidden/>
          </w:rPr>
          <w:fldChar w:fldCharType="begin"/>
        </w:r>
        <w:r>
          <w:rPr>
            <w:noProof/>
            <w:webHidden/>
          </w:rPr>
          <w:instrText xml:space="preserve"> PAGEREF _Toc230088571 \h </w:instrText>
        </w:r>
        <w:r>
          <w:rPr>
            <w:noProof/>
            <w:webHidden/>
          </w:rPr>
        </w:r>
        <w:r>
          <w:rPr>
            <w:noProof/>
            <w:webHidden/>
          </w:rPr>
          <w:fldChar w:fldCharType="separate"/>
        </w:r>
        <w:r w:rsidR="009252A1">
          <w:rPr>
            <w:noProof/>
            <w:webHidden/>
          </w:rPr>
          <w:t>4</w:t>
        </w:r>
        <w:r>
          <w:rPr>
            <w:noProof/>
            <w:webHidden/>
          </w:rPr>
          <w:fldChar w:fldCharType="end"/>
        </w:r>
      </w:hyperlink>
    </w:p>
    <w:p w14:paraId="16240E96" w14:textId="3E0120AA" w:rsidR="00A36EDC" w:rsidRDefault="00A36EDC">
      <w:pPr>
        <w:pStyle w:val="TOC3"/>
        <w:tabs>
          <w:tab w:val="right" w:pos="9016"/>
        </w:tabs>
        <w:rPr>
          <w:noProof/>
          <w:sz w:val="24"/>
          <w:szCs w:val="24"/>
        </w:rPr>
      </w:pPr>
      <w:hyperlink w:anchor="_Toc230088572" w:history="1">
        <w:r w:rsidRPr="00071B1D">
          <w:rPr>
            <w:rStyle w:val="Hyperlink"/>
            <w:noProof/>
          </w:rPr>
          <w:t>3.2 The real failure: vague in, generic out</w:t>
        </w:r>
        <w:r>
          <w:rPr>
            <w:noProof/>
            <w:webHidden/>
          </w:rPr>
          <w:tab/>
        </w:r>
        <w:r>
          <w:rPr>
            <w:noProof/>
            <w:webHidden/>
          </w:rPr>
          <w:fldChar w:fldCharType="begin"/>
        </w:r>
        <w:r>
          <w:rPr>
            <w:noProof/>
            <w:webHidden/>
          </w:rPr>
          <w:instrText xml:space="preserve"> PAGEREF _Toc230088572 \h </w:instrText>
        </w:r>
        <w:r>
          <w:rPr>
            <w:noProof/>
            <w:webHidden/>
          </w:rPr>
        </w:r>
        <w:r>
          <w:rPr>
            <w:noProof/>
            <w:webHidden/>
          </w:rPr>
          <w:fldChar w:fldCharType="separate"/>
        </w:r>
        <w:r w:rsidR="009252A1">
          <w:rPr>
            <w:noProof/>
            <w:webHidden/>
          </w:rPr>
          <w:t>4</w:t>
        </w:r>
        <w:r>
          <w:rPr>
            <w:noProof/>
            <w:webHidden/>
          </w:rPr>
          <w:fldChar w:fldCharType="end"/>
        </w:r>
      </w:hyperlink>
    </w:p>
    <w:p w14:paraId="00503B21" w14:textId="0C907E7F" w:rsidR="00A36EDC" w:rsidRDefault="00A36EDC">
      <w:pPr>
        <w:pStyle w:val="TOC1"/>
        <w:tabs>
          <w:tab w:val="right" w:pos="9016"/>
        </w:tabs>
        <w:rPr>
          <w:rFonts w:asciiTheme="minorHAnsi" w:hAnsiTheme="minorHAnsi"/>
          <w:b w:val="0"/>
          <w:bCs w:val="0"/>
          <w:caps w:val="0"/>
          <w:noProof/>
        </w:rPr>
      </w:pPr>
      <w:hyperlink w:anchor="_Toc230088573" w:history="1">
        <w:r w:rsidRPr="00071B1D">
          <w:rPr>
            <w:rStyle w:val="Hyperlink"/>
            <w:noProof/>
          </w:rPr>
          <w:t>Part II: Solution and Decision Process</w:t>
        </w:r>
        <w:r>
          <w:rPr>
            <w:noProof/>
            <w:webHidden/>
          </w:rPr>
          <w:tab/>
        </w:r>
        <w:r>
          <w:rPr>
            <w:noProof/>
            <w:webHidden/>
          </w:rPr>
          <w:fldChar w:fldCharType="begin"/>
        </w:r>
        <w:r>
          <w:rPr>
            <w:noProof/>
            <w:webHidden/>
          </w:rPr>
          <w:instrText xml:space="preserve"> PAGEREF _Toc230088573 \h </w:instrText>
        </w:r>
        <w:r>
          <w:rPr>
            <w:noProof/>
            <w:webHidden/>
          </w:rPr>
        </w:r>
        <w:r>
          <w:rPr>
            <w:noProof/>
            <w:webHidden/>
          </w:rPr>
          <w:fldChar w:fldCharType="separate"/>
        </w:r>
        <w:r w:rsidR="009252A1">
          <w:rPr>
            <w:noProof/>
            <w:webHidden/>
          </w:rPr>
          <w:t>5</w:t>
        </w:r>
        <w:r>
          <w:rPr>
            <w:noProof/>
            <w:webHidden/>
          </w:rPr>
          <w:fldChar w:fldCharType="end"/>
        </w:r>
      </w:hyperlink>
    </w:p>
    <w:p w14:paraId="20F92207" w14:textId="3B0551C1" w:rsidR="00A36EDC" w:rsidRDefault="00A36EDC">
      <w:pPr>
        <w:pStyle w:val="TOC2"/>
        <w:tabs>
          <w:tab w:val="right" w:pos="9016"/>
        </w:tabs>
        <w:rPr>
          <w:b w:val="0"/>
          <w:bCs w:val="0"/>
          <w:noProof/>
          <w:sz w:val="24"/>
          <w:szCs w:val="24"/>
        </w:rPr>
      </w:pPr>
      <w:hyperlink w:anchor="_Toc230088574" w:history="1">
        <w:r w:rsidRPr="00071B1D">
          <w:rPr>
            <w:rStyle w:val="Hyperlink"/>
            <w:noProof/>
          </w:rPr>
          <w:t>4. The central solution</w:t>
        </w:r>
        <w:r>
          <w:rPr>
            <w:noProof/>
            <w:webHidden/>
          </w:rPr>
          <w:tab/>
        </w:r>
        <w:r>
          <w:rPr>
            <w:noProof/>
            <w:webHidden/>
          </w:rPr>
          <w:fldChar w:fldCharType="begin"/>
        </w:r>
        <w:r>
          <w:rPr>
            <w:noProof/>
            <w:webHidden/>
          </w:rPr>
          <w:instrText xml:space="preserve"> PAGEREF _Toc230088574 \h </w:instrText>
        </w:r>
        <w:r>
          <w:rPr>
            <w:noProof/>
            <w:webHidden/>
          </w:rPr>
        </w:r>
        <w:r>
          <w:rPr>
            <w:noProof/>
            <w:webHidden/>
          </w:rPr>
          <w:fldChar w:fldCharType="separate"/>
        </w:r>
        <w:r w:rsidR="009252A1">
          <w:rPr>
            <w:noProof/>
            <w:webHidden/>
          </w:rPr>
          <w:t>5</w:t>
        </w:r>
        <w:r>
          <w:rPr>
            <w:noProof/>
            <w:webHidden/>
          </w:rPr>
          <w:fldChar w:fldCharType="end"/>
        </w:r>
      </w:hyperlink>
    </w:p>
    <w:p w14:paraId="109B3380" w14:textId="604D8409" w:rsidR="00A36EDC" w:rsidRDefault="00A36EDC">
      <w:pPr>
        <w:pStyle w:val="TOC3"/>
        <w:tabs>
          <w:tab w:val="right" w:pos="9016"/>
        </w:tabs>
        <w:rPr>
          <w:noProof/>
          <w:sz w:val="24"/>
          <w:szCs w:val="24"/>
        </w:rPr>
      </w:pPr>
      <w:hyperlink w:anchor="_Toc230088575" w:history="1">
        <w:r w:rsidRPr="00071B1D">
          <w:rPr>
            <w:rStyle w:val="Hyperlink"/>
            <w:noProof/>
          </w:rPr>
          <w:t>4.1 The value and three properties</w:t>
        </w:r>
        <w:r>
          <w:rPr>
            <w:noProof/>
            <w:webHidden/>
          </w:rPr>
          <w:tab/>
        </w:r>
        <w:r>
          <w:rPr>
            <w:noProof/>
            <w:webHidden/>
          </w:rPr>
          <w:fldChar w:fldCharType="begin"/>
        </w:r>
        <w:r>
          <w:rPr>
            <w:noProof/>
            <w:webHidden/>
          </w:rPr>
          <w:instrText xml:space="preserve"> PAGEREF _Toc230088575 \h </w:instrText>
        </w:r>
        <w:r>
          <w:rPr>
            <w:noProof/>
            <w:webHidden/>
          </w:rPr>
        </w:r>
        <w:r>
          <w:rPr>
            <w:noProof/>
            <w:webHidden/>
          </w:rPr>
          <w:fldChar w:fldCharType="separate"/>
        </w:r>
        <w:r w:rsidR="009252A1">
          <w:rPr>
            <w:noProof/>
            <w:webHidden/>
          </w:rPr>
          <w:t>5</w:t>
        </w:r>
        <w:r>
          <w:rPr>
            <w:noProof/>
            <w:webHidden/>
          </w:rPr>
          <w:fldChar w:fldCharType="end"/>
        </w:r>
      </w:hyperlink>
    </w:p>
    <w:p w14:paraId="2D1365E8" w14:textId="5EC2E757" w:rsidR="00A36EDC" w:rsidRDefault="00A36EDC">
      <w:pPr>
        <w:pStyle w:val="TOC2"/>
        <w:tabs>
          <w:tab w:val="right" w:pos="9016"/>
        </w:tabs>
        <w:rPr>
          <w:b w:val="0"/>
          <w:bCs w:val="0"/>
          <w:noProof/>
          <w:sz w:val="24"/>
          <w:szCs w:val="24"/>
        </w:rPr>
      </w:pPr>
      <w:hyperlink w:anchor="_Toc230088576" w:history="1">
        <w:r w:rsidRPr="00071B1D">
          <w:rPr>
            <w:rStyle w:val="Hyperlink"/>
            <w:noProof/>
          </w:rPr>
          <w:t>5. Decision Process</w:t>
        </w:r>
        <w:r>
          <w:rPr>
            <w:noProof/>
            <w:webHidden/>
          </w:rPr>
          <w:tab/>
        </w:r>
        <w:r>
          <w:rPr>
            <w:noProof/>
            <w:webHidden/>
          </w:rPr>
          <w:fldChar w:fldCharType="begin"/>
        </w:r>
        <w:r>
          <w:rPr>
            <w:noProof/>
            <w:webHidden/>
          </w:rPr>
          <w:instrText xml:space="preserve"> PAGEREF _Toc230088576 \h </w:instrText>
        </w:r>
        <w:r>
          <w:rPr>
            <w:noProof/>
            <w:webHidden/>
          </w:rPr>
        </w:r>
        <w:r>
          <w:rPr>
            <w:noProof/>
            <w:webHidden/>
          </w:rPr>
          <w:fldChar w:fldCharType="separate"/>
        </w:r>
        <w:r w:rsidR="009252A1">
          <w:rPr>
            <w:noProof/>
            <w:webHidden/>
          </w:rPr>
          <w:t>5</w:t>
        </w:r>
        <w:r>
          <w:rPr>
            <w:noProof/>
            <w:webHidden/>
          </w:rPr>
          <w:fldChar w:fldCharType="end"/>
        </w:r>
      </w:hyperlink>
    </w:p>
    <w:p w14:paraId="5C3935CB" w14:textId="74250AE8" w:rsidR="00A36EDC" w:rsidRDefault="00A36EDC">
      <w:pPr>
        <w:pStyle w:val="TOC3"/>
        <w:tabs>
          <w:tab w:val="right" w:pos="9016"/>
        </w:tabs>
        <w:rPr>
          <w:noProof/>
          <w:sz w:val="24"/>
          <w:szCs w:val="24"/>
        </w:rPr>
      </w:pPr>
      <w:hyperlink w:anchor="_Toc230088577" w:history="1">
        <w:r w:rsidRPr="00071B1D">
          <w:rPr>
            <w:rStyle w:val="Hyperlink"/>
            <w:noProof/>
          </w:rPr>
          <w:t>5.1 Insight page as base case</w:t>
        </w:r>
        <w:r>
          <w:rPr>
            <w:noProof/>
            <w:webHidden/>
          </w:rPr>
          <w:tab/>
        </w:r>
        <w:r>
          <w:rPr>
            <w:noProof/>
            <w:webHidden/>
          </w:rPr>
          <w:fldChar w:fldCharType="begin"/>
        </w:r>
        <w:r>
          <w:rPr>
            <w:noProof/>
            <w:webHidden/>
          </w:rPr>
          <w:instrText xml:space="preserve"> PAGEREF _Toc230088577 \h </w:instrText>
        </w:r>
        <w:r>
          <w:rPr>
            <w:noProof/>
            <w:webHidden/>
          </w:rPr>
        </w:r>
        <w:r>
          <w:rPr>
            <w:noProof/>
            <w:webHidden/>
          </w:rPr>
          <w:fldChar w:fldCharType="separate"/>
        </w:r>
        <w:r w:rsidR="009252A1">
          <w:rPr>
            <w:noProof/>
            <w:webHidden/>
          </w:rPr>
          <w:t>5</w:t>
        </w:r>
        <w:r>
          <w:rPr>
            <w:noProof/>
            <w:webHidden/>
          </w:rPr>
          <w:fldChar w:fldCharType="end"/>
        </w:r>
      </w:hyperlink>
    </w:p>
    <w:p w14:paraId="19D195A6" w14:textId="0E0EE294" w:rsidR="00A36EDC" w:rsidRDefault="00A36EDC">
      <w:pPr>
        <w:pStyle w:val="TOC3"/>
        <w:tabs>
          <w:tab w:val="right" w:pos="9016"/>
        </w:tabs>
        <w:rPr>
          <w:noProof/>
          <w:sz w:val="24"/>
          <w:szCs w:val="24"/>
        </w:rPr>
      </w:pPr>
      <w:hyperlink w:anchor="_Toc230088578" w:history="1">
        <w:r w:rsidRPr="00071B1D">
          <w:rPr>
            <w:rStyle w:val="Hyperlink"/>
            <w:noProof/>
          </w:rPr>
          <w:t>5.2 Compliance design</w:t>
        </w:r>
        <w:r>
          <w:rPr>
            <w:noProof/>
            <w:webHidden/>
          </w:rPr>
          <w:tab/>
        </w:r>
        <w:r>
          <w:rPr>
            <w:noProof/>
            <w:webHidden/>
          </w:rPr>
          <w:fldChar w:fldCharType="begin"/>
        </w:r>
        <w:r>
          <w:rPr>
            <w:noProof/>
            <w:webHidden/>
          </w:rPr>
          <w:instrText xml:space="preserve"> PAGEREF _Toc230088578 \h </w:instrText>
        </w:r>
        <w:r>
          <w:rPr>
            <w:noProof/>
            <w:webHidden/>
          </w:rPr>
        </w:r>
        <w:r>
          <w:rPr>
            <w:noProof/>
            <w:webHidden/>
          </w:rPr>
          <w:fldChar w:fldCharType="separate"/>
        </w:r>
        <w:r w:rsidR="009252A1">
          <w:rPr>
            <w:noProof/>
            <w:webHidden/>
          </w:rPr>
          <w:t>6</w:t>
        </w:r>
        <w:r>
          <w:rPr>
            <w:noProof/>
            <w:webHidden/>
          </w:rPr>
          <w:fldChar w:fldCharType="end"/>
        </w:r>
      </w:hyperlink>
    </w:p>
    <w:p w14:paraId="1866C02C" w14:textId="49D39E22" w:rsidR="00A36EDC" w:rsidRDefault="00A36EDC">
      <w:pPr>
        <w:pStyle w:val="TOC3"/>
        <w:tabs>
          <w:tab w:val="right" w:pos="9016"/>
        </w:tabs>
        <w:rPr>
          <w:noProof/>
          <w:sz w:val="24"/>
          <w:szCs w:val="24"/>
        </w:rPr>
      </w:pPr>
      <w:hyperlink w:anchor="_Toc230088579" w:history="1">
        <w:r w:rsidRPr="00071B1D">
          <w:rPr>
            <w:rStyle w:val="Hyperlink"/>
            <w:noProof/>
          </w:rPr>
          <w:t>5.3 Refinement after RAG, not before</w:t>
        </w:r>
        <w:r>
          <w:rPr>
            <w:noProof/>
            <w:webHidden/>
          </w:rPr>
          <w:tab/>
        </w:r>
        <w:r>
          <w:rPr>
            <w:noProof/>
            <w:webHidden/>
          </w:rPr>
          <w:fldChar w:fldCharType="begin"/>
        </w:r>
        <w:r>
          <w:rPr>
            <w:noProof/>
            <w:webHidden/>
          </w:rPr>
          <w:instrText xml:space="preserve"> PAGEREF _Toc230088579 \h </w:instrText>
        </w:r>
        <w:r>
          <w:rPr>
            <w:noProof/>
            <w:webHidden/>
          </w:rPr>
        </w:r>
        <w:r>
          <w:rPr>
            <w:noProof/>
            <w:webHidden/>
          </w:rPr>
          <w:fldChar w:fldCharType="separate"/>
        </w:r>
        <w:r w:rsidR="009252A1">
          <w:rPr>
            <w:noProof/>
            <w:webHidden/>
          </w:rPr>
          <w:t>6</w:t>
        </w:r>
        <w:r>
          <w:rPr>
            <w:noProof/>
            <w:webHidden/>
          </w:rPr>
          <w:fldChar w:fldCharType="end"/>
        </w:r>
      </w:hyperlink>
    </w:p>
    <w:p w14:paraId="38E71AAC" w14:textId="3021182A" w:rsidR="00A36EDC" w:rsidRDefault="00A36EDC">
      <w:pPr>
        <w:pStyle w:val="TOC1"/>
        <w:tabs>
          <w:tab w:val="right" w:pos="9016"/>
        </w:tabs>
        <w:rPr>
          <w:rFonts w:asciiTheme="minorHAnsi" w:hAnsiTheme="minorHAnsi"/>
          <w:b w:val="0"/>
          <w:bCs w:val="0"/>
          <w:caps w:val="0"/>
          <w:noProof/>
        </w:rPr>
      </w:pPr>
      <w:hyperlink w:anchor="_Toc230088580" w:history="1">
        <w:r w:rsidRPr="00071B1D">
          <w:rPr>
            <w:rStyle w:val="Hyperlink"/>
            <w:noProof/>
          </w:rPr>
          <w:t>Part III: The System</w:t>
        </w:r>
        <w:r>
          <w:rPr>
            <w:noProof/>
            <w:webHidden/>
          </w:rPr>
          <w:tab/>
        </w:r>
        <w:r>
          <w:rPr>
            <w:noProof/>
            <w:webHidden/>
          </w:rPr>
          <w:fldChar w:fldCharType="begin"/>
        </w:r>
        <w:r>
          <w:rPr>
            <w:noProof/>
            <w:webHidden/>
          </w:rPr>
          <w:instrText xml:space="preserve"> PAGEREF _Toc230088580 \h </w:instrText>
        </w:r>
        <w:r>
          <w:rPr>
            <w:noProof/>
            <w:webHidden/>
          </w:rPr>
        </w:r>
        <w:r>
          <w:rPr>
            <w:noProof/>
            <w:webHidden/>
          </w:rPr>
          <w:fldChar w:fldCharType="separate"/>
        </w:r>
        <w:r w:rsidR="009252A1">
          <w:rPr>
            <w:noProof/>
            <w:webHidden/>
          </w:rPr>
          <w:t>8</w:t>
        </w:r>
        <w:r>
          <w:rPr>
            <w:noProof/>
            <w:webHidden/>
          </w:rPr>
          <w:fldChar w:fldCharType="end"/>
        </w:r>
      </w:hyperlink>
    </w:p>
    <w:p w14:paraId="14F7054A" w14:textId="64ECCB28" w:rsidR="00A36EDC" w:rsidRDefault="00A36EDC">
      <w:pPr>
        <w:pStyle w:val="TOC2"/>
        <w:tabs>
          <w:tab w:val="right" w:pos="9016"/>
        </w:tabs>
        <w:rPr>
          <w:b w:val="0"/>
          <w:bCs w:val="0"/>
          <w:noProof/>
          <w:sz w:val="24"/>
          <w:szCs w:val="24"/>
        </w:rPr>
      </w:pPr>
      <w:hyperlink w:anchor="_Toc230088581" w:history="1">
        <w:r w:rsidRPr="00071B1D">
          <w:rPr>
            <w:rStyle w:val="Hyperlink"/>
            <w:noProof/>
          </w:rPr>
          <w:t>6. Pipeline overview</w:t>
        </w:r>
        <w:r>
          <w:rPr>
            <w:noProof/>
            <w:webHidden/>
          </w:rPr>
          <w:tab/>
        </w:r>
        <w:r>
          <w:rPr>
            <w:noProof/>
            <w:webHidden/>
          </w:rPr>
          <w:fldChar w:fldCharType="begin"/>
        </w:r>
        <w:r>
          <w:rPr>
            <w:noProof/>
            <w:webHidden/>
          </w:rPr>
          <w:instrText xml:space="preserve"> PAGEREF _Toc230088581 \h </w:instrText>
        </w:r>
        <w:r>
          <w:rPr>
            <w:noProof/>
            <w:webHidden/>
          </w:rPr>
        </w:r>
        <w:r>
          <w:rPr>
            <w:noProof/>
            <w:webHidden/>
          </w:rPr>
          <w:fldChar w:fldCharType="separate"/>
        </w:r>
        <w:r w:rsidR="009252A1">
          <w:rPr>
            <w:noProof/>
            <w:webHidden/>
          </w:rPr>
          <w:t>8</w:t>
        </w:r>
        <w:r>
          <w:rPr>
            <w:noProof/>
            <w:webHidden/>
          </w:rPr>
          <w:fldChar w:fldCharType="end"/>
        </w:r>
      </w:hyperlink>
    </w:p>
    <w:p w14:paraId="6392A253" w14:textId="41F07319" w:rsidR="00A36EDC" w:rsidRDefault="00A36EDC">
      <w:pPr>
        <w:pStyle w:val="TOC3"/>
        <w:tabs>
          <w:tab w:val="right" w:pos="9016"/>
        </w:tabs>
        <w:rPr>
          <w:noProof/>
          <w:sz w:val="24"/>
          <w:szCs w:val="24"/>
        </w:rPr>
      </w:pPr>
      <w:hyperlink w:anchor="_Toc230088582" w:history="1">
        <w:r w:rsidRPr="00071B1D">
          <w:rPr>
            <w:rStyle w:val="Hyperlink"/>
            <w:noProof/>
          </w:rPr>
          <w:t>6.1 Intent Classification</w:t>
        </w:r>
        <w:r>
          <w:rPr>
            <w:noProof/>
            <w:webHidden/>
          </w:rPr>
          <w:tab/>
        </w:r>
        <w:r>
          <w:rPr>
            <w:noProof/>
            <w:webHidden/>
          </w:rPr>
          <w:fldChar w:fldCharType="begin"/>
        </w:r>
        <w:r>
          <w:rPr>
            <w:noProof/>
            <w:webHidden/>
          </w:rPr>
          <w:instrText xml:space="preserve"> PAGEREF _Toc230088582 \h </w:instrText>
        </w:r>
        <w:r>
          <w:rPr>
            <w:noProof/>
            <w:webHidden/>
          </w:rPr>
        </w:r>
        <w:r>
          <w:rPr>
            <w:noProof/>
            <w:webHidden/>
          </w:rPr>
          <w:fldChar w:fldCharType="separate"/>
        </w:r>
        <w:r w:rsidR="009252A1">
          <w:rPr>
            <w:noProof/>
            <w:webHidden/>
          </w:rPr>
          <w:t>8</w:t>
        </w:r>
        <w:r>
          <w:rPr>
            <w:noProof/>
            <w:webHidden/>
          </w:rPr>
          <w:fldChar w:fldCharType="end"/>
        </w:r>
      </w:hyperlink>
    </w:p>
    <w:p w14:paraId="0B6A3E12" w14:textId="7B8D5407" w:rsidR="00A36EDC" w:rsidRDefault="00A36EDC">
      <w:pPr>
        <w:pStyle w:val="TOC3"/>
        <w:tabs>
          <w:tab w:val="right" w:pos="9016"/>
        </w:tabs>
        <w:rPr>
          <w:noProof/>
          <w:sz w:val="24"/>
          <w:szCs w:val="24"/>
        </w:rPr>
      </w:pPr>
      <w:hyperlink w:anchor="_Toc230088583" w:history="1">
        <w:r w:rsidRPr="00071B1D">
          <w:rPr>
            <w:rStyle w:val="Hyperlink"/>
            <w:noProof/>
          </w:rPr>
          <w:t>6.2 Profile Selection</w:t>
        </w:r>
        <w:r>
          <w:rPr>
            <w:noProof/>
            <w:webHidden/>
          </w:rPr>
          <w:tab/>
        </w:r>
        <w:r>
          <w:rPr>
            <w:noProof/>
            <w:webHidden/>
          </w:rPr>
          <w:fldChar w:fldCharType="begin"/>
        </w:r>
        <w:r>
          <w:rPr>
            <w:noProof/>
            <w:webHidden/>
          </w:rPr>
          <w:instrText xml:space="preserve"> PAGEREF _Toc230088583 \h </w:instrText>
        </w:r>
        <w:r>
          <w:rPr>
            <w:noProof/>
            <w:webHidden/>
          </w:rPr>
        </w:r>
        <w:r>
          <w:rPr>
            <w:noProof/>
            <w:webHidden/>
          </w:rPr>
          <w:fldChar w:fldCharType="separate"/>
        </w:r>
        <w:r w:rsidR="009252A1">
          <w:rPr>
            <w:noProof/>
            <w:webHidden/>
          </w:rPr>
          <w:t>8</w:t>
        </w:r>
        <w:r>
          <w:rPr>
            <w:noProof/>
            <w:webHidden/>
          </w:rPr>
          <w:fldChar w:fldCharType="end"/>
        </w:r>
      </w:hyperlink>
    </w:p>
    <w:p w14:paraId="05DBEBF2" w14:textId="098E0692" w:rsidR="00A36EDC" w:rsidRDefault="00A36EDC">
      <w:pPr>
        <w:pStyle w:val="TOC3"/>
        <w:tabs>
          <w:tab w:val="right" w:pos="9016"/>
        </w:tabs>
        <w:rPr>
          <w:noProof/>
          <w:sz w:val="24"/>
          <w:szCs w:val="24"/>
        </w:rPr>
      </w:pPr>
      <w:hyperlink w:anchor="_Toc230088584" w:history="1">
        <w:r w:rsidRPr="00071B1D">
          <w:rPr>
            <w:rStyle w:val="Hyperlink"/>
            <w:noProof/>
          </w:rPr>
          <w:t>6.3 RAG Retrieval (Vector Database)</w:t>
        </w:r>
        <w:r>
          <w:rPr>
            <w:noProof/>
            <w:webHidden/>
          </w:rPr>
          <w:tab/>
        </w:r>
        <w:r>
          <w:rPr>
            <w:noProof/>
            <w:webHidden/>
          </w:rPr>
          <w:fldChar w:fldCharType="begin"/>
        </w:r>
        <w:r>
          <w:rPr>
            <w:noProof/>
            <w:webHidden/>
          </w:rPr>
          <w:instrText xml:space="preserve"> PAGEREF _Toc230088584 \h </w:instrText>
        </w:r>
        <w:r>
          <w:rPr>
            <w:noProof/>
            <w:webHidden/>
          </w:rPr>
        </w:r>
        <w:r>
          <w:rPr>
            <w:noProof/>
            <w:webHidden/>
          </w:rPr>
          <w:fldChar w:fldCharType="separate"/>
        </w:r>
        <w:r w:rsidR="009252A1">
          <w:rPr>
            <w:noProof/>
            <w:webHidden/>
          </w:rPr>
          <w:t>8</w:t>
        </w:r>
        <w:r>
          <w:rPr>
            <w:noProof/>
            <w:webHidden/>
          </w:rPr>
          <w:fldChar w:fldCharType="end"/>
        </w:r>
      </w:hyperlink>
    </w:p>
    <w:p w14:paraId="60F74741" w14:textId="6BC76893" w:rsidR="00A36EDC" w:rsidRDefault="00A36EDC">
      <w:pPr>
        <w:pStyle w:val="TOC3"/>
        <w:tabs>
          <w:tab w:val="right" w:pos="9016"/>
        </w:tabs>
        <w:rPr>
          <w:noProof/>
          <w:sz w:val="24"/>
          <w:szCs w:val="24"/>
        </w:rPr>
      </w:pPr>
      <w:hyperlink w:anchor="_Toc230088585" w:history="1">
        <w:r w:rsidRPr="00071B1D">
          <w:rPr>
            <w:rStyle w:val="Hyperlink"/>
            <w:noProof/>
          </w:rPr>
          <w:t>6.4 RAG Retrieval (PageIndex)</w:t>
        </w:r>
        <w:r>
          <w:rPr>
            <w:noProof/>
            <w:webHidden/>
          </w:rPr>
          <w:tab/>
        </w:r>
        <w:r>
          <w:rPr>
            <w:noProof/>
            <w:webHidden/>
          </w:rPr>
          <w:fldChar w:fldCharType="begin"/>
        </w:r>
        <w:r>
          <w:rPr>
            <w:noProof/>
            <w:webHidden/>
          </w:rPr>
          <w:instrText xml:space="preserve"> PAGEREF _Toc230088585 \h </w:instrText>
        </w:r>
        <w:r>
          <w:rPr>
            <w:noProof/>
            <w:webHidden/>
          </w:rPr>
        </w:r>
        <w:r>
          <w:rPr>
            <w:noProof/>
            <w:webHidden/>
          </w:rPr>
          <w:fldChar w:fldCharType="separate"/>
        </w:r>
        <w:r w:rsidR="009252A1">
          <w:rPr>
            <w:noProof/>
            <w:webHidden/>
          </w:rPr>
          <w:t>9</w:t>
        </w:r>
        <w:r>
          <w:rPr>
            <w:noProof/>
            <w:webHidden/>
          </w:rPr>
          <w:fldChar w:fldCharType="end"/>
        </w:r>
      </w:hyperlink>
    </w:p>
    <w:p w14:paraId="09756621" w14:textId="15BF6768" w:rsidR="00A36EDC" w:rsidRDefault="00A36EDC">
      <w:pPr>
        <w:pStyle w:val="TOC3"/>
        <w:tabs>
          <w:tab w:val="right" w:pos="9016"/>
        </w:tabs>
        <w:rPr>
          <w:noProof/>
          <w:sz w:val="24"/>
          <w:szCs w:val="24"/>
        </w:rPr>
      </w:pPr>
      <w:hyperlink w:anchor="_Toc230088586" w:history="1">
        <w:r w:rsidRPr="00071B1D">
          <w:rPr>
            <w:rStyle w:val="Hyperlink"/>
            <w:noProof/>
          </w:rPr>
          <w:t>6.5 Prompt Refinement</w:t>
        </w:r>
        <w:r>
          <w:rPr>
            <w:noProof/>
            <w:webHidden/>
          </w:rPr>
          <w:tab/>
        </w:r>
        <w:r>
          <w:rPr>
            <w:noProof/>
            <w:webHidden/>
          </w:rPr>
          <w:fldChar w:fldCharType="begin"/>
        </w:r>
        <w:r>
          <w:rPr>
            <w:noProof/>
            <w:webHidden/>
          </w:rPr>
          <w:instrText xml:space="preserve"> PAGEREF _Toc230088586 \h </w:instrText>
        </w:r>
        <w:r>
          <w:rPr>
            <w:noProof/>
            <w:webHidden/>
          </w:rPr>
        </w:r>
        <w:r>
          <w:rPr>
            <w:noProof/>
            <w:webHidden/>
          </w:rPr>
          <w:fldChar w:fldCharType="separate"/>
        </w:r>
        <w:r w:rsidR="009252A1">
          <w:rPr>
            <w:noProof/>
            <w:webHidden/>
          </w:rPr>
          <w:t>9</w:t>
        </w:r>
        <w:r>
          <w:rPr>
            <w:noProof/>
            <w:webHidden/>
          </w:rPr>
          <w:fldChar w:fldCharType="end"/>
        </w:r>
      </w:hyperlink>
    </w:p>
    <w:p w14:paraId="77DBA779" w14:textId="66770C41" w:rsidR="00A36EDC" w:rsidRDefault="00A36EDC">
      <w:pPr>
        <w:pStyle w:val="TOC3"/>
        <w:tabs>
          <w:tab w:val="right" w:pos="9016"/>
        </w:tabs>
        <w:rPr>
          <w:noProof/>
          <w:sz w:val="24"/>
          <w:szCs w:val="24"/>
        </w:rPr>
      </w:pPr>
      <w:hyperlink w:anchor="_Toc230088587" w:history="1">
        <w:r w:rsidRPr="00071B1D">
          <w:rPr>
            <w:rStyle w:val="Hyperlink"/>
            <w:noProof/>
          </w:rPr>
          <w:t>6.6 Content Generation</w:t>
        </w:r>
        <w:r>
          <w:rPr>
            <w:noProof/>
            <w:webHidden/>
          </w:rPr>
          <w:tab/>
        </w:r>
        <w:r>
          <w:rPr>
            <w:noProof/>
            <w:webHidden/>
          </w:rPr>
          <w:fldChar w:fldCharType="begin"/>
        </w:r>
        <w:r>
          <w:rPr>
            <w:noProof/>
            <w:webHidden/>
          </w:rPr>
          <w:instrText xml:space="preserve"> PAGEREF _Toc230088587 \h </w:instrText>
        </w:r>
        <w:r>
          <w:rPr>
            <w:noProof/>
            <w:webHidden/>
          </w:rPr>
        </w:r>
        <w:r>
          <w:rPr>
            <w:noProof/>
            <w:webHidden/>
          </w:rPr>
          <w:fldChar w:fldCharType="separate"/>
        </w:r>
        <w:r w:rsidR="009252A1">
          <w:rPr>
            <w:noProof/>
            <w:webHidden/>
          </w:rPr>
          <w:t>9</w:t>
        </w:r>
        <w:r>
          <w:rPr>
            <w:noProof/>
            <w:webHidden/>
          </w:rPr>
          <w:fldChar w:fldCharType="end"/>
        </w:r>
      </w:hyperlink>
    </w:p>
    <w:p w14:paraId="40B4C298" w14:textId="19B527EF" w:rsidR="00A36EDC" w:rsidRDefault="00A36EDC">
      <w:pPr>
        <w:pStyle w:val="TOC3"/>
        <w:tabs>
          <w:tab w:val="right" w:pos="9016"/>
        </w:tabs>
        <w:rPr>
          <w:noProof/>
          <w:sz w:val="24"/>
          <w:szCs w:val="24"/>
        </w:rPr>
      </w:pPr>
      <w:hyperlink w:anchor="_Toc230088588" w:history="1">
        <w:r w:rsidRPr="00071B1D">
          <w:rPr>
            <w:rStyle w:val="Hyperlink"/>
            <w:noProof/>
          </w:rPr>
          <w:t>6.7 Evaluation</w:t>
        </w:r>
        <w:r>
          <w:rPr>
            <w:noProof/>
            <w:webHidden/>
          </w:rPr>
          <w:tab/>
        </w:r>
        <w:r>
          <w:rPr>
            <w:noProof/>
            <w:webHidden/>
          </w:rPr>
          <w:fldChar w:fldCharType="begin"/>
        </w:r>
        <w:r>
          <w:rPr>
            <w:noProof/>
            <w:webHidden/>
          </w:rPr>
          <w:instrText xml:space="preserve"> PAGEREF _Toc230088588 \h </w:instrText>
        </w:r>
        <w:r>
          <w:rPr>
            <w:noProof/>
            <w:webHidden/>
          </w:rPr>
        </w:r>
        <w:r>
          <w:rPr>
            <w:noProof/>
            <w:webHidden/>
          </w:rPr>
          <w:fldChar w:fldCharType="separate"/>
        </w:r>
        <w:r w:rsidR="009252A1">
          <w:rPr>
            <w:noProof/>
            <w:webHidden/>
          </w:rPr>
          <w:t>9</w:t>
        </w:r>
        <w:r>
          <w:rPr>
            <w:noProof/>
            <w:webHidden/>
          </w:rPr>
          <w:fldChar w:fldCharType="end"/>
        </w:r>
      </w:hyperlink>
    </w:p>
    <w:p w14:paraId="719A21CC" w14:textId="371768D7" w:rsidR="00A36EDC" w:rsidRDefault="00A36EDC">
      <w:pPr>
        <w:pStyle w:val="TOC3"/>
        <w:tabs>
          <w:tab w:val="right" w:pos="9016"/>
        </w:tabs>
        <w:rPr>
          <w:noProof/>
          <w:sz w:val="24"/>
          <w:szCs w:val="24"/>
        </w:rPr>
      </w:pPr>
      <w:hyperlink w:anchor="_Toc230088589" w:history="1">
        <w:r w:rsidRPr="00071B1D">
          <w:rPr>
            <w:rStyle w:val="Hyperlink"/>
            <w:noProof/>
          </w:rPr>
          <w:t>6.8 Inspectability</w:t>
        </w:r>
        <w:r>
          <w:rPr>
            <w:noProof/>
            <w:webHidden/>
          </w:rPr>
          <w:tab/>
        </w:r>
        <w:r>
          <w:rPr>
            <w:noProof/>
            <w:webHidden/>
          </w:rPr>
          <w:fldChar w:fldCharType="begin"/>
        </w:r>
        <w:r>
          <w:rPr>
            <w:noProof/>
            <w:webHidden/>
          </w:rPr>
          <w:instrText xml:space="preserve"> PAGEREF _Toc230088589 \h </w:instrText>
        </w:r>
        <w:r>
          <w:rPr>
            <w:noProof/>
            <w:webHidden/>
          </w:rPr>
        </w:r>
        <w:r>
          <w:rPr>
            <w:noProof/>
            <w:webHidden/>
          </w:rPr>
          <w:fldChar w:fldCharType="separate"/>
        </w:r>
        <w:r w:rsidR="009252A1">
          <w:rPr>
            <w:noProof/>
            <w:webHidden/>
          </w:rPr>
          <w:t>9</w:t>
        </w:r>
        <w:r>
          <w:rPr>
            <w:noProof/>
            <w:webHidden/>
          </w:rPr>
          <w:fldChar w:fldCharType="end"/>
        </w:r>
      </w:hyperlink>
    </w:p>
    <w:p w14:paraId="410F947B" w14:textId="4848383D" w:rsidR="00A36EDC" w:rsidRDefault="00A36EDC">
      <w:pPr>
        <w:pStyle w:val="TOC3"/>
        <w:tabs>
          <w:tab w:val="right" w:pos="9016"/>
        </w:tabs>
        <w:rPr>
          <w:noProof/>
          <w:sz w:val="24"/>
          <w:szCs w:val="24"/>
        </w:rPr>
      </w:pPr>
      <w:hyperlink w:anchor="_Toc230088590" w:history="1">
        <w:r w:rsidRPr="00071B1D">
          <w:rPr>
            <w:rStyle w:val="Hyperlink"/>
            <w:noProof/>
          </w:rPr>
          <w:t>6.9 Auditability</w:t>
        </w:r>
        <w:r>
          <w:rPr>
            <w:noProof/>
            <w:webHidden/>
          </w:rPr>
          <w:tab/>
        </w:r>
        <w:r>
          <w:rPr>
            <w:noProof/>
            <w:webHidden/>
          </w:rPr>
          <w:fldChar w:fldCharType="begin"/>
        </w:r>
        <w:r>
          <w:rPr>
            <w:noProof/>
            <w:webHidden/>
          </w:rPr>
          <w:instrText xml:space="preserve"> PAGEREF _Toc230088590 \h </w:instrText>
        </w:r>
        <w:r>
          <w:rPr>
            <w:noProof/>
            <w:webHidden/>
          </w:rPr>
        </w:r>
        <w:r>
          <w:rPr>
            <w:noProof/>
            <w:webHidden/>
          </w:rPr>
          <w:fldChar w:fldCharType="separate"/>
        </w:r>
        <w:r w:rsidR="009252A1">
          <w:rPr>
            <w:noProof/>
            <w:webHidden/>
          </w:rPr>
          <w:t>9</w:t>
        </w:r>
        <w:r>
          <w:rPr>
            <w:noProof/>
            <w:webHidden/>
          </w:rPr>
          <w:fldChar w:fldCharType="end"/>
        </w:r>
      </w:hyperlink>
    </w:p>
    <w:p w14:paraId="22953CFB" w14:textId="0DC018D0" w:rsidR="00A36EDC" w:rsidRPr="00A36EDC" w:rsidRDefault="00A36EDC" w:rsidP="00A36EDC">
      <w:pPr>
        <w:pStyle w:val="Title"/>
      </w:pPr>
      <w:r>
        <w:fldChar w:fldCharType="end"/>
      </w:r>
      <w:r>
        <w:br w:type="page"/>
      </w:r>
    </w:p>
    <w:p w14:paraId="3A5933A5" w14:textId="0DAF8BDC" w:rsidR="00F607F9" w:rsidRPr="00F607F9" w:rsidRDefault="00F607F9" w:rsidP="00F607F9">
      <w:pPr>
        <w:pStyle w:val="Heading1"/>
      </w:pPr>
      <w:r w:rsidRPr="00F607F9">
        <w:lastRenderedPageBreak/>
        <w:fldChar w:fldCharType="begin"/>
      </w:r>
      <w:r w:rsidRPr="00F607F9">
        <w:instrText xml:space="preserve"> INCLUDEPICTURE "attachment:bd3ee015-4e64-4f1a-a5a9-25086fec2bd8:pipeline.png" \* MERGEFORMATINET </w:instrText>
      </w:r>
      <w:r w:rsidRPr="00F607F9">
        <w:fldChar w:fldCharType="separate"/>
      </w:r>
      <w:r w:rsidRPr="00F607F9">
        <w:fldChar w:fldCharType="end"/>
      </w:r>
      <w:bookmarkStart w:id="0" w:name="_Toc230088563"/>
      <w:r w:rsidRPr="00F607F9">
        <w:t>Part I: Problem and Origin</w:t>
      </w:r>
      <w:bookmarkEnd w:id="0"/>
    </w:p>
    <w:p w14:paraId="0B1F1CBB" w14:textId="77777777" w:rsidR="00F607F9" w:rsidRPr="00F607F9" w:rsidRDefault="00F607F9" w:rsidP="00F607F9">
      <w:pPr>
        <w:pStyle w:val="Heading2"/>
      </w:pPr>
      <w:bookmarkStart w:id="1" w:name="_Toc230088564"/>
      <w:r w:rsidRPr="00F607F9">
        <w:t>1. Summary</w:t>
      </w:r>
      <w:bookmarkEnd w:id="1"/>
    </w:p>
    <w:p w14:paraId="439DF8F7" w14:textId="0BEE761E" w:rsidR="00F607F9" w:rsidRPr="00F607F9" w:rsidRDefault="00F607F9" w:rsidP="00F607F9">
      <w:pPr>
        <w:pStyle w:val="ListParagraph"/>
        <w:numPr>
          <w:ilvl w:val="0"/>
          <w:numId w:val="28"/>
        </w:numPr>
      </w:pPr>
      <w:r w:rsidRPr="00F607F9">
        <w:rPr>
          <w:b/>
          <w:bCs/>
        </w:rPr>
        <w:t>What AURORA is.</w:t>
      </w:r>
      <w:r w:rsidRPr="00F607F9">
        <w:t> A built, seven-stage pre-generation grounding pipeline followed by a 3-tier evaluator. It turns a vague content request into a prompt that is specific, on-brand, and grounded in approved source material, generates a draft from it, and scores that draft against ABN AMRO's own 134-KPI content workbook.</w:t>
      </w:r>
    </w:p>
    <w:p w14:paraId="1E64FD11" w14:textId="77777777" w:rsidR="00F607F9" w:rsidRPr="00F607F9" w:rsidRDefault="00F607F9" w:rsidP="00F607F9">
      <w:pPr>
        <w:pStyle w:val="ListParagraph"/>
        <w:numPr>
          <w:ilvl w:val="0"/>
          <w:numId w:val="28"/>
        </w:numPr>
      </w:pPr>
      <w:r w:rsidRPr="00F607F9">
        <w:rPr>
          <w:b/>
          <w:bCs/>
        </w:rPr>
        <w:t>Where we started.</w:t>
      </w:r>
      <w:r w:rsidRPr="00F607F9">
        <w:t> The brief asked for an autonomous agent that could beat ABN AMRO's chatbot at content writing, framed by three pillars (prompt creation, execution, compliance) and two key questions — how to outperform a chatbot, and how to keep the work compliant. It implied a single end-to-end-autonomous agent and a content-team user.</w:t>
      </w:r>
    </w:p>
    <w:p w14:paraId="234D26C8" w14:textId="77777777" w:rsidR="00F607F9" w:rsidRPr="00F607F9" w:rsidRDefault="00F607F9" w:rsidP="00F607F9">
      <w:pPr>
        <w:pStyle w:val="ListParagraph"/>
        <w:numPr>
          <w:ilvl w:val="0"/>
          <w:numId w:val="28"/>
        </w:numPr>
      </w:pPr>
      <w:r w:rsidRPr="00F607F9">
        <w:rPr>
          <w:b/>
          <w:bCs/>
        </w:rPr>
        <w:t>The pivot, in one sentence.</w:t>
      </w:r>
      <w:r w:rsidRPr="00F607F9">
        <w:t> The agentic edge is </w:t>
      </w:r>
      <w:r w:rsidRPr="00F607F9">
        <w:rPr>
          <w:i/>
          <w:iCs/>
        </w:rPr>
        <w:t>upstream, not autonomous</w:t>
      </w:r>
      <w:r w:rsidRPr="00F607F9">
        <w:t> (§4): a chatbot fails because the prompt is weak, and autonomy on a weak prompt widens the gap — so the value is in the grounding work done before the model is ever called.</w:t>
      </w:r>
    </w:p>
    <w:p w14:paraId="61D58392" w14:textId="77777777" w:rsidR="00F607F9" w:rsidRPr="00F607F9" w:rsidRDefault="00F607F9" w:rsidP="00F607F9">
      <w:pPr>
        <w:pStyle w:val="ListParagraph"/>
        <w:numPr>
          <w:ilvl w:val="0"/>
          <w:numId w:val="28"/>
        </w:numPr>
      </w:pPr>
      <w:r w:rsidRPr="00F607F9">
        <w:rPr>
          <w:b/>
          <w:bCs/>
        </w:rPr>
        <w:t>The headline decisions</w:t>
      </w:r>
      <w:r w:rsidRPr="00F607F9">
        <w:t xml:space="preserve">: </w:t>
      </w:r>
    </w:p>
    <w:p w14:paraId="57256BBA" w14:textId="77777777" w:rsidR="00F607F9" w:rsidRPr="00F607F9" w:rsidRDefault="00F607F9" w:rsidP="00F607F9">
      <w:pPr>
        <w:pStyle w:val="ListParagraph"/>
        <w:numPr>
          <w:ilvl w:val="1"/>
          <w:numId w:val="28"/>
        </w:numPr>
        <w:ind w:left="1134"/>
      </w:pPr>
      <w:r w:rsidRPr="00F607F9">
        <w:rPr>
          <w:b/>
          <w:bCs/>
        </w:rPr>
        <w:t>Pre-generation grounding over end-to-end autonomy</w:t>
      </w:r>
      <w:r w:rsidRPr="00F607F9">
        <w:t> — invest before generation; generation is then the easy part.</w:t>
      </w:r>
    </w:p>
    <w:p w14:paraId="51A2A9CB" w14:textId="77777777" w:rsidR="00F607F9" w:rsidRPr="00F607F9" w:rsidRDefault="00F607F9" w:rsidP="00F607F9">
      <w:pPr>
        <w:pStyle w:val="ListParagraph"/>
        <w:numPr>
          <w:ilvl w:val="1"/>
          <w:numId w:val="28"/>
        </w:numPr>
        <w:ind w:left="1134"/>
      </w:pPr>
      <w:r w:rsidRPr="00F607F9">
        <w:rPr>
          <w:b/>
          <w:bCs/>
        </w:rPr>
        <w:t>Refinement after retrieval, not before</w:t>
      </w:r>
      <w:r w:rsidRPr="00F607F9">
        <w:t> — clarify against real snippets, turning the loop into discovery rather than blind interrogation .</w:t>
      </w:r>
    </w:p>
    <w:p w14:paraId="6858A7D0" w14:textId="77777777" w:rsidR="00F607F9" w:rsidRPr="00F607F9" w:rsidRDefault="00F607F9" w:rsidP="00F607F9">
      <w:pPr>
        <w:pStyle w:val="ListParagraph"/>
        <w:numPr>
          <w:ilvl w:val="1"/>
          <w:numId w:val="28"/>
        </w:numPr>
        <w:ind w:left="1134"/>
      </w:pPr>
      <w:r w:rsidRPr="00F607F9">
        <w:rPr>
          <w:b/>
          <w:bCs/>
        </w:rPr>
        <w:t>Compliance split</w:t>
      </w:r>
      <w:r w:rsidRPr="00F607F9">
        <w:t> — designed-in on the input side (profile + corpus boundary + inspectable artefacts) and metric-evaluated on the output side, instead of one end-of-pipeline review.</w:t>
      </w:r>
    </w:p>
    <w:p w14:paraId="2C2AB2F3" w14:textId="77777777" w:rsidR="00F607F9" w:rsidRPr="00F607F9" w:rsidRDefault="00F607F9" w:rsidP="00F607F9">
      <w:pPr>
        <w:pStyle w:val="ListParagraph"/>
        <w:numPr>
          <w:ilvl w:val="0"/>
          <w:numId w:val="28"/>
        </w:numPr>
      </w:pPr>
      <w:r w:rsidRPr="00F607F9">
        <w:rPr>
          <w:b/>
          <w:bCs/>
        </w:rPr>
        <w:t>Where we are now: All seven stages are built and wired</w:t>
      </w:r>
    </w:p>
    <w:p w14:paraId="7D1FECB0" w14:textId="77777777" w:rsidR="00F607F9" w:rsidRPr="00F607F9" w:rsidRDefault="00F607F9" w:rsidP="00F607F9">
      <w:pPr>
        <w:pStyle w:val="Heading2"/>
      </w:pPr>
      <w:bookmarkStart w:id="2" w:name="_Toc230088565"/>
      <w:r w:rsidRPr="00F607F9">
        <w:t>2. Original Project Statement</w:t>
      </w:r>
      <w:bookmarkEnd w:id="2"/>
    </w:p>
    <w:p w14:paraId="4CC82907" w14:textId="77777777" w:rsidR="00F607F9" w:rsidRPr="00F607F9" w:rsidRDefault="00F607F9" w:rsidP="00F607F9">
      <w:pPr>
        <w:pStyle w:val="Heading3"/>
      </w:pPr>
      <w:bookmarkStart w:id="3" w:name="_Toc230088566"/>
      <w:r w:rsidRPr="00F607F9">
        <w:t>2.1 What was defined during kickoff</w:t>
      </w:r>
      <w:bookmarkEnd w:id="3"/>
    </w:p>
    <w:p w14:paraId="35DACC95" w14:textId="77777777" w:rsidR="00F607F9" w:rsidRPr="00F607F9" w:rsidRDefault="00F607F9" w:rsidP="00F607F9">
      <w:pPr>
        <w:pStyle w:val="ListParagraph"/>
        <w:numPr>
          <w:ilvl w:val="0"/>
          <w:numId w:val="29"/>
        </w:numPr>
      </w:pPr>
      <w:r w:rsidRPr="00F607F9">
        <w:t>AURORA (</w:t>
      </w:r>
      <w:r w:rsidRPr="00F607F9">
        <w:rPr>
          <w:i/>
          <w:iCs/>
        </w:rPr>
        <w:t>Autonomous Unified Reasoning &amp; Output Review Agent</w:t>
      </w:r>
      <w:r w:rsidRPr="00F607F9">
        <w:t>), was a POC that together ABN AMRO and AISO wanted to build.</w:t>
      </w:r>
    </w:p>
    <w:p w14:paraId="25E73E35" w14:textId="77777777" w:rsidR="00F607F9" w:rsidRPr="00F607F9" w:rsidRDefault="00F607F9" w:rsidP="00F607F9">
      <w:pPr>
        <w:pStyle w:val="ListParagraph"/>
        <w:numPr>
          <w:ilvl w:val="0"/>
          <w:numId w:val="29"/>
        </w:numPr>
      </w:pPr>
      <w:r w:rsidRPr="00F607F9">
        <w:t xml:space="preserve">The goal was simple: </w:t>
      </w:r>
      <w:r w:rsidRPr="00F607F9">
        <w:rPr>
          <w:b/>
          <w:bCs/>
        </w:rPr>
        <w:t>show an agentic/autonomous workflow could beat ABN AMRO’s current chatbot at writing tasks.</w:t>
      </w:r>
    </w:p>
    <w:p w14:paraId="334A3512" w14:textId="77777777" w:rsidR="00F607F9" w:rsidRPr="00F607F9" w:rsidRDefault="00F607F9" w:rsidP="00F607F9">
      <w:pPr>
        <w:pStyle w:val="ListParagraph"/>
        <w:numPr>
          <w:ilvl w:val="0"/>
          <w:numId w:val="29"/>
        </w:numPr>
      </w:pPr>
      <w:r w:rsidRPr="00F607F9">
        <w:t xml:space="preserve">So it was a </w:t>
      </w:r>
      <w:r w:rsidRPr="00F607F9">
        <w:rPr>
          <w:b/>
          <w:bCs/>
        </w:rPr>
        <w:t>demo not a product</w:t>
      </w:r>
      <w:r w:rsidRPr="00F607F9">
        <w:t>, the point was to prove an idea, not to ship one.</w:t>
      </w:r>
    </w:p>
    <w:p w14:paraId="40E2C7C2" w14:textId="77777777" w:rsidR="00F607F9" w:rsidRPr="00F607F9" w:rsidRDefault="00F607F9" w:rsidP="00F607F9">
      <w:pPr>
        <w:pStyle w:val="ListParagraph"/>
        <w:numPr>
          <w:ilvl w:val="0"/>
          <w:numId w:val="29"/>
        </w:numPr>
      </w:pPr>
      <w:r w:rsidRPr="00F607F9">
        <w:t xml:space="preserve">And we had </w:t>
      </w:r>
      <w:r w:rsidRPr="00F607F9">
        <w:rPr>
          <w:b/>
          <w:bCs/>
        </w:rPr>
        <w:t>complete creative freedom</w:t>
      </w:r>
      <w:r w:rsidRPr="00F607F9">
        <w:t xml:space="preserve"> in how to prove it.</w:t>
      </w:r>
    </w:p>
    <w:p w14:paraId="57163D9C" w14:textId="77777777" w:rsidR="00F607F9" w:rsidRPr="00F607F9" w:rsidRDefault="00F607F9" w:rsidP="00F607F9">
      <w:pPr>
        <w:pStyle w:val="ListParagraph"/>
        <w:numPr>
          <w:ilvl w:val="0"/>
          <w:numId w:val="29"/>
        </w:numPr>
      </w:pPr>
      <w:r w:rsidRPr="00F607F9">
        <w:t>The kickoff set the goal, not the method. That is way the many choices are being tested out and analysis during this demo, not deviation of the final main goal, there was no fixed design to deviate from.</w:t>
      </w:r>
    </w:p>
    <w:p w14:paraId="0B46653D" w14:textId="77777777" w:rsidR="00F607F9" w:rsidRPr="00F607F9" w:rsidRDefault="00F607F9" w:rsidP="00F607F9">
      <w:pPr>
        <w:pStyle w:val="Heading3"/>
      </w:pPr>
      <w:bookmarkStart w:id="4" w:name="_Toc230088567"/>
      <w:r w:rsidRPr="00F607F9">
        <w:lastRenderedPageBreak/>
        <w:t>2.2 The three pillars</w:t>
      </w:r>
      <w:bookmarkEnd w:id="4"/>
    </w:p>
    <w:p w14:paraId="26A6874A" w14:textId="77777777" w:rsidR="00F607F9" w:rsidRPr="00F607F9" w:rsidRDefault="00F607F9" w:rsidP="00F607F9">
      <w:pPr>
        <w:pStyle w:val="ListParagraph"/>
        <w:numPr>
          <w:ilvl w:val="0"/>
          <w:numId w:val="30"/>
        </w:numPr>
      </w:pPr>
      <w:r w:rsidRPr="00F607F9">
        <w:t>The kickoff defined the work as three pillars:</w:t>
      </w:r>
    </w:p>
    <w:p w14:paraId="5DA0E937" w14:textId="77777777" w:rsidR="00F607F9" w:rsidRPr="00F607F9" w:rsidRDefault="00F607F9" w:rsidP="00F607F9">
      <w:pPr>
        <w:pStyle w:val="ListParagraph"/>
        <w:numPr>
          <w:ilvl w:val="1"/>
          <w:numId w:val="30"/>
        </w:numPr>
        <w:ind w:left="1134"/>
      </w:pPr>
      <w:r w:rsidRPr="00F607F9">
        <w:rPr>
          <w:b/>
          <w:bCs/>
        </w:rPr>
        <w:t>Prompt creation</w:t>
      </w:r>
      <w:r w:rsidRPr="00F607F9">
        <w:t>: the agent writes/improve its own task prompt instead of relying on the user to write a good one.</w:t>
      </w:r>
    </w:p>
    <w:p w14:paraId="011FB9D4" w14:textId="77777777" w:rsidR="00F607F9" w:rsidRPr="00F607F9" w:rsidRDefault="00F607F9" w:rsidP="00F607F9">
      <w:pPr>
        <w:pStyle w:val="ListParagraph"/>
        <w:numPr>
          <w:ilvl w:val="1"/>
          <w:numId w:val="30"/>
        </w:numPr>
        <w:ind w:left="1134"/>
      </w:pPr>
      <w:r w:rsidRPr="00F607F9">
        <w:rPr>
          <w:b/>
          <w:bCs/>
        </w:rPr>
        <w:t>Execution</w:t>
      </w:r>
      <w:r w:rsidRPr="00F607F9">
        <w:t>: the agent runs the task and produces a draft</w:t>
      </w:r>
    </w:p>
    <w:p w14:paraId="39289B22" w14:textId="77777777" w:rsidR="00F607F9" w:rsidRPr="00F607F9" w:rsidRDefault="00F607F9" w:rsidP="00F607F9">
      <w:pPr>
        <w:pStyle w:val="ListParagraph"/>
        <w:numPr>
          <w:ilvl w:val="1"/>
          <w:numId w:val="30"/>
        </w:numPr>
        <w:ind w:left="1134"/>
      </w:pPr>
      <w:r w:rsidRPr="00F607F9">
        <w:rPr>
          <w:b/>
          <w:bCs/>
        </w:rPr>
        <w:t>Compliance checking</w:t>
      </w:r>
      <w:r w:rsidRPr="00F607F9">
        <w:t>: the agent check its own output against company guideline.</w:t>
      </w:r>
    </w:p>
    <w:p w14:paraId="65D44C21" w14:textId="77777777" w:rsidR="00F607F9" w:rsidRPr="00F607F9" w:rsidRDefault="00F607F9" w:rsidP="00F607F9">
      <w:pPr>
        <w:pStyle w:val="Heading3"/>
      </w:pPr>
      <w:bookmarkStart w:id="5" w:name="_Toc230088568"/>
      <w:r w:rsidRPr="00F607F9">
        <w:t>2.3 The two key questions</w:t>
      </w:r>
      <w:bookmarkEnd w:id="5"/>
    </w:p>
    <w:p w14:paraId="1C797F0F" w14:textId="77777777" w:rsidR="00F607F9" w:rsidRPr="00F607F9" w:rsidRDefault="00F607F9" w:rsidP="00F607F9">
      <w:pPr>
        <w:pStyle w:val="ListParagraph"/>
        <w:numPr>
          <w:ilvl w:val="0"/>
          <w:numId w:val="30"/>
        </w:numPr>
      </w:pPr>
      <w:r w:rsidRPr="00F607F9">
        <w:t>The success of this POC was framed by two questions:</w:t>
      </w:r>
    </w:p>
    <w:p w14:paraId="7C0C1998" w14:textId="77777777" w:rsidR="00F607F9" w:rsidRPr="00F607F9" w:rsidRDefault="00F607F9" w:rsidP="00F607F9">
      <w:pPr>
        <w:pStyle w:val="ListParagraph"/>
        <w:numPr>
          <w:ilvl w:val="1"/>
          <w:numId w:val="30"/>
        </w:numPr>
        <w:ind w:left="1134"/>
      </w:pPr>
      <w:r w:rsidRPr="00F607F9">
        <w:rPr>
          <w:b/>
          <w:bCs/>
        </w:rPr>
        <w:t>How can an autonomous agent beat a chatbot at writing tasks?</w:t>
      </w:r>
    </w:p>
    <w:p w14:paraId="773ED06E" w14:textId="77777777" w:rsidR="00F607F9" w:rsidRPr="00F607F9" w:rsidRDefault="00F607F9" w:rsidP="00F607F9">
      <w:pPr>
        <w:pStyle w:val="ListParagraph"/>
        <w:numPr>
          <w:ilvl w:val="1"/>
          <w:numId w:val="30"/>
        </w:numPr>
        <w:ind w:left="1134"/>
      </w:pPr>
      <w:r w:rsidRPr="00F607F9">
        <w:rPr>
          <w:b/>
          <w:bCs/>
        </w:rPr>
        <w:t>How do we keep retrieval and generation compliant with company guidelines?</w:t>
      </w:r>
    </w:p>
    <w:p w14:paraId="3FCF01AC" w14:textId="77777777" w:rsidR="00F607F9" w:rsidRPr="00F607F9" w:rsidRDefault="00F607F9" w:rsidP="00F607F9">
      <w:pPr>
        <w:pStyle w:val="Heading3"/>
      </w:pPr>
      <w:bookmarkStart w:id="6" w:name="_Toc230088569"/>
      <w:r w:rsidRPr="00F607F9">
        <w:t>2.4 The implied user and scope</w:t>
      </w:r>
      <w:bookmarkEnd w:id="6"/>
    </w:p>
    <w:p w14:paraId="03800B1D" w14:textId="77777777" w:rsidR="00F607F9" w:rsidRPr="00F607F9" w:rsidRDefault="00F607F9" w:rsidP="00F607F9">
      <w:pPr>
        <w:pStyle w:val="ListParagraph"/>
        <w:numPr>
          <w:ilvl w:val="0"/>
          <w:numId w:val="30"/>
        </w:numPr>
      </w:pPr>
      <w:r w:rsidRPr="00F607F9">
        <w:t>Two assumptions were never stated during the kickoff, but both matters for the AURORA we were asked to build, before any decision about how to build it:</w:t>
      </w:r>
    </w:p>
    <w:p w14:paraId="62371307" w14:textId="77777777" w:rsidR="00F607F9" w:rsidRPr="00F607F9" w:rsidRDefault="00F607F9" w:rsidP="00F607F9">
      <w:pPr>
        <w:pStyle w:val="ListParagraph"/>
        <w:numPr>
          <w:ilvl w:val="1"/>
          <w:numId w:val="30"/>
        </w:numPr>
        <w:ind w:left="1134"/>
      </w:pPr>
      <w:r w:rsidRPr="00F607F9">
        <w:rPr>
          <w:b/>
          <w:bCs/>
        </w:rPr>
        <w:t>Implied user - the content team</w:t>
      </w:r>
      <w:r w:rsidRPr="00F607F9">
        <w:t>: the writing task in the kickoff are the ones ABN AMRO’s content team does.</w:t>
      </w:r>
    </w:p>
    <w:p w14:paraId="75E1D5EC" w14:textId="77777777" w:rsidR="00F607F9" w:rsidRPr="00F607F9" w:rsidRDefault="00F607F9" w:rsidP="00F607F9">
      <w:pPr>
        <w:pStyle w:val="ListParagraph"/>
        <w:numPr>
          <w:ilvl w:val="1"/>
          <w:numId w:val="30"/>
        </w:numPr>
        <w:ind w:left="1134"/>
      </w:pPr>
      <w:r w:rsidRPr="00F607F9">
        <w:rPr>
          <w:b/>
          <w:bCs/>
        </w:rPr>
        <w:t>Implied scope - full autonomy</w:t>
      </w:r>
      <w:r w:rsidRPr="00F607F9">
        <w:t>: “Autonomous agent” + the three pillars implied one agent owning the whole chain, write the prompt, run it, review the result, with the human mostly out of the loop.</w:t>
      </w:r>
    </w:p>
    <w:p w14:paraId="73D8AB87" w14:textId="77777777" w:rsidR="00F607F9" w:rsidRPr="00F607F9" w:rsidRDefault="00F607F9" w:rsidP="00F607F9">
      <w:pPr>
        <w:pStyle w:val="ListParagraph"/>
        <w:numPr>
          <w:ilvl w:val="0"/>
          <w:numId w:val="30"/>
        </w:numPr>
      </w:pPr>
      <w:r w:rsidRPr="00F607F9">
        <w:t>Both assumptions were reasonable, but neither was required; the open-ended nature of the task allowed either choice. Thats why in the later section we will show our decision process and choice.</w:t>
      </w:r>
    </w:p>
    <w:p w14:paraId="5A39505A" w14:textId="77777777" w:rsidR="00F607F9" w:rsidRPr="00F607F9" w:rsidRDefault="00F607F9" w:rsidP="00F607F9">
      <w:pPr>
        <w:pStyle w:val="Heading2"/>
      </w:pPr>
      <w:bookmarkStart w:id="7" w:name="_Toc230088570"/>
      <w:r w:rsidRPr="00F607F9">
        <w:t>3. Problem Breakdown and analysis</w:t>
      </w:r>
      <w:bookmarkEnd w:id="7"/>
    </w:p>
    <w:p w14:paraId="63CC85B4" w14:textId="77777777" w:rsidR="00F607F9" w:rsidRPr="00F607F9" w:rsidRDefault="00F607F9" w:rsidP="00F607F9">
      <w:pPr>
        <w:pStyle w:val="Heading3"/>
      </w:pPr>
      <w:bookmarkStart w:id="8" w:name="_Toc230088571"/>
      <w:r w:rsidRPr="00F607F9">
        <w:t>3.1 The chatbot is the benchmark</w:t>
      </w:r>
      <w:bookmarkEnd w:id="8"/>
    </w:p>
    <w:p w14:paraId="383231A5" w14:textId="77777777" w:rsidR="00F607F9" w:rsidRPr="00F607F9" w:rsidRDefault="00F607F9" w:rsidP="00F607F9">
      <w:pPr>
        <w:pStyle w:val="ListParagraph"/>
        <w:numPr>
          <w:ilvl w:val="0"/>
          <w:numId w:val="31"/>
        </w:numPr>
      </w:pPr>
      <w:r w:rsidRPr="00F607F9">
        <w:t>Content team already have a tool, a conversational chatbot (ChatGPT/Copilot), the kickoff asks us to beat it.</w:t>
      </w:r>
    </w:p>
    <w:p w14:paraId="78A745F4" w14:textId="77777777" w:rsidR="00F607F9" w:rsidRPr="00F607F9" w:rsidRDefault="00F607F9" w:rsidP="00F607F9">
      <w:pPr>
        <w:pStyle w:val="ListParagraph"/>
        <w:numPr>
          <w:ilvl w:val="0"/>
          <w:numId w:val="31"/>
        </w:numPr>
      </w:pPr>
      <w:r w:rsidRPr="00F607F9">
        <w:t xml:space="preserve">So before any designing, we have to be precise about </w:t>
      </w:r>
      <w:r w:rsidRPr="00F607F9">
        <w:rPr>
          <w:b/>
          <w:bCs/>
        </w:rPr>
        <w:t>why</w:t>
      </w:r>
      <w:r w:rsidRPr="00F607F9">
        <w:t xml:space="preserve"> it underperforms on content writing.</w:t>
      </w:r>
    </w:p>
    <w:p w14:paraId="443398A0" w14:textId="77777777" w:rsidR="00F607F9" w:rsidRPr="00F607F9" w:rsidRDefault="00F607F9" w:rsidP="00F607F9">
      <w:pPr>
        <w:pStyle w:val="Heading3"/>
      </w:pPr>
      <w:bookmarkStart w:id="9" w:name="_Toc230088572"/>
      <w:r w:rsidRPr="00F607F9">
        <w:t>3.2 The real failure: vague in, generic out</w:t>
      </w:r>
      <w:bookmarkEnd w:id="9"/>
    </w:p>
    <w:p w14:paraId="0A731D0D" w14:textId="77777777" w:rsidR="00F607F9" w:rsidRPr="00F607F9" w:rsidRDefault="00F607F9" w:rsidP="00F607F9">
      <w:pPr>
        <w:pStyle w:val="ListParagraph"/>
        <w:numPr>
          <w:ilvl w:val="0"/>
          <w:numId w:val="32"/>
        </w:numPr>
      </w:pPr>
      <w:r w:rsidRPr="00F607F9">
        <w:t>The chatbot’s problem is not that it is slow or lacks autonomy. The problem sits upstream of the model.</w:t>
      </w:r>
    </w:p>
    <w:p w14:paraId="48E64D1A" w14:textId="393F41D5" w:rsidR="00F607F9" w:rsidRPr="00F607F9" w:rsidRDefault="00F607F9" w:rsidP="00F607F9">
      <w:pPr>
        <w:pStyle w:val="ListParagraph"/>
        <w:numPr>
          <w:ilvl w:val="0"/>
          <w:numId w:val="32"/>
        </w:numPr>
      </w:pPr>
      <w:r w:rsidRPr="00F607F9">
        <w:t>A user types a one-line request, the model has no way to know about: brand voice,</w:t>
      </w:r>
      <w:r>
        <w:t xml:space="preserve"> </w:t>
      </w:r>
      <w:r w:rsidRPr="00F607F9">
        <w:t>writing style</w:t>
      </w:r>
      <w:r>
        <w:t xml:space="preserve">, </w:t>
      </w:r>
      <w:r w:rsidRPr="00F607F9">
        <w:t>which sources are allows</w:t>
      </w:r>
      <w:r>
        <w:t xml:space="preserve">, </w:t>
      </w:r>
      <w:r w:rsidRPr="00F607F9">
        <w:t>or what has already been published</w:t>
      </w:r>
    </w:p>
    <w:p w14:paraId="4628C0AD" w14:textId="77777777" w:rsidR="00F607F9" w:rsidRPr="00F607F9" w:rsidRDefault="00F607F9" w:rsidP="00F607F9">
      <w:pPr>
        <w:pStyle w:val="ListParagraph"/>
        <w:numPr>
          <w:ilvl w:val="0"/>
          <w:numId w:val="32"/>
        </w:numPr>
      </w:pPr>
      <w:r w:rsidRPr="00F607F9">
        <w:lastRenderedPageBreak/>
        <w:t>It fills those gaps with the averages of its training data and returns something fluent and generic.</w:t>
      </w:r>
    </w:p>
    <w:p w14:paraId="24748BB5" w14:textId="77777777" w:rsidR="00F607F9" w:rsidRPr="00F607F9" w:rsidRDefault="00F607F9" w:rsidP="00F607F9">
      <w:pPr>
        <w:pStyle w:val="ListParagraph"/>
        <w:numPr>
          <w:ilvl w:val="0"/>
          <w:numId w:val="32"/>
        </w:numPr>
      </w:pPr>
      <w:r w:rsidRPr="00F607F9">
        <w:t>For content writing, generic is not ideal, the draft has to be sound on brand, fact-checked against approved sources, and re-grounded in real material.</w:t>
      </w:r>
    </w:p>
    <w:p w14:paraId="262076F2" w14:textId="77777777" w:rsidR="00F607F9" w:rsidRPr="00F607F9" w:rsidRDefault="00F607F9" w:rsidP="00F607F9">
      <w:pPr>
        <w:rPr>
          <w:b/>
          <w:bCs/>
          <w:sz w:val="27"/>
          <w:szCs w:val="27"/>
        </w:rPr>
      </w:pPr>
      <w:r w:rsidRPr="00F607F9">
        <w:rPr>
          <w:b/>
          <w:bCs/>
          <w:sz w:val="27"/>
          <w:szCs w:val="27"/>
        </w:rPr>
        <w:t>3.3 Adding autonomy makes it worse</w:t>
      </w:r>
    </w:p>
    <w:p w14:paraId="467FF3BC" w14:textId="77777777" w:rsidR="00F607F9" w:rsidRPr="00F607F9" w:rsidRDefault="00F607F9" w:rsidP="00F607F9">
      <w:pPr>
        <w:pStyle w:val="ListParagraph"/>
        <w:numPr>
          <w:ilvl w:val="0"/>
          <w:numId w:val="33"/>
        </w:numPr>
      </w:pPr>
      <w:r w:rsidRPr="00F607F9">
        <w:t>Point an autonomous agent ay a vague, ungrounded prompt and it does not steer back toward the brand, it run further in the wrong directions. With more steps, more output, and a self-review against criteria it also had to guess.</w:t>
      </w:r>
    </w:p>
    <w:p w14:paraId="35B65AA0" w14:textId="77777777" w:rsidR="00F607F9" w:rsidRPr="00F607F9" w:rsidRDefault="00F607F9" w:rsidP="00F607F9">
      <w:pPr>
        <w:pStyle w:val="ListParagraph"/>
        <w:numPr>
          <w:ilvl w:val="0"/>
          <w:numId w:val="33"/>
        </w:numPr>
      </w:pPr>
      <w:r w:rsidRPr="00F607F9">
        <w:t>More autonomy on a bad prompt with less human in the loop, does not close the gap, it widens it and hides it.</w:t>
      </w:r>
    </w:p>
    <w:p w14:paraId="2FBF721C" w14:textId="77777777" w:rsidR="00F607F9" w:rsidRPr="00F607F9" w:rsidRDefault="00F607F9" w:rsidP="00F607F9">
      <w:pPr>
        <w:rPr>
          <w:b/>
          <w:bCs/>
          <w:sz w:val="27"/>
          <w:szCs w:val="27"/>
        </w:rPr>
      </w:pPr>
      <w:r w:rsidRPr="00F607F9">
        <w:rPr>
          <w:b/>
          <w:bCs/>
          <w:sz w:val="27"/>
          <w:szCs w:val="27"/>
        </w:rPr>
        <w:t>3.4 What is the actual problem</w:t>
      </w:r>
    </w:p>
    <w:p w14:paraId="5E8968AC" w14:textId="77777777" w:rsidR="00F607F9" w:rsidRPr="00F607F9" w:rsidRDefault="00F607F9" w:rsidP="00F607F9">
      <w:pPr>
        <w:pStyle w:val="ListParagraph"/>
        <w:numPr>
          <w:ilvl w:val="0"/>
          <w:numId w:val="34"/>
        </w:numPr>
      </w:pPr>
      <w:r w:rsidRPr="00F607F9">
        <w:t>The weak link is not generation, but the deficiency is along three axes:</w:t>
      </w:r>
    </w:p>
    <w:p w14:paraId="588179C8" w14:textId="77777777" w:rsidR="00F607F9" w:rsidRPr="00F607F9" w:rsidRDefault="00F607F9" w:rsidP="00F607F9">
      <w:pPr>
        <w:pStyle w:val="ListParagraph"/>
        <w:numPr>
          <w:ilvl w:val="1"/>
          <w:numId w:val="34"/>
        </w:numPr>
        <w:ind w:left="1134"/>
      </w:pPr>
      <w:r w:rsidRPr="00F607F9">
        <w:t>Not specific: the request is a one liner without context, real task is implicit.</w:t>
      </w:r>
    </w:p>
    <w:p w14:paraId="7A29CBB0" w14:textId="77777777" w:rsidR="00F607F9" w:rsidRPr="00F607F9" w:rsidRDefault="00F607F9" w:rsidP="00F607F9">
      <w:pPr>
        <w:pStyle w:val="ListParagraph"/>
        <w:numPr>
          <w:ilvl w:val="1"/>
          <w:numId w:val="34"/>
        </w:numPr>
        <w:ind w:left="1134"/>
      </w:pPr>
      <w:r w:rsidRPr="00F607F9">
        <w:t>Not on-brand: nothing has injected the content team’s standards</w:t>
      </w:r>
    </w:p>
    <w:p w14:paraId="30781D91" w14:textId="77777777" w:rsidR="00F607F9" w:rsidRPr="00F607F9" w:rsidRDefault="00F607F9" w:rsidP="00F607F9">
      <w:pPr>
        <w:pStyle w:val="ListParagraph"/>
        <w:numPr>
          <w:ilvl w:val="1"/>
          <w:numId w:val="34"/>
        </w:numPr>
        <w:ind w:left="1134"/>
      </w:pPr>
      <w:r w:rsidRPr="00F607F9">
        <w:t>Not grounded: nothing ties the request to approved source material</w:t>
      </w:r>
    </w:p>
    <w:p w14:paraId="0B131C78" w14:textId="77777777" w:rsidR="00F607F9" w:rsidRPr="00F607F9" w:rsidRDefault="00F607F9" w:rsidP="00F607F9">
      <w:pPr>
        <w:pStyle w:val="ListParagraph"/>
        <w:numPr>
          <w:ilvl w:val="0"/>
          <w:numId w:val="34"/>
        </w:numPr>
      </w:pPr>
      <w:r w:rsidRPr="00F607F9">
        <w:t xml:space="preserve">So the real question is: </w:t>
      </w:r>
      <w:r w:rsidRPr="00F607F9">
        <w:rPr>
          <w:b/>
          <w:bCs/>
          <w:i/>
          <w:iCs/>
        </w:rPr>
        <w:t>how do you reliably turn a vague request into a specific, on-brand, grounded prompt before generation runs, in a way ABN AMRO can inspect?</w:t>
      </w:r>
    </w:p>
    <w:p w14:paraId="7737E46F" w14:textId="77777777" w:rsidR="00F607F9" w:rsidRPr="00F607F9" w:rsidRDefault="00954B9A" w:rsidP="00F607F9">
      <w:r w:rsidRPr="00954B9A">
        <w:rPr>
          <w:noProof/>
        </w:rPr>
        <w:pict w14:anchorId="4B0C7A42">
          <v:rect id="_x0000_i1026" alt="" style="width:451.3pt;height:.05pt;mso-width-percent:0;mso-height-percent:0;mso-width-percent:0;mso-height-percent:0" o:hralign="center" o:hrstd="t" o:hr="t" fillcolor="#a0a0a0" stroked="f"/>
        </w:pict>
      </w:r>
    </w:p>
    <w:p w14:paraId="3643630C" w14:textId="77777777" w:rsidR="00F607F9" w:rsidRPr="00F607F9" w:rsidRDefault="00F607F9" w:rsidP="00F607F9">
      <w:pPr>
        <w:pStyle w:val="Heading1"/>
      </w:pPr>
      <w:bookmarkStart w:id="10" w:name="_Toc230088573"/>
      <w:r w:rsidRPr="00F607F9">
        <w:t>Part II: Solution and Decision Process</w:t>
      </w:r>
      <w:bookmarkEnd w:id="10"/>
    </w:p>
    <w:p w14:paraId="523B8C6A" w14:textId="77777777" w:rsidR="00F607F9" w:rsidRPr="00F607F9" w:rsidRDefault="00F607F9" w:rsidP="00F607F9">
      <w:pPr>
        <w:pStyle w:val="Heading2"/>
      </w:pPr>
      <w:bookmarkStart w:id="11" w:name="_Toc230088574"/>
      <w:r w:rsidRPr="00F607F9">
        <w:t>4. The central solution</w:t>
      </w:r>
      <w:bookmarkEnd w:id="11"/>
    </w:p>
    <w:p w14:paraId="51869C2B" w14:textId="77777777" w:rsidR="00F607F9" w:rsidRPr="00F607F9" w:rsidRDefault="00F607F9" w:rsidP="00F607F9">
      <w:pPr>
        <w:pStyle w:val="Heading3"/>
      </w:pPr>
      <w:bookmarkStart w:id="12" w:name="_Toc230088575"/>
      <w:r w:rsidRPr="00F607F9">
        <w:t>4.1 The value and three properties</w:t>
      </w:r>
      <w:bookmarkEnd w:id="12"/>
    </w:p>
    <w:p w14:paraId="3421F969" w14:textId="77777777" w:rsidR="00F607F9" w:rsidRPr="00F607F9" w:rsidRDefault="00F607F9" w:rsidP="00F607F9">
      <w:pPr>
        <w:pStyle w:val="ListParagraph"/>
        <w:numPr>
          <w:ilvl w:val="0"/>
          <w:numId w:val="35"/>
        </w:numPr>
      </w:pPr>
      <w:r w:rsidRPr="00F607F9">
        <w:t>The value of an agentic workflow for content generation is the work done before the model is called, make the prompt strong before generation, not autonomous</w:t>
      </w:r>
    </w:p>
    <w:p w14:paraId="1669F82E" w14:textId="77777777" w:rsidR="00F607F9" w:rsidRPr="00F607F9" w:rsidRDefault="00F607F9" w:rsidP="00F607F9">
      <w:pPr>
        <w:pStyle w:val="ListParagraph"/>
        <w:numPr>
          <w:ilvl w:val="0"/>
          <w:numId w:val="35"/>
        </w:numPr>
      </w:pPr>
      <w:r w:rsidRPr="00F607F9">
        <w:t xml:space="preserve">We design the the property such that they are: </w:t>
      </w:r>
    </w:p>
    <w:p w14:paraId="7A62B7AD" w14:textId="77777777" w:rsidR="00F607F9" w:rsidRPr="00F607F9" w:rsidRDefault="00F607F9" w:rsidP="00F607F9">
      <w:pPr>
        <w:pStyle w:val="ListParagraph"/>
        <w:numPr>
          <w:ilvl w:val="1"/>
          <w:numId w:val="35"/>
        </w:numPr>
        <w:ind w:left="1134"/>
      </w:pPr>
      <w:r w:rsidRPr="00F607F9">
        <w:rPr>
          <w:b/>
          <w:bCs/>
        </w:rPr>
        <w:t>Specific</w:t>
      </w:r>
      <w:r w:rsidRPr="00F607F9">
        <w:t>: the implicit task made explicit though clarifying Q&amp;A</w:t>
      </w:r>
    </w:p>
    <w:p w14:paraId="382D662D" w14:textId="77777777" w:rsidR="00F607F9" w:rsidRPr="00F607F9" w:rsidRDefault="00F607F9" w:rsidP="00F607F9">
      <w:pPr>
        <w:pStyle w:val="ListParagraph"/>
        <w:numPr>
          <w:ilvl w:val="1"/>
          <w:numId w:val="35"/>
        </w:numPr>
        <w:ind w:left="1134"/>
      </w:pPr>
      <w:r w:rsidRPr="00F607F9">
        <w:rPr>
          <w:b/>
          <w:bCs/>
        </w:rPr>
        <w:t>On-brand</w:t>
      </w:r>
      <w:r w:rsidRPr="00F607F9">
        <w:t>: the content team’s standard injected, not guessed</w:t>
      </w:r>
    </w:p>
    <w:p w14:paraId="40B5AFA1" w14:textId="77777777" w:rsidR="00F607F9" w:rsidRPr="00F607F9" w:rsidRDefault="00F607F9" w:rsidP="00F607F9">
      <w:pPr>
        <w:pStyle w:val="ListParagraph"/>
        <w:numPr>
          <w:ilvl w:val="1"/>
          <w:numId w:val="35"/>
        </w:numPr>
        <w:ind w:left="1134"/>
      </w:pPr>
      <w:r w:rsidRPr="00F607F9">
        <w:rPr>
          <w:b/>
          <w:bCs/>
        </w:rPr>
        <w:t>Grounded</w:t>
      </w:r>
      <w:r w:rsidRPr="00F607F9">
        <w:t>: anchored to approved source material the user has actually seen.</w:t>
      </w:r>
    </w:p>
    <w:p w14:paraId="151F80D1" w14:textId="77777777" w:rsidR="00F607F9" w:rsidRPr="00F607F9" w:rsidRDefault="00F607F9" w:rsidP="00F607F9">
      <w:pPr>
        <w:pStyle w:val="Heading2"/>
      </w:pPr>
      <w:bookmarkStart w:id="13" w:name="_Toc230088576"/>
      <w:r w:rsidRPr="00F607F9">
        <w:t>5. Decision Process</w:t>
      </w:r>
      <w:bookmarkEnd w:id="13"/>
    </w:p>
    <w:p w14:paraId="749D96C8" w14:textId="77777777" w:rsidR="00F607F9" w:rsidRPr="00F607F9" w:rsidRDefault="00F607F9" w:rsidP="00F607F9">
      <w:pPr>
        <w:pStyle w:val="Heading3"/>
      </w:pPr>
      <w:bookmarkStart w:id="14" w:name="_Toc230088577"/>
      <w:r w:rsidRPr="00F607F9">
        <w:t>5.1 Insight page as base case</w:t>
      </w:r>
      <w:bookmarkEnd w:id="14"/>
    </w:p>
    <w:p w14:paraId="5CAE7416" w14:textId="77777777" w:rsidR="00F607F9" w:rsidRPr="00F607F9" w:rsidRDefault="00F607F9" w:rsidP="00F607F9">
      <w:pPr>
        <w:pStyle w:val="ListParagraph"/>
        <w:numPr>
          <w:ilvl w:val="0"/>
          <w:numId w:val="36"/>
        </w:numPr>
      </w:pPr>
      <w:r w:rsidRPr="00F607F9">
        <w:rPr>
          <w:b/>
          <w:bCs/>
        </w:rPr>
        <w:t>Question</w:t>
      </w:r>
      <w:r w:rsidRPr="00F607F9">
        <w:t>: Which channel, task, and corpus does the PoC ground on?</w:t>
      </w:r>
    </w:p>
    <w:p w14:paraId="2BA84C61" w14:textId="77777777" w:rsidR="00F607F9" w:rsidRPr="00F607F9" w:rsidRDefault="00F607F9" w:rsidP="00F607F9">
      <w:pPr>
        <w:pStyle w:val="ListParagraph"/>
        <w:numPr>
          <w:ilvl w:val="0"/>
          <w:numId w:val="36"/>
        </w:numPr>
      </w:pPr>
      <w:r w:rsidRPr="00F607F9">
        <w:rPr>
          <w:b/>
          <w:bCs/>
        </w:rPr>
        <w:t>Options</w:t>
      </w:r>
      <w:r w:rsidRPr="00F607F9">
        <w:t xml:space="preserve">: </w:t>
      </w:r>
    </w:p>
    <w:p w14:paraId="7286FDA7" w14:textId="77777777" w:rsidR="00F607F9" w:rsidRPr="00F607F9" w:rsidRDefault="00F607F9" w:rsidP="00F607F9">
      <w:pPr>
        <w:pStyle w:val="ListParagraph"/>
        <w:numPr>
          <w:ilvl w:val="1"/>
          <w:numId w:val="36"/>
        </w:numPr>
        <w:ind w:left="1134"/>
      </w:pPr>
      <w:r w:rsidRPr="00F607F9">
        <w:rPr>
          <w:i/>
          <w:iCs/>
        </w:rPr>
        <w:lastRenderedPageBreak/>
        <w:t>Internal corpus</w:t>
      </w:r>
      <w:r w:rsidRPr="00F607F9">
        <w:t>: **richer and closer to real content work, but access is gated by an internal-compliance review that would itself consume the PoC's time.</w:t>
      </w:r>
    </w:p>
    <w:p w14:paraId="3FBDD665" w14:textId="77777777" w:rsidR="00F607F9" w:rsidRPr="00F607F9" w:rsidRDefault="00F607F9" w:rsidP="00F607F9">
      <w:pPr>
        <w:pStyle w:val="ListParagraph"/>
        <w:numPr>
          <w:ilvl w:val="1"/>
          <w:numId w:val="36"/>
        </w:numPr>
        <w:ind w:left="1134"/>
      </w:pPr>
      <w:r w:rsidRPr="00F607F9">
        <w:t>Chatbot/Voice-bot: access to chatbot itself and conversational document require compliance review, no clear reward/evaluation metric.</w:t>
      </w:r>
    </w:p>
    <w:p w14:paraId="70D6BBBA" w14:textId="77777777" w:rsidR="00F607F9" w:rsidRPr="00F607F9" w:rsidRDefault="00F607F9" w:rsidP="00F607F9">
      <w:pPr>
        <w:pStyle w:val="ListParagraph"/>
        <w:numPr>
          <w:ilvl w:val="1"/>
          <w:numId w:val="36"/>
        </w:numPr>
        <w:ind w:left="1134"/>
      </w:pPr>
      <w:r w:rsidRPr="00F607F9">
        <w:t>Web-content Insight page: rich public data with specific domain and topics, very clear user tasks, only limited internal corpus required to improve the final quality.</w:t>
      </w:r>
    </w:p>
    <w:p w14:paraId="78ECC301" w14:textId="77777777" w:rsidR="00F607F9" w:rsidRPr="00F607F9" w:rsidRDefault="00F607F9" w:rsidP="00F607F9">
      <w:pPr>
        <w:pStyle w:val="ListParagraph"/>
        <w:numPr>
          <w:ilvl w:val="0"/>
          <w:numId w:val="36"/>
        </w:numPr>
      </w:pPr>
      <w:r w:rsidRPr="00F607F9">
        <w:rPr>
          <w:b/>
          <w:bCs/>
        </w:rPr>
        <w:t>Decision</w:t>
      </w:r>
      <w:r w:rsidRPr="00F607F9">
        <w:t>: Public insight-page articles as the initial corpus, with internal writing reference and draft for content generation, and KPI list of result evaluation.</w:t>
      </w:r>
    </w:p>
    <w:p w14:paraId="2E0207E8" w14:textId="77777777" w:rsidR="00F607F9" w:rsidRPr="00F607F9" w:rsidRDefault="00F607F9" w:rsidP="00F607F9">
      <w:pPr>
        <w:pStyle w:val="ListParagraph"/>
        <w:numPr>
          <w:ilvl w:val="0"/>
          <w:numId w:val="36"/>
        </w:numPr>
      </w:pPr>
      <w:r w:rsidRPr="00F607F9">
        <w:rPr>
          <w:b/>
          <w:bCs/>
        </w:rPr>
        <w:t>Reason</w:t>
      </w:r>
      <w:r w:rsidRPr="00F607F9">
        <w:t xml:space="preserve">: </w:t>
      </w:r>
    </w:p>
    <w:p w14:paraId="1EF62394" w14:textId="77777777" w:rsidR="00F607F9" w:rsidRPr="00F607F9" w:rsidRDefault="00F607F9" w:rsidP="00F607F9">
      <w:pPr>
        <w:pStyle w:val="ListParagraph"/>
        <w:numPr>
          <w:ilvl w:val="1"/>
          <w:numId w:val="36"/>
        </w:numPr>
        <w:ind w:left="1134"/>
      </w:pPr>
      <w:r w:rsidRPr="00F607F9">
        <w:t>The articles are publicly published, so not compliance check.</w:t>
      </w:r>
    </w:p>
    <w:p w14:paraId="63BFA580" w14:textId="77777777" w:rsidR="00F607F9" w:rsidRPr="00F607F9" w:rsidRDefault="00F607F9" w:rsidP="00F607F9">
      <w:pPr>
        <w:pStyle w:val="ListParagraph"/>
        <w:numPr>
          <w:ilvl w:val="1"/>
          <w:numId w:val="36"/>
        </w:numPr>
        <w:ind w:left="1134"/>
      </w:pPr>
      <w:r w:rsidRPr="00F607F9">
        <w:t>The use case is concrete enough to demo end to end.</w:t>
      </w:r>
    </w:p>
    <w:p w14:paraId="4A3D1D4E" w14:textId="77777777" w:rsidR="00F607F9" w:rsidRPr="00F607F9" w:rsidRDefault="00F607F9" w:rsidP="00F607F9">
      <w:pPr>
        <w:pStyle w:val="ListParagraph"/>
        <w:numPr>
          <w:ilvl w:val="1"/>
          <w:numId w:val="36"/>
        </w:numPr>
        <w:ind w:left="1134"/>
      </w:pPr>
      <w:r w:rsidRPr="00F607F9">
        <w:t>And nothing in the pipeline is insight-page-specific — intent, profiles, retrieval, and refinement are corpus-agnostic, so the corpus is swappable later.</w:t>
      </w:r>
    </w:p>
    <w:p w14:paraId="259A1234" w14:textId="77777777" w:rsidR="00F607F9" w:rsidRPr="00F607F9" w:rsidRDefault="00F607F9" w:rsidP="00F607F9">
      <w:pPr>
        <w:pStyle w:val="Heading3"/>
      </w:pPr>
      <w:bookmarkStart w:id="15" w:name="_Toc230088578"/>
      <w:r w:rsidRPr="00F607F9">
        <w:t>5.2 Compliance design</w:t>
      </w:r>
      <w:bookmarkEnd w:id="15"/>
    </w:p>
    <w:p w14:paraId="22B918B4" w14:textId="77777777" w:rsidR="00F607F9" w:rsidRPr="00F607F9" w:rsidRDefault="00F607F9" w:rsidP="00F607F9">
      <w:pPr>
        <w:pStyle w:val="ListParagraph"/>
        <w:numPr>
          <w:ilvl w:val="0"/>
          <w:numId w:val="37"/>
        </w:numPr>
      </w:pPr>
      <w:r w:rsidRPr="00F607F9">
        <w:rPr>
          <w:b/>
          <w:bCs/>
        </w:rPr>
        <w:t>Question</w:t>
      </w:r>
      <w:r w:rsidRPr="00F607F9">
        <w:t>: The kickoff made compliance an end-of-pipeline self review. Keep it as one final check or split it?</w:t>
      </w:r>
    </w:p>
    <w:p w14:paraId="31F573A1" w14:textId="77777777" w:rsidR="00F607F9" w:rsidRPr="00F607F9" w:rsidRDefault="00F607F9" w:rsidP="00F607F9">
      <w:pPr>
        <w:pStyle w:val="ListParagraph"/>
        <w:numPr>
          <w:ilvl w:val="0"/>
          <w:numId w:val="37"/>
        </w:numPr>
      </w:pPr>
      <w:r w:rsidRPr="00F607F9">
        <w:rPr>
          <w:b/>
          <w:bCs/>
        </w:rPr>
        <w:t>Options</w:t>
      </w:r>
      <w:r w:rsidRPr="00F607F9">
        <w:t xml:space="preserve">: </w:t>
      </w:r>
    </w:p>
    <w:p w14:paraId="3061B0D8" w14:textId="77777777" w:rsidR="00F607F9" w:rsidRPr="00F607F9" w:rsidRDefault="00F607F9" w:rsidP="00F607F9">
      <w:pPr>
        <w:pStyle w:val="ListParagraph"/>
        <w:numPr>
          <w:ilvl w:val="1"/>
          <w:numId w:val="37"/>
        </w:numPr>
        <w:ind w:left="1134"/>
      </w:pPr>
      <w:r w:rsidRPr="00F607F9">
        <w:rPr>
          <w:i/>
          <w:iCs/>
        </w:rPr>
        <w:t>Single end-of-pipeline review</w:t>
      </w:r>
      <w:r w:rsidRPr="00F607F9">
        <w:t>: the agent review its own output once, at the end</w:t>
      </w:r>
    </w:p>
    <w:p w14:paraId="2ECA21A4" w14:textId="77777777" w:rsidR="00F607F9" w:rsidRPr="00F607F9" w:rsidRDefault="00F607F9" w:rsidP="00F607F9">
      <w:pPr>
        <w:pStyle w:val="ListParagraph"/>
        <w:numPr>
          <w:ilvl w:val="1"/>
          <w:numId w:val="37"/>
        </w:numPr>
        <w:ind w:left="1134"/>
      </w:pPr>
      <w:r w:rsidRPr="00F607F9">
        <w:rPr>
          <w:i/>
          <w:iCs/>
        </w:rPr>
        <w:t>Split compliance</w:t>
      </w:r>
      <w:r w:rsidRPr="00F607F9">
        <w:t>: constrain the input by construction and score the output downstream</w:t>
      </w:r>
    </w:p>
    <w:p w14:paraId="1B795BE2" w14:textId="77777777" w:rsidR="00F607F9" w:rsidRPr="00F607F9" w:rsidRDefault="00F607F9" w:rsidP="00F607F9">
      <w:pPr>
        <w:pStyle w:val="ListParagraph"/>
        <w:numPr>
          <w:ilvl w:val="0"/>
          <w:numId w:val="37"/>
        </w:numPr>
      </w:pPr>
      <w:r w:rsidRPr="00F607F9">
        <w:rPr>
          <w:b/>
          <w:bCs/>
        </w:rPr>
        <w:t>Decision.</w:t>
      </w:r>
      <w:r w:rsidRPr="00F607F9">
        <w:t> Split: input-side designed-in, output-side evaluated.</w:t>
      </w:r>
    </w:p>
    <w:p w14:paraId="19C6B5A3" w14:textId="77777777" w:rsidR="00F607F9" w:rsidRPr="00F607F9" w:rsidRDefault="00F607F9" w:rsidP="00F607F9">
      <w:pPr>
        <w:pStyle w:val="ListParagraph"/>
        <w:numPr>
          <w:ilvl w:val="0"/>
          <w:numId w:val="37"/>
        </w:numPr>
      </w:pPr>
      <w:r w:rsidRPr="00F607F9">
        <w:rPr>
          <w:b/>
          <w:bCs/>
        </w:rPr>
        <w:t>Reason:</w:t>
      </w:r>
      <w:r w:rsidRPr="00F607F9">
        <w:t xml:space="preserve"> </w:t>
      </w:r>
    </w:p>
    <w:p w14:paraId="7732DB18" w14:textId="77777777" w:rsidR="00F607F9" w:rsidRPr="00F607F9" w:rsidRDefault="00F607F9" w:rsidP="00F607F9">
      <w:pPr>
        <w:pStyle w:val="ListParagraph"/>
        <w:numPr>
          <w:ilvl w:val="1"/>
          <w:numId w:val="37"/>
        </w:numPr>
        <w:ind w:left="1134"/>
      </w:pPr>
      <w:r w:rsidRPr="00F607F9">
        <w:t>This is how compliance actually works in a bank, you do not only check at the end; you constrain what can go in.</w:t>
      </w:r>
    </w:p>
    <w:p w14:paraId="750C205A" w14:textId="77777777" w:rsidR="00F607F9" w:rsidRPr="00F607F9" w:rsidRDefault="00F607F9" w:rsidP="00F607F9">
      <w:pPr>
        <w:pStyle w:val="ListParagraph"/>
        <w:numPr>
          <w:ilvl w:val="1"/>
          <w:numId w:val="37"/>
        </w:numPr>
        <w:ind w:left="1134"/>
      </w:pPr>
      <w:r w:rsidRPr="00F607F9">
        <w:t>Input-side: the active profile injects the content team's standards, the corpus boundary fixes what sources are usable, and every stage emits an inspectable artefact, so the prompt reaching the model is aligned by construction.</w:t>
      </w:r>
    </w:p>
    <w:p w14:paraId="6D420777" w14:textId="77777777" w:rsidR="00F607F9" w:rsidRPr="00F607F9" w:rsidRDefault="00F607F9" w:rsidP="00F607F9">
      <w:pPr>
        <w:pStyle w:val="ListParagraph"/>
        <w:numPr>
          <w:ilvl w:val="1"/>
          <w:numId w:val="37"/>
        </w:numPr>
        <w:ind w:left="1134"/>
      </w:pPr>
      <w:r w:rsidRPr="00F607F9">
        <w:t>Output-side: a downstream evaluator scores the draft against ABN AMRO's KPI metrics. Both halves of the original pillar are preserved; only their position changed. A single end-of-pipeline review cannot catch an input that was never constrained.</w:t>
      </w:r>
    </w:p>
    <w:p w14:paraId="19255A4B" w14:textId="77777777" w:rsidR="00F607F9" w:rsidRPr="00F607F9" w:rsidRDefault="00F607F9" w:rsidP="00F607F9">
      <w:pPr>
        <w:pStyle w:val="Heading3"/>
      </w:pPr>
      <w:bookmarkStart w:id="16" w:name="_Toc230088579"/>
      <w:r w:rsidRPr="00F607F9">
        <w:t>5.3 Refinement after RAG, not before</w:t>
      </w:r>
      <w:bookmarkEnd w:id="16"/>
    </w:p>
    <w:p w14:paraId="49059EAD" w14:textId="77777777" w:rsidR="00F607F9" w:rsidRPr="00F607F9" w:rsidRDefault="00F607F9" w:rsidP="00F607F9">
      <w:pPr>
        <w:pStyle w:val="ListParagraph"/>
        <w:numPr>
          <w:ilvl w:val="0"/>
          <w:numId w:val="38"/>
        </w:numPr>
      </w:pPr>
      <w:r w:rsidRPr="00F607F9">
        <w:rPr>
          <w:b/>
          <w:bCs/>
        </w:rPr>
        <w:t>Question.</w:t>
      </w:r>
      <w:r w:rsidRPr="00F607F9">
        <w:t> The clarifying-question loop can run </w:t>
      </w:r>
      <w:r w:rsidRPr="00F607F9">
        <w:rPr>
          <w:i/>
          <w:iCs/>
        </w:rPr>
        <w:t>before</w:t>
      </w:r>
      <w:r w:rsidRPr="00F607F9">
        <w:t> retrieval (clean the question, then look) or </w:t>
      </w:r>
      <w:r w:rsidRPr="00F607F9">
        <w:rPr>
          <w:i/>
          <w:iCs/>
        </w:rPr>
        <w:t>after</w:t>
      </w:r>
      <w:r w:rsidRPr="00F607F9">
        <w:t> it (look, then clarify against what was found).</w:t>
      </w:r>
    </w:p>
    <w:p w14:paraId="77A52BDC" w14:textId="77777777" w:rsidR="00F607F9" w:rsidRPr="00F607F9" w:rsidRDefault="00F607F9" w:rsidP="00F607F9">
      <w:pPr>
        <w:pStyle w:val="ListParagraph"/>
        <w:numPr>
          <w:ilvl w:val="0"/>
          <w:numId w:val="38"/>
        </w:numPr>
      </w:pPr>
      <w:r w:rsidRPr="00F607F9">
        <w:rPr>
          <w:b/>
          <w:bCs/>
        </w:rPr>
        <w:t>Options considered.</w:t>
      </w:r>
      <w:r w:rsidRPr="00F607F9">
        <w:t xml:space="preserve"> </w:t>
      </w:r>
    </w:p>
    <w:p w14:paraId="16908F09" w14:textId="77777777" w:rsidR="00F607F9" w:rsidRPr="00F607F9" w:rsidRDefault="00F607F9" w:rsidP="00F607F9">
      <w:pPr>
        <w:pStyle w:val="ListParagraph"/>
        <w:numPr>
          <w:ilvl w:val="1"/>
          <w:numId w:val="38"/>
        </w:numPr>
        <w:ind w:left="1134"/>
      </w:pPr>
      <w:r w:rsidRPr="00F607F9">
        <w:rPr>
          <w:i/>
          <w:iCs/>
        </w:rPr>
        <w:lastRenderedPageBreak/>
        <w:t>Refine before RAG</w:t>
      </w:r>
      <w:r w:rsidRPr="00F607F9">
        <w:t> — grill the user into a precise prompt, then retrieve once.</w:t>
      </w:r>
    </w:p>
    <w:p w14:paraId="42CC0657" w14:textId="77777777" w:rsidR="00F607F9" w:rsidRPr="00F607F9" w:rsidRDefault="00F607F9" w:rsidP="00F607F9">
      <w:pPr>
        <w:pStyle w:val="ListParagraph"/>
        <w:numPr>
          <w:ilvl w:val="1"/>
          <w:numId w:val="38"/>
        </w:numPr>
        <w:ind w:left="1134"/>
      </w:pPr>
      <w:r w:rsidRPr="00F607F9">
        <w:rPr>
          <w:i/>
          <w:iCs/>
        </w:rPr>
        <w:t>Refine after RAG</w:t>
      </w:r>
      <w:r w:rsidRPr="00F607F9">
        <w:t> — retrieve on the raw prompt, show snippets, then clarify against them.</w:t>
      </w:r>
    </w:p>
    <w:p w14:paraId="281C08AE" w14:textId="77777777" w:rsidR="00F607F9" w:rsidRPr="00F607F9" w:rsidRDefault="00F607F9" w:rsidP="00F607F9">
      <w:pPr>
        <w:pStyle w:val="ListParagraph"/>
        <w:numPr>
          <w:ilvl w:val="0"/>
          <w:numId w:val="38"/>
        </w:numPr>
      </w:pPr>
      <w:r w:rsidRPr="00F607F9">
        <w:rPr>
          <w:b/>
          <w:bCs/>
        </w:rPr>
        <w:t>The decision.</w:t>
      </w:r>
      <w:r w:rsidRPr="00F607F9">
        <w:t> Refine after RAG.</w:t>
      </w:r>
    </w:p>
    <w:p w14:paraId="5685C337" w14:textId="77777777" w:rsidR="00F607F9" w:rsidRPr="00F607F9" w:rsidRDefault="00F607F9" w:rsidP="00F607F9">
      <w:pPr>
        <w:pStyle w:val="ListParagraph"/>
        <w:numPr>
          <w:ilvl w:val="0"/>
          <w:numId w:val="38"/>
        </w:numPr>
      </w:pPr>
      <w:r w:rsidRPr="00F607F9">
        <w:rPr>
          <w:b/>
          <w:bCs/>
        </w:rPr>
        <w:t>Reason.</w:t>
      </w:r>
      <w:r w:rsidRPr="00F607F9">
        <w:t> Refining after retrieval turns the loop from </w:t>
      </w:r>
      <w:r w:rsidRPr="00F607F9">
        <w:rPr>
          <w:i/>
          <w:iCs/>
        </w:rPr>
        <w:t>guessing</w:t>
      </w:r>
      <w:r w:rsidRPr="00F607F9">
        <w:t> into </w:t>
      </w:r>
      <w:r w:rsidRPr="00F607F9">
        <w:rPr>
          <w:i/>
          <w:iCs/>
        </w:rPr>
        <w:t>discovery</w:t>
      </w:r>
      <w:r w:rsidRPr="00F607F9">
        <w:t xml:space="preserve">: </w:t>
      </w:r>
    </w:p>
    <w:p w14:paraId="649F042C" w14:textId="77777777" w:rsidR="00F607F9" w:rsidRPr="00F607F9" w:rsidRDefault="00F607F9" w:rsidP="00F607F9">
      <w:pPr>
        <w:pStyle w:val="ListParagraph"/>
        <w:numPr>
          <w:ilvl w:val="1"/>
          <w:numId w:val="38"/>
        </w:numPr>
        <w:ind w:left="1134"/>
      </w:pPr>
      <w:r w:rsidRPr="00F607F9">
        <w:rPr>
          <w:i/>
          <w:iCs/>
        </w:rPr>
        <w:t>Grounded beats blind questions.</w:t>
      </w:r>
      <w:r w:rsidRPr="00F607F9">
        <w:t> After retrieval the model can ask about real articles it just found ("we have a piece on EU cyber law — want that angle?"). Before retrieval it can only ask generic questions ("what's your timeframe?") the corpus may not even be able to satisfy.</w:t>
      </w:r>
    </w:p>
    <w:p w14:paraId="436FFB1A" w14:textId="77777777" w:rsidR="00F607F9" w:rsidRPr="00F607F9" w:rsidRDefault="00F607F9" w:rsidP="00F607F9">
      <w:pPr>
        <w:pStyle w:val="ListParagraph"/>
        <w:numPr>
          <w:ilvl w:val="1"/>
          <w:numId w:val="38"/>
        </w:numPr>
        <w:ind w:left="1134"/>
      </w:pPr>
      <w:r w:rsidRPr="00F607F9">
        <w:rPr>
          <w:i/>
          <w:iCs/>
        </w:rPr>
        <w:t>Profile selection already gives shape.</w:t>
      </w:r>
      <w:r w:rsidRPr="00F607F9">
        <w:t> By refinement time the user has seen which workflow and domain experts fired — that tells them </w:t>
      </w:r>
      <w:r w:rsidRPr="00F607F9">
        <w:rPr>
          <w:i/>
          <w:iCs/>
        </w:rPr>
        <w:t>how</w:t>
      </w:r>
      <w:r w:rsidRPr="00F607F9">
        <w:t> the task will be tackled; snippets tell them </w:t>
      </w:r>
      <w:r w:rsidRPr="00F607F9">
        <w:rPr>
          <w:i/>
          <w:iCs/>
        </w:rPr>
        <w:t>what</w:t>
      </w:r>
      <w:r w:rsidRPr="00F607F9">
        <w:t> is actually available. Both make for sharper questions.</w:t>
      </w:r>
    </w:p>
    <w:p w14:paraId="3A00FC99" w14:textId="77777777" w:rsidR="00F607F9" w:rsidRPr="00F607F9" w:rsidRDefault="00F607F9" w:rsidP="00F607F9">
      <w:pPr>
        <w:pStyle w:val="ListParagraph"/>
        <w:numPr>
          <w:ilvl w:val="1"/>
          <w:numId w:val="38"/>
        </w:numPr>
        <w:ind w:left="1134"/>
      </w:pPr>
      <w:r w:rsidRPr="00F607F9">
        <w:rPr>
          <w:i/>
          <w:iCs/>
        </w:rPr>
        <w:t>Most users under-specify because they don't know what is possible.</w:t>
      </w:r>
      <w:r w:rsidRPr="00F607F9">
        <w:t> Showing snippets first reveals the surface area and lets the user react ("oh, you have that — I want that angle"). Refinement becomes discovery, not interrogation.</w:t>
      </w:r>
    </w:p>
    <w:p w14:paraId="52E73F7D" w14:textId="77777777" w:rsidR="00F607F9" w:rsidRPr="00F607F9" w:rsidRDefault="00F607F9" w:rsidP="00F607F9">
      <w:pPr>
        <w:pStyle w:val="ListParagraph"/>
        <w:numPr>
          <w:ilvl w:val="0"/>
          <w:numId w:val="38"/>
        </w:numPr>
      </w:pPr>
      <w:r w:rsidRPr="00F607F9">
        <w:rPr>
          <w:b/>
          <w:bCs/>
        </w:rPr>
        <w:t>Tradeoffs accepted.</w:t>
      </w:r>
      <w:r w:rsidRPr="00F607F9">
        <w:t xml:space="preserve"> </w:t>
      </w:r>
    </w:p>
    <w:p w14:paraId="0C7B8A4F" w14:textId="77777777" w:rsidR="00F607F9" w:rsidRPr="00F607F9" w:rsidRDefault="00F607F9" w:rsidP="00F607F9">
      <w:pPr>
        <w:pStyle w:val="ListParagraph"/>
        <w:numPr>
          <w:ilvl w:val="1"/>
          <w:numId w:val="38"/>
        </w:numPr>
        <w:ind w:left="1134"/>
      </w:pPr>
      <w:r w:rsidRPr="00F607F9">
        <w:rPr>
          <w:i/>
          <w:iCs/>
        </w:rPr>
        <w:t>Wasted compute on pivots</w:t>
      </w:r>
      <w:r w:rsidRPr="00F607F9">
        <w:t> — if the user pivots during refinement, the first retrieval is partly wasted.</w:t>
      </w:r>
    </w:p>
    <w:p w14:paraId="7A75C1C0" w14:textId="77777777" w:rsidR="00F607F9" w:rsidRPr="00F607F9" w:rsidRDefault="00F607F9" w:rsidP="00F607F9">
      <w:pPr>
        <w:pStyle w:val="ListParagraph"/>
        <w:numPr>
          <w:ilvl w:val="1"/>
          <w:numId w:val="38"/>
        </w:numPr>
        <w:ind w:left="1134"/>
      </w:pPr>
      <w:r w:rsidRPr="00F607F9">
        <w:rPr>
          <w:i/>
          <w:iCs/>
        </w:rPr>
        <w:t>One extra latency round</w:t>
      </w:r>
      <w:r w:rsidRPr="00F607F9">
        <w:t> — refinement is a blocking dialog after snippets render. Mitigated by a </w:t>
      </w:r>
      <w:r w:rsidRPr="00F607F9">
        <w:rPr>
          <w:b/>
          <w:bCs/>
        </w:rPr>
        <w:t>Skip refinement</w:t>
      </w:r>
      <w:r w:rsidRPr="00F607F9">
        <w:t> option at every step.</w:t>
      </w:r>
    </w:p>
    <w:p w14:paraId="1296E6C7" w14:textId="77777777" w:rsidR="00F607F9" w:rsidRPr="00F607F9" w:rsidRDefault="00F607F9" w:rsidP="00F607F9">
      <w:pPr>
        <w:pStyle w:val="ListParagraph"/>
        <w:numPr>
          <w:ilvl w:val="1"/>
          <w:numId w:val="38"/>
        </w:numPr>
        <w:ind w:left="1134"/>
      </w:pPr>
      <w:r w:rsidRPr="00F607F9">
        <w:rPr>
          <w:i/>
          <w:iCs/>
        </w:rPr>
        <w:t>Refinement is anchored to the initial retrieval</w:t>
      </w:r>
      <w:r w:rsidRPr="00F607F9">
        <w:t> — if that retrieval is bad, questions anchor to bad snippets.</w:t>
      </w:r>
    </w:p>
    <w:p w14:paraId="422015B8" w14:textId="77777777" w:rsidR="00F607F9" w:rsidRPr="00F607F9" w:rsidRDefault="00954B9A" w:rsidP="00F607F9">
      <w:r w:rsidRPr="00954B9A">
        <w:rPr>
          <w:noProof/>
        </w:rPr>
        <w:pict w14:anchorId="2752A09F">
          <v:rect id="_x0000_i1025" alt="" style="width:451.3pt;height:.05pt;mso-width-percent:0;mso-height-percent:0;mso-width-percent:0;mso-height-percent:0" o:hralign="center" o:hrstd="t" o:hr="t" fillcolor="#a0a0a0" stroked="f"/>
        </w:pict>
      </w:r>
    </w:p>
    <w:p w14:paraId="63EDFAE0" w14:textId="77777777" w:rsidR="00F607F9" w:rsidRPr="00F607F9" w:rsidRDefault="00F607F9" w:rsidP="00F607F9">
      <w:pPr>
        <w:pStyle w:val="Heading1"/>
      </w:pPr>
      <w:bookmarkStart w:id="17" w:name="_Toc230088580"/>
      <w:r w:rsidRPr="00F607F9">
        <w:lastRenderedPageBreak/>
        <w:t>Part III: The System</w:t>
      </w:r>
      <w:bookmarkEnd w:id="17"/>
    </w:p>
    <w:p w14:paraId="3BBE44B5" w14:textId="77777777" w:rsidR="00F607F9" w:rsidRPr="00F607F9" w:rsidRDefault="00F607F9" w:rsidP="00F607F9">
      <w:pPr>
        <w:pStyle w:val="Heading2"/>
      </w:pPr>
      <w:bookmarkStart w:id="18" w:name="_Toc230088581"/>
      <w:r w:rsidRPr="00F607F9">
        <w:t>6. Pipeline overview</w:t>
      </w:r>
      <w:bookmarkEnd w:id="18"/>
    </w:p>
    <w:p w14:paraId="0D5EABB9" w14:textId="38C10EE7" w:rsidR="00F607F9" w:rsidRPr="00F607F9" w:rsidRDefault="00C83AE3" w:rsidP="00F607F9">
      <w:r>
        <w:rPr>
          <w:noProof/>
        </w:rPr>
        <w:drawing>
          <wp:inline distT="0" distB="0" distL="0" distR="0" wp14:anchorId="6165819E" wp14:editId="67A052D6">
            <wp:extent cx="5731510" cy="3221990"/>
            <wp:effectExtent l="0" t="0" r="0" b="3810"/>
            <wp:docPr id="984963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63563" name="Picture 9849635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03EE9521" w14:textId="77777777" w:rsidR="00F607F9" w:rsidRPr="00F607F9" w:rsidRDefault="00F607F9" w:rsidP="00F607F9">
      <w:pPr>
        <w:pStyle w:val="Heading3"/>
      </w:pPr>
      <w:bookmarkStart w:id="19" w:name="_Toc230088582"/>
      <w:r w:rsidRPr="00F607F9">
        <w:t>6.1 Intent Classification</w:t>
      </w:r>
      <w:bookmarkEnd w:id="19"/>
    </w:p>
    <w:p w14:paraId="72DBB9F3" w14:textId="77777777" w:rsidR="00F607F9" w:rsidRPr="00F607F9" w:rsidRDefault="00F607F9" w:rsidP="00F607F9">
      <w:pPr>
        <w:pStyle w:val="ListParagraph"/>
        <w:numPr>
          <w:ilvl w:val="0"/>
          <w:numId w:val="41"/>
        </w:numPr>
      </w:pPr>
      <w:r w:rsidRPr="00F607F9">
        <w:t>Turn the raw user prompt into a structured result, which tasks are wanted, the sector, topic keywords, and output language. Everything downstream reads structured fields not, free text</w:t>
      </w:r>
    </w:p>
    <w:p w14:paraId="72798A7F" w14:textId="77777777" w:rsidR="00F607F9" w:rsidRPr="00F607F9" w:rsidRDefault="00F607F9" w:rsidP="00F607F9">
      <w:pPr>
        <w:pStyle w:val="Heading3"/>
      </w:pPr>
      <w:bookmarkStart w:id="20" w:name="_Toc230088583"/>
      <w:r w:rsidRPr="00F607F9">
        <w:t>6.2 Profile Selection</w:t>
      </w:r>
      <w:bookmarkEnd w:id="20"/>
    </w:p>
    <w:p w14:paraId="3BC327A4" w14:textId="77777777" w:rsidR="00F607F9" w:rsidRPr="00F607F9" w:rsidRDefault="00F607F9" w:rsidP="00F607F9">
      <w:pPr>
        <w:pStyle w:val="ListParagraph"/>
        <w:numPr>
          <w:ilvl w:val="0"/>
          <w:numId w:val="41"/>
        </w:numPr>
      </w:pPr>
      <w:r w:rsidRPr="00F607F9">
        <w:t>Rule-matches the intent to a profile bundle: one workflow profile (drafter / reviewer / curator) for </w:t>
      </w:r>
      <w:r w:rsidRPr="00F607F9">
        <w:rPr>
          <w:i/>
          <w:iCs/>
        </w:rPr>
        <w:t>how to work</w:t>
      </w:r>
      <w:r w:rsidRPr="00F607F9">
        <w:t>, plus zero-or-more domain-expert profiles for </w:t>
      </w:r>
      <w:r w:rsidRPr="00F607F9">
        <w:rPr>
          <w:i/>
          <w:iCs/>
        </w:rPr>
        <w:t>sector voice and authority</w:t>
      </w:r>
      <w:r w:rsidRPr="00F607F9">
        <w:t>. This is where the content team's editorial standards enter the run.</w:t>
      </w:r>
    </w:p>
    <w:p w14:paraId="48D4A202" w14:textId="77777777" w:rsidR="00F607F9" w:rsidRPr="00F607F9" w:rsidRDefault="00F607F9" w:rsidP="00F607F9">
      <w:pPr>
        <w:pStyle w:val="Heading3"/>
      </w:pPr>
      <w:bookmarkStart w:id="21" w:name="_Toc230088584"/>
      <w:r w:rsidRPr="00F607F9">
        <w:t>6.3 RAG Retrieval (Vector Database)</w:t>
      </w:r>
      <w:bookmarkEnd w:id="21"/>
    </w:p>
    <w:p w14:paraId="205801FE" w14:textId="77777777" w:rsidR="00F607F9" w:rsidRPr="00F607F9" w:rsidRDefault="00F607F9" w:rsidP="00F607F9">
      <w:pPr>
        <w:pStyle w:val="ListParagraph"/>
        <w:numPr>
          <w:ilvl w:val="0"/>
          <w:numId w:val="40"/>
        </w:numPr>
      </w:pPr>
      <w:r w:rsidRPr="00F607F9">
        <w:rPr>
          <w:b/>
          <w:bCs/>
        </w:rPr>
        <w:t>Purpose</w:t>
      </w:r>
      <w:r w:rsidRPr="00F607F9">
        <w:t>: Pull a handful of prior published articles that are semantically close to the user's task. These become the </w:t>
      </w:r>
      <w:r w:rsidRPr="00F607F9">
        <w:rPr>
          <w:b/>
          <w:bCs/>
        </w:rPr>
        <w:t>style references</w:t>
      </w:r>
      <w:r w:rsidRPr="00F607F9">
        <w:t> the LLM uses to match ABN AMRO's voice and structure during generation. This stage is what makes the prompt </w:t>
      </w:r>
      <w:r w:rsidRPr="00F607F9">
        <w:rPr>
          <w:i/>
          <w:iCs/>
        </w:rPr>
        <w:t>grounded</w:t>
      </w:r>
      <w:r w:rsidRPr="00F607F9">
        <w:t> in approved, real material — directly addressing the third property from §4.1.</w:t>
      </w:r>
    </w:p>
    <w:p w14:paraId="6269D228" w14:textId="7D66B36E" w:rsidR="00F607F9" w:rsidRPr="00F607F9" w:rsidRDefault="00F607F9" w:rsidP="00F607F9">
      <w:pPr>
        <w:pStyle w:val="ListParagraph"/>
        <w:numPr>
          <w:ilvl w:val="0"/>
          <w:numId w:val="40"/>
        </w:numPr>
      </w:pPr>
      <w:r w:rsidRPr="00F607F9">
        <w:rPr>
          <w:b/>
          <w:bCs/>
        </w:rPr>
        <w:t>Source corpus</w:t>
      </w:r>
      <w:r w:rsidRPr="00F607F9">
        <w:t>: 59 ABN AMRO TMT-sector insight articles, English-translated by GPT-5 (the translation step is separate work, upstream of this stage).</w:t>
      </w:r>
    </w:p>
    <w:p w14:paraId="10B02C0A" w14:textId="77777777" w:rsidR="00F607F9" w:rsidRPr="00F607F9" w:rsidRDefault="00F607F9" w:rsidP="00F607F9">
      <w:pPr>
        <w:pStyle w:val="Heading3"/>
      </w:pPr>
      <w:bookmarkStart w:id="22" w:name="_Toc230088585"/>
      <w:r w:rsidRPr="00F607F9">
        <w:lastRenderedPageBreak/>
        <w:t>6.4 RAG Retrieval (PageIndex)</w:t>
      </w:r>
      <w:bookmarkEnd w:id="22"/>
    </w:p>
    <w:p w14:paraId="3639899D" w14:textId="6E46A9F9" w:rsidR="00F607F9" w:rsidRPr="00F607F9" w:rsidRDefault="00F607F9" w:rsidP="00F607F9">
      <w:pPr>
        <w:pStyle w:val="ListParagraph"/>
        <w:numPr>
          <w:ilvl w:val="0"/>
          <w:numId w:val="39"/>
        </w:numPr>
      </w:pPr>
      <w:r w:rsidRPr="00F607F9">
        <w:t>PageIndex is a smart, structured table of contents for the bank's approved article library — instead of shredding articles into anonymous fragments the way conventional search does, it keeps the library organised by article and section, the way an editor would navigate it..</w:t>
      </w:r>
    </w:p>
    <w:p w14:paraId="58611DDB" w14:textId="77777777" w:rsidR="00F607F9" w:rsidRPr="00F607F9" w:rsidRDefault="00F607F9" w:rsidP="00F607F9">
      <w:pPr>
        <w:pStyle w:val="Heading3"/>
      </w:pPr>
      <w:bookmarkStart w:id="23" w:name="_Toc230088586"/>
      <w:r w:rsidRPr="00F607F9">
        <w:t>6.5 Prompt Refinement</w:t>
      </w:r>
      <w:bookmarkEnd w:id="23"/>
    </w:p>
    <w:p w14:paraId="20C341E3" w14:textId="77777777" w:rsidR="00F607F9" w:rsidRPr="00F607F9" w:rsidRDefault="00F607F9" w:rsidP="00F607F9">
      <w:pPr>
        <w:pStyle w:val="ListParagraph"/>
        <w:numPr>
          <w:ilvl w:val="0"/>
          <w:numId w:val="39"/>
        </w:numPr>
      </w:pPr>
      <w:r w:rsidRPr="00F607F9">
        <w:t>Rewrites the vague request into a strong, grounded prompt using the profile and retrieved snippets, recording every clarification turn.</w:t>
      </w:r>
    </w:p>
    <w:p w14:paraId="7DC36772" w14:textId="77777777" w:rsidR="00F607F9" w:rsidRPr="00F607F9" w:rsidRDefault="00F607F9" w:rsidP="00F607F9">
      <w:pPr>
        <w:pStyle w:val="ListParagraph"/>
        <w:numPr>
          <w:ilvl w:val="0"/>
          <w:numId w:val="39"/>
        </w:numPr>
      </w:pPr>
      <w:r w:rsidRPr="00F607F9">
        <w:rPr>
          <w:b/>
          <w:bCs/>
        </w:rPr>
        <w:t>Conditional re-run:</w:t>
      </w:r>
      <w:r w:rsidRPr="00F607F9">
        <w:t xml:space="preserve"> Checks whether refinement shifted the intent (a </w:t>
      </w:r>
      <w:r w:rsidRPr="00F607F9">
        <w:rPr>
          <w:i/>
          <w:iCs/>
        </w:rPr>
        <w:t>pivot</w:t>
      </w:r>
      <w:r w:rsidRPr="00F607F9">
        <w:t>). If so, re-runs stages 2 and 3 against the new intent so generation isn't grounded on stale context; otherwise a no-op.</w:t>
      </w:r>
    </w:p>
    <w:p w14:paraId="4C647347" w14:textId="77777777" w:rsidR="00F607F9" w:rsidRPr="00F607F9" w:rsidRDefault="00F607F9" w:rsidP="00F607F9">
      <w:pPr>
        <w:pStyle w:val="Heading3"/>
      </w:pPr>
      <w:bookmarkStart w:id="24" w:name="_Toc230088587"/>
      <w:r w:rsidRPr="00F607F9">
        <w:t>6.6 Content Generation</w:t>
      </w:r>
      <w:bookmarkEnd w:id="24"/>
    </w:p>
    <w:p w14:paraId="44A7562A" w14:textId="77777777" w:rsidR="00F607F9" w:rsidRPr="00F607F9" w:rsidRDefault="00F607F9" w:rsidP="00F607F9">
      <w:pPr>
        <w:pStyle w:val="ListParagraph"/>
        <w:numPr>
          <w:ilvl w:val="0"/>
          <w:numId w:val="42"/>
        </w:numPr>
      </w:pPr>
      <w:r w:rsidRPr="00F607F9">
        <w:t>The deliberately-easy step: produces the markdown draft with citations from the now-strong prompt and grounded context.</w:t>
      </w:r>
    </w:p>
    <w:p w14:paraId="62A16E42" w14:textId="77777777" w:rsidR="00F607F9" w:rsidRPr="00F607F9" w:rsidRDefault="00F607F9" w:rsidP="00F607F9">
      <w:pPr>
        <w:pStyle w:val="Heading3"/>
      </w:pPr>
      <w:bookmarkStart w:id="25" w:name="_Toc230088588"/>
      <w:r w:rsidRPr="00F607F9">
        <w:t>6.7 Evaluation</w:t>
      </w:r>
      <w:bookmarkEnd w:id="25"/>
    </w:p>
    <w:p w14:paraId="660FD47B" w14:textId="77777777" w:rsidR="00F607F9" w:rsidRPr="00F607F9" w:rsidRDefault="00F607F9" w:rsidP="00F607F9">
      <w:pPr>
        <w:pStyle w:val="ListParagraph"/>
        <w:numPr>
          <w:ilvl w:val="0"/>
          <w:numId w:val="42"/>
        </w:numPr>
      </w:pPr>
      <w:r w:rsidRPr="00F607F9">
        <w:t>Scores the draft against the 3-tier KPI catalogue — per-KPI results, maturity by category, and any blocking compliance failures.</w:t>
      </w:r>
    </w:p>
    <w:p w14:paraId="08577237" w14:textId="77777777" w:rsidR="00F607F9" w:rsidRPr="00F607F9" w:rsidRDefault="00F607F9" w:rsidP="00F607F9">
      <w:pPr>
        <w:pStyle w:val="Heading3"/>
      </w:pPr>
      <w:bookmarkStart w:id="26" w:name="_Toc230088589"/>
      <w:r w:rsidRPr="00F607F9">
        <w:t>6.8 Inspectability</w:t>
      </w:r>
      <w:bookmarkEnd w:id="26"/>
    </w:p>
    <w:p w14:paraId="1DC5614E" w14:textId="77777777" w:rsidR="00F607F9" w:rsidRPr="00F607F9" w:rsidRDefault="00F607F9" w:rsidP="00F607F9">
      <w:pPr>
        <w:pStyle w:val="ListParagraph"/>
        <w:numPr>
          <w:ilvl w:val="0"/>
          <w:numId w:val="42"/>
        </w:numPr>
      </w:pPr>
      <w:r w:rsidRPr="00F607F9">
        <w:t>Every stage emits a typed artefact that carries its own human-readable justification, not just a result. A reviewer never has to ask "why did it do that", the artefact says so.</w:t>
      </w:r>
    </w:p>
    <w:p w14:paraId="38329F17" w14:textId="77777777" w:rsidR="00F607F9" w:rsidRPr="00F607F9" w:rsidRDefault="00F607F9" w:rsidP="00F607F9">
      <w:pPr>
        <w:pStyle w:val="Heading3"/>
      </w:pPr>
      <w:bookmarkStart w:id="27" w:name="_Toc230088590"/>
      <w:r w:rsidRPr="00F607F9">
        <w:t>6.9 Auditability</w:t>
      </w:r>
      <w:bookmarkEnd w:id="27"/>
    </w:p>
    <w:p w14:paraId="090E0036" w14:textId="77777777" w:rsidR="00F607F9" w:rsidRPr="00F607F9" w:rsidRDefault="00F607F9" w:rsidP="00F607F9">
      <w:pPr>
        <w:pStyle w:val="ListParagraph"/>
        <w:numPr>
          <w:ilvl w:val="0"/>
          <w:numId w:val="42"/>
        </w:numPr>
      </w:pPr>
      <w:r w:rsidRPr="00F607F9">
        <w:t>Every decision the system makes is recorded and can be reconstructed after the fact. For any piece of content it produces, you can trace exactly what the user asked for, how the system interpreted it, which editorial standards and which approved source material were applied, and what the user clarified along the way.</w:t>
      </w:r>
    </w:p>
    <w:p w14:paraId="792ADCB3" w14:textId="77777777" w:rsidR="00F607F9" w:rsidRPr="00F607F9" w:rsidRDefault="00F607F9" w:rsidP="00F607F9">
      <w:pPr>
        <w:pStyle w:val="ListParagraph"/>
        <w:numPr>
          <w:ilvl w:val="0"/>
          <w:numId w:val="42"/>
        </w:numPr>
      </w:pPr>
      <w:r w:rsidRPr="00F607F9">
        <w:t>If the request changes part-way through, the new steps are added alongside the old ones rather than replacing them, so the full history always survives.</w:t>
      </w:r>
    </w:p>
    <w:p w14:paraId="44421AF4" w14:textId="77777777" w:rsidR="004B685D" w:rsidRDefault="004B685D" w:rsidP="00F607F9"/>
    <w:p w14:paraId="01B4D018" w14:textId="50C62D9D" w:rsidR="00F607F9" w:rsidRDefault="00F607F9"/>
    <w:p w14:paraId="4E555906" w14:textId="7351B264" w:rsidR="00F607F9" w:rsidRDefault="00F607F9"/>
    <w:sectPr w:rsidR="00F607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714"/>
    <w:multiLevelType w:val="multilevel"/>
    <w:tmpl w:val="606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26AB"/>
    <w:multiLevelType w:val="hybridMultilevel"/>
    <w:tmpl w:val="30E63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351F78"/>
    <w:multiLevelType w:val="multilevel"/>
    <w:tmpl w:val="DBCA7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10688"/>
    <w:multiLevelType w:val="multilevel"/>
    <w:tmpl w:val="A3A22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407C1"/>
    <w:multiLevelType w:val="multilevel"/>
    <w:tmpl w:val="32D68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D271F"/>
    <w:multiLevelType w:val="multilevel"/>
    <w:tmpl w:val="EFF4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523AB"/>
    <w:multiLevelType w:val="multilevel"/>
    <w:tmpl w:val="306AB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EB6901"/>
    <w:multiLevelType w:val="multilevel"/>
    <w:tmpl w:val="3C329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A0EAC"/>
    <w:multiLevelType w:val="multilevel"/>
    <w:tmpl w:val="118C8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83E5A"/>
    <w:multiLevelType w:val="multilevel"/>
    <w:tmpl w:val="962EC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4203F9"/>
    <w:multiLevelType w:val="hybridMultilevel"/>
    <w:tmpl w:val="35F2E6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657EFB"/>
    <w:multiLevelType w:val="hybridMultilevel"/>
    <w:tmpl w:val="4FD28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DA04F4"/>
    <w:multiLevelType w:val="hybridMultilevel"/>
    <w:tmpl w:val="40F0B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C24848"/>
    <w:multiLevelType w:val="hybridMultilevel"/>
    <w:tmpl w:val="601ED1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6E075A"/>
    <w:multiLevelType w:val="multilevel"/>
    <w:tmpl w:val="8178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C2053"/>
    <w:multiLevelType w:val="multilevel"/>
    <w:tmpl w:val="B34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20B9D"/>
    <w:multiLevelType w:val="multilevel"/>
    <w:tmpl w:val="572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A7568"/>
    <w:multiLevelType w:val="hybridMultilevel"/>
    <w:tmpl w:val="E6B686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330CFF"/>
    <w:multiLevelType w:val="multilevel"/>
    <w:tmpl w:val="6B784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05268"/>
    <w:multiLevelType w:val="multilevel"/>
    <w:tmpl w:val="39B6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F467E"/>
    <w:multiLevelType w:val="hybridMultilevel"/>
    <w:tmpl w:val="B378B2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D6C1E8A"/>
    <w:multiLevelType w:val="multilevel"/>
    <w:tmpl w:val="719CC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8769E"/>
    <w:multiLevelType w:val="multilevel"/>
    <w:tmpl w:val="AD1A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781A64"/>
    <w:multiLevelType w:val="hybridMultilevel"/>
    <w:tmpl w:val="75C8F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0616AF"/>
    <w:multiLevelType w:val="hybridMultilevel"/>
    <w:tmpl w:val="FA0407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B70967"/>
    <w:multiLevelType w:val="hybridMultilevel"/>
    <w:tmpl w:val="ECAC35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1BC310C"/>
    <w:multiLevelType w:val="multilevel"/>
    <w:tmpl w:val="A46EB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42A5A"/>
    <w:multiLevelType w:val="hybridMultilevel"/>
    <w:tmpl w:val="F4B6A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5FF3D3D"/>
    <w:multiLevelType w:val="multilevel"/>
    <w:tmpl w:val="014A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A1B37"/>
    <w:multiLevelType w:val="hybridMultilevel"/>
    <w:tmpl w:val="6F081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E03953"/>
    <w:multiLevelType w:val="multilevel"/>
    <w:tmpl w:val="BCE2E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9D5E95"/>
    <w:multiLevelType w:val="multilevel"/>
    <w:tmpl w:val="65A4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635FF"/>
    <w:multiLevelType w:val="hybridMultilevel"/>
    <w:tmpl w:val="8050D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0CB58A9"/>
    <w:multiLevelType w:val="multilevel"/>
    <w:tmpl w:val="114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B1DC1"/>
    <w:multiLevelType w:val="multilevel"/>
    <w:tmpl w:val="40E8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40DC8"/>
    <w:multiLevelType w:val="multilevel"/>
    <w:tmpl w:val="CAD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9B0763"/>
    <w:multiLevelType w:val="multilevel"/>
    <w:tmpl w:val="4A5077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2145F"/>
    <w:multiLevelType w:val="hybridMultilevel"/>
    <w:tmpl w:val="57EC8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8AB1238"/>
    <w:multiLevelType w:val="multilevel"/>
    <w:tmpl w:val="4ED6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9714B"/>
    <w:multiLevelType w:val="multilevel"/>
    <w:tmpl w:val="49A8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412317"/>
    <w:multiLevelType w:val="hybridMultilevel"/>
    <w:tmpl w:val="D7F43D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C7A1DB3"/>
    <w:multiLevelType w:val="multilevel"/>
    <w:tmpl w:val="3B6A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790926">
    <w:abstractNumId w:val="36"/>
  </w:num>
  <w:num w:numId="2" w16cid:durableId="1689941704">
    <w:abstractNumId w:val="34"/>
  </w:num>
  <w:num w:numId="3" w16cid:durableId="810173656">
    <w:abstractNumId w:val="9"/>
  </w:num>
  <w:num w:numId="4" w16cid:durableId="870917213">
    <w:abstractNumId w:val="22"/>
  </w:num>
  <w:num w:numId="5" w16cid:durableId="780761873">
    <w:abstractNumId w:val="16"/>
  </w:num>
  <w:num w:numId="6" w16cid:durableId="625937452">
    <w:abstractNumId w:val="0"/>
  </w:num>
  <w:num w:numId="7" w16cid:durableId="773213595">
    <w:abstractNumId w:val="8"/>
  </w:num>
  <w:num w:numId="8" w16cid:durableId="521433915">
    <w:abstractNumId w:val="31"/>
  </w:num>
  <w:num w:numId="9" w16cid:durableId="1778215373">
    <w:abstractNumId w:val="28"/>
  </w:num>
  <w:num w:numId="10" w16cid:durableId="810560610">
    <w:abstractNumId w:val="18"/>
  </w:num>
  <w:num w:numId="11" w16cid:durableId="802187994">
    <w:abstractNumId w:val="30"/>
  </w:num>
  <w:num w:numId="12" w16cid:durableId="120534469">
    <w:abstractNumId w:val="2"/>
  </w:num>
  <w:num w:numId="13" w16cid:durableId="716199754">
    <w:abstractNumId w:val="3"/>
  </w:num>
  <w:num w:numId="14" w16cid:durableId="192503316">
    <w:abstractNumId w:val="38"/>
  </w:num>
  <w:num w:numId="15" w16cid:durableId="549852339">
    <w:abstractNumId w:val="35"/>
  </w:num>
  <w:num w:numId="16" w16cid:durableId="197357772">
    <w:abstractNumId w:val="19"/>
  </w:num>
  <w:num w:numId="17" w16cid:durableId="709690670">
    <w:abstractNumId w:val="7"/>
  </w:num>
  <w:num w:numId="18" w16cid:durableId="1227380241">
    <w:abstractNumId w:val="26"/>
  </w:num>
  <w:num w:numId="19" w16cid:durableId="1496141406">
    <w:abstractNumId w:val="6"/>
  </w:num>
  <w:num w:numId="20" w16cid:durableId="413668169">
    <w:abstractNumId w:val="21"/>
  </w:num>
  <w:num w:numId="21" w16cid:durableId="2121610372">
    <w:abstractNumId w:val="4"/>
  </w:num>
  <w:num w:numId="22" w16cid:durableId="887490879">
    <w:abstractNumId w:val="33"/>
  </w:num>
  <w:num w:numId="23" w16cid:durableId="1441755855">
    <w:abstractNumId w:val="39"/>
  </w:num>
  <w:num w:numId="24" w16cid:durableId="1462842505">
    <w:abstractNumId w:val="15"/>
  </w:num>
  <w:num w:numId="25" w16cid:durableId="1103763380">
    <w:abstractNumId w:val="14"/>
  </w:num>
  <w:num w:numId="26" w16cid:durableId="415565407">
    <w:abstractNumId w:val="41"/>
  </w:num>
  <w:num w:numId="27" w16cid:durableId="1688873377">
    <w:abstractNumId w:val="5"/>
  </w:num>
  <w:num w:numId="28" w16cid:durableId="1104308183">
    <w:abstractNumId w:val="40"/>
  </w:num>
  <w:num w:numId="29" w16cid:durableId="381029022">
    <w:abstractNumId w:val="32"/>
  </w:num>
  <w:num w:numId="30" w16cid:durableId="374501544">
    <w:abstractNumId w:val="20"/>
  </w:num>
  <w:num w:numId="31" w16cid:durableId="1292057363">
    <w:abstractNumId w:val="37"/>
  </w:num>
  <w:num w:numId="32" w16cid:durableId="1129282679">
    <w:abstractNumId w:val="17"/>
  </w:num>
  <w:num w:numId="33" w16cid:durableId="52316397">
    <w:abstractNumId w:val="29"/>
  </w:num>
  <w:num w:numId="34" w16cid:durableId="908998375">
    <w:abstractNumId w:val="1"/>
  </w:num>
  <w:num w:numId="35" w16cid:durableId="1077164576">
    <w:abstractNumId w:val="13"/>
  </w:num>
  <w:num w:numId="36" w16cid:durableId="196355122">
    <w:abstractNumId w:val="24"/>
  </w:num>
  <w:num w:numId="37" w16cid:durableId="1402946298">
    <w:abstractNumId w:val="10"/>
  </w:num>
  <w:num w:numId="38" w16cid:durableId="1267230505">
    <w:abstractNumId w:val="25"/>
  </w:num>
  <w:num w:numId="39" w16cid:durableId="1116363259">
    <w:abstractNumId w:val="12"/>
  </w:num>
  <w:num w:numId="40" w16cid:durableId="288323260">
    <w:abstractNumId w:val="27"/>
  </w:num>
  <w:num w:numId="41" w16cid:durableId="389232592">
    <w:abstractNumId w:val="23"/>
  </w:num>
  <w:num w:numId="42" w16cid:durableId="13976316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7F9"/>
    <w:rsid w:val="001D1A34"/>
    <w:rsid w:val="004B685D"/>
    <w:rsid w:val="009252A1"/>
    <w:rsid w:val="00954B9A"/>
    <w:rsid w:val="009A7321"/>
    <w:rsid w:val="00A36EDC"/>
    <w:rsid w:val="00C83AE3"/>
    <w:rsid w:val="00F607F9"/>
    <w:rsid w:val="00F85C7F"/>
  </w:rsids>
  <m:mathPr>
    <m:mathFont m:val="Cambria Math"/>
    <m:brkBin m:val="before"/>
    <m:brkBinSub m:val="--"/>
    <m:smallFrac m:val="0"/>
    <m:dispDef/>
    <m:lMargin m:val="0"/>
    <m:rMargin m:val="0"/>
    <m:defJc m:val="centerGroup"/>
    <m:wrapIndent m:val="1440"/>
    <m:intLim m:val="subSup"/>
    <m:naryLim m:val="undOvr"/>
  </m:mathPr>
  <w:themeFontLang w:val="en-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A3D81"/>
  <w15:chartTrackingRefBased/>
  <w15:docId w15:val="{9155B6F9-C732-6842-BFB7-5E34A8FE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0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0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0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0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0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0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7F9"/>
    <w:rPr>
      <w:rFonts w:eastAsiaTheme="majorEastAsia" w:cstheme="majorBidi"/>
      <w:color w:val="272727" w:themeColor="text1" w:themeTint="D8"/>
    </w:rPr>
  </w:style>
  <w:style w:type="paragraph" w:styleId="Title">
    <w:name w:val="Title"/>
    <w:basedOn w:val="Normal"/>
    <w:next w:val="Normal"/>
    <w:link w:val="TitleChar"/>
    <w:uiPriority w:val="10"/>
    <w:qFormat/>
    <w:rsid w:val="00F60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7F9"/>
    <w:pPr>
      <w:spacing w:before="160"/>
      <w:jc w:val="center"/>
    </w:pPr>
    <w:rPr>
      <w:i/>
      <w:iCs/>
      <w:color w:val="404040" w:themeColor="text1" w:themeTint="BF"/>
    </w:rPr>
  </w:style>
  <w:style w:type="character" w:customStyle="1" w:styleId="QuoteChar">
    <w:name w:val="Quote Char"/>
    <w:basedOn w:val="DefaultParagraphFont"/>
    <w:link w:val="Quote"/>
    <w:uiPriority w:val="29"/>
    <w:rsid w:val="00F607F9"/>
    <w:rPr>
      <w:i/>
      <w:iCs/>
      <w:color w:val="404040" w:themeColor="text1" w:themeTint="BF"/>
    </w:rPr>
  </w:style>
  <w:style w:type="paragraph" w:styleId="ListParagraph">
    <w:name w:val="List Paragraph"/>
    <w:basedOn w:val="Normal"/>
    <w:uiPriority w:val="34"/>
    <w:qFormat/>
    <w:rsid w:val="00F607F9"/>
    <w:pPr>
      <w:ind w:left="720"/>
      <w:contextualSpacing/>
    </w:pPr>
  </w:style>
  <w:style w:type="character" w:styleId="IntenseEmphasis">
    <w:name w:val="Intense Emphasis"/>
    <w:basedOn w:val="DefaultParagraphFont"/>
    <w:uiPriority w:val="21"/>
    <w:qFormat/>
    <w:rsid w:val="00F607F9"/>
    <w:rPr>
      <w:i/>
      <w:iCs/>
      <w:color w:val="0F4761" w:themeColor="accent1" w:themeShade="BF"/>
    </w:rPr>
  </w:style>
  <w:style w:type="paragraph" w:styleId="IntenseQuote">
    <w:name w:val="Intense Quote"/>
    <w:basedOn w:val="Normal"/>
    <w:next w:val="Normal"/>
    <w:link w:val="IntenseQuoteChar"/>
    <w:uiPriority w:val="30"/>
    <w:qFormat/>
    <w:rsid w:val="00F60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7F9"/>
    <w:rPr>
      <w:i/>
      <w:iCs/>
      <w:color w:val="0F4761" w:themeColor="accent1" w:themeShade="BF"/>
    </w:rPr>
  </w:style>
  <w:style w:type="character" w:styleId="IntenseReference">
    <w:name w:val="Intense Reference"/>
    <w:basedOn w:val="DefaultParagraphFont"/>
    <w:uiPriority w:val="32"/>
    <w:qFormat/>
    <w:rsid w:val="00F607F9"/>
    <w:rPr>
      <w:b/>
      <w:bCs/>
      <w:smallCaps/>
      <w:color w:val="0F4761" w:themeColor="accent1" w:themeShade="BF"/>
      <w:spacing w:val="5"/>
    </w:rPr>
  </w:style>
  <w:style w:type="paragraph" w:styleId="NormalWeb">
    <w:name w:val="Normal (Web)"/>
    <w:basedOn w:val="Normal"/>
    <w:uiPriority w:val="99"/>
    <w:semiHidden/>
    <w:unhideWhenUsed/>
    <w:rsid w:val="00F607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07F9"/>
    <w:rPr>
      <w:b/>
      <w:bCs/>
    </w:rPr>
  </w:style>
  <w:style w:type="character" w:styleId="Emphasis">
    <w:name w:val="Emphasis"/>
    <w:basedOn w:val="DefaultParagraphFont"/>
    <w:uiPriority w:val="20"/>
    <w:qFormat/>
    <w:rsid w:val="00F607F9"/>
    <w:rPr>
      <w:i/>
      <w:iCs/>
    </w:rPr>
  </w:style>
  <w:style w:type="character" w:styleId="HTMLCode">
    <w:name w:val="HTML Code"/>
    <w:basedOn w:val="DefaultParagraphFont"/>
    <w:uiPriority w:val="99"/>
    <w:semiHidden/>
    <w:unhideWhenUsed/>
    <w:rsid w:val="00F607F9"/>
    <w:rPr>
      <w:rFonts w:ascii="Courier New" w:eastAsia="Times New Roman" w:hAnsi="Courier New" w:cs="Courier New"/>
      <w:sz w:val="20"/>
      <w:szCs w:val="20"/>
    </w:rPr>
  </w:style>
  <w:style w:type="character" w:styleId="Hyperlink">
    <w:name w:val="Hyperlink"/>
    <w:basedOn w:val="DefaultParagraphFont"/>
    <w:uiPriority w:val="99"/>
    <w:unhideWhenUsed/>
    <w:rsid w:val="00F607F9"/>
    <w:rPr>
      <w:color w:val="0000FF"/>
      <w:u w:val="single"/>
    </w:rPr>
  </w:style>
  <w:style w:type="paragraph" w:styleId="TOC1">
    <w:name w:val="toc 1"/>
    <w:basedOn w:val="Normal"/>
    <w:next w:val="Normal"/>
    <w:autoRedefine/>
    <w:uiPriority w:val="39"/>
    <w:unhideWhenUsed/>
    <w:rsid w:val="00A36EDC"/>
    <w:pPr>
      <w:spacing w:before="360" w:after="0"/>
    </w:pPr>
    <w:rPr>
      <w:rFonts w:asciiTheme="majorHAnsi" w:hAnsiTheme="majorHAnsi"/>
      <w:b/>
      <w:bCs/>
      <w:caps/>
    </w:rPr>
  </w:style>
  <w:style w:type="paragraph" w:styleId="TOC2">
    <w:name w:val="toc 2"/>
    <w:basedOn w:val="Normal"/>
    <w:next w:val="Normal"/>
    <w:autoRedefine/>
    <w:uiPriority w:val="39"/>
    <w:unhideWhenUsed/>
    <w:rsid w:val="00A36EDC"/>
    <w:pPr>
      <w:spacing w:before="240" w:after="0"/>
    </w:pPr>
    <w:rPr>
      <w:b/>
      <w:bCs/>
      <w:sz w:val="20"/>
      <w:szCs w:val="20"/>
    </w:rPr>
  </w:style>
  <w:style w:type="paragraph" w:styleId="TOC3">
    <w:name w:val="toc 3"/>
    <w:basedOn w:val="Normal"/>
    <w:next w:val="Normal"/>
    <w:autoRedefine/>
    <w:uiPriority w:val="39"/>
    <w:unhideWhenUsed/>
    <w:rsid w:val="00A36EDC"/>
    <w:pPr>
      <w:spacing w:after="0"/>
      <w:ind w:left="240"/>
    </w:pPr>
    <w:rPr>
      <w:sz w:val="20"/>
      <w:szCs w:val="20"/>
    </w:rPr>
  </w:style>
  <w:style w:type="paragraph" w:styleId="TOC4">
    <w:name w:val="toc 4"/>
    <w:basedOn w:val="Normal"/>
    <w:next w:val="Normal"/>
    <w:autoRedefine/>
    <w:uiPriority w:val="39"/>
    <w:unhideWhenUsed/>
    <w:rsid w:val="00A36EDC"/>
    <w:pPr>
      <w:spacing w:after="0"/>
      <w:ind w:left="480"/>
    </w:pPr>
    <w:rPr>
      <w:sz w:val="20"/>
      <w:szCs w:val="20"/>
    </w:rPr>
  </w:style>
  <w:style w:type="paragraph" w:styleId="TOC5">
    <w:name w:val="toc 5"/>
    <w:basedOn w:val="Normal"/>
    <w:next w:val="Normal"/>
    <w:autoRedefine/>
    <w:uiPriority w:val="39"/>
    <w:unhideWhenUsed/>
    <w:rsid w:val="00A36EDC"/>
    <w:pPr>
      <w:spacing w:after="0"/>
      <w:ind w:left="720"/>
    </w:pPr>
    <w:rPr>
      <w:sz w:val="20"/>
      <w:szCs w:val="20"/>
    </w:rPr>
  </w:style>
  <w:style w:type="paragraph" w:styleId="TOC6">
    <w:name w:val="toc 6"/>
    <w:basedOn w:val="Normal"/>
    <w:next w:val="Normal"/>
    <w:autoRedefine/>
    <w:uiPriority w:val="39"/>
    <w:unhideWhenUsed/>
    <w:rsid w:val="00A36EDC"/>
    <w:pPr>
      <w:spacing w:after="0"/>
      <w:ind w:left="960"/>
    </w:pPr>
    <w:rPr>
      <w:sz w:val="20"/>
      <w:szCs w:val="20"/>
    </w:rPr>
  </w:style>
  <w:style w:type="paragraph" w:styleId="TOC7">
    <w:name w:val="toc 7"/>
    <w:basedOn w:val="Normal"/>
    <w:next w:val="Normal"/>
    <w:autoRedefine/>
    <w:uiPriority w:val="39"/>
    <w:unhideWhenUsed/>
    <w:rsid w:val="00A36EDC"/>
    <w:pPr>
      <w:spacing w:after="0"/>
      <w:ind w:left="1200"/>
    </w:pPr>
    <w:rPr>
      <w:sz w:val="20"/>
      <w:szCs w:val="20"/>
    </w:rPr>
  </w:style>
  <w:style w:type="paragraph" w:styleId="TOC8">
    <w:name w:val="toc 8"/>
    <w:basedOn w:val="Normal"/>
    <w:next w:val="Normal"/>
    <w:autoRedefine/>
    <w:uiPriority w:val="39"/>
    <w:unhideWhenUsed/>
    <w:rsid w:val="00A36EDC"/>
    <w:pPr>
      <w:spacing w:after="0"/>
      <w:ind w:left="1440"/>
    </w:pPr>
    <w:rPr>
      <w:sz w:val="20"/>
      <w:szCs w:val="20"/>
    </w:rPr>
  </w:style>
  <w:style w:type="paragraph" w:styleId="TOC9">
    <w:name w:val="toc 9"/>
    <w:basedOn w:val="Normal"/>
    <w:next w:val="Normal"/>
    <w:autoRedefine/>
    <w:uiPriority w:val="39"/>
    <w:unhideWhenUsed/>
    <w:rsid w:val="00A36EDC"/>
    <w:pPr>
      <w:spacing w:after="0"/>
      <w:ind w:left="168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2185</Words>
  <Characters>12456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Yang</dc:creator>
  <cp:keywords/>
  <dc:description/>
  <cp:lastModifiedBy>Yvonne Yang</cp:lastModifiedBy>
  <cp:revision>3</cp:revision>
  <cp:lastPrinted>2026-05-19T11:18:00Z</cp:lastPrinted>
  <dcterms:created xsi:type="dcterms:W3CDTF">2026-05-19T11:18:00Z</dcterms:created>
  <dcterms:modified xsi:type="dcterms:W3CDTF">2026-05-19T11:24:00Z</dcterms:modified>
</cp:coreProperties>
</file>