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21" w:rsidRDefault="00083BD0" w:rsidP="00083BD0">
      <w:pPr>
        <w:pStyle w:val="1"/>
        <w:jc w:val="center"/>
      </w:pPr>
      <w:proofErr w:type="spellStart"/>
      <w:r>
        <w:rPr>
          <w:rFonts w:hint="eastAsia"/>
        </w:rPr>
        <w:t>MultiStation</w:t>
      </w:r>
      <w:proofErr w:type="spellEnd"/>
      <w:r>
        <w:rPr>
          <w:rFonts w:hint="eastAsia"/>
        </w:rPr>
        <w:t xml:space="preserve"> SGOS</w:t>
      </w:r>
    </w:p>
    <w:p w:rsidR="00083BD0" w:rsidRDefault="00083BD0" w:rsidP="00083BD0">
      <w:pPr>
        <w:pStyle w:val="a4"/>
      </w:pPr>
      <w:r>
        <w:rPr>
          <w:rFonts w:hint="eastAsia"/>
        </w:rPr>
        <w:t>Project Close Report</w:t>
      </w:r>
    </w:p>
    <w:p w:rsidR="00083BD0" w:rsidRDefault="004C7A60" w:rsidP="00083BD0">
      <w:pPr>
        <w:pStyle w:val="a6"/>
        <w:jc w:val="left"/>
      </w:pPr>
      <w:r>
        <w:rPr>
          <w:rFonts w:hint="eastAsia"/>
        </w:rPr>
        <w:t>目的</w:t>
      </w:r>
      <w:r>
        <w:rPr>
          <w:rFonts w:hint="eastAsia"/>
        </w:rPr>
        <w:t>:</w:t>
      </w:r>
    </w:p>
    <w:p w:rsidR="004C7A60" w:rsidRDefault="004C7A60" w:rsidP="004C7A60">
      <w:r>
        <w:rPr>
          <w:rFonts w:hint="eastAsia"/>
        </w:rPr>
        <w:t>由於</w:t>
      </w:r>
      <w:r>
        <w:rPr>
          <w:rFonts w:hint="eastAsia"/>
        </w:rPr>
        <w:t>IC</w:t>
      </w:r>
      <w:r>
        <w:rPr>
          <w:rFonts w:hint="eastAsia"/>
        </w:rPr>
        <w:t>測試項目的日趨複雜，有時無法在同一台測試機上完成</w:t>
      </w:r>
      <w:r>
        <w:rPr>
          <w:rFonts w:hint="eastAsia"/>
        </w:rPr>
        <w:t>Device</w:t>
      </w:r>
      <w:r>
        <w:rPr>
          <w:rFonts w:hint="eastAsia"/>
        </w:rPr>
        <w:t>的所有測</w:t>
      </w:r>
      <w:r w:rsidR="00005943">
        <w:rPr>
          <w:rFonts w:hint="eastAsia"/>
        </w:rPr>
        <w:t>試，</w:t>
      </w:r>
      <w:r w:rsidR="009575C8">
        <w:rPr>
          <w:rFonts w:hint="eastAsia"/>
        </w:rPr>
        <w:t>亦或單</w:t>
      </w:r>
      <w:r>
        <w:rPr>
          <w:rFonts w:hint="eastAsia"/>
        </w:rPr>
        <w:t>一台測試機上的資源不夠用來</w:t>
      </w:r>
      <w:r w:rsidR="009575C8">
        <w:rPr>
          <w:rFonts w:hint="eastAsia"/>
        </w:rPr>
        <w:t>單獨完成</w:t>
      </w:r>
      <w:r w:rsidR="00005943">
        <w:rPr>
          <w:rFonts w:hint="eastAsia"/>
        </w:rPr>
        <w:t>Device</w:t>
      </w:r>
      <w:r w:rsidR="00005943">
        <w:rPr>
          <w:rFonts w:hint="eastAsia"/>
        </w:rPr>
        <w:t>的所有測試。於是產生將兩台測試機透過</w:t>
      </w:r>
      <w:r w:rsidR="00005943">
        <w:rPr>
          <w:rFonts w:hint="eastAsia"/>
        </w:rPr>
        <w:t>TCP/IP</w:t>
      </w:r>
      <w:r w:rsidR="00005943">
        <w:rPr>
          <w:rFonts w:hint="eastAsia"/>
        </w:rPr>
        <w:t>連線視為一台擁有兩倍資源測試機的做法，而從</w:t>
      </w:r>
      <w:r w:rsidR="00005943">
        <w:rPr>
          <w:rFonts w:hint="eastAsia"/>
        </w:rPr>
        <w:t>Handler</w:t>
      </w:r>
      <w:r w:rsidR="00005943">
        <w:rPr>
          <w:rFonts w:hint="eastAsia"/>
        </w:rPr>
        <w:t>角度來看則是分為兩站做</w:t>
      </w:r>
      <w:proofErr w:type="gramStart"/>
      <w:r w:rsidR="00005943">
        <w:t>”</w:t>
      </w:r>
      <w:proofErr w:type="gramEnd"/>
      <w:r w:rsidR="00005943">
        <w:rPr>
          <w:rFonts w:hint="eastAsia"/>
        </w:rPr>
        <w:t>Serial Test</w:t>
      </w:r>
      <w:proofErr w:type="gramStart"/>
      <w:r w:rsidR="00005943">
        <w:t>”</w:t>
      </w:r>
      <w:proofErr w:type="gramEnd"/>
      <w:r w:rsidR="00005943">
        <w:rPr>
          <w:rFonts w:hint="eastAsia"/>
        </w:rPr>
        <w:t>。此作法需要一獨立程式，作為同步各站資料的</w:t>
      </w:r>
      <w:r w:rsidR="00005943">
        <w:rPr>
          <w:rFonts w:hint="eastAsia"/>
        </w:rPr>
        <w:t>Server</w:t>
      </w:r>
      <w:r w:rsidR="00005943">
        <w:rPr>
          <w:rFonts w:hint="eastAsia"/>
        </w:rPr>
        <w:t>，另外操作介面程式</w:t>
      </w:r>
      <w:r w:rsidR="00005943">
        <w:rPr>
          <w:rFonts w:hint="eastAsia"/>
        </w:rPr>
        <w:t>(SGOS)</w:t>
      </w:r>
      <w:r w:rsidR="00005943">
        <w:rPr>
          <w:rFonts w:hint="eastAsia"/>
        </w:rPr>
        <w:t>則需要修改可對應</w:t>
      </w:r>
      <w:r w:rsidR="00005943">
        <w:rPr>
          <w:rFonts w:hint="eastAsia"/>
        </w:rPr>
        <w:t>Master-</w:t>
      </w:r>
      <w:r w:rsidR="00CC57C1">
        <w:rPr>
          <w:rFonts w:hint="eastAsia"/>
        </w:rPr>
        <w:t>Slave</w:t>
      </w:r>
      <w:r w:rsidR="00005943">
        <w:rPr>
          <w:rFonts w:hint="eastAsia"/>
        </w:rPr>
        <w:t>模式的操作。以兩站測試為範例，其關係如下圖；</w:t>
      </w:r>
    </w:p>
    <w:p w:rsidR="00005943" w:rsidRPr="004C7A60" w:rsidRDefault="004C30F1" w:rsidP="000059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2404" cy="44577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 -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78" cy="44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D0" w:rsidRDefault="004C30F1" w:rsidP="00083BD0">
      <w:r>
        <w:rPr>
          <w:rFonts w:hint="eastAsia"/>
        </w:rPr>
        <w:t>SGOS</w:t>
      </w:r>
      <w:r>
        <w:rPr>
          <w:rFonts w:hint="eastAsia"/>
        </w:rPr>
        <w:t>經過修改對應</w:t>
      </w:r>
      <w:r>
        <w:rPr>
          <w:rFonts w:hint="eastAsia"/>
        </w:rPr>
        <w:t>Master-Client</w:t>
      </w:r>
      <w:r>
        <w:rPr>
          <w:rFonts w:hint="eastAsia"/>
        </w:rPr>
        <w:t>模式後，操作都只要在</w:t>
      </w:r>
      <w:r>
        <w:rPr>
          <w:rFonts w:hint="eastAsia"/>
        </w:rPr>
        <w:t>Master PC</w:t>
      </w:r>
      <w:r>
        <w:rPr>
          <w:rFonts w:hint="eastAsia"/>
        </w:rPr>
        <w:t>上操作，其餘各站</w:t>
      </w:r>
      <w:r>
        <w:rPr>
          <w:rFonts w:hint="eastAsia"/>
        </w:rPr>
        <w:t>Slave PC</w:t>
      </w:r>
      <w:r>
        <w:rPr>
          <w:rFonts w:hint="eastAsia"/>
        </w:rPr>
        <w:t>則會在建立連線後同步動作。因此從操作角度上看可以視為一台測試機。</w:t>
      </w:r>
    </w:p>
    <w:p w:rsidR="004C30F1" w:rsidRDefault="004C30F1" w:rsidP="00083BD0"/>
    <w:p w:rsidR="004C30F1" w:rsidRDefault="004C30F1" w:rsidP="00083BD0"/>
    <w:p w:rsidR="004C30F1" w:rsidRDefault="004C30F1" w:rsidP="004C30F1">
      <w:pPr>
        <w:pStyle w:val="a6"/>
        <w:jc w:val="left"/>
      </w:pPr>
      <w:r>
        <w:rPr>
          <w:rFonts w:hint="eastAsia"/>
        </w:rPr>
        <w:lastRenderedPageBreak/>
        <w:t>產學合作</w:t>
      </w:r>
      <w:r>
        <w:rPr>
          <w:rFonts w:hint="eastAsia"/>
        </w:rPr>
        <w:t>:</w:t>
      </w:r>
    </w:p>
    <w:p w:rsidR="004C30F1" w:rsidRDefault="004C30F1" w:rsidP="004C30F1">
      <w:r>
        <w:rPr>
          <w:rFonts w:hint="eastAsia"/>
        </w:rPr>
        <w:t>在上列關係圖中</w:t>
      </w:r>
      <w:r>
        <w:rPr>
          <w:rFonts w:hint="eastAsia"/>
        </w:rPr>
        <w:t>Server</w:t>
      </w:r>
      <w:r>
        <w:rPr>
          <w:rFonts w:hint="eastAsia"/>
        </w:rPr>
        <w:t>此一</w:t>
      </w:r>
      <w:r>
        <w:rPr>
          <w:rFonts w:hint="eastAsia"/>
        </w:rPr>
        <w:t>Block</w:t>
      </w:r>
      <w:r>
        <w:rPr>
          <w:rFonts w:hint="eastAsia"/>
        </w:rPr>
        <w:t>負責</w:t>
      </w:r>
      <w:r w:rsidR="0062241C">
        <w:rPr>
          <w:rFonts w:hint="eastAsia"/>
        </w:rPr>
        <w:t>資料的同步與操作的同步連線，因需要</w:t>
      </w:r>
      <w:r w:rsidR="0062241C">
        <w:rPr>
          <w:rFonts w:hint="eastAsia"/>
        </w:rPr>
        <w:t>TCP/IP</w:t>
      </w:r>
      <w:r w:rsidR="00BB182D">
        <w:rPr>
          <w:rFonts w:hint="eastAsia"/>
        </w:rPr>
        <w:t>的</w:t>
      </w:r>
      <w:r w:rsidR="0062241C">
        <w:rPr>
          <w:rFonts w:hint="eastAsia"/>
        </w:rPr>
        <w:t>相關知識</w:t>
      </w:r>
      <w:r w:rsidR="00BB182D">
        <w:rPr>
          <w:rFonts w:hint="eastAsia"/>
        </w:rPr>
        <w:t>。因此</w:t>
      </w:r>
      <w:r w:rsidR="0062241C">
        <w:rPr>
          <w:rFonts w:hint="eastAsia"/>
        </w:rPr>
        <w:t>與明新科技大學資工</w:t>
      </w:r>
      <w:r w:rsidR="00BB182D">
        <w:rPr>
          <w:rFonts w:hint="eastAsia"/>
        </w:rPr>
        <w:t>系戴建誠教授產學合作，開發多站式</w:t>
      </w:r>
      <w:r w:rsidR="00BB182D">
        <w:rPr>
          <w:rFonts w:hint="eastAsia"/>
        </w:rPr>
        <w:t>pipe-line</w:t>
      </w:r>
      <w:r w:rsidR="00BB182D">
        <w:rPr>
          <w:rFonts w:hint="eastAsia"/>
        </w:rPr>
        <w:t>結構測試系統。</w:t>
      </w:r>
    </w:p>
    <w:p w:rsidR="00BB182D" w:rsidRDefault="00BB182D" w:rsidP="004C30F1"/>
    <w:p w:rsidR="00BB182D" w:rsidRDefault="007B016A" w:rsidP="004C30F1">
      <w:r w:rsidRPr="00080C9B">
        <w:rPr>
          <w:rFonts w:hint="eastAsia"/>
          <w:b/>
        </w:rPr>
        <w:t>明新大學</w:t>
      </w:r>
      <w:r>
        <w:rPr>
          <w:rFonts w:hint="eastAsia"/>
        </w:rPr>
        <w:t xml:space="preserve">: </w:t>
      </w:r>
    </w:p>
    <w:p w:rsidR="007B016A" w:rsidRDefault="00CC57C1" w:rsidP="004C30F1">
      <w:r>
        <w:rPr>
          <w:rFonts w:hint="eastAsia"/>
        </w:rPr>
        <w:t>Server</w:t>
      </w:r>
      <w:r>
        <w:rPr>
          <w:rFonts w:hint="eastAsia"/>
        </w:rPr>
        <w:t>程式以</w:t>
      </w:r>
      <w:r>
        <w:rPr>
          <w:rFonts w:hint="eastAsia"/>
        </w:rPr>
        <w:t>Python</w:t>
      </w:r>
      <w:r>
        <w:rPr>
          <w:rFonts w:hint="eastAsia"/>
        </w:rPr>
        <w:t>程式語言開發，負責傳遞各站資訊到</w:t>
      </w:r>
      <w:r>
        <w:rPr>
          <w:rFonts w:hint="eastAsia"/>
        </w:rPr>
        <w:t>Server</w:t>
      </w:r>
      <w:r>
        <w:rPr>
          <w:rFonts w:hint="eastAsia"/>
        </w:rPr>
        <w:t>，並且整合資訊後回傳給</w:t>
      </w:r>
      <w:r>
        <w:rPr>
          <w:rFonts w:hint="eastAsia"/>
        </w:rPr>
        <w:t>Master SGOS</w:t>
      </w:r>
      <w:r>
        <w:rPr>
          <w:rFonts w:hint="eastAsia"/>
        </w:rPr>
        <w:t>。以及同步</w:t>
      </w:r>
      <w:r>
        <w:rPr>
          <w:rFonts w:hint="eastAsia"/>
        </w:rPr>
        <w:t>Control Signal</w:t>
      </w:r>
      <w:r>
        <w:rPr>
          <w:rFonts w:hint="eastAsia"/>
        </w:rPr>
        <w:t>至各站。其工作流程如圖</w:t>
      </w:r>
      <w:r>
        <w:rPr>
          <w:rFonts w:hint="eastAsia"/>
        </w:rPr>
        <w:t xml:space="preserve">: </w:t>
      </w:r>
    </w:p>
    <w:p w:rsidR="00CC57C1" w:rsidRDefault="00CC57C1" w:rsidP="004C30F1">
      <w:r>
        <w:rPr>
          <w:rFonts w:hint="eastAsia"/>
        </w:rPr>
        <w:t xml:space="preserve">I: </w:t>
      </w:r>
      <w:r>
        <w:rPr>
          <w:rFonts w:hint="eastAsia"/>
        </w:rPr>
        <w:t>傳遞資訊給</w:t>
      </w:r>
      <w:r>
        <w:rPr>
          <w:rFonts w:hint="eastAsia"/>
        </w:rPr>
        <w:t>Server</w:t>
      </w:r>
      <w:r>
        <w:rPr>
          <w:rFonts w:hint="eastAsia"/>
        </w:rPr>
        <w:t>及整合後傳給</w:t>
      </w:r>
      <w:r>
        <w:rPr>
          <w:rFonts w:hint="eastAsia"/>
        </w:rPr>
        <w:t>Master SGOS</w:t>
      </w:r>
    </w:p>
    <w:p w:rsidR="00CC57C1" w:rsidRDefault="00CC57C1" w:rsidP="004C30F1">
      <w:r>
        <w:rPr>
          <w:rFonts w:hint="eastAsia"/>
          <w:noProof/>
        </w:rPr>
        <w:drawing>
          <wp:inline distT="0" distB="0" distL="0" distR="0">
            <wp:extent cx="4610100" cy="295110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DataFlow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77" cy="29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C1" w:rsidRDefault="00CC57C1" w:rsidP="004C30F1">
      <w:r>
        <w:rPr>
          <w:rFonts w:hint="eastAsia"/>
        </w:rPr>
        <w:t xml:space="preserve">II: </w:t>
      </w:r>
      <w:r>
        <w:rPr>
          <w:rFonts w:hint="eastAsia"/>
        </w:rPr>
        <w:t>傳遞及同步</w:t>
      </w:r>
      <w:r>
        <w:rPr>
          <w:rFonts w:hint="eastAsia"/>
        </w:rPr>
        <w:t>Control Signal</w:t>
      </w:r>
      <w:r>
        <w:rPr>
          <w:rFonts w:hint="eastAsia"/>
        </w:rPr>
        <w:t>至各</w:t>
      </w:r>
      <w:r>
        <w:rPr>
          <w:rFonts w:hint="eastAsia"/>
        </w:rPr>
        <w:t>Slave</w:t>
      </w:r>
      <w:r>
        <w:rPr>
          <w:rFonts w:hint="eastAsia"/>
        </w:rPr>
        <w:t>站</w:t>
      </w:r>
    </w:p>
    <w:p w:rsidR="00CC57C1" w:rsidRDefault="00CC57C1" w:rsidP="004C30F1">
      <w:r>
        <w:rPr>
          <w:rFonts w:hint="eastAsia"/>
          <w:noProof/>
        </w:rPr>
        <w:drawing>
          <wp:inline distT="0" distB="0" distL="0" distR="0">
            <wp:extent cx="4695825" cy="300598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ationDataFlow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15" cy="30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E9" w:rsidRDefault="00CB01E9" w:rsidP="004C30F1">
      <w:r>
        <w:rPr>
          <w:rFonts w:hint="eastAsia"/>
        </w:rPr>
        <w:lastRenderedPageBreak/>
        <w:t>Project File List:</w:t>
      </w:r>
    </w:p>
    <w:p w:rsidR="00CB01E9" w:rsidRDefault="00CB01E9" w:rsidP="004C30F1">
      <w:r>
        <w:rPr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lib\__init__.py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lib\fileDirectory.py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lib\log.py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getDicConfig.py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MultiThreadSocketService.py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SendSocketClient.py</w:t>
                            </w:r>
                          </w:p>
                          <w:p w:rsidR="00CB01E9" w:rsidRDefault="00CB01E9">
                            <w:r>
                              <w:rPr>
                                <w:rFonts w:hint="eastAsia"/>
                              </w:rPr>
                              <w:t>安裝設定步驟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">
                <v:textbox style="mso-fit-shape-to-text:t">
                  <w:txbxContent>
                    <w:p w:rsidR="00CB01E9" w:rsidRDefault="00CB01E9">
                      <w:r>
                        <w:rPr>
                          <w:rFonts w:hint="eastAsia"/>
                        </w:rPr>
                        <w:t>lib\__init__.py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lib\fileDirectory.py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lib\log.py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getDicConfig.py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MultiThreadSocketService.py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SendSocketClient.py</w:t>
                      </w:r>
                    </w:p>
                    <w:p w:rsidR="00CB01E9" w:rsidRDefault="00CB01E9">
                      <w:r>
                        <w:rPr>
                          <w:rFonts w:hint="eastAsia"/>
                        </w:rPr>
                        <w:t>安裝設定步驟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pdf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B01E9" w:rsidRDefault="00CB01E9" w:rsidP="004C30F1"/>
    <w:p w:rsidR="00CB01E9" w:rsidRDefault="00CB01E9" w:rsidP="004C30F1">
      <w:r>
        <w:rPr>
          <w:rFonts w:hint="eastAsia"/>
        </w:rPr>
        <w:t>Server</w:t>
      </w:r>
      <w:r>
        <w:rPr>
          <w:rFonts w:hint="eastAsia"/>
        </w:rPr>
        <w:t>程式與</w:t>
      </w:r>
      <w:r>
        <w:rPr>
          <w:rFonts w:hint="eastAsia"/>
        </w:rPr>
        <w:t>SGOS</w:t>
      </w:r>
      <w:r>
        <w:rPr>
          <w:rFonts w:hint="eastAsia"/>
        </w:rPr>
        <w:t>之間的溝通訊號指令如下所列，可分為兩類</w:t>
      </w:r>
      <w:r>
        <w:rPr>
          <w:rFonts w:hint="eastAsia"/>
        </w:rPr>
        <w:t>:</w:t>
      </w:r>
    </w:p>
    <w:p w:rsidR="00CB01E9" w:rsidRDefault="00CB01E9" w:rsidP="00CB01E9">
      <w:pPr>
        <w:pStyle w:val="aa"/>
        <w:numPr>
          <w:ilvl w:val="0"/>
          <w:numId w:val="1"/>
        </w:numPr>
        <w:ind w:leftChars="0" w:left="284" w:hanging="284"/>
      </w:pPr>
      <w:r>
        <w:rPr>
          <w:rFonts w:hint="eastAsia"/>
        </w:rPr>
        <w:t>Control Signal:</w:t>
      </w:r>
    </w:p>
    <w:p w:rsidR="00CB01E9" w:rsidRDefault="00CB01E9" w:rsidP="00CB01E9">
      <w:pPr>
        <w:ind w:left="284"/>
      </w:pPr>
      <w:r>
        <w:rPr>
          <w:rFonts w:hint="eastAsia"/>
        </w:rPr>
        <w:t xml:space="preserve">start : </w:t>
      </w:r>
      <w:r>
        <w:rPr>
          <w:rFonts w:hint="eastAsia"/>
        </w:rPr>
        <w:t>告訴</w:t>
      </w:r>
      <w:r>
        <w:rPr>
          <w:rFonts w:hint="eastAsia"/>
        </w:rPr>
        <w:t>Server</w:t>
      </w:r>
      <w:r>
        <w:rPr>
          <w:rFonts w:hint="eastAsia"/>
        </w:rPr>
        <w:t>新的</w:t>
      </w:r>
      <w:r>
        <w:rPr>
          <w:rFonts w:hint="eastAsia"/>
        </w:rPr>
        <w:t>Lot</w:t>
      </w:r>
      <w:r>
        <w:rPr>
          <w:rFonts w:hint="eastAsia"/>
        </w:rPr>
        <w:t>測試準備開始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isStart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</w:t>
      </w:r>
      <w:r>
        <w:rPr>
          <w:rFonts w:hint="eastAsia"/>
        </w:rPr>
        <w:t>Server</w:t>
      </w:r>
      <w:r>
        <w:rPr>
          <w:rFonts w:hint="eastAsia"/>
        </w:rPr>
        <w:t>是否</w:t>
      </w:r>
      <w:r>
        <w:rPr>
          <w:rFonts w:hint="eastAsia"/>
        </w:rPr>
        <w:t>Lot</w:t>
      </w:r>
      <w:r>
        <w:rPr>
          <w:rFonts w:hint="eastAsia"/>
        </w:rPr>
        <w:t>測試已經開始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getFilename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取得</w:t>
      </w:r>
      <w:r>
        <w:rPr>
          <w:rFonts w:hint="eastAsia"/>
        </w:rPr>
        <w:t>Lot</w:t>
      </w:r>
      <w:r>
        <w:rPr>
          <w:rFonts w:hint="eastAsia"/>
        </w:rPr>
        <w:t>測試存檔檔名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isStartDone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詢問各</w:t>
      </w:r>
      <w:r>
        <w:rPr>
          <w:rFonts w:hint="eastAsia"/>
        </w:rPr>
        <w:t>Client</w:t>
      </w:r>
      <w:r>
        <w:rPr>
          <w:rFonts w:hint="eastAsia"/>
        </w:rPr>
        <w:t>是否已同步</w:t>
      </w:r>
      <w:r>
        <w:rPr>
          <w:rFonts w:hint="eastAsia"/>
        </w:rPr>
        <w:t>start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endLot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告訴</w:t>
      </w:r>
      <w:r>
        <w:rPr>
          <w:rFonts w:hint="eastAsia"/>
        </w:rPr>
        <w:t>Server</w:t>
      </w:r>
      <w:r>
        <w:rPr>
          <w:rFonts w:hint="eastAsia"/>
        </w:rPr>
        <w:t>要結束</w:t>
      </w:r>
      <w:r>
        <w:rPr>
          <w:rFonts w:hint="eastAsia"/>
        </w:rPr>
        <w:t>Lot</w:t>
      </w:r>
      <w:r>
        <w:rPr>
          <w:rFonts w:hint="eastAsia"/>
        </w:rPr>
        <w:t>測試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isEnd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</w:t>
      </w:r>
      <w:r>
        <w:rPr>
          <w:rFonts w:hint="eastAsia"/>
        </w:rPr>
        <w:t>Server</w:t>
      </w:r>
      <w:r>
        <w:rPr>
          <w:rFonts w:hint="eastAsia"/>
        </w:rPr>
        <w:t>是否結束</w:t>
      </w:r>
      <w:r>
        <w:rPr>
          <w:rFonts w:hint="eastAsia"/>
        </w:rPr>
        <w:t>Lot</w:t>
      </w:r>
      <w:r>
        <w:rPr>
          <w:rFonts w:hint="eastAsia"/>
        </w:rPr>
        <w:t>測試</w:t>
      </w:r>
    </w:p>
    <w:p w:rsidR="00CB01E9" w:rsidRDefault="00CB01E9" w:rsidP="00CB01E9">
      <w:pPr>
        <w:ind w:left="284"/>
      </w:pPr>
      <w:proofErr w:type="spellStart"/>
      <w:r>
        <w:rPr>
          <w:rFonts w:hint="eastAsia"/>
        </w:rPr>
        <w:t>isEndDone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詢問各</w:t>
      </w:r>
      <w:r>
        <w:rPr>
          <w:rFonts w:hint="eastAsia"/>
        </w:rPr>
        <w:t>Client</w:t>
      </w:r>
      <w:r>
        <w:rPr>
          <w:rFonts w:hint="eastAsia"/>
        </w:rPr>
        <w:t>是否已同步</w:t>
      </w:r>
      <w:proofErr w:type="spellStart"/>
      <w:r>
        <w:rPr>
          <w:rFonts w:hint="eastAsia"/>
        </w:rPr>
        <w:t>endLot</w:t>
      </w:r>
      <w:proofErr w:type="spellEnd"/>
    </w:p>
    <w:p w:rsidR="00CB01E9" w:rsidRDefault="00CB01E9" w:rsidP="00CB01E9">
      <w:pPr>
        <w:pStyle w:val="aa"/>
        <w:numPr>
          <w:ilvl w:val="0"/>
          <w:numId w:val="1"/>
        </w:numPr>
        <w:ind w:leftChars="0" w:left="284" w:hanging="284"/>
      </w:pPr>
      <w:r>
        <w:rPr>
          <w:rFonts w:hint="eastAsia"/>
        </w:rPr>
        <w:t>Testing values transmission: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setDUTComplete</w:t>
      </w:r>
      <w:proofErr w:type="spellEnd"/>
      <w:r>
        <w:rPr>
          <w:rFonts w:hint="eastAsia"/>
        </w:rPr>
        <w:t xml:space="preserve">: </w:t>
      </w:r>
      <w:r w:rsidR="00CF60C3">
        <w:rPr>
          <w:rFonts w:hint="eastAsia"/>
        </w:rPr>
        <w:t>將此</w:t>
      </w:r>
      <w:r w:rsidR="00CF60C3">
        <w:rPr>
          <w:rFonts w:hint="eastAsia"/>
        </w:rPr>
        <w:t>DUT</w:t>
      </w:r>
      <w:r w:rsidR="00CF60C3">
        <w:rPr>
          <w:rFonts w:hint="eastAsia"/>
        </w:rPr>
        <w:t>測試標記為完成測試</w:t>
      </w:r>
      <w:r w:rsidR="00CF60C3">
        <w:rPr>
          <w:rFonts w:hint="eastAsia"/>
        </w:rPr>
        <w:t>(*1)</w:t>
      </w:r>
    </w:p>
    <w:p w:rsidR="00CB01E9" w:rsidRDefault="00CB01E9" w:rsidP="00CB01E9">
      <w:pPr>
        <w:pStyle w:val="aa"/>
        <w:ind w:leftChars="0" w:left="284"/>
      </w:pPr>
      <w:r>
        <w:rPr>
          <w:rFonts w:hint="eastAsia"/>
        </w:rPr>
        <w:t>EOT</w:t>
      </w:r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告訴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此站測試結束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isDutEOTComplete</w:t>
      </w:r>
      <w:proofErr w:type="spellEnd"/>
      <w:r w:rsidR="00CF60C3">
        <w:rPr>
          <w:rFonts w:hint="eastAsia"/>
        </w:rPr>
        <w:t xml:space="preserve">: </w:t>
      </w:r>
      <w:r w:rsidR="00CF60C3">
        <w:rPr>
          <w:rFonts w:hint="eastAsia"/>
        </w:rPr>
        <w:t>詢問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此</w:t>
      </w:r>
      <w:r w:rsidR="00CF60C3">
        <w:rPr>
          <w:rFonts w:hint="eastAsia"/>
        </w:rPr>
        <w:t>DUT</w:t>
      </w:r>
      <w:r w:rsidR="00CF60C3">
        <w:rPr>
          <w:rFonts w:hint="eastAsia"/>
        </w:rPr>
        <w:t>是否完成全部測試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getDutEOT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從</w:t>
      </w:r>
      <w:r w:rsidR="00CF60C3">
        <w:rPr>
          <w:rFonts w:hint="eastAsia"/>
        </w:rPr>
        <w:t>Server</w:t>
      </w:r>
      <w:r w:rsidR="00CF60C3">
        <w:rPr>
          <w:rFonts w:hint="eastAsia"/>
        </w:rPr>
        <w:t>取得全部測試資料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sendBinSum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傳送各站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至</w:t>
      </w:r>
      <w:r w:rsidR="00CF60C3">
        <w:rPr>
          <w:rFonts w:hint="eastAsia"/>
        </w:rPr>
        <w:t>server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sendBinSumDone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訊問各站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傳送是否完成同步</w:t>
      </w:r>
    </w:p>
    <w:p w:rsidR="00CB01E9" w:rsidRDefault="00CB01E9" w:rsidP="00CB01E9">
      <w:pPr>
        <w:pStyle w:val="aa"/>
        <w:ind w:leftChars="0" w:left="284"/>
      </w:pPr>
      <w:proofErr w:type="spellStart"/>
      <w:r>
        <w:rPr>
          <w:rFonts w:hint="eastAsia"/>
        </w:rPr>
        <w:t>getBinSum</w:t>
      </w:r>
      <w:proofErr w:type="spellEnd"/>
      <w:r w:rsidR="00CF60C3">
        <w:rPr>
          <w:rFonts w:hint="eastAsia"/>
        </w:rPr>
        <w:t xml:space="preserve"> : </w:t>
      </w:r>
      <w:r w:rsidR="00CF60C3">
        <w:rPr>
          <w:rFonts w:hint="eastAsia"/>
        </w:rPr>
        <w:t>取得各站</w:t>
      </w:r>
      <w:r w:rsidR="00CF60C3">
        <w:rPr>
          <w:rFonts w:hint="eastAsia"/>
        </w:rPr>
        <w:t>binning summary</w:t>
      </w:r>
      <w:r w:rsidR="00CF60C3">
        <w:rPr>
          <w:rFonts w:hint="eastAsia"/>
        </w:rPr>
        <w:t>資料</w:t>
      </w:r>
    </w:p>
    <w:p w:rsidR="00CB01E9" w:rsidRDefault="00CB01E9" w:rsidP="00CB01E9">
      <w:pPr>
        <w:pStyle w:val="aa"/>
        <w:ind w:leftChars="0" w:left="284"/>
      </w:pPr>
    </w:p>
    <w:p w:rsidR="00CB01E9" w:rsidRDefault="00CF60C3" w:rsidP="00662696">
      <w:pPr>
        <w:ind w:left="425" w:hangingChars="177" w:hanging="425"/>
      </w:pPr>
      <w:r>
        <w:rPr>
          <w:rFonts w:hint="eastAsia"/>
        </w:rPr>
        <w:t xml:space="preserve">*1: </w:t>
      </w:r>
      <w:r>
        <w:rPr>
          <w:rFonts w:hint="eastAsia"/>
        </w:rPr>
        <w:t>從</w:t>
      </w:r>
      <w:r>
        <w:rPr>
          <w:rFonts w:hint="eastAsia"/>
        </w:rPr>
        <w:t>Handler</w:t>
      </w:r>
      <w:r>
        <w:rPr>
          <w:rFonts w:hint="eastAsia"/>
        </w:rPr>
        <w:t>端看</w:t>
      </w:r>
      <w:r>
        <w:rPr>
          <w:rFonts w:hint="eastAsia"/>
        </w:rPr>
        <w:t>multi-station</w:t>
      </w:r>
      <w:r>
        <w:rPr>
          <w:rFonts w:hint="eastAsia"/>
        </w:rPr>
        <w:t>測試，又稱</w:t>
      </w:r>
      <w:r>
        <w:rPr>
          <w:rFonts w:hint="eastAsia"/>
        </w:rPr>
        <w:t>Serial Test</w:t>
      </w:r>
      <w:r>
        <w:rPr>
          <w:rFonts w:hint="eastAsia"/>
        </w:rPr>
        <w:t>，若其中一站測試結果為</w:t>
      </w:r>
      <w:r>
        <w:rPr>
          <w:rFonts w:hint="eastAsia"/>
        </w:rPr>
        <w:t>FAIL</w:t>
      </w:r>
      <w:r>
        <w:rPr>
          <w:rFonts w:hint="eastAsia"/>
        </w:rPr>
        <w:t>，則此</w:t>
      </w:r>
      <w:r>
        <w:t>DUT</w:t>
      </w:r>
      <w:r>
        <w:rPr>
          <w:rFonts w:hint="eastAsia"/>
        </w:rPr>
        <w:t>皆不會做後續未測試站的測試並直接分類。而做完全部測試站的測試的</w:t>
      </w:r>
      <w:r>
        <w:rPr>
          <w:rFonts w:hint="eastAsia"/>
        </w:rPr>
        <w:t>DUT</w:t>
      </w:r>
      <w:r>
        <w:rPr>
          <w:rFonts w:hint="eastAsia"/>
        </w:rPr>
        <w:t>且最後一站結果為</w:t>
      </w:r>
      <w:r>
        <w:rPr>
          <w:rFonts w:hint="eastAsia"/>
        </w:rPr>
        <w:t>PASS</w:t>
      </w:r>
      <w:r>
        <w:rPr>
          <w:rFonts w:hint="eastAsia"/>
        </w:rPr>
        <w:t>的</w:t>
      </w:r>
      <w:r>
        <w:rPr>
          <w:rFonts w:hint="eastAsia"/>
        </w:rPr>
        <w:t>DUT</w:t>
      </w:r>
      <w:r>
        <w:rPr>
          <w:rFonts w:hint="eastAsia"/>
        </w:rPr>
        <w:t>才會被分類為</w:t>
      </w:r>
      <w:r>
        <w:rPr>
          <w:rFonts w:hint="eastAsia"/>
        </w:rPr>
        <w:t>PASS</w:t>
      </w:r>
    </w:p>
    <w:p w:rsidR="00CB01E9" w:rsidRDefault="00CB01E9" w:rsidP="004C30F1"/>
    <w:p w:rsidR="00CC57C1" w:rsidRDefault="00CC57C1" w:rsidP="004C30F1">
      <w:proofErr w:type="spellStart"/>
      <w:r w:rsidRPr="00080C9B">
        <w:rPr>
          <w:rFonts w:hint="eastAsia"/>
          <w:b/>
        </w:rPr>
        <w:t>Sigurd</w:t>
      </w:r>
      <w:proofErr w:type="spellEnd"/>
      <w:r>
        <w:rPr>
          <w:rFonts w:hint="eastAsia"/>
        </w:rPr>
        <w:t xml:space="preserve">: </w:t>
      </w:r>
    </w:p>
    <w:p w:rsidR="00CC57C1" w:rsidRDefault="00CC57C1" w:rsidP="004C30F1">
      <w:r>
        <w:rPr>
          <w:rFonts w:hint="eastAsia"/>
        </w:rPr>
        <w:t>修改</w:t>
      </w:r>
      <w:r>
        <w:rPr>
          <w:rFonts w:hint="eastAsia"/>
        </w:rPr>
        <w:t>SGOS</w:t>
      </w:r>
      <w:r>
        <w:rPr>
          <w:rFonts w:hint="eastAsia"/>
        </w:rPr>
        <w:t>內容以對應</w:t>
      </w:r>
      <w:r w:rsidR="00602DFD">
        <w:rPr>
          <w:rFonts w:hint="eastAsia"/>
        </w:rPr>
        <w:t>Master-Slave</w:t>
      </w:r>
      <w:r w:rsidR="00602DFD">
        <w:rPr>
          <w:rFonts w:hint="eastAsia"/>
        </w:rPr>
        <w:t>操作模式，包含透過</w:t>
      </w:r>
      <w:r w:rsidR="00602DFD">
        <w:rPr>
          <w:rFonts w:hint="eastAsia"/>
        </w:rPr>
        <w:t>Client</w:t>
      </w:r>
      <w:r w:rsidR="00602DFD">
        <w:rPr>
          <w:rFonts w:hint="eastAsia"/>
        </w:rPr>
        <w:t>程式傳遞資料與</w:t>
      </w:r>
      <w:r w:rsidR="00602DFD">
        <w:rPr>
          <w:rFonts w:hint="eastAsia"/>
        </w:rPr>
        <w:t>Control Signal</w:t>
      </w:r>
      <w:r w:rsidR="00602DFD">
        <w:rPr>
          <w:rFonts w:hint="eastAsia"/>
        </w:rPr>
        <w:t>。讓</w:t>
      </w:r>
      <w:r w:rsidR="00602DFD">
        <w:rPr>
          <w:rFonts w:hint="eastAsia"/>
        </w:rPr>
        <w:t>SGOS</w:t>
      </w:r>
      <w:r w:rsidR="00602DFD">
        <w:rPr>
          <w:rFonts w:hint="eastAsia"/>
        </w:rPr>
        <w:t>可設定成</w:t>
      </w:r>
      <w:r w:rsidR="00602DFD">
        <w:rPr>
          <w:rFonts w:hint="eastAsia"/>
        </w:rPr>
        <w:t>Master</w:t>
      </w:r>
      <w:r w:rsidR="00602DFD">
        <w:rPr>
          <w:rFonts w:hint="eastAsia"/>
        </w:rPr>
        <w:t>或</w:t>
      </w:r>
      <w:r w:rsidR="00602DFD">
        <w:rPr>
          <w:rFonts w:hint="eastAsia"/>
        </w:rPr>
        <w:t>Slave</w:t>
      </w:r>
      <w:r w:rsidR="00602DFD">
        <w:rPr>
          <w:rFonts w:hint="eastAsia"/>
        </w:rPr>
        <w:t>兩種模式。</w:t>
      </w:r>
      <w:r w:rsidR="00602DFD">
        <w:rPr>
          <w:rFonts w:hint="eastAsia"/>
        </w:rPr>
        <w:t>Slave Tester</w:t>
      </w:r>
      <w:r w:rsidR="00602DFD">
        <w:rPr>
          <w:rFonts w:hint="eastAsia"/>
        </w:rPr>
        <w:t>除了產生當站的測試報表</w:t>
      </w:r>
      <w:proofErr w:type="gramStart"/>
      <w:r w:rsidR="00602DFD">
        <w:rPr>
          <w:rFonts w:hint="eastAsia"/>
        </w:rPr>
        <w:t>以外，</w:t>
      </w:r>
      <w:proofErr w:type="gramEnd"/>
      <w:r w:rsidR="00602DFD">
        <w:rPr>
          <w:rFonts w:hint="eastAsia"/>
        </w:rPr>
        <w:t>Master Tester</w:t>
      </w:r>
      <w:r w:rsidR="00602DFD">
        <w:rPr>
          <w:rFonts w:hint="eastAsia"/>
        </w:rPr>
        <w:t>則將各站測試資料彙整</w:t>
      </w:r>
      <w:r w:rsidR="00C5023C">
        <w:rPr>
          <w:rFonts w:hint="eastAsia"/>
        </w:rPr>
        <w:t>合併</w:t>
      </w:r>
      <w:r w:rsidR="00602DFD">
        <w:rPr>
          <w:rFonts w:hint="eastAsia"/>
        </w:rPr>
        <w:t>後，產生完整的測試資料報表。</w:t>
      </w:r>
    </w:p>
    <w:p w:rsidR="00080C9B" w:rsidRDefault="00080C9B" w:rsidP="004C30F1"/>
    <w:p w:rsidR="00080C9B" w:rsidRDefault="00080C9B" w:rsidP="004C30F1">
      <w:r>
        <w:rPr>
          <w:rFonts w:hint="eastAsia"/>
        </w:rPr>
        <w:lastRenderedPageBreak/>
        <w:t>要在</w:t>
      </w:r>
      <w:r>
        <w:rPr>
          <w:rFonts w:hint="eastAsia"/>
        </w:rPr>
        <w:t>SGOS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MultiStation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測試，有兩處設定需要加上去</w:t>
      </w:r>
    </w:p>
    <w:p w:rsidR="00080C9B" w:rsidRDefault="00080C9B" w:rsidP="00080C9B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SG9000II.ini</w:t>
      </w:r>
    </w:p>
    <w:p w:rsidR="00080C9B" w:rsidRDefault="00080C9B" w:rsidP="00080C9B">
      <w:r>
        <w:rPr>
          <w:noProof/>
        </w:rPr>
        <mc:AlternateContent>
          <mc:Choice Requires="wps">
            <w:drawing>
              <wp:inline distT="0" distB="0" distL="0" distR="0" wp14:anchorId="6B3681E5" wp14:editId="25220C01">
                <wp:extent cx="2524125" cy="1403985"/>
                <wp:effectExtent l="0" t="0" r="2857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[Tester]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Name=TSG01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OSVer</w:t>
                            </w:r>
                            <w:proofErr w:type="spellEnd"/>
                            <w:r w:rsidRPr="00080C9B">
                              <w:t>=V1.17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OSVerControl</w:t>
                            </w:r>
                            <w:proofErr w:type="spellEnd"/>
                            <w:r w:rsidRPr="00080C9B">
                              <w:t>=V1.17.0.0030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80C9B">
                              <w:t>Interface=Engineer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SetupPW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HWScan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SocketControl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t>SecretEng</w:t>
                            </w:r>
                            <w:proofErr w:type="spellEnd"/>
                            <w:r w:rsidRPr="00080C9B">
                              <w:t>=OFF</w:t>
                            </w:r>
                          </w:p>
                          <w:p w:rsidR="00EA6F3F" w:rsidRPr="00080C9B" w:rsidRDefault="00581D2B" w:rsidP="00080C9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 w:rsidRPr="00080C9B">
                              <w:rPr>
                                <w:color w:val="FF0000"/>
                              </w:rPr>
                              <w:t>MultiStationNo</w:t>
                            </w:r>
                            <w:proofErr w:type="spellEnd"/>
                            <w:r w:rsidRPr="00080C9B">
                              <w:rPr>
                                <w:color w:val="FF0000"/>
                              </w:rPr>
                              <w:t>=1</w:t>
                            </w:r>
                          </w:p>
                          <w:p w:rsidR="00080C9B" w:rsidRDefault="00080C9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198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">
                <v:textbox style="mso-fit-shape-to-text:t">
                  <w:txbxContent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[Tester]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Name=TSG01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OSVer</w:t>
                      </w:r>
                      <w:proofErr w:type="spellEnd"/>
                      <w:r w:rsidRPr="00080C9B">
                        <w:t>=V1.17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OSVerControl</w:t>
                      </w:r>
                      <w:proofErr w:type="spellEnd"/>
                      <w:r w:rsidRPr="00080C9B">
                        <w:t>=V1.17.0.0030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r w:rsidRPr="00080C9B">
                        <w:t>Interface=Engineer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SetupPW</w:t>
                      </w:r>
                      <w:proofErr w:type="spellEnd"/>
                      <w:r w:rsidRPr="00080C9B">
                        <w:t>=OFF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HWScan</w:t>
                      </w:r>
                      <w:proofErr w:type="spellEnd"/>
                      <w:r w:rsidRPr="00080C9B">
                        <w:t>=OFF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SocketControl</w:t>
                      </w:r>
                      <w:proofErr w:type="spellEnd"/>
                      <w:r w:rsidRPr="00080C9B">
                        <w:t>=OFF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t>SecretEng</w:t>
                      </w:r>
                      <w:proofErr w:type="spellEnd"/>
                      <w:r w:rsidRPr="00080C9B">
                        <w:t>=OFF</w:t>
                      </w:r>
                    </w:p>
                    <w:p w:rsidR="00EA6F3F" w:rsidRPr="00080C9B" w:rsidRDefault="00581D2B" w:rsidP="00080C9B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r w:rsidRPr="00080C9B">
                        <w:rPr>
                          <w:color w:val="FF0000"/>
                        </w:rPr>
                        <w:t>MultiStationNo</w:t>
                      </w:r>
                      <w:proofErr w:type="spellEnd"/>
                      <w:r w:rsidRPr="00080C9B">
                        <w:rPr>
                          <w:color w:val="FF0000"/>
                        </w:rPr>
                        <w:t>=1</w:t>
                      </w:r>
                    </w:p>
                    <w:p w:rsidR="00080C9B" w:rsidRDefault="00080C9B"/>
                  </w:txbxContent>
                </v:textbox>
                <w10:anchorlock/>
              </v:shape>
            </w:pict>
          </mc:Fallback>
        </mc:AlternateContent>
      </w:r>
    </w:p>
    <w:p w:rsidR="00080C9B" w:rsidRDefault="00080C9B" w:rsidP="00080C9B">
      <w:pPr>
        <w:pStyle w:val="aa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[Tester]</w:t>
      </w:r>
      <w:r>
        <w:rPr>
          <w:rFonts w:hint="eastAsia"/>
        </w:rPr>
        <w:t>欄位中增加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MultiStationNo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以設定此台</w:t>
      </w:r>
      <w:r>
        <w:rPr>
          <w:rFonts w:hint="eastAsia"/>
        </w:rPr>
        <w:t>Tester</w:t>
      </w:r>
      <w:r>
        <w:rPr>
          <w:rFonts w:hint="eastAsia"/>
        </w:rPr>
        <w:t>為第幾</w:t>
      </w:r>
      <w:r>
        <w:rPr>
          <w:rFonts w:hint="eastAsia"/>
        </w:rPr>
        <w:t>Station</w:t>
      </w:r>
      <w:r>
        <w:rPr>
          <w:rFonts w:hint="eastAsia"/>
        </w:rPr>
        <w:t>，在</w:t>
      </w:r>
      <w:r>
        <w:rPr>
          <w:rFonts w:hint="eastAsia"/>
        </w:rPr>
        <w:t>SGOS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Master</w:t>
      </w:r>
      <w:r>
        <w:rPr>
          <w:rFonts w:hint="eastAsia"/>
        </w:rPr>
        <w:t>，比</w:t>
      </w:r>
      <w:r>
        <w:rPr>
          <w:rFonts w:hint="eastAsia"/>
        </w:rPr>
        <w:t>1</w:t>
      </w:r>
      <w:r>
        <w:rPr>
          <w:rFonts w:hint="eastAsia"/>
        </w:rPr>
        <w:t>大的數字為</w:t>
      </w:r>
      <w:r>
        <w:rPr>
          <w:rFonts w:hint="eastAsia"/>
        </w:rPr>
        <w:t>Slave Station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則為無</w:t>
      </w:r>
      <w:proofErr w:type="spellStart"/>
      <w:r>
        <w:rPr>
          <w:rFonts w:hint="eastAsia"/>
        </w:rPr>
        <w:t>MultiStation</w:t>
      </w:r>
      <w:proofErr w:type="spellEnd"/>
    </w:p>
    <w:p w:rsidR="00080C9B" w:rsidRDefault="00080C9B" w:rsidP="00080C9B">
      <w:pPr>
        <w:pStyle w:val="aa"/>
        <w:ind w:leftChars="0" w:left="360"/>
      </w:pPr>
    </w:p>
    <w:p w:rsidR="00080C9B" w:rsidRDefault="00080C9B" w:rsidP="00080C9B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測試程式的</w:t>
      </w:r>
      <w:r>
        <w:rPr>
          <w:rFonts w:hint="eastAsia"/>
        </w:rPr>
        <w:t>Table file</w:t>
      </w:r>
    </w:p>
    <w:tbl>
      <w:tblPr>
        <w:tblStyle w:val="af"/>
        <w:tblW w:w="8820" w:type="dxa"/>
        <w:tblInd w:w="360" w:type="dxa"/>
        <w:tblLook w:val="04A0" w:firstRow="1" w:lastRow="0" w:firstColumn="1" w:lastColumn="0" w:noHBand="0" w:noVBand="1"/>
      </w:tblPr>
      <w:tblGrid>
        <w:gridCol w:w="882"/>
        <w:gridCol w:w="1276"/>
        <w:gridCol w:w="2693"/>
        <w:gridCol w:w="1418"/>
        <w:gridCol w:w="709"/>
        <w:gridCol w:w="1842"/>
      </w:tblGrid>
      <w:tr w:rsidR="00080C9B" w:rsidTr="00774068">
        <w:tc>
          <w:tcPr>
            <w:tcW w:w="882" w:type="dxa"/>
          </w:tcPr>
          <w:p w:rsidR="00080C9B" w:rsidRDefault="00080C9B" w:rsidP="00080C9B">
            <w:pPr>
              <w:pStyle w:val="aa"/>
              <w:ind w:leftChars="0" w:left="0"/>
            </w:pPr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276" w:type="dxa"/>
          </w:tcPr>
          <w:p w:rsidR="00080C9B" w:rsidRDefault="00080C9B" w:rsidP="00080C9B">
            <w:pPr>
              <w:pStyle w:val="aa"/>
              <w:ind w:leftChars="0" w:left="0"/>
            </w:pPr>
            <w:proofErr w:type="spellStart"/>
            <w:r>
              <w:rPr>
                <w:rFonts w:hint="eastAsia"/>
              </w:rPr>
              <w:t>UserFunc</w:t>
            </w:r>
            <w:proofErr w:type="spellEnd"/>
          </w:p>
        </w:tc>
        <w:tc>
          <w:tcPr>
            <w:tcW w:w="2693" w:type="dxa"/>
          </w:tcPr>
          <w:p w:rsidR="00080C9B" w:rsidRDefault="00080C9B" w:rsidP="00080C9B">
            <w:pPr>
              <w:pStyle w:val="aa"/>
              <w:ind w:leftChars="0" w:left="0"/>
            </w:pPr>
            <w:proofErr w:type="spellStart"/>
            <w:r>
              <w:rPr>
                <w:rFonts w:hint="eastAsia"/>
              </w:rPr>
              <w:t>TestItem</w:t>
            </w:r>
            <w:proofErr w:type="spellEnd"/>
          </w:p>
        </w:tc>
        <w:tc>
          <w:tcPr>
            <w:tcW w:w="1418" w:type="dxa"/>
          </w:tcPr>
          <w:p w:rsidR="00080C9B" w:rsidRDefault="00080C9B" w:rsidP="00080C9B">
            <w:pPr>
              <w:pStyle w:val="aa"/>
              <w:ind w:leftChars="0" w:left="0"/>
            </w:pPr>
            <w:proofErr w:type="spellStart"/>
            <w:r>
              <w:rPr>
                <w:rFonts w:hint="eastAsia"/>
              </w:rPr>
              <w:t>StopOnFail</w:t>
            </w:r>
            <w:proofErr w:type="spellEnd"/>
          </w:p>
        </w:tc>
        <w:tc>
          <w:tcPr>
            <w:tcW w:w="709" w:type="dxa"/>
          </w:tcPr>
          <w:p w:rsidR="00080C9B" w:rsidRDefault="00080C9B" w:rsidP="00080C9B">
            <w:pPr>
              <w:pStyle w:val="aa"/>
              <w:ind w:leftChars="0" w:left="0"/>
            </w:pPr>
            <w:r>
              <w:rPr>
                <w:rFonts w:hint="eastAsia"/>
              </w:rPr>
              <w:t>PAT</w:t>
            </w:r>
          </w:p>
        </w:tc>
        <w:tc>
          <w:tcPr>
            <w:tcW w:w="1842" w:type="dxa"/>
          </w:tcPr>
          <w:p w:rsidR="00080C9B" w:rsidRDefault="00080C9B" w:rsidP="00080C9B">
            <w:pPr>
              <w:pStyle w:val="aa"/>
              <w:ind w:leftChars="0" w:left="0"/>
            </w:pPr>
            <w:proofErr w:type="spellStart"/>
            <w:r>
              <w:rPr>
                <w:rFonts w:hint="eastAsia"/>
              </w:rPr>
              <w:t>MultiStaionNo</w:t>
            </w:r>
            <w:proofErr w:type="spellEnd"/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nterface_test_Bin1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nterface_test_Bin2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nterface_test_Bin3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nterface_test_Bin4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nterface_test_Bin5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60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nterface_test_Bin6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080C9B" w:rsidTr="00774068">
        <w:tc>
          <w:tcPr>
            <w:tcW w:w="88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70</w:t>
            </w:r>
          </w:p>
        </w:tc>
        <w:tc>
          <w:tcPr>
            <w:tcW w:w="1276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t>I</w:t>
            </w:r>
            <w:r>
              <w:rPr>
                <w:rFonts w:hint="eastAsia"/>
              </w:rPr>
              <w:t>nterface_test_Bin7</w:t>
            </w:r>
          </w:p>
        </w:tc>
        <w:tc>
          <w:tcPr>
            <w:tcW w:w="1418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:rsidR="00080C9B" w:rsidRDefault="00774068" w:rsidP="00080C9B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080C9B" w:rsidRDefault="005C7847" w:rsidP="00080C9B">
      <w:pPr>
        <w:pStyle w:val="aa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Table file</w:t>
      </w:r>
      <w:r>
        <w:rPr>
          <w:rFonts w:hint="eastAsia"/>
        </w:rPr>
        <w:t>的最後面新增</w:t>
      </w:r>
      <w:r>
        <w:t>”</w:t>
      </w:r>
      <w:proofErr w:type="spellStart"/>
      <w:r>
        <w:rPr>
          <w:rFonts w:hint="eastAsia"/>
        </w:rPr>
        <w:t>MultiStationNo</w:t>
      </w:r>
      <w:proofErr w:type="spellEnd"/>
      <w:r>
        <w:t>”</w:t>
      </w:r>
      <w:r>
        <w:rPr>
          <w:rFonts w:hint="eastAsia"/>
        </w:rPr>
        <w:t>欄位標示每一</w:t>
      </w:r>
      <w:r>
        <w:rPr>
          <w:rFonts w:hint="eastAsia"/>
        </w:rPr>
        <w:t>test item</w:t>
      </w:r>
      <w:r>
        <w:rPr>
          <w:rFonts w:hint="eastAsia"/>
        </w:rPr>
        <w:t>屬於哪一站</w:t>
      </w:r>
    </w:p>
    <w:p w:rsidR="00080C9B" w:rsidRDefault="00080C9B" w:rsidP="00B573F6">
      <w:pPr>
        <w:rPr>
          <w:rFonts w:hint="eastAsia"/>
        </w:rPr>
      </w:pPr>
    </w:p>
    <w:p w:rsidR="00B573F6" w:rsidRDefault="00B573F6" w:rsidP="00B573F6">
      <w:pPr>
        <w:pStyle w:val="a6"/>
        <w:jc w:val="left"/>
        <w:rPr>
          <w:rFonts w:hint="eastAsia"/>
        </w:rPr>
      </w:pPr>
      <w:r>
        <w:rPr>
          <w:rFonts w:hint="eastAsia"/>
        </w:rPr>
        <w:t xml:space="preserve">Source Code Modification: </w:t>
      </w:r>
    </w:p>
    <w:p w:rsidR="00B573F6" w:rsidRDefault="00B573F6" w:rsidP="00B573F6">
      <w:pPr>
        <w:pStyle w:val="aa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TTimer</w:t>
      </w:r>
      <w:proofErr w:type="spellEnd"/>
      <w:r>
        <w:rPr>
          <w:rFonts w:hint="eastAsia"/>
        </w:rPr>
        <w:t>為</w:t>
      </w:r>
      <w:r>
        <w:rPr>
          <w:rFonts w:hint="eastAsia"/>
        </w:rPr>
        <w:t>BCB VCL Library</w:t>
      </w:r>
      <w:r>
        <w:rPr>
          <w:rFonts w:hint="eastAsia"/>
        </w:rPr>
        <w:t>提供的時間物件</w:t>
      </w:r>
      <w:r>
        <w:rPr>
          <w:rFonts w:hint="eastAsia"/>
        </w:rPr>
        <w:t xml:space="preserve">, </w:t>
      </w:r>
      <w:r>
        <w:rPr>
          <w:rFonts w:hint="eastAsia"/>
        </w:rPr>
        <w:t>此物件為</w:t>
      </w:r>
      <w:proofErr w:type="spellStart"/>
      <w:r>
        <w:rPr>
          <w:rFonts w:hint="eastAsia"/>
        </w:rPr>
        <w:t>MultiThread</w:t>
      </w:r>
      <w:proofErr w:type="spellEnd"/>
      <w:r>
        <w:rPr>
          <w:rFonts w:hint="eastAsia"/>
        </w:rPr>
        <w:t>運作，可以設定每隔多久時間便執行物件中的</w:t>
      </w:r>
      <w:r>
        <w:rPr>
          <w:rFonts w:hint="eastAsia"/>
        </w:rPr>
        <w:t>Public</w:t>
      </w:r>
      <w:r>
        <w:rPr>
          <w:rFonts w:hint="eastAsia"/>
        </w:rPr>
        <w:t>函式。</w:t>
      </w:r>
    </w:p>
    <w:p w:rsidR="00B573F6" w:rsidRDefault="00B573F6" w:rsidP="00B573F6">
      <w:pPr>
        <w:pStyle w:val="aa"/>
        <w:ind w:leftChars="0" w:left="360"/>
        <w:rPr>
          <w:rFonts w:hint="eastAsia"/>
        </w:rPr>
      </w:pPr>
      <w:r>
        <w:rPr>
          <w:rFonts w:hint="eastAsia"/>
        </w:rPr>
        <w:t>Control Signal</w:t>
      </w:r>
      <w:r>
        <w:rPr>
          <w:rFonts w:hint="eastAsia"/>
        </w:rPr>
        <w:t>的同步便使用了此一</w:t>
      </w:r>
      <w:r>
        <w:rPr>
          <w:rFonts w:hint="eastAsia"/>
        </w:rPr>
        <w:t>Timer</w:t>
      </w:r>
      <w:r>
        <w:rPr>
          <w:rFonts w:hint="eastAsia"/>
        </w:rPr>
        <w:t>物件，可參考</w:t>
      </w:r>
      <w:proofErr w:type="spellStart"/>
      <w:r>
        <w:rPr>
          <w:rFonts w:hint="eastAsia"/>
        </w:rPr>
        <w:t>TimerMultiStationTimer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函式。對於</w:t>
      </w:r>
      <w:r>
        <w:rPr>
          <w:rFonts w:hint="eastAsia"/>
        </w:rPr>
        <w:t>Master</w:t>
      </w:r>
      <w:r>
        <w:rPr>
          <w:rFonts w:hint="eastAsia"/>
        </w:rPr>
        <w:t>站而言，</w:t>
      </w:r>
      <w:r>
        <w:rPr>
          <w:rFonts w:hint="eastAsia"/>
        </w:rPr>
        <w:t>Start</w:t>
      </w:r>
      <w:r>
        <w:rPr>
          <w:rFonts w:hint="eastAsia"/>
        </w:rPr>
        <w:t>送出後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TimerMultiStationTimer</w:t>
      </w:r>
      <w:proofErr w:type="spellEnd"/>
      <w:r>
        <w:rPr>
          <w:rFonts w:hint="eastAsia"/>
        </w:rPr>
        <w:t>便會不斷詢問</w:t>
      </w:r>
      <w:proofErr w:type="spellStart"/>
      <w:r>
        <w:rPr>
          <w:rFonts w:hint="eastAsia"/>
        </w:rPr>
        <w:t>isStartDone</w:t>
      </w:r>
      <w:proofErr w:type="spellEnd"/>
      <w:r>
        <w:rPr>
          <w:rFonts w:hint="eastAsia"/>
        </w:rPr>
        <w:t>。對</w:t>
      </w:r>
      <w:r>
        <w:rPr>
          <w:rFonts w:hint="eastAsia"/>
        </w:rPr>
        <w:t>Slave</w:t>
      </w:r>
      <w:r>
        <w:rPr>
          <w:rFonts w:hint="eastAsia"/>
        </w:rPr>
        <w:t>站而言，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按下</w:t>
      </w:r>
      <w:r>
        <w:rPr>
          <w:rFonts w:hint="eastAsia"/>
        </w:rPr>
        <w:t>start</w:t>
      </w:r>
      <w:r>
        <w:rPr>
          <w:rFonts w:hint="eastAsia"/>
        </w:rPr>
        <w:t>後，</w:t>
      </w:r>
      <w:proofErr w:type="spellStart"/>
      <w:r>
        <w:rPr>
          <w:rFonts w:hint="eastAsia"/>
        </w:rPr>
        <w:t>TimerMultiStationTimer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便會不斷詢問</w:t>
      </w:r>
      <w:proofErr w:type="spellStart"/>
      <w:r>
        <w:rPr>
          <w:rFonts w:hint="eastAsia"/>
        </w:rPr>
        <w:t>isStart</w:t>
      </w:r>
      <w:proofErr w:type="spellEnd"/>
      <w:r>
        <w:rPr>
          <w:rFonts w:hint="eastAsia"/>
        </w:rPr>
        <w:t>。而當測試開始後</w:t>
      </w:r>
      <w:r>
        <w:rPr>
          <w:rFonts w:hint="eastAsia"/>
        </w:rPr>
        <w:t>Slave</w:t>
      </w:r>
      <w:r>
        <w:rPr>
          <w:rFonts w:hint="eastAsia"/>
        </w:rPr>
        <w:t>站的</w:t>
      </w:r>
      <w:proofErr w:type="spellStart"/>
      <w:r>
        <w:rPr>
          <w:rFonts w:hint="eastAsia"/>
        </w:rPr>
        <w:t>TimerMultiStationTimer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則會改為不斷詢問</w:t>
      </w:r>
      <w:proofErr w:type="spellStart"/>
      <w:r>
        <w:rPr>
          <w:rFonts w:hint="eastAsia"/>
        </w:rPr>
        <w:t>isEndLot</w:t>
      </w:r>
      <w:proofErr w:type="spellEnd"/>
      <w:r>
        <w:rPr>
          <w:rFonts w:hint="eastAsia"/>
        </w:rPr>
        <w:t>，直到接收到</w:t>
      </w:r>
      <w:r>
        <w:rPr>
          <w:rFonts w:hint="eastAsia"/>
        </w:rPr>
        <w:t>Master</w:t>
      </w:r>
      <w:r>
        <w:rPr>
          <w:rFonts w:hint="eastAsia"/>
        </w:rPr>
        <w:t>傳送的</w:t>
      </w:r>
      <w:proofErr w:type="spellStart"/>
      <w:r>
        <w:rPr>
          <w:rFonts w:hint="eastAsia"/>
        </w:rPr>
        <w:t>endLot</w:t>
      </w:r>
      <w:proofErr w:type="spellEnd"/>
      <w:r>
        <w:rPr>
          <w:rFonts w:hint="eastAsia"/>
        </w:rPr>
        <w:t>訊號。</w:t>
      </w:r>
    </w:p>
    <w:p w:rsidR="00B573F6" w:rsidRDefault="00B573F6" w:rsidP="00B573F6">
      <w:pPr>
        <w:pStyle w:val="aa"/>
        <w:ind w:leftChars="0" w:left="360"/>
        <w:rPr>
          <w:rFonts w:hint="eastAsia"/>
        </w:rPr>
      </w:pPr>
      <w:r>
        <w:rPr>
          <w:rFonts w:hint="eastAsia"/>
        </w:rPr>
        <w:lastRenderedPageBreak/>
        <w:t>而在測試中，</w:t>
      </w:r>
      <w:proofErr w:type="spellStart"/>
      <w:r>
        <w:rPr>
          <w:rFonts w:hint="eastAsia"/>
        </w:rPr>
        <w:t>Timer_INTTimer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除了</w:t>
      </w:r>
      <w:r w:rsidR="00F5585F">
        <w:rPr>
          <w:rFonts w:hint="eastAsia"/>
        </w:rPr>
        <w:t>不斷詢問</w:t>
      </w:r>
      <w:r>
        <w:rPr>
          <w:rFonts w:hint="eastAsia"/>
        </w:rPr>
        <w:t>SOT</w:t>
      </w:r>
      <w:r w:rsidR="00F5585F">
        <w:rPr>
          <w:rFonts w:hint="eastAsia"/>
        </w:rPr>
        <w:t>訊號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Master</w:t>
      </w:r>
      <w:r>
        <w:rPr>
          <w:rFonts w:hint="eastAsia"/>
        </w:rPr>
        <w:t>站的</w:t>
      </w:r>
      <w:proofErr w:type="spellStart"/>
      <w:r>
        <w:rPr>
          <w:rFonts w:hint="eastAsia"/>
        </w:rPr>
        <w:t>Timer_INTTimer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會不斷詢問</w:t>
      </w:r>
      <w:proofErr w:type="spellStart"/>
      <w:r>
        <w:rPr>
          <w:rFonts w:hint="eastAsia"/>
        </w:rPr>
        <w:t>isDUTEOT</w:t>
      </w:r>
      <w:r w:rsidR="00F5585F">
        <w:rPr>
          <w:rFonts w:hint="eastAsia"/>
        </w:rPr>
        <w:t>Complete</w:t>
      </w:r>
      <w:proofErr w:type="spellEnd"/>
      <w:r w:rsidR="00F5585F">
        <w:rPr>
          <w:rFonts w:hint="eastAsia"/>
        </w:rPr>
        <w:t>，以便接收到前幾站有</w:t>
      </w:r>
      <w:r w:rsidR="00F5585F">
        <w:rPr>
          <w:rFonts w:hint="eastAsia"/>
        </w:rPr>
        <w:t>Fail</w:t>
      </w:r>
      <w:r w:rsidR="00F5585F">
        <w:rPr>
          <w:rFonts w:hint="eastAsia"/>
        </w:rPr>
        <w:t>的</w:t>
      </w:r>
      <w:r w:rsidR="00F5585F">
        <w:rPr>
          <w:rFonts w:hint="eastAsia"/>
        </w:rPr>
        <w:t>DUT</w:t>
      </w:r>
      <w:r w:rsidR="00F5585F">
        <w:rPr>
          <w:rFonts w:hint="eastAsia"/>
        </w:rPr>
        <w:t>資料。</w:t>
      </w:r>
    </w:p>
    <w:p w:rsidR="003E22A1" w:rsidRDefault="003E22A1" w:rsidP="003E22A1">
      <w:pPr>
        <w:pStyle w:val="aa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Bin Summary: </w:t>
      </w:r>
      <w:r>
        <w:rPr>
          <w:rFonts w:hint="eastAsia"/>
        </w:rPr>
        <w:t>為了列印出各站統合的</w:t>
      </w:r>
      <w:r>
        <w:rPr>
          <w:rFonts w:hint="eastAsia"/>
        </w:rPr>
        <w:t>Bin summary</w:t>
      </w:r>
      <w:r>
        <w:rPr>
          <w:rFonts w:hint="eastAsia"/>
        </w:rPr>
        <w:t>資料，所以除了</w:t>
      </w:r>
      <w:r>
        <w:rPr>
          <w:rFonts w:hint="eastAsia"/>
        </w:rPr>
        <w:t>test data</w:t>
      </w:r>
      <w:r>
        <w:rPr>
          <w:rFonts w:hint="eastAsia"/>
        </w:rPr>
        <w:t>以外各站還會傳送</w:t>
      </w:r>
      <w:r>
        <w:rPr>
          <w:rFonts w:hint="eastAsia"/>
        </w:rPr>
        <w:t>Bin summary</w:t>
      </w:r>
      <w:r>
        <w:rPr>
          <w:rFonts w:hint="eastAsia"/>
        </w:rPr>
        <w:t>資料。在</w:t>
      </w:r>
      <w:r>
        <w:rPr>
          <w:rFonts w:hint="eastAsia"/>
        </w:rPr>
        <w:t>Master</w:t>
      </w:r>
      <w:r>
        <w:rPr>
          <w:rFonts w:hint="eastAsia"/>
        </w:rPr>
        <w:t>站以</w:t>
      </w:r>
      <w:proofErr w:type="spellStart"/>
      <w:r>
        <w:rPr>
          <w:rFonts w:hint="eastAsia"/>
        </w:rPr>
        <w:t>StationBinCount</w:t>
      </w:r>
      <w:proofErr w:type="spellEnd"/>
      <w:r>
        <w:rPr>
          <w:rFonts w:hint="eastAsia"/>
        </w:rPr>
        <w:t>存放資料，而</w:t>
      </w:r>
      <w:proofErr w:type="spellStart"/>
      <w:r>
        <w:rPr>
          <w:rFonts w:hint="eastAsia"/>
        </w:rPr>
        <w:t>StationBinCount</w:t>
      </w:r>
      <w:proofErr w:type="spellEnd"/>
      <w:r>
        <w:rPr>
          <w:rFonts w:hint="eastAsia"/>
        </w:rPr>
        <w:t>的型態則與</w:t>
      </w:r>
      <w:proofErr w:type="spellStart"/>
      <w:r>
        <w:rPr>
          <w:rFonts w:hint="eastAsia"/>
        </w:rPr>
        <w:t>BinCount</w:t>
      </w:r>
      <w:proofErr w:type="spellEnd"/>
      <w:r>
        <w:rPr>
          <w:rFonts w:hint="eastAsia"/>
        </w:rPr>
        <w:t>相同。只差在</w:t>
      </w:r>
      <w:proofErr w:type="spellStart"/>
      <w:r>
        <w:rPr>
          <w:rFonts w:hint="eastAsia"/>
        </w:rPr>
        <w:t>BinCount</w:t>
      </w:r>
      <w:proofErr w:type="spellEnd"/>
      <w:r>
        <w:rPr>
          <w:rFonts w:hint="eastAsia"/>
        </w:rPr>
        <w:t>是以各</w:t>
      </w:r>
      <w:r>
        <w:rPr>
          <w:rFonts w:hint="eastAsia"/>
        </w:rPr>
        <w:t>site</w:t>
      </w:r>
      <w:r>
        <w:rPr>
          <w:rFonts w:hint="eastAsia"/>
        </w:rPr>
        <w:t>存放資料，而</w:t>
      </w:r>
      <w:proofErr w:type="spellStart"/>
      <w:r>
        <w:rPr>
          <w:rFonts w:hint="eastAsia"/>
        </w:rPr>
        <w:t>StationBinCount</w:t>
      </w:r>
      <w:proofErr w:type="spellEnd"/>
      <w:r>
        <w:rPr>
          <w:rFonts w:hint="eastAsia"/>
        </w:rPr>
        <w:t>是以各站來分類存放資料</w:t>
      </w:r>
      <w:r w:rsidR="008F1D65">
        <w:rPr>
          <w:rFonts w:hint="eastAsia"/>
        </w:rPr>
        <w:t>。</w:t>
      </w:r>
      <w:bookmarkStart w:id="0" w:name="_GoBack"/>
      <w:bookmarkEnd w:id="0"/>
    </w:p>
    <w:sectPr w:rsidR="003E2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89" w:rsidRDefault="00AB3D89" w:rsidP="00080C9B">
      <w:r>
        <w:separator/>
      </w:r>
    </w:p>
  </w:endnote>
  <w:endnote w:type="continuationSeparator" w:id="0">
    <w:p w:rsidR="00AB3D89" w:rsidRDefault="00AB3D89" w:rsidP="0008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89" w:rsidRDefault="00AB3D89" w:rsidP="00080C9B">
      <w:r>
        <w:separator/>
      </w:r>
    </w:p>
  </w:footnote>
  <w:footnote w:type="continuationSeparator" w:id="0">
    <w:p w:rsidR="00AB3D89" w:rsidRDefault="00AB3D89" w:rsidP="00080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FC465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C157ECC"/>
    <w:multiLevelType w:val="hybridMultilevel"/>
    <w:tmpl w:val="5F74529A"/>
    <w:lvl w:ilvl="0" w:tplc="356E0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E0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E5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E4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67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EC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B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E4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A9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CC4EED"/>
    <w:multiLevelType w:val="hybridMultilevel"/>
    <w:tmpl w:val="C5EC8F00"/>
    <w:lvl w:ilvl="0" w:tplc="2F64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5561B5"/>
    <w:multiLevelType w:val="hybridMultilevel"/>
    <w:tmpl w:val="30EE7D38"/>
    <w:lvl w:ilvl="0" w:tplc="737830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50011C"/>
    <w:multiLevelType w:val="hybridMultilevel"/>
    <w:tmpl w:val="A95EF73A"/>
    <w:lvl w:ilvl="0" w:tplc="30020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D0"/>
    <w:rsid w:val="00005943"/>
    <w:rsid w:val="00080C9B"/>
    <w:rsid w:val="00083BD0"/>
    <w:rsid w:val="003E22A1"/>
    <w:rsid w:val="004C30F1"/>
    <w:rsid w:val="004C7A60"/>
    <w:rsid w:val="00581D2B"/>
    <w:rsid w:val="005C7847"/>
    <w:rsid w:val="00602DFD"/>
    <w:rsid w:val="0062241C"/>
    <w:rsid w:val="00662696"/>
    <w:rsid w:val="00774068"/>
    <w:rsid w:val="007B016A"/>
    <w:rsid w:val="008F1D65"/>
    <w:rsid w:val="009575C8"/>
    <w:rsid w:val="00A72821"/>
    <w:rsid w:val="00AB3D89"/>
    <w:rsid w:val="00B573F6"/>
    <w:rsid w:val="00BB182D"/>
    <w:rsid w:val="00C5023C"/>
    <w:rsid w:val="00CB01E9"/>
    <w:rsid w:val="00CC57C1"/>
    <w:rsid w:val="00CF60C3"/>
    <w:rsid w:val="00EA6F3F"/>
    <w:rsid w:val="00F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083B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083B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0"/>
    <w:next w:val="a0"/>
    <w:link w:val="a5"/>
    <w:uiPriority w:val="11"/>
    <w:qFormat/>
    <w:rsid w:val="00083BD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1"/>
    <w:link w:val="a4"/>
    <w:uiPriority w:val="11"/>
    <w:rsid w:val="00083BD0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Title"/>
    <w:basedOn w:val="a0"/>
    <w:next w:val="a0"/>
    <w:link w:val="a7"/>
    <w:uiPriority w:val="10"/>
    <w:qFormat/>
    <w:rsid w:val="00083BD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1"/>
    <w:link w:val="a6"/>
    <w:uiPriority w:val="10"/>
    <w:rsid w:val="00083BD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a9"/>
    <w:uiPriority w:val="99"/>
    <w:semiHidden/>
    <w:unhideWhenUsed/>
    <w:rsid w:val="0000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0059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0"/>
    <w:uiPriority w:val="34"/>
    <w:qFormat/>
    <w:rsid w:val="00CB01E9"/>
    <w:pPr>
      <w:ind w:leftChars="200" w:left="480"/>
    </w:pPr>
  </w:style>
  <w:style w:type="paragraph" w:styleId="ab">
    <w:name w:val="header"/>
    <w:basedOn w:val="a0"/>
    <w:link w:val="ac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1"/>
    <w:link w:val="ab"/>
    <w:uiPriority w:val="99"/>
    <w:rsid w:val="00080C9B"/>
    <w:rPr>
      <w:sz w:val="20"/>
      <w:szCs w:val="20"/>
    </w:rPr>
  </w:style>
  <w:style w:type="paragraph" w:styleId="ad">
    <w:name w:val="footer"/>
    <w:basedOn w:val="a0"/>
    <w:link w:val="ae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1"/>
    <w:link w:val="ad"/>
    <w:uiPriority w:val="99"/>
    <w:rsid w:val="00080C9B"/>
    <w:rPr>
      <w:sz w:val="20"/>
      <w:szCs w:val="20"/>
    </w:rPr>
  </w:style>
  <w:style w:type="table" w:styleId="af">
    <w:name w:val="Table Grid"/>
    <w:basedOn w:val="a2"/>
    <w:uiPriority w:val="59"/>
    <w:rsid w:val="0008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B573F6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083B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083B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0"/>
    <w:next w:val="a0"/>
    <w:link w:val="a5"/>
    <w:uiPriority w:val="11"/>
    <w:qFormat/>
    <w:rsid w:val="00083BD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1"/>
    <w:link w:val="a4"/>
    <w:uiPriority w:val="11"/>
    <w:rsid w:val="00083BD0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Title"/>
    <w:basedOn w:val="a0"/>
    <w:next w:val="a0"/>
    <w:link w:val="a7"/>
    <w:uiPriority w:val="10"/>
    <w:qFormat/>
    <w:rsid w:val="00083BD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1"/>
    <w:link w:val="a6"/>
    <w:uiPriority w:val="10"/>
    <w:rsid w:val="00083BD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a9"/>
    <w:uiPriority w:val="99"/>
    <w:semiHidden/>
    <w:unhideWhenUsed/>
    <w:rsid w:val="0000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0059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0"/>
    <w:uiPriority w:val="34"/>
    <w:qFormat/>
    <w:rsid w:val="00CB01E9"/>
    <w:pPr>
      <w:ind w:leftChars="200" w:left="480"/>
    </w:pPr>
  </w:style>
  <w:style w:type="paragraph" w:styleId="ab">
    <w:name w:val="header"/>
    <w:basedOn w:val="a0"/>
    <w:link w:val="ac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1"/>
    <w:link w:val="ab"/>
    <w:uiPriority w:val="99"/>
    <w:rsid w:val="00080C9B"/>
    <w:rPr>
      <w:sz w:val="20"/>
      <w:szCs w:val="20"/>
    </w:rPr>
  </w:style>
  <w:style w:type="paragraph" w:styleId="ad">
    <w:name w:val="footer"/>
    <w:basedOn w:val="a0"/>
    <w:link w:val="ae"/>
    <w:uiPriority w:val="99"/>
    <w:unhideWhenUsed/>
    <w:rsid w:val="00080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1"/>
    <w:link w:val="ad"/>
    <w:uiPriority w:val="99"/>
    <w:rsid w:val="00080C9B"/>
    <w:rPr>
      <w:sz w:val="20"/>
      <w:szCs w:val="20"/>
    </w:rPr>
  </w:style>
  <w:style w:type="table" w:styleId="af">
    <w:name w:val="Table Grid"/>
    <w:basedOn w:val="a2"/>
    <w:uiPriority w:val="59"/>
    <w:rsid w:val="0008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B573F6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0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8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11</cp:revision>
  <dcterms:created xsi:type="dcterms:W3CDTF">2017-05-15T06:40:00Z</dcterms:created>
  <dcterms:modified xsi:type="dcterms:W3CDTF">2017-05-23T08:21:00Z</dcterms:modified>
</cp:coreProperties>
</file>