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F162" w14:textId="1B1D45AA" w:rsidR="003D4B0A" w:rsidRPr="003F7B65" w:rsidRDefault="003D4B0A" w:rsidP="0026770F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Helvetica" w:hAnsi="Helvetica" w:cs="Helvetica"/>
          <w:b/>
          <w:bCs/>
          <w:u w:val="single"/>
        </w:rPr>
      </w:pPr>
      <w:r w:rsidRPr="003F7B65">
        <w:rPr>
          <w:rFonts w:ascii="Helvetica" w:hAnsi="Helvetica" w:cs="Helvetica"/>
          <w:b/>
          <w:bCs/>
          <w:u w:val="single"/>
        </w:rPr>
        <w:t xml:space="preserve">Data modeling </w:t>
      </w:r>
    </w:p>
    <w:p w14:paraId="5E5B4941" w14:textId="465B78EF" w:rsidR="003F7B65" w:rsidRPr="003F7B65" w:rsidRDefault="001712CB" w:rsidP="0026770F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D</w:t>
      </w:r>
      <w:r w:rsidR="00344148" w:rsidRPr="003F7B65">
        <w:rPr>
          <w:rFonts w:ascii="Helvetica" w:hAnsi="Helvetica" w:cs="Helvetica"/>
          <w:bCs/>
        </w:rPr>
        <w:t xml:space="preserve">efine and analyze data requirement that is </w:t>
      </w:r>
      <w:proofErr w:type="gramStart"/>
      <w:r w:rsidR="00344148" w:rsidRPr="003F7B65">
        <w:rPr>
          <w:rFonts w:ascii="Helvetica" w:hAnsi="Helvetica" w:cs="Helvetica"/>
          <w:bCs/>
        </w:rPr>
        <w:t>required  to</w:t>
      </w:r>
      <w:proofErr w:type="gramEnd"/>
      <w:r w:rsidR="00344148" w:rsidRPr="003F7B65">
        <w:rPr>
          <w:rFonts w:ascii="Helvetica" w:hAnsi="Helvetica" w:cs="Helvetica"/>
          <w:bCs/>
        </w:rPr>
        <w:t xml:space="preserve"> support business requirement. </w:t>
      </w:r>
      <w:r w:rsidR="003F7B65" w:rsidRPr="003F7B65">
        <w:rPr>
          <w:rFonts w:ascii="Arial" w:hAnsi="Arial" w:cs="Arial"/>
          <w:color w:val="222222"/>
          <w:shd w:val="clear" w:color="auto" w:fill="FFFFFF"/>
        </w:rPr>
        <w:t>It is a technique to document a software system using diagrams and symbols</w:t>
      </w:r>
    </w:p>
    <w:p w14:paraId="02C4B751" w14:textId="77777777" w:rsidR="00344148" w:rsidRPr="003F7B65" w:rsidRDefault="003D4B0A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b/>
          <w:u w:val="single"/>
        </w:rPr>
      </w:pPr>
      <w:r w:rsidRPr="003F7B65">
        <w:rPr>
          <w:rFonts w:ascii="Helvetica" w:hAnsi="Helvetica" w:cs="Helvetica"/>
          <w:b/>
          <w:bCs/>
          <w:u w:val="single"/>
        </w:rPr>
        <w:t>Conceptual Data Modeling</w:t>
      </w:r>
      <w:r w:rsidRPr="003F7B65">
        <w:rPr>
          <w:rFonts w:ascii="Helvetica" w:hAnsi="Helvetica" w:cs="Helvetica"/>
          <w:b/>
          <w:u w:val="single"/>
        </w:rPr>
        <w:t> </w:t>
      </w:r>
    </w:p>
    <w:p w14:paraId="318B61F1" w14:textId="4726FA3F" w:rsidR="003D4B0A" w:rsidRPr="003F7B65" w:rsidRDefault="00344148" w:rsidP="0026770F">
      <w:pPr>
        <w:pStyle w:val="NormalWeb"/>
        <w:shd w:val="clear" w:color="auto" w:fill="FFFFFF"/>
        <w:spacing w:before="360" w:beforeAutospacing="0" w:after="360" w:afterAutospacing="0" w:line="401" w:lineRule="atLeast"/>
        <w:ind w:left="1020"/>
        <w:rPr>
          <w:rFonts w:ascii="Helvetica" w:hAnsi="Helvetica" w:cs="Helvetica"/>
        </w:rPr>
      </w:pPr>
      <w:r w:rsidRPr="003F7B65">
        <w:rPr>
          <w:rFonts w:ascii="Helvetica" w:hAnsi="Helvetica" w:cs="Helvetica"/>
        </w:rPr>
        <w:t>I</w:t>
      </w:r>
      <w:r w:rsidR="003D4B0A" w:rsidRPr="003F7B65">
        <w:rPr>
          <w:rFonts w:ascii="Helvetica" w:hAnsi="Helvetica" w:cs="Helvetica"/>
        </w:rPr>
        <w:t>dentifies the highest-level relationships between different entities</w:t>
      </w:r>
      <w:r w:rsidR="0026770F">
        <w:rPr>
          <w:rFonts w:ascii="Helvetica" w:hAnsi="Helvetica" w:cs="Helvetica"/>
        </w:rPr>
        <w:br/>
      </w:r>
      <w:r w:rsidRPr="0026770F">
        <w:rPr>
          <w:rFonts w:ascii="Helvetica" w:hAnsi="Helvetica" w:cs="Helvetica"/>
        </w:rPr>
        <w:t>First cut represents the semantics of an organization and not database</w:t>
      </w:r>
      <w:r w:rsidR="0026770F">
        <w:rPr>
          <w:rFonts w:ascii="Helvetica" w:hAnsi="Helvetica" w:cs="Helvetica"/>
        </w:rPr>
        <w:br/>
      </w:r>
      <w:r w:rsidRPr="003F7B65">
        <w:rPr>
          <w:rFonts w:ascii="Helvetica" w:hAnsi="Helvetica" w:cs="Helvetica"/>
        </w:rPr>
        <w:t>D</w:t>
      </w:r>
      <w:r w:rsidR="004E4ED5" w:rsidRPr="003F7B65">
        <w:rPr>
          <w:rFonts w:ascii="Helvetica" w:hAnsi="Helvetica" w:cs="Helvetica"/>
        </w:rPr>
        <w:t>oes not reference technology</w:t>
      </w:r>
    </w:p>
    <w:p w14:paraId="40ECFD18" w14:textId="77777777" w:rsidR="001A1BD9" w:rsidRPr="003F7B65" w:rsidRDefault="003D4B0A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</w:rPr>
      </w:pPr>
      <w:r w:rsidRPr="003F7B65">
        <w:rPr>
          <w:rFonts w:ascii="Helvetica" w:hAnsi="Helvetica" w:cs="Helvetica"/>
          <w:b/>
          <w:bCs/>
          <w:u w:val="single"/>
        </w:rPr>
        <w:t>Enterprise Data Modeling</w:t>
      </w:r>
      <w:r w:rsidRPr="003F7B65">
        <w:rPr>
          <w:rFonts w:ascii="Helvetica" w:hAnsi="Helvetica" w:cs="Helvetica"/>
        </w:rPr>
        <w:t> </w:t>
      </w:r>
      <w:bookmarkStart w:id="0" w:name="_GoBack"/>
      <w:bookmarkEnd w:id="0"/>
    </w:p>
    <w:p w14:paraId="4B3917C4" w14:textId="61798256" w:rsidR="003D4B0A" w:rsidRPr="003F7B65" w:rsidRDefault="004E4ED5" w:rsidP="0026770F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</w:rPr>
      </w:pPr>
      <w:r w:rsidRPr="003F7B65">
        <w:rPr>
          <w:rFonts w:ascii="Helvetica" w:hAnsi="Helvetica" w:cs="Helvetica"/>
        </w:rPr>
        <w:t xml:space="preserve">Create ERD </w:t>
      </w:r>
      <w:r w:rsidR="003D4B0A" w:rsidRPr="003F7B65">
        <w:rPr>
          <w:rFonts w:ascii="Helvetica" w:hAnsi="Helvetica" w:cs="Helvetica"/>
        </w:rPr>
        <w:t>of a specific business</w:t>
      </w:r>
      <w:r w:rsidRPr="003F7B65">
        <w:rPr>
          <w:rFonts w:ascii="Helvetica" w:hAnsi="Helvetica" w:cs="Helvetica"/>
        </w:rPr>
        <w:t xml:space="preserve"> </w:t>
      </w:r>
      <w:r w:rsidR="001712CB">
        <w:rPr>
          <w:rFonts w:ascii="Helvetica" w:hAnsi="Helvetica" w:cs="Helvetica"/>
        </w:rPr>
        <w:t>Entity relationship diagram)</w:t>
      </w:r>
      <w:r w:rsidR="0026770F">
        <w:rPr>
          <w:rFonts w:ascii="Helvetica" w:hAnsi="Helvetica" w:cs="Helvetica"/>
        </w:rPr>
        <w:br/>
      </w:r>
      <w:r w:rsidRPr="003F7B65">
        <w:rPr>
          <w:rFonts w:ascii="Helvetica" w:hAnsi="Helvetica" w:cs="Helvetica"/>
        </w:rPr>
        <w:t xml:space="preserve">Entity relationship diagram ERD and XSD </w:t>
      </w:r>
    </w:p>
    <w:p w14:paraId="78D56989" w14:textId="54078A8D" w:rsidR="008038BE" w:rsidRPr="0026770F" w:rsidRDefault="003D4B0A" w:rsidP="0026770F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  <w:b/>
          <w:u w:val="single"/>
        </w:rPr>
      </w:pPr>
      <w:r w:rsidRPr="003F7B65">
        <w:rPr>
          <w:rFonts w:ascii="Helvetica" w:hAnsi="Helvetica" w:cs="Helvetica"/>
          <w:b/>
          <w:bCs/>
          <w:u w:val="single"/>
        </w:rPr>
        <w:t>Logical Data Modeling</w:t>
      </w:r>
      <w:r w:rsidRPr="003F7B65">
        <w:rPr>
          <w:rFonts w:ascii="Helvetica" w:hAnsi="Helvetica" w:cs="Helvetica"/>
          <w:b/>
          <w:u w:val="single"/>
        </w:rPr>
        <w:t> </w:t>
      </w:r>
      <w:r w:rsidR="001A1BD9" w:rsidRPr="003F7B65">
        <w:rPr>
          <w:rFonts w:ascii="Helvetica" w:hAnsi="Helvetica" w:cs="Helvetica"/>
          <w:b/>
          <w:u w:val="single"/>
        </w:rPr>
        <w:br/>
      </w:r>
      <w:r w:rsidR="004E4ED5" w:rsidRPr="003F7B65">
        <w:rPr>
          <w:rFonts w:ascii="Arial" w:hAnsi="Arial" w:cs="Arial"/>
          <w:shd w:val="clear" w:color="auto" w:fill="FFFFFF"/>
        </w:rPr>
        <w:t>Represent the abstract structure of domain information</w:t>
      </w:r>
      <w:r w:rsidR="0026770F">
        <w:rPr>
          <w:rFonts w:ascii="Helvetica" w:hAnsi="Helvetica" w:cs="Helvetica"/>
          <w:b/>
          <w:u w:val="single"/>
        </w:rPr>
        <w:br/>
      </w:r>
      <w:r w:rsidR="001A1BD9" w:rsidRPr="003F7B65">
        <w:rPr>
          <w:rFonts w:ascii="Helvetica" w:hAnsi="Helvetica" w:cs="Helvetica"/>
        </w:rPr>
        <w:t>B</w:t>
      </w:r>
      <w:r w:rsidRPr="003F7B65">
        <w:rPr>
          <w:rFonts w:ascii="Helvetica" w:hAnsi="Helvetica" w:cs="Helvetica"/>
        </w:rPr>
        <w:t xml:space="preserve">asis </w:t>
      </w:r>
      <w:r w:rsidR="001A1BD9" w:rsidRPr="003F7B65">
        <w:rPr>
          <w:rFonts w:ascii="Helvetica" w:hAnsi="Helvetica" w:cs="Helvetica"/>
        </w:rPr>
        <w:t>to create</w:t>
      </w:r>
      <w:r w:rsidRPr="003F7B65">
        <w:rPr>
          <w:rFonts w:ascii="Helvetica" w:hAnsi="Helvetica" w:cs="Helvetica"/>
        </w:rPr>
        <w:t xml:space="preserve"> physical data model.</w:t>
      </w:r>
      <w:r w:rsidR="0026770F">
        <w:rPr>
          <w:rFonts w:ascii="Helvetica" w:hAnsi="Helvetica" w:cs="Helvetica"/>
          <w:b/>
          <w:u w:val="single"/>
        </w:rPr>
        <w:br/>
      </w:r>
      <w:r w:rsidR="00D42E7B" w:rsidRPr="003F7B65">
        <w:rPr>
          <w:rFonts w:ascii="Arial" w:hAnsi="Arial" w:cs="Arial"/>
          <w:shd w:val="clear" w:color="auto" w:fill="FFFFFF"/>
        </w:rPr>
        <w:t>D</w:t>
      </w:r>
      <w:r w:rsidR="008038BE" w:rsidRPr="003F7B65">
        <w:rPr>
          <w:rFonts w:ascii="Arial" w:hAnsi="Arial" w:cs="Arial"/>
          <w:shd w:val="clear" w:color="auto" w:fill="FFFFFF"/>
        </w:rPr>
        <w:t>omain model is more focused on capturing the concepts in domain rather than the structure of the data associated with that domain.</w:t>
      </w:r>
    </w:p>
    <w:p w14:paraId="371AE84A" w14:textId="77777777" w:rsidR="001A1BD9" w:rsidRPr="003F7B65" w:rsidRDefault="003D4B0A" w:rsidP="003D4B0A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</w:rPr>
      </w:pPr>
      <w:r w:rsidRPr="003F7B65">
        <w:rPr>
          <w:rFonts w:ascii="Helvetica" w:hAnsi="Helvetica" w:cs="Helvetica"/>
          <w:b/>
          <w:bCs/>
          <w:u w:val="single"/>
        </w:rPr>
        <w:t>Physical Data Modeling</w:t>
      </w:r>
      <w:r w:rsidRPr="003F7B65">
        <w:rPr>
          <w:rFonts w:ascii="Helvetica" w:hAnsi="Helvetica" w:cs="Helvetica"/>
          <w:b/>
          <w:u w:val="single"/>
        </w:rPr>
        <w:t> </w:t>
      </w:r>
    </w:p>
    <w:p w14:paraId="0D8C3E75" w14:textId="0162CCE7" w:rsidR="00657140" w:rsidRPr="003F7B65" w:rsidRDefault="001A1BD9" w:rsidP="0026770F">
      <w:pPr>
        <w:pStyle w:val="NormalWeb"/>
        <w:shd w:val="clear" w:color="auto" w:fill="FFFFFF"/>
        <w:spacing w:before="360" w:beforeAutospacing="0" w:after="360" w:afterAutospacing="0" w:line="401" w:lineRule="atLeast"/>
        <w:ind w:left="300"/>
        <w:rPr>
          <w:rFonts w:ascii="Helvetica" w:hAnsi="Helvetica" w:cs="Helvetica"/>
        </w:rPr>
      </w:pPr>
      <w:r w:rsidRPr="003F7B65">
        <w:rPr>
          <w:rFonts w:ascii="Helvetica" w:hAnsi="Helvetica" w:cs="Helvetica"/>
        </w:rPr>
        <w:t>R</w:t>
      </w:r>
      <w:r w:rsidR="003D4B0A" w:rsidRPr="003F7B65">
        <w:rPr>
          <w:rFonts w:ascii="Helvetica" w:hAnsi="Helvetica" w:cs="Helvetica"/>
        </w:rPr>
        <w:t>epresents an application and database-specific implementation of a logical data model.</w:t>
      </w:r>
      <w:r w:rsidR="0026770F">
        <w:rPr>
          <w:rFonts w:ascii="Helvetica" w:hAnsi="Helvetica" w:cs="Helvetica"/>
        </w:rPr>
        <w:br/>
      </w:r>
      <w:r w:rsidR="00657140" w:rsidRPr="003F7B65">
        <w:rPr>
          <w:rFonts w:ascii="Arial" w:hAnsi="Arial" w:cs="Arial"/>
          <w:shd w:val="clear" w:color="auto" w:fill="FFFFFF"/>
        </w:rPr>
        <w:t>Includes all the </w:t>
      </w:r>
      <w:hyperlink r:id="rId5" w:tooltip="Database artifact (page does not exist)" w:history="1">
        <w:r w:rsidR="00657140" w:rsidRPr="003F7B6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database artifacts</w:t>
        </w:r>
      </w:hyperlink>
      <w:r w:rsidR="00657140" w:rsidRPr="003F7B65">
        <w:rPr>
          <w:rFonts w:ascii="Arial" w:hAnsi="Arial" w:cs="Arial"/>
          <w:shd w:val="clear" w:color="auto" w:fill="FFFFFF"/>
        </w:rPr>
        <w:t> required to create </w:t>
      </w:r>
      <w:hyperlink r:id="rId6" w:tooltip="Relational database" w:history="1">
        <w:r w:rsidR="00657140" w:rsidRPr="003F7B6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relationships between tables</w:t>
        </w:r>
      </w:hyperlink>
      <w:r w:rsidR="00657140" w:rsidRPr="003F7B65">
        <w:rPr>
          <w:rFonts w:ascii="Arial" w:hAnsi="Arial" w:cs="Arial"/>
          <w:shd w:val="clear" w:color="auto" w:fill="FFFFFF"/>
        </w:rPr>
        <w:t> or to achieve performance goals, such as </w:t>
      </w:r>
      <w:hyperlink r:id="rId7" w:tooltip="Index (database)" w:history="1">
        <w:r w:rsidR="00657140" w:rsidRPr="003F7B6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indexes</w:t>
        </w:r>
      </w:hyperlink>
      <w:r w:rsidR="00657140" w:rsidRPr="003F7B65">
        <w:rPr>
          <w:rFonts w:ascii="Arial" w:hAnsi="Arial" w:cs="Arial"/>
          <w:shd w:val="clear" w:color="auto" w:fill="FFFFFF"/>
        </w:rPr>
        <w:t>, constraint definitions, linking tables, </w:t>
      </w:r>
      <w:hyperlink r:id="rId8" w:tooltip="Partition (database)" w:history="1">
        <w:r w:rsidR="00657140" w:rsidRPr="003F7B6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partitioned tables</w:t>
        </w:r>
      </w:hyperlink>
      <w:r w:rsidR="00657140" w:rsidRPr="003F7B65">
        <w:rPr>
          <w:rFonts w:ascii="Arial" w:hAnsi="Arial" w:cs="Arial"/>
          <w:shd w:val="clear" w:color="auto" w:fill="FFFFFF"/>
        </w:rPr>
        <w:t> or </w:t>
      </w:r>
      <w:hyperlink r:id="rId9" w:tooltip="Data cluster" w:history="1">
        <w:r w:rsidR="00657140" w:rsidRPr="003F7B6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clusters</w:t>
        </w:r>
      </w:hyperlink>
      <w:r w:rsidR="00657140" w:rsidRPr="003F7B65">
        <w:rPr>
          <w:rFonts w:ascii="Arial" w:hAnsi="Arial" w:cs="Arial"/>
          <w:shd w:val="clear" w:color="auto" w:fill="FFFFFF"/>
        </w:rPr>
        <w:t>. Analysts can usually use a physical data model to calculate storage estimates; it may include specific storage allocation details for a given database system.</w:t>
      </w:r>
    </w:p>
    <w:p w14:paraId="089FB03B" w14:textId="77777777" w:rsidR="004D1754" w:rsidRPr="003F7B65" w:rsidRDefault="004D1754">
      <w:pPr>
        <w:rPr>
          <w:sz w:val="24"/>
          <w:szCs w:val="24"/>
        </w:rPr>
      </w:pPr>
    </w:p>
    <w:sectPr w:rsidR="004D1754" w:rsidRPr="003F7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33A4"/>
    <w:multiLevelType w:val="hybridMultilevel"/>
    <w:tmpl w:val="C3E26BE8"/>
    <w:lvl w:ilvl="0" w:tplc="1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3D5A6AA8"/>
    <w:multiLevelType w:val="hybridMultilevel"/>
    <w:tmpl w:val="F5D47F74"/>
    <w:lvl w:ilvl="0" w:tplc="1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0A"/>
    <w:rsid w:val="001712CB"/>
    <w:rsid w:val="001A1BD9"/>
    <w:rsid w:val="0026770F"/>
    <w:rsid w:val="002B2871"/>
    <w:rsid w:val="00344148"/>
    <w:rsid w:val="003D4B0A"/>
    <w:rsid w:val="003F7B65"/>
    <w:rsid w:val="004221BB"/>
    <w:rsid w:val="004C15F2"/>
    <w:rsid w:val="004D1754"/>
    <w:rsid w:val="004E4ED5"/>
    <w:rsid w:val="0065619B"/>
    <w:rsid w:val="00657140"/>
    <w:rsid w:val="008038BE"/>
    <w:rsid w:val="00A21178"/>
    <w:rsid w:val="00BB3B1B"/>
    <w:rsid w:val="00D4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C9EC"/>
  <w15:chartTrackingRefBased/>
  <w15:docId w15:val="{24C665CD-E4F9-4FA8-9552-9B0BA0F3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E4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tition_(databas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ex_(databas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lational_data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/index.php?title=Database_artifact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_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 khalesi</cp:lastModifiedBy>
  <cp:revision>10</cp:revision>
  <cp:lastPrinted>2019-03-18T14:17:00Z</cp:lastPrinted>
  <dcterms:created xsi:type="dcterms:W3CDTF">2018-04-12T00:31:00Z</dcterms:created>
  <dcterms:modified xsi:type="dcterms:W3CDTF">2019-03-18T14:19:00Z</dcterms:modified>
</cp:coreProperties>
</file>