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D54D" w14:textId="7D047D9B" w:rsidR="00AE5072" w:rsidRDefault="005C7982">
      <w:pPr>
        <w:rPr>
          <w:b/>
          <w:u w:val="single"/>
        </w:rPr>
      </w:pPr>
      <w:r w:rsidRPr="005C7982">
        <w:rPr>
          <w:b/>
          <w:u w:val="single"/>
        </w:rPr>
        <w:t>EJB</w:t>
      </w:r>
      <w:r>
        <w:rPr>
          <w:b/>
          <w:u w:val="single"/>
        </w:rPr>
        <w:t>-Bean</w:t>
      </w:r>
    </w:p>
    <w:p w14:paraId="3053AF20" w14:textId="23E189A3" w:rsidR="005C7982" w:rsidRPr="004F47B2" w:rsidRDefault="004F47B2" w:rsidP="005C7982">
      <w:r w:rsidRPr="004F47B2">
        <w:t>We have Stateless,</w:t>
      </w:r>
      <w:r>
        <w:t xml:space="preserve"> </w:t>
      </w:r>
      <w:proofErr w:type="spellStart"/>
      <w:r w:rsidRPr="004F47B2">
        <w:t>Statefull</w:t>
      </w:r>
      <w:proofErr w:type="spellEnd"/>
      <w:r w:rsidRPr="004F47B2">
        <w:t xml:space="preserve"> and </w:t>
      </w:r>
      <w:proofErr w:type="spellStart"/>
      <w:r w:rsidRPr="004F47B2">
        <w:t>Singlton</w:t>
      </w:r>
      <w:proofErr w:type="spellEnd"/>
    </w:p>
    <w:p w14:paraId="742C83CC" w14:textId="79358AB9" w:rsidR="005C7982" w:rsidRDefault="005C7982" w:rsidP="005C7982">
      <w:pPr>
        <w:rPr>
          <w:b/>
          <w:u w:val="single"/>
        </w:rPr>
      </w:pPr>
      <w:proofErr w:type="spellStart"/>
      <w:r>
        <w:rPr>
          <w:b/>
          <w:u w:val="single"/>
        </w:rPr>
        <w:t>Statefull</w:t>
      </w:r>
      <w:proofErr w:type="spellEnd"/>
      <w:r>
        <w:rPr>
          <w:b/>
          <w:u w:val="single"/>
        </w:rPr>
        <w:t xml:space="preserve"> </w:t>
      </w:r>
    </w:p>
    <w:p w14:paraId="79EED407" w14:textId="29268D46" w:rsidR="005C7982" w:rsidRDefault="005C7982" w:rsidP="005C7982">
      <w:r>
        <w:t xml:space="preserve">Maintains conversational state between client and server. </w:t>
      </w:r>
      <w:r>
        <w:br/>
        <w:t>Maintains for duration of conversation between client and server</w:t>
      </w:r>
      <w:r>
        <w:br/>
        <w:t xml:space="preserve">bean remains available </w:t>
      </w:r>
      <w:proofErr w:type="gramStart"/>
      <w:r>
        <w:t>as long as</w:t>
      </w:r>
      <w:proofErr w:type="gramEnd"/>
      <w:r>
        <w:t xml:space="preserve"> client has not removed it </w:t>
      </w:r>
    </w:p>
    <w:p w14:paraId="47066E8D" w14:textId="77CAA298" w:rsidR="002333C3" w:rsidRPr="005C7982" w:rsidRDefault="002333C3" w:rsidP="005C7982">
      <w:r>
        <w:t xml:space="preserve">We use when we need to hold an information about a client </w:t>
      </w:r>
    </w:p>
    <w:p w14:paraId="41AA54C7" w14:textId="2FA9B66B" w:rsidR="005C7982" w:rsidRPr="005C7982" w:rsidRDefault="005C7982" w:rsidP="005C7982">
      <w:r>
        <w:rPr>
          <w:b/>
          <w:u w:val="single"/>
        </w:rPr>
        <w:t>Stateless</w:t>
      </w:r>
    </w:p>
    <w:p w14:paraId="548EC15B" w14:textId="77777777" w:rsidR="005C7982" w:rsidRDefault="005C7982" w:rsidP="005C7982">
      <w:r w:rsidRPr="005C7982">
        <w:t>Maintains</w:t>
      </w:r>
      <w:r>
        <w:t xml:space="preserve"> the state for duration of method execution. </w:t>
      </w:r>
      <w:r>
        <w:br/>
        <w:t xml:space="preserve">The instance of the bean will </w:t>
      </w:r>
      <w:proofErr w:type="gramStart"/>
      <w:r>
        <w:t>removed</w:t>
      </w:r>
      <w:proofErr w:type="gramEnd"/>
      <w:r>
        <w:t xml:space="preserve"> or gone back to pool </w:t>
      </w:r>
      <w:r>
        <w:br/>
        <w:t>EJB container handling the create and remove method</w:t>
      </w:r>
    </w:p>
    <w:p w14:paraId="1CC7E42A" w14:textId="6E2BAC22" w:rsidR="005C7982" w:rsidRDefault="005C7982" w:rsidP="005C7982">
      <w:r w:rsidRPr="004C1F08">
        <w:t xml:space="preserve"> </w:t>
      </w:r>
      <w:r w:rsidR="004C1F08" w:rsidRPr="004C1F08">
        <w:t xml:space="preserve">Benefit of </w:t>
      </w:r>
      <w:proofErr w:type="gramStart"/>
      <w:r w:rsidR="004C1F08" w:rsidRPr="004C1F08">
        <w:t>Stateless :</w:t>
      </w:r>
      <w:proofErr w:type="gramEnd"/>
      <w:r w:rsidR="004C1F08" w:rsidRPr="004C1F08">
        <w:t xml:space="preserve"> Pooling, Scalability and performance</w:t>
      </w:r>
    </w:p>
    <w:p w14:paraId="1C777563" w14:textId="33CC992E" w:rsidR="004C1F08" w:rsidRDefault="004C1F08" w:rsidP="005C7982">
      <w:r>
        <w:t>Stateless bean can implement a web Service</w:t>
      </w:r>
    </w:p>
    <w:p w14:paraId="4B1D4C35" w14:textId="21D2138F" w:rsidR="002333C3" w:rsidRPr="004C1F08" w:rsidRDefault="002333C3" w:rsidP="005C7982">
      <w:r>
        <w:t xml:space="preserve">We use when a generic can perform the same task for all </w:t>
      </w:r>
      <w:proofErr w:type="gramStart"/>
      <w:r>
        <w:t>clients</w:t>
      </w:r>
      <w:proofErr w:type="gramEnd"/>
      <w:r>
        <w:t xml:space="preserve"> and we do not need to save an state of an object </w:t>
      </w:r>
    </w:p>
    <w:p w14:paraId="2FE185ED" w14:textId="039CB57A" w:rsidR="005C7982" w:rsidRDefault="005C7982" w:rsidP="005C7982">
      <w:pPr>
        <w:rPr>
          <w:b/>
          <w:u w:val="single"/>
        </w:rPr>
      </w:pPr>
      <w:proofErr w:type="spellStart"/>
      <w:r>
        <w:rPr>
          <w:b/>
          <w:u w:val="single"/>
        </w:rPr>
        <w:t>Singlton</w:t>
      </w:r>
      <w:proofErr w:type="spellEnd"/>
      <w:r>
        <w:rPr>
          <w:b/>
          <w:u w:val="single"/>
        </w:rPr>
        <w:t xml:space="preserve"> </w:t>
      </w:r>
    </w:p>
    <w:p w14:paraId="2DEAAEA3" w14:textId="22FB24EB" w:rsidR="005C7982" w:rsidRDefault="005C7982" w:rsidP="005C7982">
      <w:r w:rsidRPr="005C7982">
        <w:t xml:space="preserve">Instantiated </w:t>
      </w:r>
      <w:proofErr w:type="gramStart"/>
      <w:r w:rsidRPr="005C7982">
        <w:t>once  per</w:t>
      </w:r>
      <w:proofErr w:type="gramEnd"/>
      <w:r w:rsidRPr="005C7982">
        <w:t xml:space="preserve"> container and exists for life cycle if application </w:t>
      </w:r>
      <w:r>
        <w:br/>
        <w:t xml:space="preserve">Similar functionality as Stateless bean except the fact that there is only one instance of it </w:t>
      </w:r>
      <w:r>
        <w:br/>
      </w:r>
      <w:proofErr w:type="spellStart"/>
      <w:r>
        <w:t>Singlton</w:t>
      </w:r>
      <w:proofErr w:type="spellEnd"/>
      <w:r>
        <w:t xml:space="preserve"> is actually Stateless bean with pool size of 1 </w:t>
      </w:r>
    </w:p>
    <w:p w14:paraId="17C41F25" w14:textId="2E2C0442" w:rsidR="004C1F08" w:rsidRDefault="004C1F08" w:rsidP="005C7982">
      <w:r>
        <w:t xml:space="preserve">Since there is only one instance of this bean so then we can have </w:t>
      </w:r>
    </w:p>
    <w:p w14:paraId="6DBA6B9E" w14:textId="5EFF325D" w:rsidR="004C1F08" w:rsidRDefault="004C1F08" w:rsidP="004C1F08">
      <w:pPr>
        <w:pStyle w:val="ListParagraph"/>
        <w:numPr>
          <w:ilvl w:val="0"/>
          <w:numId w:val="2"/>
        </w:numPr>
      </w:pPr>
      <w:r>
        <w:t>@</w:t>
      </w:r>
      <w:proofErr w:type="spellStart"/>
      <w:r w:rsidRPr="004C1F08">
        <w:rPr>
          <w:b/>
        </w:rPr>
        <w:t>PostConstruct</w:t>
      </w:r>
      <w:proofErr w:type="spellEnd"/>
      <w:r>
        <w:t xml:space="preserve"> method called with the application starts up and its </w:t>
      </w:r>
    </w:p>
    <w:p w14:paraId="55512E75" w14:textId="31D046E5" w:rsidR="004C1F08" w:rsidRDefault="004C1F08" w:rsidP="004C1F08">
      <w:pPr>
        <w:pStyle w:val="ListParagraph"/>
        <w:numPr>
          <w:ilvl w:val="0"/>
          <w:numId w:val="2"/>
        </w:numPr>
      </w:pPr>
      <w:r>
        <w:t>@</w:t>
      </w:r>
      <w:proofErr w:type="spellStart"/>
      <w:r w:rsidRPr="004C1F08">
        <w:rPr>
          <w:b/>
        </w:rPr>
        <w:t>PreDestroy</w:t>
      </w:r>
      <w:proofErr w:type="spellEnd"/>
      <w:r>
        <w:t xml:space="preserve"> method called when the application shuts down.</w:t>
      </w:r>
    </w:p>
    <w:p w14:paraId="1E3C8819" w14:textId="758AF025" w:rsidR="004C1F08" w:rsidRDefault="004C1F08" w:rsidP="004C1F08">
      <w:r>
        <w:t xml:space="preserve">It will gives life </w:t>
      </w:r>
      <w:proofErr w:type="gramStart"/>
      <w:r>
        <w:t>cycle  listener</w:t>
      </w:r>
      <w:proofErr w:type="gramEnd"/>
    </w:p>
    <w:p w14:paraId="3FBFF4A8" w14:textId="77777777" w:rsidR="002333C3" w:rsidRDefault="002333C3" w:rsidP="004C1F08">
      <w:r>
        <w:t>We use it:</w:t>
      </w:r>
    </w:p>
    <w:p w14:paraId="0D1B2A03" w14:textId="42199704" w:rsidR="002333C3" w:rsidRDefault="002333C3" w:rsidP="002333C3">
      <w:pPr>
        <w:ind w:firstLine="720"/>
      </w:pPr>
      <w:r>
        <w:t xml:space="preserve">when we need to instantiate something at </w:t>
      </w:r>
      <w:proofErr w:type="spellStart"/>
      <w:r>
        <w:t>startup</w:t>
      </w:r>
      <w:proofErr w:type="spellEnd"/>
      <w:r>
        <w:t xml:space="preserve"> </w:t>
      </w:r>
    </w:p>
    <w:p w14:paraId="6AC340F4" w14:textId="389AF1AD" w:rsidR="002333C3" w:rsidRDefault="002333C3" w:rsidP="002333C3">
      <w:pPr>
        <w:ind w:firstLine="720"/>
      </w:pPr>
      <w:r>
        <w:t>when we need to share one bean accessed by multiple threads concurrently</w:t>
      </w:r>
    </w:p>
    <w:p w14:paraId="370F799C" w14:textId="67B9379A" w:rsidR="002333C3" w:rsidRDefault="002333C3" w:rsidP="002333C3">
      <w:pPr>
        <w:ind w:firstLine="720"/>
      </w:pPr>
    </w:p>
    <w:p w14:paraId="053D8358" w14:textId="0D2F10A0" w:rsidR="002333C3" w:rsidRDefault="002333C3" w:rsidP="002333C3">
      <w:pPr>
        <w:rPr>
          <w:b/>
          <w:u w:val="single"/>
        </w:rPr>
      </w:pPr>
      <w:r>
        <w:rPr>
          <w:b/>
          <w:u w:val="single"/>
        </w:rPr>
        <w:t>Stateless session façade</w:t>
      </w:r>
    </w:p>
    <w:p w14:paraId="4796F84B" w14:textId="66E2D34C" w:rsidR="002333C3" w:rsidRPr="005C7982" w:rsidRDefault="002333C3" w:rsidP="00544979">
      <w:r w:rsidRPr="002333C3">
        <w:t>Higher level of façade hierarchy</w:t>
      </w:r>
      <w:r w:rsidR="00544979">
        <w:br/>
      </w:r>
      <w:r w:rsidRPr="002333C3">
        <w:t xml:space="preserve">Introduce the layer between client and </w:t>
      </w:r>
      <w:r>
        <w:t>server</w:t>
      </w:r>
      <w:r w:rsidR="00544979">
        <w:br/>
      </w:r>
      <w:r w:rsidR="00BA74C0">
        <w:t>Increase</w:t>
      </w:r>
      <w:r w:rsidR="00544979">
        <w:t xml:space="preserve"> flexibility and maintainability </w:t>
      </w:r>
      <w:r w:rsidR="00C574E9">
        <w:br/>
      </w:r>
      <w:r w:rsidR="00544979">
        <w:t xml:space="preserve">Reduce fine-grained methods </w:t>
      </w:r>
      <w:r w:rsidR="00544979">
        <w:br/>
        <w:t>Expose fewer remote interfaces to clients</w:t>
      </w:r>
    </w:p>
    <w:p w14:paraId="24D8DA5C" w14:textId="2DC0A315" w:rsidR="005C7982" w:rsidRDefault="005C7982" w:rsidP="005C7982">
      <w:pPr>
        <w:rPr>
          <w:b/>
          <w:u w:val="single"/>
        </w:rPr>
      </w:pPr>
      <w:r>
        <w:rPr>
          <w:b/>
          <w:u w:val="single"/>
        </w:rPr>
        <w:lastRenderedPageBreak/>
        <w:t>JMS</w:t>
      </w:r>
    </w:p>
    <w:p w14:paraId="7DF32274" w14:textId="71C371DB" w:rsidR="007E5A83" w:rsidRDefault="007E5A83" w:rsidP="005C7982">
      <w:r w:rsidRPr="007E5A83">
        <w:t>An Interface</w:t>
      </w:r>
      <w:r>
        <w:t xml:space="preserve"> implemented by JEE container to provide point-2-point or publish/subscribe behavior</w:t>
      </w:r>
    </w:p>
    <w:p w14:paraId="7916EAF9" w14:textId="77777777" w:rsidR="00A91D2D" w:rsidRDefault="00A91D2D" w:rsidP="00A91D2D">
      <w:pPr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</w:pPr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@</w:t>
      </w:r>
      <w:proofErr w:type="gram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Resource(</w:t>
      </w:r>
      <w:proofErr w:type="gram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name="</w:t>
      </w:r>
      <w:proofErr w:type="spell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jms</w:t>
      </w:r>
      <w:proofErr w:type="spell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/</w:t>
      </w:r>
      <w:proofErr w:type="spell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XATbiCF</w:t>
      </w:r>
      <w:proofErr w:type="spell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", type=</w:t>
      </w:r>
      <w:proofErr w:type="spell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javax.jms.ConnectionFactory.class</w:t>
      </w:r>
      <w:proofErr w:type="spell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)</w:t>
      </w:r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br/>
        <w:t>@</w:t>
      </w:r>
      <w:proofErr w:type="spell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MessageDriven</w:t>
      </w:r>
      <w:proofErr w:type="spell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(</w:t>
      </w:r>
      <w:proofErr w:type="spell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mappedName</w:t>
      </w:r>
      <w:proofErr w:type="spell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="</w:t>
      </w:r>
      <w:proofErr w:type="spell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jms</w:t>
      </w:r>
      <w:proofErr w:type="spell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/</w:t>
      </w:r>
      <w:proofErr w:type="spell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PITCreateCaseRequestQueue</w:t>
      </w:r>
      <w:proofErr w:type="spell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")</w:t>
      </w:r>
    </w:p>
    <w:p w14:paraId="027FBA33" w14:textId="77777777" w:rsidR="00A91D2D" w:rsidRDefault="00A91D2D" w:rsidP="005C7982"/>
    <w:p w14:paraId="4E6EC648" w14:textId="2DA3A3B8" w:rsidR="00A91D2D" w:rsidRPr="00A91D2D" w:rsidRDefault="00A91D2D" w:rsidP="005C7982">
      <w:pPr>
        <w:rPr>
          <w:b/>
          <w:u w:val="single"/>
        </w:rPr>
      </w:pPr>
      <w:r w:rsidRPr="00A91D2D">
        <w:rPr>
          <w:b/>
          <w:u w:val="single"/>
        </w:rPr>
        <w:t>MDB</w:t>
      </w:r>
    </w:p>
    <w:p w14:paraId="0214B0E5" w14:textId="2CD938E7" w:rsidR="00F12D96" w:rsidRDefault="00A91D2D" w:rsidP="005C7982">
      <w:r>
        <w:t>MDB is a class that implements Message Listener</w:t>
      </w:r>
    </w:p>
    <w:p w14:paraId="63BAB9DD" w14:textId="77777777" w:rsidR="00F12D96" w:rsidRDefault="00F12D96" w:rsidP="00F12D96">
      <w:pPr>
        <w:rPr>
          <w:rFonts w:ascii="Bookman Old Style" w:hAnsi="Bookman Old Style"/>
          <w:color w:val="000000"/>
          <w:sz w:val="24"/>
          <w:szCs w:val="24"/>
          <w:shd w:val="clear" w:color="auto" w:fill="FFFFFF"/>
        </w:rPr>
      </w:pPr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 xml:space="preserve">public class </w:t>
      </w:r>
      <w:proofErr w:type="spell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PitCreateCaseMDB</w:t>
      </w:r>
      <w:proofErr w:type="spell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 xml:space="preserve"> implements </w:t>
      </w:r>
      <w:proofErr w:type="spellStart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>MessageListener</w:t>
      </w:r>
      <w:proofErr w:type="spellEnd"/>
      <w:r w:rsidRPr="007952A7">
        <w:rPr>
          <w:rFonts w:ascii="Bookman Old Style" w:hAnsi="Bookman Old Style"/>
          <w:color w:val="000000"/>
          <w:sz w:val="24"/>
          <w:szCs w:val="24"/>
          <w:highlight w:val="yellow"/>
          <w:shd w:val="clear" w:color="auto" w:fill="FFFFFF"/>
        </w:rPr>
        <w:t xml:space="preserve"> {</w:t>
      </w:r>
    </w:p>
    <w:p w14:paraId="7D0A56D4" w14:textId="7F689A53" w:rsidR="00F12D96" w:rsidRDefault="00F12D96" w:rsidP="005C7982">
      <w:r>
        <w:tab/>
        <w:t xml:space="preserve">void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) {</w:t>
      </w:r>
    </w:p>
    <w:p w14:paraId="1A125792" w14:textId="288E8A9E" w:rsidR="00F12D96" w:rsidRDefault="00F12D96" w:rsidP="005C7982">
      <w:r>
        <w:t xml:space="preserve">               }</w:t>
      </w:r>
    </w:p>
    <w:p w14:paraId="7E2C4621" w14:textId="038B4F56" w:rsidR="00F12D96" w:rsidRDefault="00F12D96" w:rsidP="005C7982">
      <w:r>
        <w:t>}</w:t>
      </w:r>
    </w:p>
    <w:p w14:paraId="2F6E3C5E" w14:textId="6AF55491" w:rsidR="00F12D96" w:rsidRDefault="00F12D96" w:rsidP="005C7982"/>
    <w:p w14:paraId="60BA269A" w14:textId="33A089B1" w:rsidR="00F12D96" w:rsidRPr="00F12D96" w:rsidRDefault="00F12D96" w:rsidP="005C7982">
      <w:pPr>
        <w:rPr>
          <w:b/>
          <w:u w:val="single"/>
        </w:rPr>
      </w:pPr>
      <w:r w:rsidRPr="00F12D96">
        <w:rPr>
          <w:b/>
          <w:u w:val="single"/>
        </w:rPr>
        <w:t xml:space="preserve">JMS model </w:t>
      </w:r>
    </w:p>
    <w:p w14:paraId="30CF17F4" w14:textId="69510F29" w:rsidR="00F12D96" w:rsidRDefault="00F12D96" w:rsidP="005C7982">
      <w:r>
        <w:t xml:space="preserve">Provides 2 model of </w:t>
      </w:r>
      <w:proofErr w:type="gramStart"/>
      <w:r>
        <w:t>messaging :</w:t>
      </w:r>
      <w:proofErr w:type="gramEnd"/>
      <w:r>
        <w:t xml:space="preserve"> </w:t>
      </w:r>
    </w:p>
    <w:p w14:paraId="65BF8690" w14:textId="5EED2B3F" w:rsidR="00F12D96" w:rsidRDefault="00F12D96" w:rsidP="00F12D96">
      <w:pPr>
        <w:pStyle w:val="ListParagraph"/>
        <w:numPr>
          <w:ilvl w:val="0"/>
          <w:numId w:val="3"/>
        </w:numPr>
      </w:pPr>
      <w:r>
        <w:t xml:space="preserve">Point-2-point  </w:t>
      </w:r>
      <w:r>
        <w:sym w:font="Wingdings" w:char="F0E0"/>
      </w:r>
      <w:r>
        <w:t xml:space="preserve">  Queue messaging so many can send a message to queue but only 1 listener</w:t>
      </w:r>
    </w:p>
    <w:p w14:paraId="048590A2" w14:textId="0249AFD3" w:rsidR="00F12D96" w:rsidRDefault="00F12D96" w:rsidP="00F12D96">
      <w:pPr>
        <w:pStyle w:val="ListParagraph"/>
        <w:numPr>
          <w:ilvl w:val="0"/>
          <w:numId w:val="3"/>
        </w:numPr>
      </w:pPr>
      <w:proofErr w:type="spellStart"/>
      <w:r>
        <w:t>Pulish</w:t>
      </w:r>
      <w:proofErr w:type="spellEnd"/>
      <w:r>
        <w:t xml:space="preserve">/Subscribe </w:t>
      </w:r>
      <w:r>
        <w:sym w:font="Wingdings" w:char="F0E0"/>
      </w:r>
      <w:r>
        <w:t xml:space="preserve"> topic </w:t>
      </w:r>
    </w:p>
    <w:p w14:paraId="0E13FEF0" w14:textId="20AE0D30" w:rsidR="00A91D2D" w:rsidRDefault="00A91D2D" w:rsidP="005C7982">
      <w:pPr>
        <w:rPr>
          <w:b/>
          <w:u w:val="single"/>
        </w:rPr>
      </w:pPr>
      <w:r>
        <w:br/>
      </w:r>
      <w:r w:rsidR="00F12D96" w:rsidRPr="00F12D96">
        <w:rPr>
          <w:b/>
          <w:u w:val="single"/>
        </w:rPr>
        <w:t>JMS type</w:t>
      </w:r>
    </w:p>
    <w:p w14:paraId="49159354" w14:textId="26D0E606" w:rsidR="00A91D2D" w:rsidRDefault="00F12D96" w:rsidP="005C7982">
      <w:proofErr w:type="gramStart"/>
      <w:r w:rsidRPr="00F12D96">
        <w:t>Message ,</w:t>
      </w:r>
      <w:proofErr w:type="gramEnd"/>
      <w:r w:rsidRPr="00F12D96">
        <w:t xml:space="preserve"> </w:t>
      </w:r>
      <w:proofErr w:type="spellStart"/>
      <w:r w:rsidRPr="00F12D96">
        <w:t>textMessage</w:t>
      </w:r>
      <w:proofErr w:type="spellEnd"/>
      <w:r w:rsidRPr="00F12D96">
        <w:t xml:space="preserve">, </w:t>
      </w:r>
      <w:proofErr w:type="spellStart"/>
      <w:r w:rsidRPr="00F12D96">
        <w:t>ByeMessages</w:t>
      </w:r>
      <w:proofErr w:type="spellEnd"/>
      <w:r w:rsidRPr="00F12D96">
        <w:t xml:space="preserve">, </w:t>
      </w:r>
      <w:proofErr w:type="spellStart"/>
      <w:r w:rsidRPr="00F12D96">
        <w:t>StreamMessages</w:t>
      </w:r>
      <w:proofErr w:type="spellEnd"/>
      <w:r w:rsidRPr="00F12D96">
        <w:t xml:space="preserve"> Object </w:t>
      </w:r>
      <w:proofErr w:type="spellStart"/>
      <w:r w:rsidRPr="00F12D96">
        <w:t>messages</w:t>
      </w:r>
      <w:r>
        <w:t>,MapMessags</w:t>
      </w:r>
      <w:proofErr w:type="spellEnd"/>
      <w:r>
        <w:t xml:space="preserve"> </w:t>
      </w:r>
    </w:p>
    <w:p w14:paraId="383B7B0A" w14:textId="77777777" w:rsidR="00A91D2D" w:rsidRPr="007E5A83" w:rsidRDefault="00A91D2D" w:rsidP="005C7982"/>
    <w:p w14:paraId="5DF015DC" w14:textId="5E838C9C" w:rsidR="005C7982" w:rsidRDefault="005C7982"/>
    <w:p w14:paraId="77B627E4" w14:textId="72E5237A" w:rsidR="005C7982" w:rsidRDefault="00F247C3">
      <w:proofErr w:type="spellStart"/>
      <w:r>
        <w:t>Advatage</w:t>
      </w:r>
      <w:proofErr w:type="spellEnd"/>
      <w:r>
        <w:t xml:space="preserve"> of JMS </w:t>
      </w:r>
    </w:p>
    <w:p w14:paraId="4241665A" w14:textId="4FE84AE6" w:rsidR="00F247C3" w:rsidRPr="00F247C3" w:rsidRDefault="00F247C3" w:rsidP="00F247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</w:pPr>
      <w:r w:rsidRPr="00F247C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CA"/>
        </w:rPr>
        <w:t>Redundancy</w:t>
      </w:r>
      <w:r w:rsidRPr="00F247C3"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  <w:t xml:space="preserve">. if the transaction fails it can be reprocessed. The messages can also be stored in a database allowing them to continue </w:t>
      </w:r>
      <w:proofErr w:type="gramStart"/>
      <w:r w:rsidRPr="00F247C3"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  <w:t>later on</w:t>
      </w:r>
      <w:proofErr w:type="gramEnd"/>
      <w:r w:rsidRPr="00F247C3"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  <w:t xml:space="preserve"> even if the server stops.</w:t>
      </w:r>
    </w:p>
    <w:p w14:paraId="62004FB4" w14:textId="656D0122" w:rsidR="00F247C3" w:rsidRPr="00F247C3" w:rsidRDefault="00F247C3" w:rsidP="00F247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</w:pPr>
      <w:r w:rsidRPr="00F247C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CA"/>
        </w:rPr>
        <w:t>Asynchronous messaging</w:t>
      </w:r>
      <w:r w:rsidRPr="00F247C3"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  <w:t xml:space="preserve">. </w:t>
      </w:r>
    </w:p>
    <w:p w14:paraId="5B8F060A" w14:textId="7EA08D94" w:rsidR="00F247C3" w:rsidRPr="00D74905" w:rsidRDefault="00F247C3" w:rsidP="00B25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F247C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CA"/>
        </w:rPr>
        <w:t>Loose coupling</w:t>
      </w:r>
      <w:r w:rsidRPr="00F247C3">
        <w:rPr>
          <w:rFonts w:ascii="Cambria" w:eastAsia="Times New Roman" w:hAnsi="Cambria" w:cs="Times New Roman"/>
          <w:color w:val="222635"/>
          <w:sz w:val="29"/>
          <w:szCs w:val="29"/>
          <w:lang w:eastAsia="en-CA"/>
        </w:rPr>
        <w:t>. The services do not interact directly and only know where the message queue is</w:t>
      </w:r>
    </w:p>
    <w:p w14:paraId="70646BD6" w14:textId="231A6A0C" w:rsidR="00D74905" w:rsidRDefault="00D74905" w:rsidP="00D74905">
      <w:pPr>
        <w:shd w:val="clear" w:color="auto" w:fill="FFFFFF"/>
        <w:spacing w:before="100" w:beforeAutospacing="1" w:after="100" w:afterAutospacing="1" w:line="240" w:lineRule="auto"/>
      </w:pPr>
      <w:r>
        <w:t xml:space="preserve">What is </w:t>
      </w:r>
      <w:proofErr w:type="gramStart"/>
      <w:r>
        <w:t>ActiveMQ ?</w:t>
      </w:r>
      <w:proofErr w:type="gramEnd"/>
    </w:p>
    <w:p w14:paraId="47630116" w14:textId="0691EB75" w:rsidR="00467A39" w:rsidRDefault="00467A39" w:rsidP="00D74905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It is Apache broker that also that is well integrated with Spring boot. </w:t>
      </w:r>
    </w:p>
    <w:p w14:paraId="2702AA91" w14:textId="77777777" w:rsidR="00467A39" w:rsidRDefault="00467A39" w:rsidP="00D74905">
      <w:pPr>
        <w:shd w:val="clear" w:color="auto" w:fill="FFFFFF"/>
        <w:spacing w:before="100" w:beforeAutospacing="1" w:after="100" w:afterAutospacing="1" w:line="240" w:lineRule="auto"/>
      </w:pPr>
      <w:bookmarkStart w:id="0" w:name="_GoBack"/>
      <w:bookmarkEnd w:id="0"/>
    </w:p>
    <w:p w14:paraId="3576C433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@Component</w:t>
      </w:r>
    </w:p>
    <w:p w14:paraId="2851AB06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public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class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MessageReceiver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 xml:space="preserve"> {</w:t>
      </w:r>
    </w:p>
    <w:p w14:paraId="601ADE7E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static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final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 xml:space="preserve">Logger LOG = 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LoggerFactory.getLogger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(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MessageReceiver.class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);</w:t>
      </w:r>
    </w:p>
    <w:p w14:paraId="01D67566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> </w:t>
      </w:r>
    </w:p>
    <w:p w14:paraId="1B627391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private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static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final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String ORDER_RESPONSE_QUEUE = "order-response-queue";</w:t>
      </w:r>
    </w:p>
    <w:p w14:paraId="2AF84D48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> </w:t>
      </w:r>
    </w:p>
    <w:p w14:paraId="12B99834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@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Autowired</w:t>
      </w:r>
      <w:proofErr w:type="spellEnd"/>
    </w:p>
    <w:p w14:paraId="7510BC95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OrderService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 xml:space="preserve"> 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orderService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;</w:t>
      </w:r>
    </w:p>
    <w:p w14:paraId="1E1F9B17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> </w:t>
      </w:r>
    </w:p>
    <w:p w14:paraId="3D8D77AE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> </w:t>
      </w:r>
    </w:p>
    <w:p w14:paraId="77351C22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@</w:t>
      </w:r>
      <w:proofErr w:type="spellStart"/>
      <w:proofErr w:type="gram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JmsListener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(</w:t>
      </w:r>
      <w:proofErr w:type="gram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destination = ORDER_RESPONSE_QUEUE)</w:t>
      </w:r>
    </w:p>
    <w:p w14:paraId="4B8540F5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public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void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receiveMessage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(</w:t>
      </w:r>
      <w:proofErr w:type="gram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final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Message&lt;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InventoryResponse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&gt; message) throws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 xml:space="preserve"> 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JMSException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 xml:space="preserve"> {</w:t>
      </w:r>
    </w:p>
    <w:p w14:paraId="5219D38A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    </w:t>
      </w:r>
      <w:proofErr w:type="gram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LOG.info(</w:t>
      </w:r>
      <w:proofErr w:type="gram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"+++++++++++++++++++++++++++++++++++++++++++++++++++++");</w:t>
      </w:r>
    </w:p>
    <w:p w14:paraId="43D53B7C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    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MessageHeaders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 xml:space="preserve"> headers </w:t>
      </w:r>
      <w:proofErr w:type="gram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 xml:space="preserve">=  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message</w:t>
      </w:r>
      <w:proofErr w:type="gram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.getHeaders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();</w:t>
      </w:r>
    </w:p>
    <w:p w14:paraId="6657E288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    </w:t>
      </w:r>
      <w:proofErr w:type="gram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LOG.info(</w:t>
      </w:r>
      <w:proofErr w:type="gram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"Application : headers received : {}", headers);</w:t>
      </w:r>
    </w:p>
    <w:p w14:paraId="549A571E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    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> </w:t>
      </w:r>
    </w:p>
    <w:p w14:paraId="400D0053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    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InventoryResponse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 xml:space="preserve"> response = </w:t>
      </w:r>
      <w:proofErr w:type="spellStart"/>
      <w:proofErr w:type="gram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message.getPayload</w:t>
      </w:r>
      <w:proofErr w:type="spellEnd"/>
      <w:proofErr w:type="gram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();</w:t>
      </w:r>
    </w:p>
    <w:p w14:paraId="4DD2559B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    </w:t>
      </w:r>
      <w:proofErr w:type="gram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LOG.info(</w:t>
      </w:r>
      <w:proofErr w:type="gram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"Application : response received : {}",response);</w:t>
      </w:r>
    </w:p>
    <w:p w14:paraId="192AF2E7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    </w:t>
      </w:r>
      <w:r w:rsidRPr="00D74905"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  <w:t> </w:t>
      </w:r>
    </w:p>
    <w:p w14:paraId="1FB5485C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    </w:t>
      </w:r>
      <w:proofErr w:type="spell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orderService.updateOrder</w:t>
      </w:r>
      <w:proofErr w:type="spell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 xml:space="preserve">(response); </w:t>
      </w:r>
    </w:p>
    <w:p w14:paraId="08A5ACFE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    </w:t>
      </w:r>
      <w:proofErr w:type="gramStart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LOG.info(</w:t>
      </w:r>
      <w:proofErr w:type="gramEnd"/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"+++++++++++++++++++++++++++++++++++++++++++++++++++++");</w:t>
      </w:r>
    </w:p>
    <w:p w14:paraId="56EA4F42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084683"/>
          <w:sz w:val="20"/>
          <w:szCs w:val="20"/>
          <w:lang w:eastAsia="en-CA"/>
        </w:rPr>
        <w:t>    </w:t>
      </w: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}</w:t>
      </w:r>
    </w:p>
    <w:p w14:paraId="75EF7FA6" w14:textId="77777777" w:rsidR="00D74905" w:rsidRPr="00D74905" w:rsidRDefault="00D74905" w:rsidP="00D74905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eastAsia="en-CA"/>
        </w:rPr>
      </w:pPr>
      <w:r w:rsidRPr="00D74905">
        <w:rPr>
          <w:rFonts w:ascii="Courier New" w:eastAsia="Times New Roman" w:hAnsi="Courier New" w:cs="Courier New"/>
          <w:color w:val="404040"/>
          <w:sz w:val="20"/>
          <w:szCs w:val="20"/>
          <w:lang w:eastAsia="en-CA"/>
        </w:rPr>
        <w:t>}</w:t>
      </w:r>
    </w:p>
    <w:p w14:paraId="337AFE3B" w14:textId="77777777" w:rsidR="00D74905" w:rsidRDefault="00D74905" w:rsidP="00D74905">
      <w:pPr>
        <w:shd w:val="clear" w:color="auto" w:fill="FFFFFF"/>
        <w:spacing w:before="100" w:beforeAutospacing="1" w:after="100" w:afterAutospacing="1" w:line="240" w:lineRule="auto"/>
      </w:pPr>
    </w:p>
    <w:sectPr w:rsidR="00D74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73E2"/>
    <w:multiLevelType w:val="multilevel"/>
    <w:tmpl w:val="FEF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E4A63"/>
    <w:multiLevelType w:val="hybridMultilevel"/>
    <w:tmpl w:val="0FAEF59E"/>
    <w:lvl w:ilvl="0" w:tplc="3320C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643"/>
    <w:multiLevelType w:val="hybridMultilevel"/>
    <w:tmpl w:val="5574A3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329F0"/>
    <w:multiLevelType w:val="hybridMultilevel"/>
    <w:tmpl w:val="33B62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82"/>
    <w:rsid w:val="000F609E"/>
    <w:rsid w:val="002333C3"/>
    <w:rsid w:val="00467A39"/>
    <w:rsid w:val="004C1F08"/>
    <w:rsid w:val="004F47B2"/>
    <w:rsid w:val="00544979"/>
    <w:rsid w:val="005C7982"/>
    <w:rsid w:val="006E2137"/>
    <w:rsid w:val="007E5A83"/>
    <w:rsid w:val="00A21178"/>
    <w:rsid w:val="00A91D2D"/>
    <w:rsid w:val="00BA74C0"/>
    <w:rsid w:val="00BB3B1B"/>
    <w:rsid w:val="00C574E9"/>
    <w:rsid w:val="00D74905"/>
    <w:rsid w:val="00F12D96"/>
    <w:rsid w:val="00F2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9C07"/>
  <w15:chartTrackingRefBased/>
  <w15:docId w15:val="{9DED86F2-E307-45F5-B498-29A7DB24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7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4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khalesi</dc:creator>
  <cp:keywords/>
  <dc:description/>
  <cp:lastModifiedBy>arash khalesi</cp:lastModifiedBy>
  <cp:revision>7</cp:revision>
  <dcterms:created xsi:type="dcterms:W3CDTF">2019-03-16T17:16:00Z</dcterms:created>
  <dcterms:modified xsi:type="dcterms:W3CDTF">2019-03-22T00:20:00Z</dcterms:modified>
</cp:coreProperties>
</file>