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34B66" w14:textId="77777777" w:rsidR="00E353E0" w:rsidRDefault="00000000">
      <w:pPr>
        <w:spacing w:after="35"/>
        <w:jc w:val="center"/>
      </w:pPr>
      <w:r>
        <w:rPr>
          <w:rFonts w:cs="Arial"/>
          <w:b/>
          <w:bCs/>
          <w:color w:val="1F3864"/>
          <w:sz w:val="34"/>
          <w:szCs w:val="34"/>
        </w:rPr>
        <w:t>ARKOBRATO GUPTA</w:t>
      </w:r>
    </w:p>
    <w:p w14:paraId="7F003E39" w14:textId="65FF864E" w:rsidR="00E353E0" w:rsidRDefault="00000000">
      <w:pPr>
        <w:spacing w:after="35"/>
        <w:jc w:val="center"/>
      </w:pPr>
      <w:r>
        <w:rPr>
          <w:rFonts w:cs="Arial"/>
          <w:color w:val="777777"/>
          <w:sz w:val="17"/>
          <w:szCs w:val="17"/>
        </w:rPr>
        <w:t xml:space="preserve">Columbus, </w:t>
      </w:r>
      <w:r w:rsidR="0070787E">
        <w:rPr>
          <w:rFonts w:cs="Arial"/>
          <w:color w:val="777777"/>
          <w:sz w:val="17"/>
          <w:szCs w:val="17"/>
        </w:rPr>
        <w:t xml:space="preserve">OH </w:t>
      </w:r>
      <w:r w:rsidR="00A36407">
        <w:rPr>
          <w:rFonts w:cs="Arial"/>
          <w:color w:val="777777"/>
          <w:sz w:val="17"/>
          <w:szCs w:val="17"/>
        </w:rPr>
        <w:t xml:space="preserve">• </w:t>
      </w:r>
      <w:r w:rsidR="00DE052E">
        <w:rPr>
          <w:rFonts w:cs="Arial"/>
          <w:color w:val="777777"/>
          <w:sz w:val="17"/>
          <w:szCs w:val="17"/>
        </w:rPr>
        <w:t>arko.work25@gmail.com</w:t>
      </w:r>
      <w:r w:rsidR="004A160A">
        <w:rPr>
          <w:rFonts w:cs="Arial"/>
          <w:color w:val="777777"/>
          <w:sz w:val="17"/>
          <w:szCs w:val="17"/>
        </w:rPr>
        <w:t xml:space="preserve"> •</w:t>
      </w:r>
      <w:r w:rsidR="00DE052E">
        <w:rPr>
          <w:rFonts w:cs="Arial"/>
          <w:color w:val="777777"/>
          <w:sz w:val="17"/>
          <w:szCs w:val="17"/>
        </w:rPr>
        <w:t xml:space="preserve"> ORCID: </w:t>
      </w:r>
      <w:r w:rsidR="00DE052E" w:rsidRPr="00DE052E">
        <w:rPr>
          <w:rFonts w:cs="Arial"/>
          <w:color w:val="777777"/>
          <w:sz w:val="17"/>
          <w:szCs w:val="17"/>
        </w:rPr>
        <w:t>0000-0001-5026-3085</w:t>
      </w:r>
      <w:r>
        <w:rPr>
          <w:rFonts w:cs="Arial"/>
          <w:color w:val="777777"/>
          <w:sz w:val="17"/>
          <w:szCs w:val="17"/>
        </w:rPr>
        <w:t xml:space="preserve"> </w:t>
      </w:r>
      <w:r w:rsidR="00DE052E">
        <w:rPr>
          <w:rFonts w:cs="Arial"/>
          <w:color w:val="777777"/>
          <w:sz w:val="17"/>
          <w:szCs w:val="17"/>
        </w:rPr>
        <w:t xml:space="preserve">• </w:t>
      </w:r>
      <w:r>
        <w:rPr>
          <w:rFonts w:cs="Arial"/>
          <w:color w:val="777777"/>
          <w:sz w:val="17"/>
          <w:szCs w:val="17"/>
        </w:rPr>
        <w:t>linkedin.com/in/</w:t>
      </w:r>
      <w:proofErr w:type="spellStart"/>
      <w:r>
        <w:rPr>
          <w:rFonts w:cs="Arial"/>
          <w:color w:val="777777"/>
          <w:sz w:val="17"/>
          <w:szCs w:val="17"/>
        </w:rPr>
        <w:t>arkobrato-</w:t>
      </w:r>
      <w:proofErr w:type="gramStart"/>
      <w:r>
        <w:rPr>
          <w:rFonts w:cs="Arial"/>
          <w:color w:val="777777"/>
          <w:sz w:val="17"/>
          <w:szCs w:val="17"/>
        </w:rPr>
        <w:t>gupta</w:t>
      </w:r>
      <w:proofErr w:type="spellEnd"/>
      <w:r>
        <w:rPr>
          <w:rFonts w:cs="Arial"/>
          <w:color w:val="777777"/>
          <w:sz w:val="17"/>
          <w:szCs w:val="17"/>
        </w:rPr>
        <w:t xml:space="preserve">  •</w:t>
      </w:r>
      <w:proofErr w:type="gramEnd"/>
      <w:r>
        <w:rPr>
          <w:rFonts w:cs="Arial"/>
          <w:color w:val="777777"/>
          <w:sz w:val="17"/>
          <w:szCs w:val="17"/>
        </w:rPr>
        <w:t xml:space="preserve">  </w:t>
      </w:r>
      <w:r w:rsidR="0070787E">
        <w:rPr>
          <w:rFonts w:cs="Arial"/>
          <w:color w:val="777777"/>
          <w:sz w:val="17"/>
          <w:szCs w:val="17"/>
        </w:rPr>
        <w:t>+1-6162278780</w:t>
      </w:r>
    </w:p>
    <w:p w14:paraId="47601D6D" w14:textId="77777777" w:rsidR="00E353E0" w:rsidRPr="004A160A" w:rsidRDefault="00E353E0">
      <w:pPr>
        <w:pBdr>
          <w:bottom w:val="single" w:sz="10" w:space="1" w:color="1F3864"/>
        </w:pBdr>
        <w:rPr>
          <w:sz w:val="10"/>
          <w:szCs w:val="10"/>
        </w:rPr>
      </w:pPr>
    </w:p>
    <w:p w14:paraId="4D55ADA6" w14:textId="03E40473" w:rsidR="00E353E0" w:rsidRPr="0003577D" w:rsidRDefault="004A160A">
      <w:pPr>
        <w:spacing w:before="55" w:after="55"/>
        <w:rPr>
          <w:rFonts w:cs="Arial"/>
          <w:color w:val="444444"/>
        </w:rPr>
      </w:pPr>
      <w:r w:rsidRPr="0003577D">
        <w:rPr>
          <w:rFonts w:cs="Arial"/>
          <w:color w:val="444444"/>
        </w:rPr>
        <w:t xml:space="preserve">PhD candidate in Biostatistics (OSU, exp. </w:t>
      </w:r>
      <w:r w:rsidR="00C447C9">
        <w:rPr>
          <w:rFonts w:cs="Arial"/>
          <w:color w:val="444444"/>
        </w:rPr>
        <w:t xml:space="preserve">May </w:t>
      </w:r>
      <w:r w:rsidRPr="0003577D">
        <w:rPr>
          <w:rFonts w:cs="Arial"/>
          <w:color w:val="444444"/>
        </w:rPr>
        <w:t>2027) with industry experience at Novartis and Abbott</w:t>
      </w:r>
      <w:r w:rsidR="00EC4184" w:rsidRPr="0003577D">
        <w:rPr>
          <w:rFonts w:cs="Arial"/>
          <w:color w:val="444444"/>
        </w:rPr>
        <w:t>, spanning clinical-trial design and analysis, statistical analysis plans, regulatory submissions, and real-world evidence</w:t>
      </w:r>
      <w:r w:rsidRPr="0003577D">
        <w:rPr>
          <w:rFonts w:cs="Arial"/>
          <w:color w:val="444444"/>
        </w:rPr>
        <w:t xml:space="preserve">. </w:t>
      </w:r>
      <w:r w:rsidR="00EC4184" w:rsidRPr="0003577D">
        <w:rPr>
          <w:rFonts w:cs="Arial"/>
          <w:color w:val="444444"/>
        </w:rPr>
        <w:t>Skilled in Bayesian methods, causal inference, biomarker/genetic analysis, and machine learning; proficient in R, SAS. 8 peer-reviewed papers</w:t>
      </w:r>
      <w:r w:rsidRPr="0003577D">
        <w:rPr>
          <w:rFonts w:cs="Arial"/>
          <w:color w:val="444444"/>
        </w:rPr>
        <w:t xml:space="preserve"> (incl. Scientific Reports, Nature Portfolio)</w:t>
      </w:r>
      <w:r w:rsidR="00EC4184" w:rsidRPr="0003577D">
        <w:rPr>
          <w:rFonts w:cs="Arial"/>
          <w:color w:val="444444"/>
        </w:rPr>
        <w:t>.</w:t>
      </w:r>
    </w:p>
    <w:p w14:paraId="6AF384FB" w14:textId="49436A08" w:rsidR="00E353E0" w:rsidRPr="004A160A" w:rsidRDefault="00E353E0">
      <w:pPr>
        <w:pBdr>
          <w:bottom w:val="single" w:sz="3" w:space="1" w:color="777777"/>
        </w:pBdr>
        <w:rPr>
          <w:sz w:val="10"/>
          <w:szCs w:val="10"/>
        </w:rPr>
      </w:pPr>
    </w:p>
    <w:p w14:paraId="1B417C8F" w14:textId="77777777" w:rsidR="00E353E0" w:rsidRDefault="00000000">
      <w:pPr>
        <w:spacing w:before="70" w:after="38"/>
      </w:pPr>
      <w:r>
        <w:rPr>
          <w:rFonts w:cs="Arial"/>
          <w:b/>
          <w:bCs/>
          <w:color w:val="1F3864"/>
          <w:sz w:val="19"/>
          <w:szCs w:val="19"/>
        </w:rPr>
        <w:t>EDUCATION</w:t>
      </w:r>
    </w:p>
    <w:p w14:paraId="3A5438AA" w14:textId="63D80693" w:rsidR="00E353E0" w:rsidRDefault="00000000" w:rsidP="0070787E">
      <w:pPr>
        <w:tabs>
          <w:tab w:val="right" w:pos="9360"/>
        </w:tabs>
        <w:spacing w:before="35"/>
      </w:pPr>
      <w:r w:rsidRPr="005A6E03">
        <w:rPr>
          <w:rFonts w:cs="Arial"/>
          <w:b/>
          <w:bCs/>
          <w:color w:val="000000"/>
          <w:sz w:val="20"/>
          <w:szCs w:val="20"/>
        </w:rPr>
        <w:t>PhD Biostatistics | MS Statistics</w:t>
      </w:r>
      <w:r w:rsidR="0070787E" w:rsidRPr="005A6E03">
        <w:rPr>
          <w:rFonts w:cs="Arial"/>
          <w:b/>
          <w:bCs/>
          <w:color w:val="000000"/>
          <w:sz w:val="20"/>
          <w:szCs w:val="20"/>
        </w:rPr>
        <w:t xml:space="preserve"> -</w:t>
      </w:r>
      <w:r w:rsidRPr="005A6E03">
        <w:rPr>
          <w:rFonts w:cs="Arial"/>
          <w:b/>
          <w:bCs/>
          <w:color w:val="000000"/>
          <w:sz w:val="20"/>
          <w:szCs w:val="20"/>
        </w:rPr>
        <w:t xml:space="preserve"> The Ohio State University</w:t>
      </w:r>
      <w:r w:rsidRPr="005A6E03">
        <w:rPr>
          <w:sz w:val="20"/>
          <w:szCs w:val="20"/>
        </w:rPr>
        <w:tab/>
      </w:r>
      <w:r w:rsidR="0070787E">
        <w:t xml:space="preserve">                                                  </w:t>
      </w:r>
      <w:r w:rsidR="00694B99">
        <w:t xml:space="preserve">       </w:t>
      </w:r>
      <w:r w:rsidR="0070787E">
        <w:t xml:space="preserve"> </w:t>
      </w:r>
      <w:r w:rsidR="00DB4EC2">
        <w:t xml:space="preserve">      </w:t>
      </w:r>
      <w:r w:rsidRPr="005A6E03">
        <w:rPr>
          <w:rFonts w:cs="Arial"/>
          <w:color w:val="777777"/>
          <w:sz w:val="19"/>
          <w:szCs w:val="19"/>
        </w:rPr>
        <w:t xml:space="preserve">Aug 2021 </w:t>
      </w:r>
      <w:r w:rsidR="00BE22C4" w:rsidRPr="005A6E03">
        <w:rPr>
          <w:rFonts w:cs="Arial"/>
          <w:color w:val="777777"/>
          <w:sz w:val="19"/>
          <w:szCs w:val="19"/>
        </w:rPr>
        <w:t>-</w:t>
      </w:r>
      <w:r w:rsidRPr="005A6E03">
        <w:rPr>
          <w:rFonts w:cs="Arial"/>
          <w:color w:val="777777"/>
          <w:sz w:val="19"/>
          <w:szCs w:val="19"/>
        </w:rPr>
        <w:t xml:space="preserve"> </w:t>
      </w:r>
      <w:r w:rsidR="00672FBF">
        <w:rPr>
          <w:rFonts w:cs="Arial"/>
          <w:color w:val="777777"/>
          <w:sz w:val="19"/>
          <w:szCs w:val="19"/>
        </w:rPr>
        <w:t>Aug</w:t>
      </w:r>
      <w:r w:rsidRPr="005A6E03">
        <w:rPr>
          <w:rFonts w:cs="Arial"/>
          <w:color w:val="777777"/>
          <w:sz w:val="19"/>
          <w:szCs w:val="19"/>
        </w:rPr>
        <w:t xml:space="preserve"> 202</w:t>
      </w:r>
      <w:r w:rsidR="0070787E" w:rsidRPr="005A6E03">
        <w:rPr>
          <w:rFonts w:cs="Arial"/>
          <w:color w:val="777777"/>
          <w:sz w:val="19"/>
          <w:szCs w:val="19"/>
        </w:rPr>
        <w:t>7</w:t>
      </w:r>
    </w:p>
    <w:p w14:paraId="4C0EACDF" w14:textId="30FB2CAC" w:rsidR="00E353E0" w:rsidRDefault="00000000">
      <w:pPr>
        <w:spacing w:after="12"/>
        <w:rPr>
          <w:rFonts w:cs="Arial"/>
          <w:i/>
          <w:iCs/>
          <w:color w:val="777777"/>
          <w:sz w:val="16"/>
          <w:szCs w:val="16"/>
        </w:rPr>
      </w:pPr>
      <w:r>
        <w:rPr>
          <w:rFonts w:cs="Arial"/>
          <w:i/>
          <w:iCs/>
          <w:color w:val="777777"/>
          <w:sz w:val="16"/>
          <w:szCs w:val="16"/>
        </w:rPr>
        <w:t>Coursework: Advanced Survival Analysis, Statistical Genetics, Causal Inference, Bayesian Inference, MCMC, Bioinformatics &amp; ML in Omics</w:t>
      </w:r>
    </w:p>
    <w:p w14:paraId="79B78DD3" w14:textId="52E14F07" w:rsidR="00EC4184" w:rsidRPr="00BE22C4" w:rsidRDefault="00D87F95" w:rsidP="00BE22C4">
      <w:pPr>
        <w:pStyle w:val="ListParagraph"/>
      </w:pPr>
      <w:r w:rsidRPr="005A6E03">
        <w:rPr>
          <w:i/>
          <w:iCs/>
        </w:rPr>
        <w:t>Thesis:</w:t>
      </w:r>
      <w:r w:rsidRPr="00BE22C4">
        <w:t xml:space="preserve"> </w:t>
      </w:r>
      <w:r w:rsidR="00EC4184" w:rsidRPr="00BE22C4">
        <w:t xml:space="preserve">Statistical frameworks integrating multi-modal biological data, with applications in immuno-oncology and </w:t>
      </w:r>
      <w:proofErr w:type="spellStart"/>
      <w:r w:rsidR="00EC4184" w:rsidRPr="00BE22C4">
        <w:t>neurogenomics</w:t>
      </w:r>
      <w:proofErr w:type="spellEnd"/>
      <w:r w:rsidR="00EC4184" w:rsidRPr="00BE22C4">
        <w:t xml:space="preserve"> of opioid use disorder.</w:t>
      </w:r>
    </w:p>
    <w:p w14:paraId="6A0ABC0E" w14:textId="1573E524" w:rsidR="00E353E0" w:rsidRPr="00BE22C4" w:rsidRDefault="00000000">
      <w:pPr>
        <w:tabs>
          <w:tab w:val="right" w:pos="9360"/>
        </w:tabs>
        <w:spacing w:before="12"/>
        <w:rPr>
          <w:sz w:val="19"/>
          <w:szCs w:val="19"/>
        </w:rPr>
      </w:pPr>
      <w:r w:rsidRPr="00BE22C4">
        <w:rPr>
          <w:rFonts w:cs="Arial"/>
          <w:color w:val="000000"/>
          <w:sz w:val="19"/>
          <w:szCs w:val="19"/>
        </w:rPr>
        <w:t xml:space="preserve">MS Statistics </w:t>
      </w:r>
      <w:r w:rsidR="0070787E" w:rsidRPr="00BE22C4">
        <w:rPr>
          <w:rFonts w:cs="Arial"/>
          <w:color w:val="000000"/>
          <w:sz w:val="19"/>
          <w:szCs w:val="19"/>
        </w:rPr>
        <w:t>-</w:t>
      </w:r>
      <w:r w:rsidRPr="00BE22C4">
        <w:rPr>
          <w:rFonts w:cs="Arial"/>
          <w:color w:val="000000"/>
          <w:sz w:val="19"/>
          <w:szCs w:val="19"/>
        </w:rPr>
        <w:t xml:space="preserve"> Hindu College, University of Delhi</w:t>
      </w:r>
      <w:r w:rsidRPr="00BE22C4">
        <w:rPr>
          <w:sz w:val="19"/>
          <w:szCs w:val="19"/>
        </w:rPr>
        <w:tab/>
      </w:r>
      <w:r w:rsidR="0070787E" w:rsidRPr="00BE22C4">
        <w:rPr>
          <w:sz w:val="19"/>
          <w:szCs w:val="19"/>
        </w:rPr>
        <w:t xml:space="preserve">                                                                                            </w:t>
      </w:r>
      <w:r w:rsidR="00DA1A35">
        <w:rPr>
          <w:sz w:val="19"/>
          <w:szCs w:val="19"/>
        </w:rPr>
        <w:t xml:space="preserve"> </w:t>
      </w:r>
      <w:r w:rsidRPr="00BE22C4">
        <w:rPr>
          <w:rFonts w:cs="Arial"/>
          <w:color w:val="777777"/>
          <w:sz w:val="19"/>
          <w:szCs w:val="19"/>
        </w:rPr>
        <w:t xml:space="preserve">Jul 2017 </w:t>
      </w:r>
      <w:r w:rsidR="00BE22C4">
        <w:rPr>
          <w:rFonts w:cs="Arial"/>
          <w:color w:val="777777"/>
          <w:sz w:val="19"/>
          <w:szCs w:val="19"/>
        </w:rPr>
        <w:t>-</w:t>
      </w:r>
      <w:r w:rsidRPr="00BE22C4">
        <w:rPr>
          <w:rFonts w:cs="Arial"/>
          <w:color w:val="777777"/>
          <w:sz w:val="19"/>
          <w:szCs w:val="19"/>
        </w:rPr>
        <w:t xml:space="preserve"> Jun 2019</w:t>
      </w:r>
    </w:p>
    <w:p w14:paraId="38DD4525" w14:textId="66547638" w:rsidR="00E353E0" w:rsidRPr="00DA1A35" w:rsidRDefault="00000000">
      <w:pPr>
        <w:tabs>
          <w:tab w:val="right" w:pos="9360"/>
        </w:tabs>
        <w:spacing w:before="12" w:after="25"/>
        <w:rPr>
          <w:rFonts w:cs="Arial"/>
          <w:color w:val="777777"/>
          <w:sz w:val="19"/>
          <w:szCs w:val="19"/>
        </w:rPr>
      </w:pPr>
      <w:r w:rsidRPr="00BE22C4">
        <w:rPr>
          <w:rFonts w:cs="Arial"/>
          <w:color w:val="000000"/>
          <w:sz w:val="19"/>
          <w:szCs w:val="19"/>
        </w:rPr>
        <w:t xml:space="preserve">BS (Hons.) Statistics </w:t>
      </w:r>
      <w:r w:rsidR="0070787E" w:rsidRPr="00BE22C4">
        <w:rPr>
          <w:rFonts w:cs="Arial"/>
          <w:color w:val="000000"/>
          <w:sz w:val="19"/>
          <w:szCs w:val="19"/>
        </w:rPr>
        <w:t>-</w:t>
      </w:r>
      <w:r w:rsidRPr="00BE22C4">
        <w:rPr>
          <w:rFonts w:cs="Arial"/>
          <w:color w:val="000000"/>
          <w:sz w:val="19"/>
          <w:szCs w:val="19"/>
        </w:rPr>
        <w:t xml:space="preserve"> St. Xavier’s College, Calcutta University</w:t>
      </w:r>
      <w:r w:rsidRPr="00BE22C4">
        <w:rPr>
          <w:sz w:val="19"/>
          <w:szCs w:val="19"/>
        </w:rPr>
        <w:tab/>
      </w:r>
      <w:r w:rsidR="0070787E" w:rsidRPr="00BE22C4">
        <w:rPr>
          <w:sz w:val="19"/>
          <w:szCs w:val="19"/>
        </w:rPr>
        <w:t xml:space="preserve">  </w:t>
      </w:r>
      <w:r w:rsidR="0070787E">
        <w:t xml:space="preserve">                                                                         </w:t>
      </w:r>
      <w:r w:rsidRPr="00DA1A35">
        <w:rPr>
          <w:rFonts w:cs="Arial"/>
          <w:color w:val="777777"/>
          <w:sz w:val="19"/>
          <w:szCs w:val="19"/>
        </w:rPr>
        <w:t xml:space="preserve">Jul 2014 </w:t>
      </w:r>
      <w:r w:rsidR="00032CA8">
        <w:rPr>
          <w:rFonts w:cs="Arial"/>
          <w:color w:val="777777"/>
          <w:sz w:val="19"/>
          <w:szCs w:val="19"/>
        </w:rPr>
        <w:t>-</w:t>
      </w:r>
      <w:r w:rsidR="00BE22C4" w:rsidRPr="00DA1A35">
        <w:rPr>
          <w:rFonts w:cs="Arial"/>
          <w:color w:val="777777"/>
          <w:sz w:val="19"/>
          <w:szCs w:val="19"/>
        </w:rPr>
        <w:t xml:space="preserve"> </w:t>
      </w:r>
      <w:r w:rsidRPr="00DA1A35">
        <w:rPr>
          <w:rFonts w:cs="Arial"/>
          <w:color w:val="777777"/>
          <w:sz w:val="19"/>
          <w:szCs w:val="19"/>
        </w:rPr>
        <w:t>Jun 2017</w:t>
      </w:r>
    </w:p>
    <w:p w14:paraId="2FB3B985" w14:textId="5A273A8A" w:rsidR="00D87F95" w:rsidRDefault="00D87F95" w:rsidP="00BE22C4">
      <w:pPr>
        <w:pStyle w:val="ListParagraph"/>
      </w:pPr>
      <w:r w:rsidRPr="005A6E03">
        <w:rPr>
          <w:i/>
          <w:iCs/>
        </w:rPr>
        <w:t>Thesis:</w:t>
      </w:r>
      <w:r w:rsidRPr="00BE22C4">
        <w:t xml:space="preserve"> Bayesian hierarchical modeling (MCMC: Gibbs, Metropolis-Hastings) in astro-statistics.</w:t>
      </w:r>
    </w:p>
    <w:p w14:paraId="5B957451" w14:textId="77777777" w:rsidR="00DA1A35" w:rsidRPr="004A160A" w:rsidRDefault="00DA1A35" w:rsidP="00DA1A35">
      <w:pPr>
        <w:pBdr>
          <w:bottom w:val="single" w:sz="3" w:space="1" w:color="777777"/>
        </w:pBdr>
        <w:rPr>
          <w:sz w:val="10"/>
          <w:szCs w:val="10"/>
        </w:rPr>
      </w:pPr>
    </w:p>
    <w:p w14:paraId="0F9C3A38" w14:textId="77777777" w:rsidR="00DA1A35" w:rsidRDefault="00DA1A35" w:rsidP="00DA1A35">
      <w:pPr>
        <w:spacing w:before="70" w:after="38"/>
      </w:pPr>
      <w:r>
        <w:rPr>
          <w:rFonts w:cs="Arial"/>
          <w:b/>
          <w:bCs/>
          <w:color w:val="1F3864"/>
          <w:sz w:val="19"/>
          <w:szCs w:val="19"/>
        </w:rPr>
        <w:t>SKILLS</w:t>
      </w:r>
    </w:p>
    <w:p w14:paraId="7772344E" w14:textId="77777777" w:rsidR="00DA1A35" w:rsidRPr="0003577D" w:rsidRDefault="00DA1A35" w:rsidP="00DA1A35">
      <w:pPr>
        <w:spacing w:after="15"/>
      </w:pPr>
      <w:r w:rsidRPr="0003577D">
        <w:rPr>
          <w:rFonts w:cs="Arial"/>
          <w:b/>
          <w:bCs/>
          <w:color w:val="000000"/>
        </w:rPr>
        <w:t xml:space="preserve">Clinical &amp; Regulatory: </w:t>
      </w:r>
      <w:r w:rsidRPr="0003577D">
        <w:rPr>
          <w:rFonts w:cs="Arial"/>
          <w:color w:val="444444"/>
        </w:rPr>
        <w:t xml:space="preserve">CDISC (SDTM, </w:t>
      </w:r>
      <w:proofErr w:type="spellStart"/>
      <w:r w:rsidRPr="0003577D">
        <w:rPr>
          <w:rFonts w:cs="Arial"/>
          <w:color w:val="444444"/>
        </w:rPr>
        <w:t>ADaM</w:t>
      </w:r>
      <w:proofErr w:type="spellEnd"/>
      <w:r w:rsidRPr="0003577D">
        <w:rPr>
          <w:rFonts w:cs="Arial"/>
          <w:color w:val="444444"/>
        </w:rPr>
        <w:t>, TFL), Phase I-III trial programming, survival analysis, causal inference, mixed models</w:t>
      </w:r>
    </w:p>
    <w:p w14:paraId="734D9CDA" w14:textId="77777777" w:rsidR="00DA1A35" w:rsidRPr="0003577D" w:rsidRDefault="00DA1A35" w:rsidP="00DA1A35">
      <w:pPr>
        <w:spacing w:after="15"/>
      </w:pPr>
      <w:r w:rsidRPr="0003577D">
        <w:rPr>
          <w:rFonts w:cs="Arial"/>
          <w:b/>
          <w:bCs/>
          <w:color w:val="000000"/>
        </w:rPr>
        <w:t xml:space="preserve">Omics &amp; Genomics: </w:t>
      </w:r>
      <w:r w:rsidRPr="0003577D">
        <w:rPr>
          <w:rFonts w:cs="Arial"/>
          <w:color w:val="444444"/>
        </w:rPr>
        <w:t>Seurat, DESeq2, Cell Ranger (10x Genomics), PLINK (GWAS), spatial transcriptomics, TCR-seq, DNA methylation.</w:t>
      </w:r>
    </w:p>
    <w:p w14:paraId="03875574" w14:textId="77777777" w:rsidR="00DA1A35" w:rsidRPr="0003577D" w:rsidRDefault="00DA1A35" w:rsidP="00DA1A35">
      <w:pPr>
        <w:spacing w:after="15"/>
      </w:pPr>
      <w:r w:rsidRPr="0003577D">
        <w:rPr>
          <w:rFonts w:cs="Arial"/>
          <w:b/>
          <w:bCs/>
          <w:color w:val="000000"/>
        </w:rPr>
        <w:t xml:space="preserve">Statistics &amp; ML: </w:t>
      </w:r>
      <w:r w:rsidRPr="0003577D">
        <w:rPr>
          <w:rFonts w:cs="Arial"/>
          <w:color w:val="444444"/>
        </w:rPr>
        <w:t>Bayesian inference, MCMC, FDR control, deep learning, feature selection, Gaussian mixture models</w:t>
      </w:r>
    </w:p>
    <w:p w14:paraId="39BB255F" w14:textId="44945282" w:rsidR="00DA1A35" w:rsidRPr="00DA1A35" w:rsidRDefault="00DA1A35" w:rsidP="00DA1A35">
      <w:pPr>
        <w:spacing w:after="15"/>
        <w:rPr>
          <w:rFonts w:cs="Arial"/>
          <w:color w:val="444444"/>
        </w:rPr>
      </w:pPr>
      <w:r w:rsidRPr="0003577D">
        <w:rPr>
          <w:rFonts w:cs="Arial"/>
          <w:b/>
          <w:bCs/>
          <w:color w:val="000000"/>
        </w:rPr>
        <w:t xml:space="preserve">Software: </w:t>
      </w:r>
      <w:r w:rsidRPr="0003577D">
        <w:rPr>
          <w:rFonts w:cs="Arial"/>
          <w:color w:val="444444"/>
        </w:rPr>
        <w:t>R (Shiny, R Markdown</w:t>
      </w:r>
      <w:r w:rsidR="00B650A6">
        <w:rPr>
          <w:rFonts w:cs="Arial"/>
          <w:color w:val="444444"/>
        </w:rPr>
        <w:t>, Quarto</w:t>
      </w:r>
      <w:r w:rsidRPr="0003577D">
        <w:rPr>
          <w:rFonts w:cs="Arial"/>
          <w:color w:val="444444"/>
        </w:rPr>
        <w:t>), LaTeX, SAS</w:t>
      </w:r>
      <w:r w:rsidR="00B650A6">
        <w:rPr>
          <w:rFonts w:cs="Arial"/>
          <w:color w:val="444444"/>
        </w:rPr>
        <w:t xml:space="preserve">, </w:t>
      </w:r>
      <w:proofErr w:type="spellStart"/>
      <w:r w:rsidR="00B650A6">
        <w:rPr>
          <w:rFonts w:cs="Arial"/>
          <w:color w:val="444444"/>
        </w:rPr>
        <w:t>VScode</w:t>
      </w:r>
      <w:proofErr w:type="spellEnd"/>
      <w:r w:rsidRPr="0003577D">
        <w:rPr>
          <w:rFonts w:cs="Arial"/>
          <w:color w:val="444444"/>
        </w:rPr>
        <w:t>. Additional: C, C++, Stata, SPSS, SQL.</w:t>
      </w:r>
    </w:p>
    <w:p w14:paraId="1BB2710A" w14:textId="77777777" w:rsidR="00E353E0" w:rsidRPr="004A160A" w:rsidRDefault="00E353E0">
      <w:pPr>
        <w:pBdr>
          <w:bottom w:val="single" w:sz="3" w:space="1" w:color="777777"/>
        </w:pBdr>
        <w:rPr>
          <w:sz w:val="10"/>
          <w:szCs w:val="10"/>
        </w:rPr>
      </w:pPr>
    </w:p>
    <w:p w14:paraId="27A742E2" w14:textId="77777777" w:rsidR="00E353E0" w:rsidRDefault="00000000">
      <w:pPr>
        <w:spacing w:before="70" w:after="38"/>
      </w:pPr>
      <w:r>
        <w:rPr>
          <w:rFonts w:cs="Arial"/>
          <w:b/>
          <w:bCs/>
          <w:color w:val="1F3864"/>
          <w:sz w:val="19"/>
          <w:szCs w:val="19"/>
        </w:rPr>
        <w:t>EXPERIENCE</w:t>
      </w:r>
    </w:p>
    <w:p w14:paraId="56BD9F0F" w14:textId="0DD13043" w:rsidR="00E353E0" w:rsidRDefault="00000000">
      <w:pPr>
        <w:tabs>
          <w:tab w:val="right" w:pos="9360"/>
        </w:tabs>
        <w:spacing w:before="35"/>
      </w:pPr>
      <w:r>
        <w:rPr>
          <w:rFonts w:cs="Arial"/>
          <w:b/>
          <w:bCs/>
          <w:color w:val="000000"/>
          <w:sz w:val="20"/>
          <w:szCs w:val="20"/>
        </w:rPr>
        <w:t>Abbott Nutrition</w:t>
      </w:r>
      <w:r w:rsidR="0070787E">
        <w:rPr>
          <w:rFonts w:cs="Arial"/>
          <w:b/>
          <w:bCs/>
          <w:color w:val="000000"/>
          <w:sz w:val="20"/>
          <w:szCs w:val="20"/>
        </w:rPr>
        <w:t>,</w:t>
      </w:r>
      <w:r>
        <w:rPr>
          <w:rFonts w:cs="Arial"/>
          <w:b/>
          <w:bCs/>
          <w:color w:val="000000"/>
          <w:sz w:val="20"/>
          <w:szCs w:val="20"/>
        </w:rPr>
        <w:t xml:space="preserve"> Biostatistics Intern</w:t>
      </w:r>
      <w:r>
        <w:tab/>
      </w:r>
      <w:r w:rsidR="0070787E">
        <w:t xml:space="preserve">                                                                                                       </w:t>
      </w:r>
      <w:r w:rsidR="00EC4184">
        <w:t xml:space="preserve">  </w:t>
      </w:r>
      <w:r w:rsidR="00DB4EC2">
        <w:t xml:space="preserve"> </w:t>
      </w:r>
      <w:r w:rsidR="00032CA8">
        <w:t xml:space="preserve"> </w:t>
      </w:r>
      <w:r w:rsidR="00DB4EC2">
        <w:rPr>
          <w:rFonts w:cs="Arial"/>
          <w:color w:val="777777"/>
          <w:sz w:val="17"/>
          <w:szCs w:val="17"/>
        </w:rPr>
        <w:t>Summers</w:t>
      </w:r>
      <w:r>
        <w:rPr>
          <w:rFonts w:cs="Arial"/>
          <w:color w:val="777777"/>
          <w:sz w:val="17"/>
          <w:szCs w:val="17"/>
        </w:rPr>
        <w:t xml:space="preserve"> 2025</w:t>
      </w:r>
      <w:r w:rsidR="00EC4184">
        <w:rPr>
          <w:rFonts w:cs="Arial"/>
          <w:color w:val="777777"/>
          <w:sz w:val="17"/>
          <w:szCs w:val="17"/>
        </w:rPr>
        <w:t xml:space="preserve"> and 2026</w:t>
      </w:r>
    </w:p>
    <w:p w14:paraId="438BDCD0" w14:textId="411960D9" w:rsidR="00E353E0" w:rsidRDefault="00000000">
      <w:pPr>
        <w:spacing w:after="20"/>
      </w:pPr>
      <w:r>
        <w:rPr>
          <w:rFonts w:cs="Arial"/>
          <w:i/>
          <w:iCs/>
          <w:color w:val="444444"/>
          <w:sz w:val="17"/>
          <w:szCs w:val="17"/>
        </w:rPr>
        <w:t xml:space="preserve">Columbus, </w:t>
      </w:r>
      <w:r w:rsidR="0070787E">
        <w:rPr>
          <w:rFonts w:cs="Arial"/>
          <w:i/>
          <w:iCs/>
          <w:color w:val="444444"/>
          <w:sz w:val="17"/>
          <w:szCs w:val="17"/>
        </w:rPr>
        <w:t xml:space="preserve">OH </w:t>
      </w:r>
    </w:p>
    <w:p w14:paraId="67A2F3A6" w14:textId="6A6334DA" w:rsidR="00E353E0" w:rsidRPr="00181A57" w:rsidRDefault="00EC4184">
      <w:pPr>
        <w:pStyle w:val="ListParagraph"/>
        <w:numPr>
          <w:ilvl w:val="0"/>
          <w:numId w:val="2"/>
        </w:numPr>
        <w:spacing w:after="15"/>
      </w:pPr>
      <w:r w:rsidRPr="00032CA8">
        <w:rPr>
          <w:b/>
          <w:bCs/>
          <w:color w:val="444444"/>
        </w:rPr>
        <w:t>2025</w:t>
      </w:r>
      <w:r w:rsidRPr="00181A57">
        <w:rPr>
          <w:color w:val="444444"/>
        </w:rPr>
        <w:t>: Analyzed propensity-matched NHANES cohort (n = 6,508; 2011</w:t>
      </w:r>
      <w:r w:rsidR="0070787E" w:rsidRPr="00181A57">
        <w:rPr>
          <w:color w:val="444444"/>
        </w:rPr>
        <w:t>-</w:t>
      </w:r>
      <w:r w:rsidRPr="00181A57">
        <w:rPr>
          <w:color w:val="444444"/>
        </w:rPr>
        <w:t xml:space="preserve">2018): adults consuming </w:t>
      </w:r>
      <w:r w:rsidRPr="00181A57">
        <w:rPr>
          <w:b/>
          <w:bCs/>
          <w:color w:val="444444"/>
        </w:rPr>
        <w:t>≥1.2 g/kg/day protein had 1.2% greater lean soft tissue</w:t>
      </w:r>
      <w:r w:rsidRPr="00181A57">
        <w:rPr>
          <w:color w:val="444444"/>
        </w:rPr>
        <w:t xml:space="preserve"> (p &lt; 0.001), independent of physical activity</w:t>
      </w:r>
      <w:r w:rsidR="0070787E" w:rsidRPr="00181A57">
        <w:rPr>
          <w:color w:val="444444"/>
        </w:rPr>
        <w:t xml:space="preserve"> -</w:t>
      </w:r>
      <w:r w:rsidRPr="00181A57">
        <w:rPr>
          <w:color w:val="444444"/>
        </w:rPr>
        <w:t xml:space="preserve"> supporting protein guidelines for healthy aging.</w:t>
      </w:r>
    </w:p>
    <w:p w14:paraId="77D81433" w14:textId="5C3F9858" w:rsidR="005F4445" w:rsidRPr="00181A57" w:rsidRDefault="005F4445" w:rsidP="005F4445">
      <w:pPr>
        <w:pStyle w:val="ListParagraph"/>
        <w:numPr>
          <w:ilvl w:val="0"/>
          <w:numId w:val="2"/>
        </w:numPr>
      </w:pPr>
      <w:r w:rsidRPr="00181A57">
        <w:t xml:space="preserve">Owned the full analysis lifecycle - cohort definition, statistical method selection, confounder adjustment, and inference. Communicated results to scientific stakeholders and presented to leadership. </w:t>
      </w:r>
    </w:p>
    <w:p w14:paraId="64D68E85" w14:textId="6EFE49C8" w:rsidR="005F4445" w:rsidRPr="00181A57" w:rsidRDefault="005F4445" w:rsidP="005F4445">
      <w:pPr>
        <w:pStyle w:val="ListParagraph"/>
        <w:numPr>
          <w:ilvl w:val="0"/>
          <w:numId w:val="2"/>
        </w:numPr>
      </w:pPr>
      <w:r w:rsidRPr="00181A57">
        <w:t>Accepted for poster presentation at ICFSR 2026 (Washington, DC).</w:t>
      </w:r>
    </w:p>
    <w:p w14:paraId="0881B082" w14:textId="00285B75" w:rsidR="00EC4184" w:rsidRPr="00181A57" w:rsidRDefault="00EC4184">
      <w:pPr>
        <w:pStyle w:val="ListParagraph"/>
        <w:numPr>
          <w:ilvl w:val="0"/>
          <w:numId w:val="2"/>
        </w:numPr>
        <w:spacing w:after="15"/>
      </w:pPr>
      <w:r w:rsidRPr="00032CA8">
        <w:rPr>
          <w:b/>
          <w:bCs/>
        </w:rPr>
        <w:t>2026</w:t>
      </w:r>
      <w:r w:rsidRPr="00181A57">
        <w:t>: Co</w:t>
      </w:r>
      <w:r w:rsidR="00672FBF">
        <w:t>mpleted and presented</w:t>
      </w:r>
      <w:r w:rsidRPr="00181A57">
        <w:t xml:space="preserve"> an individual participant data (IPD) </w:t>
      </w:r>
      <w:r w:rsidRPr="00181A57">
        <w:rPr>
          <w:b/>
          <w:bCs/>
        </w:rPr>
        <w:t>meta-analysis</w:t>
      </w:r>
      <w:r w:rsidRPr="00181A57">
        <w:t xml:space="preserve"> across </w:t>
      </w:r>
      <w:r w:rsidR="005F4445" w:rsidRPr="00181A57">
        <w:t>14</w:t>
      </w:r>
      <w:r w:rsidRPr="00181A57">
        <w:t xml:space="preserve"> clinical trials to evaluate intervention effects on key health outcomes.</w:t>
      </w:r>
    </w:p>
    <w:p w14:paraId="716A0A35" w14:textId="77777777" w:rsidR="00E353E0" w:rsidRPr="004A160A" w:rsidRDefault="00E353E0">
      <w:pPr>
        <w:spacing w:before="35"/>
        <w:rPr>
          <w:sz w:val="10"/>
          <w:szCs w:val="10"/>
        </w:rPr>
      </w:pPr>
    </w:p>
    <w:p w14:paraId="0C168A78" w14:textId="29899E1C" w:rsidR="00E353E0" w:rsidRDefault="00000000">
      <w:pPr>
        <w:tabs>
          <w:tab w:val="right" w:pos="9360"/>
        </w:tabs>
      </w:pPr>
      <w:r>
        <w:rPr>
          <w:rFonts w:cs="Arial"/>
          <w:b/>
          <w:bCs/>
          <w:color w:val="000000"/>
          <w:sz w:val="20"/>
          <w:szCs w:val="20"/>
        </w:rPr>
        <w:t>The Ohio State University, Comprehensive Cancer Center</w:t>
      </w:r>
      <w:r w:rsidR="0070787E">
        <w:rPr>
          <w:rFonts w:cs="Arial"/>
          <w:b/>
          <w:bCs/>
          <w:color w:val="000000"/>
          <w:sz w:val="20"/>
          <w:szCs w:val="20"/>
        </w:rPr>
        <w:t>,</w:t>
      </w:r>
      <w:r>
        <w:rPr>
          <w:rFonts w:cs="Arial"/>
          <w:b/>
          <w:bCs/>
          <w:color w:val="000000"/>
          <w:sz w:val="20"/>
          <w:szCs w:val="20"/>
        </w:rPr>
        <w:t xml:space="preserve"> Graduate Research Associate</w:t>
      </w:r>
      <w:r w:rsidR="0070787E">
        <w:rPr>
          <w:rFonts w:cs="Arial"/>
          <w:b/>
          <w:bCs/>
          <w:color w:val="000000"/>
          <w:sz w:val="20"/>
          <w:szCs w:val="20"/>
        </w:rPr>
        <w:t xml:space="preserve">              </w:t>
      </w:r>
      <w:r>
        <w:tab/>
      </w:r>
      <w:r>
        <w:rPr>
          <w:rFonts w:cs="Arial"/>
          <w:color w:val="777777"/>
          <w:sz w:val="17"/>
          <w:szCs w:val="17"/>
        </w:rPr>
        <w:t xml:space="preserve">May 2022 </w:t>
      </w:r>
      <w:r w:rsidR="00BE22C4">
        <w:rPr>
          <w:rFonts w:cs="Arial"/>
          <w:color w:val="777777"/>
          <w:sz w:val="17"/>
          <w:szCs w:val="17"/>
        </w:rPr>
        <w:t>-</w:t>
      </w:r>
      <w:r>
        <w:rPr>
          <w:rFonts w:cs="Arial"/>
          <w:color w:val="777777"/>
          <w:sz w:val="17"/>
          <w:szCs w:val="17"/>
        </w:rPr>
        <w:t xml:space="preserve"> Present</w:t>
      </w:r>
    </w:p>
    <w:p w14:paraId="57CAD0C5" w14:textId="62935ABB" w:rsidR="00E353E0" w:rsidRDefault="0070787E">
      <w:pPr>
        <w:spacing w:after="20"/>
      </w:pPr>
      <w:r>
        <w:rPr>
          <w:rFonts w:cs="Arial"/>
          <w:i/>
          <w:iCs/>
          <w:color w:val="444444"/>
          <w:sz w:val="17"/>
          <w:szCs w:val="17"/>
        </w:rPr>
        <w:t xml:space="preserve">Columbus, OH • </w:t>
      </w:r>
      <w:proofErr w:type="spellStart"/>
      <w:r>
        <w:rPr>
          <w:rFonts w:cs="Arial"/>
          <w:i/>
          <w:iCs/>
          <w:color w:val="444444"/>
          <w:sz w:val="17"/>
          <w:szCs w:val="17"/>
        </w:rPr>
        <w:t>Pelotonia</w:t>
      </w:r>
      <w:proofErr w:type="spellEnd"/>
      <w:r>
        <w:rPr>
          <w:rFonts w:cs="Arial"/>
          <w:i/>
          <w:iCs/>
          <w:color w:val="444444"/>
          <w:sz w:val="17"/>
          <w:szCs w:val="17"/>
        </w:rPr>
        <w:t xml:space="preserve"> Institute for Immuno-Oncology</w:t>
      </w:r>
    </w:p>
    <w:p w14:paraId="1DC15672" w14:textId="46B915E2" w:rsidR="00E353E0" w:rsidRPr="00181A57" w:rsidRDefault="005F4445" w:rsidP="005F4445">
      <w:pPr>
        <w:pStyle w:val="ListParagraph"/>
        <w:numPr>
          <w:ilvl w:val="0"/>
          <w:numId w:val="2"/>
        </w:numPr>
        <w:rPr>
          <w:color w:val="444444"/>
        </w:rPr>
      </w:pPr>
      <w:r w:rsidRPr="00181A57">
        <w:rPr>
          <w:color w:val="444444"/>
        </w:rPr>
        <w:t xml:space="preserve">Developed SRT, a statistical framework </w:t>
      </w:r>
      <w:r w:rsidRPr="00181A57">
        <w:rPr>
          <w:b/>
          <w:bCs/>
          <w:color w:val="444444"/>
        </w:rPr>
        <w:t>integrating spatial TCR-seq and transcriptomics</w:t>
      </w:r>
      <w:r w:rsidRPr="00181A57">
        <w:rPr>
          <w:color w:val="444444"/>
        </w:rPr>
        <w:t xml:space="preserve"> (earth-mover’s distance + Gaussian-mixture FDR) that identified 878 genes coupled with T-cell diversity in glioblastoma - a biomarker-discovery method for the tumor microenvironment.</w:t>
      </w:r>
    </w:p>
    <w:p w14:paraId="3D1E76E9" w14:textId="61CAEEC0" w:rsidR="00DA1A35" w:rsidRPr="00181A57" w:rsidRDefault="00222CD0" w:rsidP="005F4445">
      <w:pPr>
        <w:pStyle w:val="ListParagraph"/>
        <w:numPr>
          <w:ilvl w:val="0"/>
          <w:numId w:val="2"/>
        </w:numPr>
        <w:rPr>
          <w:color w:val="444444"/>
        </w:rPr>
      </w:pPr>
      <w:r w:rsidRPr="00181A57">
        <w:rPr>
          <w:color w:val="444444"/>
        </w:rPr>
        <w:t xml:space="preserve">Developed a </w:t>
      </w:r>
      <w:r w:rsidRPr="00181A57">
        <w:rPr>
          <w:b/>
          <w:bCs/>
          <w:color w:val="444444"/>
        </w:rPr>
        <w:t>Bayesian stochastic block model</w:t>
      </w:r>
      <w:r w:rsidRPr="00181A57">
        <w:rPr>
          <w:color w:val="444444"/>
        </w:rPr>
        <w:t xml:space="preserve"> framework to identify behavioral subgroups in a 900+ subject opioid use disorder study. Linked subgroups to brain-region gene expression, with ongoing extension to multivariate phenotype-expression association.</w:t>
      </w:r>
    </w:p>
    <w:p w14:paraId="1D1E2025" w14:textId="1E320D2F" w:rsidR="00E353E0" w:rsidRPr="00181A57" w:rsidRDefault="00000000">
      <w:pPr>
        <w:pStyle w:val="ListParagraph"/>
        <w:numPr>
          <w:ilvl w:val="0"/>
          <w:numId w:val="2"/>
        </w:numPr>
        <w:spacing w:after="15"/>
      </w:pPr>
      <w:r w:rsidRPr="00181A57">
        <w:rPr>
          <w:color w:val="444444"/>
        </w:rPr>
        <w:t xml:space="preserve">Built </w:t>
      </w:r>
      <w:r w:rsidRPr="00181A57">
        <w:rPr>
          <w:b/>
          <w:bCs/>
          <w:color w:val="444444"/>
        </w:rPr>
        <w:t>SCOPE</w:t>
      </w:r>
      <w:r w:rsidRPr="00181A57">
        <w:rPr>
          <w:color w:val="444444"/>
        </w:rPr>
        <w:t xml:space="preserve">, an </w:t>
      </w:r>
      <w:r w:rsidRPr="00181A57">
        <w:rPr>
          <w:b/>
          <w:bCs/>
          <w:color w:val="444444"/>
        </w:rPr>
        <w:t>R Shiny app</w:t>
      </w:r>
      <w:r w:rsidRPr="00181A57">
        <w:rPr>
          <w:color w:val="444444"/>
        </w:rPr>
        <w:t xml:space="preserve"> </w:t>
      </w:r>
      <w:r w:rsidR="00DA1A35" w:rsidRPr="00181A57">
        <w:rPr>
          <w:color w:val="444444"/>
        </w:rPr>
        <w:t xml:space="preserve">implementing the </w:t>
      </w:r>
      <w:r w:rsidRPr="00181A57">
        <w:rPr>
          <w:color w:val="444444"/>
        </w:rPr>
        <w:t>Bayesian stochastic block model clustering</w:t>
      </w:r>
      <w:r w:rsidR="00DA1A35" w:rsidRPr="00181A57">
        <w:rPr>
          <w:color w:val="444444"/>
        </w:rPr>
        <w:t xml:space="preserve"> framework (modularity-initialized Gibbs sampling with posterior uncertainty quantification),</w:t>
      </w:r>
      <w:r w:rsidRPr="00181A57">
        <w:rPr>
          <w:color w:val="444444"/>
        </w:rPr>
        <w:t xml:space="preserve"> adopted by </w:t>
      </w:r>
      <w:r w:rsidRPr="00181A57">
        <w:rPr>
          <w:b/>
          <w:bCs/>
          <w:color w:val="444444"/>
        </w:rPr>
        <w:t>5+ labs</w:t>
      </w:r>
      <w:r w:rsidRPr="00181A57">
        <w:rPr>
          <w:color w:val="444444"/>
        </w:rPr>
        <w:t xml:space="preserve"> across </w:t>
      </w:r>
      <w:r w:rsidR="00EC4184" w:rsidRPr="00181A57">
        <w:rPr>
          <w:color w:val="444444"/>
        </w:rPr>
        <w:t xml:space="preserve">the </w:t>
      </w:r>
      <w:r w:rsidR="0070787E" w:rsidRPr="00181A57">
        <w:rPr>
          <w:color w:val="444444"/>
        </w:rPr>
        <w:t>USA</w:t>
      </w:r>
      <w:r w:rsidRPr="00181A57">
        <w:rPr>
          <w:color w:val="444444"/>
        </w:rPr>
        <w:t xml:space="preserve"> and international partners (Italy, UK).</w:t>
      </w:r>
    </w:p>
    <w:p w14:paraId="27C3DEEB" w14:textId="77777777" w:rsidR="00E353E0" w:rsidRPr="00181A57" w:rsidRDefault="00000000">
      <w:pPr>
        <w:pStyle w:val="ListParagraph"/>
        <w:numPr>
          <w:ilvl w:val="0"/>
          <w:numId w:val="2"/>
        </w:numPr>
        <w:spacing w:after="15"/>
      </w:pPr>
      <w:r w:rsidRPr="00181A57">
        <w:rPr>
          <w:color w:val="444444"/>
        </w:rPr>
        <w:t xml:space="preserve">Engineered deep learning + feature selection pipeline on </w:t>
      </w:r>
      <w:r w:rsidRPr="00181A57">
        <w:rPr>
          <w:b/>
          <w:bCs/>
          <w:color w:val="444444"/>
        </w:rPr>
        <w:t>60,000-feature TCGA-BRCA RNA-seq data</w:t>
      </w:r>
      <w:r w:rsidRPr="00181A57">
        <w:rPr>
          <w:color w:val="444444"/>
        </w:rPr>
        <w:t xml:space="preserve"> to identify breast cancer biomarkers across multiple populations.</w:t>
      </w:r>
    </w:p>
    <w:p w14:paraId="68B0A24B" w14:textId="66C5A3E9" w:rsidR="006C29CC" w:rsidRPr="006C29CC" w:rsidRDefault="006C29CC">
      <w:pPr>
        <w:pStyle w:val="ListParagraph"/>
        <w:numPr>
          <w:ilvl w:val="0"/>
          <w:numId w:val="2"/>
        </w:numPr>
        <w:spacing w:after="15"/>
        <w:rPr>
          <w:sz w:val="17"/>
          <w:szCs w:val="17"/>
        </w:rPr>
      </w:pPr>
      <w:r w:rsidRPr="00181A57">
        <w:t xml:space="preserve">Co-led genome-wide EWAS (Illumina EPIC; 802,978 </w:t>
      </w:r>
      <w:proofErr w:type="spellStart"/>
      <w:r w:rsidRPr="00181A57">
        <w:t>CpGs</w:t>
      </w:r>
      <w:proofErr w:type="spellEnd"/>
      <w:r w:rsidRPr="00181A57">
        <w:t>; n = 324 postmenopausal women) identifying </w:t>
      </w:r>
      <w:r w:rsidRPr="00181A57">
        <w:rPr>
          <w:b/>
          <w:bCs/>
        </w:rPr>
        <w:t>736 differentially methylated loci</w:t>
      </w:r>
      <w:r w:rsidRPr="00181A57">
        <w:t> between Native Hawaiian and White women; linked to liver disease pathways (61% of genes), DASH diet adherence, and adiponectin - published co-first</w:t>
      </w:r>
      <w:r w:rsidR="00EC4184" w:rsidRPr="00181A57">
        <w:t xml:space="preserve"> </w:t>
      </w:r>
      <w:r w:rsidRPr="00181A57">
        <w:t>author in </w:t>
      </w:r>
      <w:r w:rsidRPr="00181A57">
        <w:rPr>
          <w:i/>
          <w:iCs/>
        </w:rPr>
        <w:t>Scientific Reports</w:t>
      </w:r>
      <w:r w:rsidRPr="00181A57">
        <w:t>, 2025.</w:t>
      </w:r>
    </w:p>
    <w:p w14:paraId="204BAF0C" w14:textId="06E6262B" w:rsidR="00E353E0" w:rsidRPr="004A160A" w:rsidRDefault="00E353E0">
      <w:pPr>
        <w:spacing w:before="35"/>
        <w:rPr>
          <w:sz w:val="10"/>
          <w:szCs w:val="10"/>
        </w:rPr>
      </w:pPr>
    </w:p>
    <w:p w14:paraId="12871263" w14:textId="781EFD52" w:rsidR="00E353E0" w:rsidRDefault="00000000">
      <w:pPr>
        <w:tabs>
          <w:tab w:val="right" w:pos="9360"/>
        </w:tabs>
      </w:pPr>
      <w:r>
        <w:rPr>
          <w:rFonts w:cs="Arial"/>
          <w:b/>
          <w:bCs/>
          <w:color w:val="000000"/>
          <w:sz w:val="20"/>
          <w:szCs w:val="20"/>
        </w:rPr>
        <w:t>Novartis Healthcare Pvt. Ltd.</w:t>
      </w:r>
      <w:r w:rsidR="0070787E">
        <w:rPr>
          <w:rFonts w:cs="Arial"/>
          <w:b/>
          <w:bCs/>
          <w:color w:val="000000"/>
          <w:sz w:val="20"/>
          <w:szCs w:val="20"/>
        </w:rPr>
        <w:t>,</w:t>
      </w:r>
      <w:r>
        <w:rPr>
          <w:rFonts w:cs="Arial"/>
          <w:b/>
          <w:bCs/>
          <w:color w:val="000000"/>
          <w:sz w:val="20"/>
          <w:szCs w:val="20"/>
        </w:rPr>
        <w:t xml:space="preserve"> Statistical Programmer</w:t>
      </w:r>
      <w:r>
        <w:tab/>
      </w:r>
      <w:r w:rsidR="0070787E">
        <w:t xml:space="preserve">                                                                                  </w:t>
      </w:r>
      <w:r w:rsidR="00CE3699">
        <w:t xml:space="preserve"> </w:t>
      </w:r>
      <w:r>
        <w:rPr>
          <w:rFonts w:cs="Arial"/>
          <w:color w:val="777777"/>
          <w:sz w:val="17"/>
          <w:szCs w:val="17"/>
        </w:rPr>
        <w:t xml:space="preserve">Aug 2019 </w:t>
      </w:r>
      <w:r w:rsidR="00BE22C4">
        <w:rPr>
          <w:rFonts w:cs="Arial"/>
          <w:color w:val="777777"/>
          <w:sz w:val="17"/>
          <w:szCs w:val="17"/>
        </w:rPr>
        <w:t>-</w:t>
      </w:r>
      <w:r>
        <w:rPr>
          <w:rFonts w:cs="Arial"/>
          <w:color w:val="777777"/>
          <w:sz w:val="17"/>
          <w:szCs w:val="17"/>
        </w:rPr>
        <w:t xml:space="preserve"> Jul 2021</w:t>
      </w:r>
    </w:p>
    <w:p w14:paraId="62D92E30" w14:textId="25AD4B03" w:rsidR="00E353E0" w:rsidRDefault="00000000">
      <w:pPr>
        <w:spacing w:after="20"/>
      </w:pPr>
      <w:r>
        <w:rPr>
          <w:rFonts w:cs="Arial"/>
          <w:i/>
          <w:iCs/>
          <w:color w:val="444444"/>
          <w:sz w:val="17"/>
          <w:szCs w:val="17"/>
        </w:rPr>
        <w:t xml:space="preserve">Hyderabad, </w:t>
      </w:r>
      <w:r w:rsidR="0070787E">
        <w:rPr>
          <w:rFonts w:cs="Arial"/>
          <w:i/>
          <w:iCs/>
          <w:color w:val="444444"/>
          <w:sz w:val="17"/>
          <w:szCs w:val="17"/>
        </w:rPr>
        <w:t>India</w:t>
      </w:r>
    </w:p>
    <w:p w14:paraId="40CDD98E" w14:textId="14D94A4C" w:rsidR="00E353E0" w:rsidRPr="00181A57" w:rsidRDefault="00E679E7">
      <w:pPr>
        <w:pStyle w:val="ListParagraph"/>
        <w:numPr>
          <w:ilvl w:val="0"/>
          <w:numId w:val="2"/>
        </w:numPr>
        <w:spacing w:after="15"/>
      </w:pPr>
      <w:r w:rsidRPr="00181A57">
        <w:rPr>
          <w:color w:val="444444"/>
        </w:rPr>
        <w:t xml:space="preserve">Selected and implemented statistical methods under study analysis plans (SAPs), delivering CDISC-compliant SAS/R programming (SDTM, </w:t>
      </w:r>
      <w:proofErr w:type="spellStart"/>
      <w:r w:rsidRPr="00181A57">
        <w:rPr>
          <w:color w:val="444444"/>
        </w:rPr>
        <w:t>ADaM</w:t>
      </w:r>
      <w:proofErr w:type="spellEnd"/>
      <w:r w:rsidRPr="00181A57">
        <w:rPr>
          <w:color w:val="444444"/>
        </w:rPr>
        <w:t xml:space="preserve">, TFL) across three clinical trials - including the pivotal Phase III study for </w:t>
      </w:r>
      <w:proofErr w:type="spellStart"/>
      <w:r w:rsidRPr="00181A57">
        <w:rPr>
          <w:b/>
          <w:bCs/>
          <w:color w:val="444444"/>
        </w:rPr>
        <w:t>Kisqali</w:t>
      </w:r>
      <w:proofErr w:type="spellEnd"/>
      <w:r w:rsidRPr="00181A57">
        <w:rPr>
          <w:b/>
          <w:bCs/>
          <w:color w:val="444444"/>
        </w:rPr>
        <w:t xml:space="preserve"> (</w:t>
      </w:r>
      <w:proofErr w:type="spellStart"/>
      <w:r w:rsidRPr="00181A57">
        <w:rPr>
          <w:b/>
          <w:bCs/>
          <w:color w:val="444444"/>
        </w:rPr>
        <w:t>ribociclib</w:t>
      </w:r>
      <w:proofErr w:type="spellEnd"/>
      <w:r w:rsidRPr="00181A57">
        <w:rPr>
          <w:b/>
          <w:bCs/>
          <w:color w:val="444444"/>
        </w:rPr>
        <w:t>)</w:t>
      </w:r>
      <w:r w:rsidRPr="00181A57">
        <w:rPr>
          <w:color w:val="444444"/>
        </w:rPr>
        <w:t>.</w:t>
      </w:r>
    </w:p>
    <w:p w14:paraId="341FE890" w14:textId="34D15635" w:rsidR="00E353E0" w:rsidRPr="00181A57" w:rsidRDefault="00E679E7" w:rsidP="00E679E7">
      <w:pPr>
        <w:pStyle w:val="ListParagraph"/>
        <w:numPr>
          <w:ilvl w:val="0"/>
          <w:numId w:val="2"/>
        </w:numPr>
        <w:rPr>
          <w:color w:val="444444"/>
        </w:rPr>
      </w:pPr>
      <w:r w:rsidRPr="00181A57">
        <w:rPr>
          <w:color w:val="444444"/>
        </w:rPr>
        <w:t>Built reporting databases supporting regulatory submissions across solid-tumor oncology and respiratory therapeutic areas.</w:t>
      </w:r>
    </w:p>
    <w:p w14:paraId="4729BD32" w14:textId="1D667A08" w:rsidR="00E353E0" w:rsidRPr="004A160A" w:rsidRDefault="00E353E0">
      <w:pPr>
        <w:spacing w:before="35"/>
        <w:rPr>
          <w:sz w:val="10"/>
          <w:szCs w:val="10"/>
        </w:rPr>
      </w:pPr>
    </w:p>
    <w:p w14:paraId="274BFBAF" w14:textId="1A379F7E" w:rsidR="00E353E0" w:rsidRDefault="00000000">
      <w:pPr>
        <w:tabs>
          <w:tab w:val="right" w:pos="9360"/>
        </w:tabs>
      </w:pPr>
      <w:r>
        <w:rPr>
          <w:rFonts w:cs="Arial"/>
          <w:b/>
          <w:bCs/>
          <w:color w:val="000000"/>
          <w:sz w:val="20"/>
          <w:szCs w:val="20"/>
        </w:rPr>
        <w:t>The Ohio State University</w:t>
      </w:r>
      <w:r w:rsidR="0070787E">
        <w:rPr>
          <w:rFonts w:cs="Arial"/>
          <w:b/>
          <w:bCs/>
          <w:color w:val="000000"/>
          <w:sz w:val="20"/>
          <w:szCs w:val="20"/>
        </w:rPr>
        <w:t>,</w:t>
      </w:r>
      <w:r>
        <w:rPr>
          <w:rFonts w:cs="Arial"/>
          <w:b/>
          <w:bCs/>
          <w:color w:val="000000"/>
          <w:sz w:val="20"/>
          <w:szCs w:val="20"/>
        </w:rPr>
        <w:t xml:space="preserve"> Graduate Teaching Associate</w:t>
      </w:r>
      <w:r>
        <w:tab/>
      </w:r>
      <w:r w:rsidR="0070787E">
        <w:t xml:space="preserve">                                                                         </w:t>
      </w:r>
      <w:r w:rsidR="00CE3699">
        <w:t xml:space="preserve"> </w:t>
      </w:r>
      <w:r>
        <w:rPr>
          <w:rFonts w:cs="Arial"/>
          <w:color w:val="777777"/>
          <w:sz w:val="17"/>
          <w:szCs w:val="17"/>
        </w:rPr>
        <w:t xml:space="preserve">Aug 2021 </w:t>
      </w:r>
      <w:r w:rsidR="00BE22C4">
        <w:rPr>
          <w:rFonts w:cs="Arial"/>
          <w:color w:val="777777"/>
          <w:sz w:val="17"/>
          <w:szCs w:val="17"/>
        </w:rPr>
        <w:t>-</w:t>
      </w:r>
      <w:r>
        <w:rPr>
          <w:rFonts w:cs="Arial"/>
          <w:color w:val="777777"/>
          <w:sz w:val="17"/>
          <w:szCs w:val="17"/>
        </w:rPr>
        <w:t xml:space="preserve"> May 2022</w:t>
      </w:r>
    </w:p>
    <w:p w14:paraId="29033E38" w14:textId="77777777" w:rsidR="00E353E0" w:rsidRDefault="00000000">
      <w:pPr>
        <w:spacing w:after="20"/>
      </w:pPr>
      <w:r>
        <w:rPr>
          <w:rFonts w:cs="Arial"/>
          <w:i/>
          <w:iCs/>
          <w:color w:val="444444"/>
          <w:sz w:val="17"/>
          <w:szCs w:val="17"/>
        </w:rPr>
        <w:t>Division of Biostatistics, College of Public Health</w:t>
      </w:r>
    </w:p>
    <w:p w14:paraId="1286AACD" w14:textId="2D950F7D" w:rsidR="00E679E7" w:rsidRPr="00181A57" w:rsidRDefault="00000000" w:rsidP="00E679E7">
      <w:pPr>
        <w:pStyle w:val="ListParagraph"/>
        <w:numPr>
          <w:ilvl w:val="0"/>
          <w:numId w:val="2"/>
        </w:numPr>
        <w:spacing w:after="15"/>
      </w:pPr>
      <w:r w:rsidRPr="00181A57">
        <w:rPr>
          <w:color w:val="444444"/>
        </w:rPr>
        <w:t>Led R and SAS lab sections</w:t>
      </w:r>
      <w:r w:rsidR="00DB4EC2" w:rsidRPr="00181A57">
        <w:rPr>
          <w:color w:val="444444"/>
        </w:rPr>
        <w:t xml:space="preserve"> and a</w:t>
      </w:r>
      <w:r w:rsidR="00EC4184" w:rsidRPr="00181A57">
        <w:rPr>
          <w:color w:val="444444"/>
        </w:rPr>
        <w:t xml:space="preserve"> causal inference</w:t>
      </w:r>
      <w:r w:rsidRPr="00181A57">
        <w:rPr>
          <w:color w:val="444444"/>
        </w:rPr>
        <w:t xml:space="preserve"> </w:t>
      </w:r>
      <w:r w:rsidR="00DB4EC2" w:rsidRPr="00181A57">
        <w:rPr>
          <w:color w:val="444444"/>
        </w:rPr>
        <w:t xml:space="preserve">course </w:t>
      </w:r>
      <w:r w:rsidRPr="00181A57">
        <w:rPr>
          <w:color w:val="444444"/>
        </w:rPr>
        <w:t xml:space="preserve">for graduate and undergraduate </w:t>
      </w:r>
      <w:r w:rsidR="00DB4EC2" w:rsidRPr="00181A57">
        <w:rPr>
          <w:color w:val="444444"/>
        </w:rPr>
        <w:t>students</w:t>
      </w:r>
      <w:r w:rsidRPr="00181A57">
        <w:rPr>
          <w:color w:val="444444"/>
        </w:rPr>
        <w:t>.</w:t>
      </w:r>
    </w:p>
    <w:p w14:paraId="47B64104" w14:textId="5D808D6F" w:rsidR="00D932C9" w:rsidRPr="00D932C9" w:rsidRDefault="00D932C9" w:rsidP="00D932C9">
      <w:pPr>
        <w:pStyle w:val="ListParagraph"/>
        <w:spacing w:before="35"/>
        <w:ind w:left="460"/>
        <w:rPr>
          <w:sz w:val="10"/>
          <w:szCs w:val="10"/>
        </w:rPr>
      </w:pPr>
    </w:p>
    <w:p w14:paraId="2CCB45CC" w14:textId="4A20FA6E" w:rsidR="004A160A" w:rsidRDefault="004A160A" w:rsidP="004A160A">
      <w:pPr>
        <w:spacing w:after="15"/>
      </w:pPr>
      <w:r w:rsidRPr="004A160A">
        <w:rPr>
          <w:b/>
          <w:bCs/>
          <w:sz w:val="20"/>
          <w:szCs w:val="20"/>
        </w:rPr>
        <w:t>Indian Institute of Management (IIM) Ahmedabad, Research Intern</w:t>
      </w:r>
      <w:r w:rsidRPr="004A160A">
        <w:t> </w:t>
      </w:r>
      <w:r w:rsidR="00BF1E84">
        <w:tab/>
      </w:r>
      <w:r w:rsidR="00BF1E84">
        <w:tab/>
      </w:r>
      <w:r w:rsidR="00BF1E84">
        <w:tab/>
      </w:r>
      <w:r w:rsidR="00EC4184">
        <w:t xml:space="preserve">                               </w:t>
      </w:r>
      <w:r w:rsidR="00CE3699">
        <w:t xml:space="preserve"> </w:t>
      </w:r>
      <w:r w:rsidR="00BF1E84">
        <w:rPr>
          <w:rFonts w:cs="Arial"/>
          <w:color w:val="777777"/>
          <w:sz w:val="17"/>
          <w:szCs w:val="17"/>
        </w:rPr>
        <w:t xml:space="preserve">Aug </w:t>
      </w:r>
      <w:r w:rsidR="00BE22C4">
        <w:rPr>
          <w:rFonts w:cs="Arial"/>
          <w:color w:val="777777"/>
          <w:sz w:val="17"/>
          <w:szCs w:val="17"/>
        </w:rPr>
        <w:t>-</w:t>
      </w:r>
      <w:r w:rsidR="00BF1E84">
        <w:rPr>
          <w:rFonts w:cs="Arial"/>
          <w:color w:val="777777"/>
          <w:sz w:val="17"/>
          <w:szCs w:val="17"/>
        </w:rPr>
        <w:t xml:space="preserve"> Sep 2018</w:t>
      </w:r>
    </w:p>
    <w:p w14:paraId="56DBDC0F" w14:textId="0E5CD0F6" w:rsidR="004A160A" w:rsidRPr="004A160A" w:rsidRDefault="004A160A" w:rsidP="004A160A">
      <w:pPr>
        <w:spacing w:after="15"/>
      </w:pPr>
      <w:r>
        <w:rPr>
          <w:rFonts w:cs="Arial"/>
          <w:i/>
          <w:iCs/>
          <w:color w:val="444444"/>
          <w:sz w:val="17"/>
          <w:szCs w:val="17"/>
        </w:rPr>
        <w:t>Ahmedabad, India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4A160A">
        <w:t xml:space="preserve">                                    </w:t>
      </w:r>
      <w:r>
        <w:t xml:space="preserve">                                      </w:t>
      </w:r>
    </w:p>
    <w:p w14:paraId="50C154F0" w14:textId="71D0F3EC" w:rsidR="00DA1A35" w:rsidRDefault="004A160A" w:rsidP="004A160A">
      <w:pPr>
        <w:pStyle w:val="ListParagraph"/>
        <w:numPr>
          <w:ilvl w:val="0"/>
          <w:numId w:val="2"/>
        </w:numPr>
        <w:spacing w:after="15"/>
      </w:pPr>
      <w:r w:rsidRPr="00181A57">
        <w:t>Collaborated with a multidisciplinary team to quantify public support for nuclear energy using survey data and regression analysis.</w:t>
      </w:r>
    </w:p>
    <w:p w14:paraId="7F1B3EBB" w14:textId="77777777" w:rsidR="00304ED9" w:rsidRPr="00304ED9" w:rsidRDefault="00304ED9" w:rsidP="00304ED9">
      <w:pPr>
        <w:pStyle w:val="ListParagraph"/>
        <w:spacing w:after="15"/>
        <w:ind w:left="460"/>
      </w:pPr>
    </w:p>
    <w:p w14:paraId="706DBC8D" w14:textId="77E71C92" w:rsidR="004A160A" w:rsidRDefault="004A160A" w:rsidP="004A160A">
      <w:pPr>
        <w:spacing w:after="15"/>
        <w:rPr>
          <w:i/>
          <w:iCs/>
        </w:rPr>
      </w:pPr>
      <w:r w:rsidRPr="004A160A">
        <w:rPr>
          <w:b/>
          <w:bCs/>
          <w:sz w:val="20"/>
          <w:szCs w:val="20"/>
        </w:rPr>
        <w:t>National Sample Survey Office (NSSO), Ministry of Statistics, Govt. of India, Research Intern</w:t>
      </w:r>
      <w:r w:rsidR="00BF1E84">
        <w:rPr>
          <w:b/>
          <w:bCs/>
          <w:sz w:val="20"/>
          <w:szCs w:val="20"/>
        </w:rPr>
        <w:tab/>
        <w:t xml:space="preserve">    </w:t>
      </w:r>
      <w:r w:rsidR="00CE3699">
        <w:rPr>
          <w:b/>
          <w:bCs/>
          <w:sz w:val="20"/>
          <w:szCs w:val="20"/>
        </w:rPr>
        <w:t xml:space="preserve"> </w:t>
      </w:r>
      <w:r w:rsidR="00BF1E84">
        <w:rPr>
          <w:rFonts w:cs="Arial"/>
          <w:color w:val="777777"/>
          <w:sz w:val="17"/>
          <w:szCs w:val="17"/>
        </w:rPr>
        <w:t xml:space="preserve">Jun </w:t>
      </w:r>
      <w:r w:rsidR="00BE22C4">
        <w:rPr>
          <w:rFonts w:cs="Arial"/>
          <w:color w:val="777777"/>
          <w:sz w:val="17"/>
          <w:szCs w:val="17"/>
        </w:rPr>
        <w:t>-</w:t>
      </w:r>
      <w:r w:rsidR="00BF1E84">
        <w:rPr>
          <w:rFonts w:cs="Arial"/>
          <w:color w:val="777777"/>
          <w:sz w:val="17"/>
          <w:szCs w:val="17"/>
        </w:rPr>
        <w:t xml:space="preserve"> Jul 2018</w:t>
      </w:r>
    </w:p>
    <w:p w14:paraId="11F3E7AA" w14:textId="7EBAA300" w:rsidR="004A160A" w:rsidRDefault="004A160A" w:rsidP="004A160A">
      <w:pPr>
        <w:spacing w:after="15"/>
      </w:pPr>
      <w:r>
        <w:rPr>
          <w:rFonts w:cs="Arial"/>
          <w:i/>
          <w:iCs/>
          <w:color w:val="444444"/>
          <w:sz w:val="17"/>
          <w:szCs w:val="17"/>
        </w:rPr>
        <w:t>Kolkata, India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692E73C5" w14:textId="46C0ED34" w:rsidR="004A160A" w:rsidRPr="00181A57" w:rsidRDefault="004A160A" w:rsidP="00EC4184">
      <w:pPr>
        <w:pStyle w:val="ListParagraph"/>
        <w:numPr>
          <w:ilvl w:val="0"/>
          <w:numId w:val="2"/>
        </w:numPr>
        <w:spacing w:after="15"/>
      </w:pPr>
      <w:r w:rsidRPr="00181A57">
        <w:t xml:space="preserve">Analyzed national </w:t>
      </w:r>
      <w:r w:rsidR="003C58B5" w:rsidRPr="00181A57">
        <w:t xml:space="preserve">sample </w:t>
      </w:r>
      <w:r w:rsidRPr="00181A57">
        <w:t xml:space="preserve">survey data using logistic regression </w:t>
      </w:r>
      <w:r w:rsidR="003C58B5" w:rsidRPr="00181A57">
        <w:t xml:space="preserve">and survey methods </w:t>
      </w:r>
      <w:r w:rsidRPr="00181A57">
        <w:t>to identify determinants of catastrophic health expenditure in India</w:t>
      </w:r>
      <w:r w:rsidR="003C58B5" w:rsidRPr="00181A57">
        <w:t>;</w:t>
      </w:r>
      <w:r w:rsidR="0055327C" w:rsidRPr="00181A57">
        <w:t xml:space="preserve"> </w:t>
      </w:r>
      <w:r w:rsidR="003C58B5" w:rsidRPr="00181A57">
        <w:t>p</w:t>
      </w:r>
      <w:r w:rsidR="0055327C" w:rsidRPr="00181A57">
        <w:t>resented findings</w:t>
      </w:r>
      <w:r w:rsidR="003C58B5" w:rsidRPr="00181A57">
        <w:t xml:space="preserve"> to the Ministry</w:t>
      </w:r>
      <w:r w:rsidR="0055327C" w:rsidRPr="00181A57">
        <w:t>.</w:t>
      </w:r>
    </w:p>
    <w:p w14:paraId="24D622BE" w14:textId="14798870" w:rsidR="0003577D" w:rsidRPr="006524B5" w:rsidRDefault="0003577D" w:rsidP="00D87F95">
      <w:pPr>
        <w:pBdr>
          <w:bottom w:val="single" w:sz="3" w:space="1" w:color="777777"/>
        </w:pBdr>
      </w:pPr>
    </w:p>
    <w:p w14:paraId="3DFAC6B6" w14:textId="13402F20" w:rsidR="00D87F95" w:rsidRDefault="00D87F95" w:rsidP="00D87F95">
      <w:pPr>
        <w:spacing w:before="70" w:after="38"/>
      </w:pPr>
      <w:r>
        <w:rPr>
          <w:rFonts w:cs="Arial"/>
          <w:b/>
          <w:bCs/>
          <w:color w:val="1F3864"/>
          <w:sz w:val="19"/>
          <w:szCs w:val="19"/>
        </w:rPr>
        <w:t>PRESENTATIONS &amp; POSTERS</w:t>
      </w:r>
    </w:p>
    <w:p w14:paraId="4AEAC312" w14:textId="1546C881" w:rsidR="00D87F95" w:rsidRPr="00181A57" w:rsidRDefault="00D87F95" w:rsidP="00D87F95">
      <w:pPr>
        <w:spacing w:after="15"/>
        <w:rPr>
          <w:color w:val="000000"/>
        </w:rPr>
      </w:pPr>
      <w:r w:rsidRPr="00181A57">
        <w:rPr>
          <w:color w:val="000000"/>
        </w:rPr>
        <w:t>Joint Statistical Meeting (</w:t>
      </w:r>
      <w:r w:rsidRPr="00181A57">
        <w:rPr>
          <w:b/>
          <w:bCs/>
          <w:color w:val="000000"/>
        </w:rPr>
        <w:t>JSM</w:t>
      </w:r>
      <w:r w:rsidRPr="00181A57">
        <w:rPr>
          <w:color w:val="000000"/>
        </w:rPr>
        <w:t>) 2026: Presenting part of dissertation on SRT.</w:t>
      </w:r>
    </w:p>
    <w:p w14:paraId="62F82DB2" w14:textId="2A9ACA13" w:rsidR="00D87F95" w:rsidRPr="00181A57" w:rsidRDefault="00D87F95" w:rsidP="00D87F95">
      <w:pPr>
        <w:spacing w:after="15"/>
        <w:rPr>
          <w:color w:val="000000"/>
        </w:rPr>
      </w:pPr>
      <w:r w:rsidRPr="00181A57">
        <w:rPr>
          <w:b/>
          <w:bCs/>
          <w:color w:val="000000"/>
        </w:rPr>
        <w:t>ENAR</w:t>
      </w:r>
      <w:r w:rsidRPr="00181A57">
        <w:rPr>
          <w:color w:val="000000"/>
        </w:rPr>
        <w:t xml:space="preserve"> 2026: Presented part of dissertation on SRT.</w:t>
      </w:r>
    </w:p>
    <w:p w14:paraId="2D5556C1" w14:textId="3DEDF6D7" w:rsidR="00734E06" w:rsidRPr="00181A57" w:rsidRDefault="00D87F95" w:rsidP="00D87F95">
      <w:pPr>
        <w:spacing w:after="15"/>
        <w:rPr>
          <w:color w:val="000000"/>
        </w:rPr>
      </w:pPr>
      <w:r w:rsidRPr="00181A57">
        <w:rPr>
          <w:color w:val="000000"/>
        </w:rPr>
        <w:t>Midwest Biopharmaceutical Statistics Workshop (</w:t>
      </w:r>
      <w:r w:rsidRPr="00181A57">
        <w:rPr>
          <w:b/>
          <w:bCs/>
          <w:color w:val="000000"/>
        </w:rPr>
        <w:t>MBSW</w:t>
      </w:r>
      <w:r w:rsidRPr="00181A57">
        <w:rPr>
          <w:color w:val="000000"/>
        </w:rPr>
        <w:t>) 2026: Poster presented on SRT.</w:t>
      </w:r>
    </w:p>
    <w:p w14:paraId="2A842A5A" w14:textId="346A61C9" w:rsidR="00D87F95" w:rsidRPr="00181A57" w:rsidRDefault="00D87F95" w:rsidP="00D87F95">
      <w:pPr>
        <w:spacing w:after="15"/>
        <w:rPr>
          <w:color w:val="000000"/>
        </w:rPr>
      </w:pPr>
      <w:r w:rsidRPr="00181A57">
        <w:rPr>
          <w:b/>
          <w:bCs/>
          <w:color w:val="000000"/>
        </w:rPr>
        <w:t>ICSA</w:t>
      </w:r>
      <w:r w:rsidRPr="00181A57">
        <w:rPr>
          <w:color w:val="000000"/>
        </w:rPr>
        <w:t xml:space="preserve"> Midwest Chapter &amp; NIC-ASA Joint Fall Meeting 2023: Poster presented on GGPA 2.0.</w:t>
      </w:r>
    </w:p>
    <w:p w14:paraId="480570CA" w14:textId="1FAE4993" w:rsidR="00D87F95" w:rsidRPr="00D87F95" w:rsidRDefault="00D87F95" w:rsidP="00D87F95">
      <w:pPr>
        <w:spacing w:after="15"/>
        <w:rPr>
          <w:color w:val="000000"/>
          <w:sz w:val="17"/>
          <w:szCs w:val="17"/>
        </w:rPr>
      </w:pPr>
      <w:r w:rsidRPr="00181A57">
        <w:rPr>
          <w:color w:val="000000"/>
        </w:rPr>
        <w:t>Annual Joint Biostatistics Symposium, 2023 &amp; 2026: Poster presented on SRT and GGPA 2.0.</w:t>
      </w:r>
    </w:p>
    <w:p w14:paraId="0277A937" w14:textId="77777777" w:rsidR="00E353E0" w:rsidRDefault="00E353E0">
      <w:pPr>
        <w:pBdr>
          <w:bottom w:val="single" w:sz="3" w:space="1" w:color="777777"/>
        </w:pBdr>
      </w:pPr>
    </w:p>
    <w:p w14:paraId="43A3417A" w14:textId="77777777" w:rsidR="00E353E0" w:rsidRDefault="00000000">
      <w:pPr>
        <w:spacing w:before="70" w:after="38"/>
      </w:pPr>
      <w:r>
        <w:rPr>
          <w:rFonts w:cs="Arial"/>
          <w:b/>
          <w:bCs/>
          <w:color w:val="1F3864"/>
          <w:sz w:val="19"/>
          <w:szCs w:val="19"/>
        </w:rPr>
        <w:t>HONORS, AWARDS &amp; LEADERSHIP</w:t>
      </w:r>
    </w:p>
    <w:p w14:paraId="4ADE33DD" w14:textId="46808D9B" w:rsidR="00E679E7" w:rsidRPr="008F518C" w:rsidRDefault="00E679E7" w:rsidP="008F518C">
      <w:pPr>
        <w:tabs>
          <w:tab w:val="right" w:pos="9360"/>
        </w:tabs>
        <w:spacing w:before="35"/>
      </w:pPr>
      <w:r w:rsidRPr="008F518C">
        <w:rPr>
          <w:color w:val="000000"/>
        </w:rPr>
        <w:t xml:space="preserve">Student Representative, Columbus Chapter, </w:t>
      </w:r>
      <w:r w:rsidR="00734E06" w:rsidRPr="008F518C">
        <w:rPr>
          <w:color w:val="000000"/>
        </w:rPr>
        <w:t>American Statistical Association (</w:t>
      </w:r>
      <w:proofErr w:type="gramStart"/>
      <w:r w:rsidRPr="008F518C">
        <w:rPr>
          <w:color w:val="000000"/>
        </w:rPr>
        <w:t>A</w:t>
      </w:r>
      <w:r w:rsidR="00734E06" w:rsidRPr="008F518C">
        <w:rPr>
          <w:color w:val="000000"/>
        </w:rPr>
        <w:t>SA)</w:t>
      </w:r>
      <w:r w:rsidRPr="008F518C">
        <w:rPr>
          <w:color w:val="000000"/>
        </w:rPr>
        <w:t xml:space="preserve">   </w:t>
      </w:r>
      <w:proofErr w:type="gramEnd"/>
      <w:r w:rsidRPr="008F518C">
        <w:rPr>
          <w:color w:val="000000"/>
        </w:rPr>
        <w:t xml:space="preserve">                                                      </w:t>
      </w:r>
      <w:r w:rsidR="00CE3699">
        <w:rPr>
          <w:color w:val="000000"/>
        </w:rPr>
        <w:t xml:space="preserve">    </w:t>
      </w:r>
      <w:r w:rsidRPr="008F518C">
        <w:rPr>
          <w:color w:val="777777"/>
        </w:rPr>
        <w:t>2026</w:t>
      </w:r>
      <w:r w:rsidR="008F518C" w:rsidRPr="008F518C">
        <w:rPr>
          <w:color w:val="777777"/>
        </w:rPr>
        <w:t xml:space="preserve"> </w:t>
      </w:r>
      <w:r w:rsidRPr="008F518C">
        <w:rPr>
          <w:color w:val="777777"/>
        </w:rPr>
        <w:t>-</w:t>
      </w:r>
      <w:r w:rsidR="008F518C" w:rsidRPr="008F518C">
        <w:rPr>
          <w:color w:val="777777"/>
        </w:rPr>
        <w:t xml:space="preserve"> </w:t>
      </w:r>
      <w:r w:rsidRPr="008F518C">
        <w:rPr>
          <w:color w:val="777777"/>
        </w:rPr>
        <w:t>2027</w:t>
      </w:r>
    </w:p>
    <w:p w14:paraId="59DB43DF" w14:textId="360B6DE6" w:rsidR="004A160A" w:rsidRPr="008F518C" w:rsidRDefault="008F518C" w:rsidP="00E679E7">
      <w:pPr>
        <w:tabs>
          <w:tab w:val="right" w:pos="9360"/>
        </w:tabs>
        <w:rPr>
          <w:rFonts w:cs="Arial"/>
          <w:color w:val="777777"/>
        </w:rPr>
      </w:pPr>
      <w:r w:rsidRPr="008F518C">
        <w:rPr>
          <w:rFonts w:cs="Arial"/>
          <w:color w:val="000000"/>
        </w:rPr>
        <w:t xml:space="preserve">Graduate Career Accelerator Fund (CAF) </w:t>
      </w:r>
      <w:r w:rsidR="0070787E" w:rsidRPr="008F518C">
        <w:rPr>
          <w:rFonts w:cs="Arial"/>
          <w:color w:val="000000"/>
        </w:rPr>
        <w:t>Award</w:t>
      </w:r>
      <w:r w:rsidR="002F0A87" w:rsidRPr="008F518C">
        <w:rPr>
          <w:rFonts w:cs="Arial"/>
          <w:color w:val="000000"/>
        </w:rPr>
        <w:t>, 2026</w:t>
      </w:r>
      <w:r w:rsidR="0070787E" w:rsidRPr="008F518C">
        <w:rPr>
          <w:rFonts w:cs="Arial"/>
          <w:color w:val="000000"/>
        </w:rPr>
        <w:t xml:space="preserve"> -</w:t>
      </w:r>
      <w:r w:rsidRPr="008F518C">
        <w:rPr>
          <w:rFonts w:cs="Arial"/>
          <w:color w:val="000000"/>
        </w:rPr>
        <w:t xml:space="preserve"> The Ohio State University</w:t>
      </w:r>
      <w:r w:rsidRPr="008F518C">
        <w:tab/>
      </w:r>
      <w:r w:rsidR="0070787E" w:rsidRPr="008F518C">
        <w:t xml:space="preserve">   </w:t>
      </w:r>
      <w:r w:rsidR="0070787E" w:rsidRPr="008F518C">
        <w:rPr>
          <w:rFonts w:cs="Arial"/>
          <w:color w:val="777777"/>
        </w:rPr>
        <w:t xml:space="preserve">                                                           </w:t>
      </w:r>
      <w:r>
        <w:rPr>
          <w:rFonts w:cs="Arial"/>
          <w:color w:val="777777"/>
        </w:rPr>
        <w:t xml:space="preserve"> </w:t>
      </w:r>
      <w:r w:rsidR="00CE3699">
        <w:rPr>
          <w:rFonts w:cs="Arial"/>
          <w:color w:val="777777"/>
        </w:rPr>
        <w:t xml:space="preserve">    </w:t>
      </w:r>
      <w:r w:rsidR="0070787E" w:rsidRPr="008F518C">
        <w:rPr>
          <w:rFonts w:cs="Arial"/>
          <w:color w:val="777777"/>
        </w:rPr>
        <w:t xml:space="preserve">May </w:t>
      </w:r>
      <w:r w:rsidRPr="008F518C">
        <w:rPr>
          <w:rFonts w:cs="Arial"/>
          <w:color w:val="777777"/>
        </w:rPr>
        <w:t>2026</w:t>
      </w:r>
    </w:p>
    <w:p w14:paraId="2C41EBC5" w14:textId="05FCE8A2" w:rsidR="00E353E0" w:rsidRPr="008F518C" w:rsidRDefault="00734E06" w:rsidP="00734E06">
      <w:pPr>
        <w:tabs>
          <w:tab w:val="right" w:pos="9360"/>
        </w:tabs>
      </w:pPr>
      <w:r w:rsidRPr="008F518C">
        <w:t>MBSW Student Travel Grant, 2026</w:t>
      </w:r>
      <w:r w:rsidRPr="008F518C">
        <w:rPr>
          <w:rFonts w:cs="Arial"/>
          <w:color w:val="777777"/>
        </w:rPr>
        <w:tab/>
        <w:t xml:space="preserve">                                                                                                                                          </w:t>
      </w:r>
      <w:r w:rsidR="00CE3699">
        <w:rPr>
          <w:rFonts w:cs="Arial"/>
          <w:color w:val="777777"/>
        </w:rPr>
        <w:t xml:space="preserve">    </w:t>
      </w:r>
      <w:r w:rsidRPr="008F518C">
        <w:rPr>
          <w:rFonts w:cs="Arial"/>
          <w:color w:val="777777"/>
        </w:rPr>
        <w:t>May 2026</w:t>
      </w:r>
    </w:p>
    <w:p w14:paraId="4D9DCBE8" w14:textId="39D77F98" w:rsidR="00222CD0" w:rsidRPr="008F518C" w:rsidRDefault="00222CD0">
      <w:pPr>
        <w:tabs>
          <w:tab w:val="right" w:pos="9360"/>
        </w:tabs>
        <w:rPr>
          <w:rFonts w:cs="Arial"/>
          <w:color w:val="000000"/>
        </w:rPr>
      </w:pPr>
      <w:r w:rsidRPr="008F518C">
        <w:rPr>
          <w:rFonts w:cs="Arial"/>
          <w:color w:val="000000"/>
        </w:rPr>
        <w:t xml:space="preserve">Koch Graduate Student Travel Award                                                                                                                                      </w:t>
      </w:r>
      <w:r w:rsidR="008F518C">
        <w:rPr>
          <w:rFonts w:cs="Arial"/>
          <w:color w:val="000000"/>
        </w:rPr>
        <w:t xml:space="preserve"> </w:t>
      </w:r>
      <w:r w:rsidR="00CE3699">
        <w:rPr>
          <w:rFonts w:cs="Arial"/>
          <w:color w:val="000000"/>
        </w:rPr>
        <w:t xml:space="preserve">    </w:t>
      </w:r>
      <w:r w:rsidRPr="008F518C">
        <w:rPr>
          <w:rFonts w:cs="Arial"/>
          <w:color w:val="777777"/>
        </w:rPr>
        <w:t>Mar 2026</w:t>
      </w:r>
    </w:p>
    <w:p w14:paraId="7F0179CF" w14:textId="0758F53D" w:rsidR="00E353E0" w:rsidRPr="008F518C" w:rsidRDefault="008F518C">
      <w:pPr>
        <w:tabs>
          <w:tab w:val="right" w:pos="9360"/>
        </w:tabs>
      </w:pPr>
      <w:r w:rsidRPr="008F518C">
        <w:rPr>
          <w:rFonts w:cs="Arial"/>
          <w:color w:val="000000"/>
        </w:rPr>
        <w:t>President</w:t>
      </w:r>
      <w:r w:rsidR="0070787E" w:rsidRPr="008F518C">
        <w:rPr>
          <w:rFonts w:cs="Arial"/>
          <w:color w:val="000000"/>
        </w:rPr>
        <w:t>,</w:t>
      </w:r>
      <w:r w:rsidRPr="008F518C">
        <w:rPr>
          <w:rFonts w:cs="Arial"/>
          <w:color w:val="000000"/>
        </w:rPr>
        <w:t xml:space="preserve"> Statistics &amp; Biostatistics Graduate Student Association, OSU</w:t>
      </w:r>
      <w:r w:rsidRPr="008F518C">
        <w:tab/>
      </w:r>
      <w:r w:rsidR="0070787E" w:rsidRPr="008F518C">
        <w:t xml:space="preserve">                                                              </w:t>
      </w:r>
      <w:r w:rsidR="00CE3699">
        <w:t xml:space="preserve">    </w:t>
      </w:r>
      <w:r w:rsidRPr="008F518C">
        <w:rPr>
          <w:rFonts w:cs="Arial"/>
          <w:color w:val="777777"/>
        </w:rPr>
        <w:t xml:space="preserve">Aug 2024 </w:t>
      </w:r>
      <w:r w:rsidR="0012451C" w:rsidRPr="008F518C">
        <w:rPr>
          <w:rFonts w:cs="Arial"/>
          <w:color w:val="777777"/>
        </w:rPr>
        <w:t>-</w:t>
      </w:r>
      <w:r w:rsidRPr="008F518C">
        <w:rPr>
          <w:rFonts w:cs="Arial"/>
          <w:color w:val="777777"/>
        </w:rPr>
        <w:t xml:space="preserve"> Aug 2025</w:t>
      </w:r>
    </w:p>
    <w:p w14:paraId="43C3FA59" w14:textId="68F9C8B9" w:rsidR="00E679E7" w:rsidRPr="008F518C" w:rsidRDefault="00000000" w:rsidP="00E679E7">
      <w:pPr>
        <w:pStyle w:val="ListParagraph"/>
        <w:numPr>
          <w:ilvl w:val="0"/>
          <w:numId w:val="6"/>
        </w:numPr>
        <w:rPr>
          <w:color w:val="444444"/>
        </w:rPr>
      </w:pPr>
      <w:r w:rsidRPr="008F518C">
        <w:rPr>
          <w:color w:val="444444"/>
        </w:rPr>
        <w:t xml:space="preserve">Led </w:t>
      </w:r>
      <w:r w:rsidR="00EC4184" w:rsidRPr="008F518C">
        <w:rPr>
          <w:color w:val="444444"/>
        </w:rPr>
        <w:t xml:space="preserve">a </w:t>
      </w:r>
      <w:r w:rsidRPr="008F518C">
        <w:rPr>
          <w:color w:val="444444"/>
        </w:rPr>
        <w:t>100+ member organization; liaised between graduate students and department administration.</w:t>
      </w:r>
    </w:p>
    <w:p w14:paraId="1FD703FC" w14:textId="6A52BEBE" w:rsidR="00734E06" w:rsidRPr="008F518C" w:rsidRDefault="00734E06" w:rsidP="00734E06">
      <w:pPr>
        <w:tabs>
          <w:tab w:val="right" w:pos="9360"/>
        </w:tabs>
      </w:pPr>
      <w:r w:rsidRPr="008F518C">
        <w:t>ICSA Student Travel Grant, 2023</w:t>
      </w:r>
      <w:r w:rsidRPr="008F518C">
        <w:rPr>
          <w:color w:val="777777"/>
        </w:rPr>
        <w:tab/>
        <w:t xml:space="preserve">                                                                                                                                              </w:t>
      </w:r>
      <w:r w:rsidR="00CE3699">
        <w:rPr>
          <w:color w:val="777777"/>
        </w:rPr>
        <w:t xml:space="preserve">    </w:t>
      </w:r>
      <w:r w:rsidRPr="008F518C">
        <w:rPr>
          <w:color w:val="777777"/>
        </w:rPr>
        <w:t>Oct 2023</w:t>
      </w:r>
    </w:p>
    <w:p w14:paraId="2A82F102" w14:textId="4EE798D7" w:rsidR="00734E06" w:rsidRPr="008F518C" w:rsidRDefault="00734E06" w:rsidP="00734E06">
      <w:pPr>
        <w:rPr>
          <w:color w:val="444444"/>
        </w:rPr>
      </w:pPr>
      <w:r w:rsidRPr="008F518C">
        <w:rPr>
          <w:rFonts w:cs="Arial"/>
          <w:color w:val="000000"/>
        </w:rPr>
        <w:t xml:space="preserve">INSPIRE SHE Scholarship - Dept. of Science &amp; Technology, Govt. of India (5 years – For top 1 </w:t>
      </w:r>
      <w:proofErr w:type="gramStart"/>
      <w:r w:rsidRPr="008F518C">
        <w:rPr>
          <w:rFonts w:cs="Arial"/>
          <w:color w:val="000000"/>
        </w:rPr>
        <w:t xml:space="preserve">percentile)   </w:t>
      </w:r>
      <w:proofErr w:type="gramEnd"/>
      <w:r w:rsidRPr="008F518C">
        <w:rPr>
          <w:rFonts w:cs="Arial"/>
          <w:color w:val="000000"/>
        </w:rPr>
        <w:t xml:space="preserve">   </w:t>
      </w:r>
      <w:r w:rsidRPr="008F518C">
        <w:t xml:space="preserve">                </w:t>
      </w:r>
      <w:r w:rsidR="00CE3699">
        <w:t xml:space="preserve">    </w:t>
      </w:r>
      <w:r w:rsidRPr="008F518C">
        <w:rPr>
          <w:rFonts w:cs="Arial"/>
          <w:color w:val="777777"/>
        </w:rPr>
        <w:t>2014</w:t>
      </w:r>
      <w:r w:rsidR="0012451C" w:rsidRPr="008F518C">
        <w:rPr>
          <w:rFonts w:cs="Arial"/>
          <w:color w:val="777777"/>
        </w:rPr>
        <w:t xml:space="preserve"> - </w:t>
      </w:r>
      <w:r w:rsidRPr="008F518C">
        <w:rPr>
          <w:rFonts w:cs="Arial"/>
          <w:color w:val="777777"/>
        </w:rPr>
        <w:t>2019</w:t>
      </w:r>
    </w:p>
    <w:p w14:paraId="263D7017" w14:textId="77777777" w:rsidR="0003577D" w:rsidRDefault="0003577D" w:rsidP="0003577D">
      <w:pPr>
        <w:pBdr>
          <w:bottom w:val="single" w:sz="3" w:space="1" w:color="777777"/>
        </w:pBdr>
      </w:pPr>
    </w:p>
    <w:p w14:paraId="67A7ADC3" w14:textId="77777777" w:rsidR="0003577D" w:rsidRDefault="0003577D" w:rsidP="0003577D">
      <w:pPr>
        <w:spacing w:before="70" w:after="38"/>
      </w:pPr>
      <w:r>
        <w:rPr>
          <w:rFonts w:cs="Arial"/>
          <w:b/>
          <w:bCs/>
          <w:color w:val="1F3864"/>
          <w:sz w:val="19"/>
          <w:szCs w:val="19"/>
        </w:rPr>
        <w:t>SELECTED PUBLICATIONS</w:t>
      </w:r>
    </w:p>
    <w:p w14:paraId="26C1F3C6" w14:textId="02BB0FD3" w:rsidR="0003577D" w:rsidRDefault="0003577D" w:rsidP="0003577D">
      <w:pPr>
        <w:spacing w:before="35" w:after="12"/>
      </w:pPr>
      <w:r w:rsidRPr="0003577D">
        <w:rPr>
          <w:rFonts w:cs="Arial"/>
          <w:color w:val="444444"/>
          <w:sz w:val="17"/>
          <w:szCs w:val="17"/>
        </w:rPr>
        <w:t>1.</w:t>
      </w:r>
      <w:r>
        <w:rPr>
          <w:color w:val="444444"/>
          <w:sz w:val="17"/>
          <w:szCs w:val="17"/>
        </w:rPr>
        <w:t xml:space="preserve"> </w:t>
      </w:r>
      <w:r w:rsidRPr="0003577D">
        <w:rPr>
          <w:color w:val="444444"/>
          <w:sz w:val="17"/>
          <w:szCs w:val="17"/>
        </w:rPr>
        <w:t xml:space="preserve">Song M-A, </w:t>
      </w:r>
      <w:r w:rsidRPr="0003577D">
        <w:rPr>
          <w:b/>
          <w:bCs/>
          <w:color w:val="444444"/>
          <w:sz w:val="17"/>
          <w:szCs w:val="17"/>
        </w:rPr>
        <w:t>Gupta A</w:t>
      </w:r>
      <w:r w:rsidRPr="0003577D">
        <w:rPr>
          <w:color w:val="444444"/>
          <w:sz w:val="17"/>
          <w:szCs w:val="17"/>
        </w:rPr>
        <w:t xml:space="preserve">, et al. “Differential blood DNA methylation loci between Native Hawaiian and White women…” </w:t>
      </w:r>
      <w:r w:rsidRPr="00950592">
        <w:rPr>
          <w:b/>
          <w:bCs/>
          <w:color w:val="444444"/>
          <w:sz w:val="17"/>
          <w:szCs w:val="17"/>
        </w:rPr>
        <w:t>Scientific Reports</w:t>
      </w:r>
      <w:r w:rsidR="005677C9" w:rsidRPr="00950592">
        <w:rPr>
          <w:b/>
          <w:bCs/>
          <w:color w:val="444444"/>
          <w:sz w:val="17"/>
          <w:szCs w:val="17"/>
        </w:rPr>
        <w:t xml:space="preserve"> (Nature Portfolio)</w:t>
      </w:r>
      <w:r w:rsidRPr="0003577D">
        <w:rPr>
          <w:color w:val="444444"/>
          <w:sz w:val="17"/>
          <w:szCs w:val="17"/>
        </w:rPr>
        <w:t>, 2025.</w:t>
      </w:r>
      <w:r w:rsidR="00DA1A35">
        <w:rPr>
          <w:color w:val="444444"/>
          <w:sz w:val="17"/>
          <w:szCs w:val="17"/>
        </w:rPr>
        <w:t xml:space="preserve"> DOI: </w:t>
      </w:r>
      <w:r w:rsidR="00DA1A35" w:rsidRPr="00DA1A35">
        <w:rPr>
          <w:color w:val="444444"/>
          <w:sz w:val="17"/>
          <w:szCs w:val="17"/>
        </w:rPr>
        <w:t>https://doi.org/10.1038/s41598-025-25253-4</w:t>
      </w:r>
    </w:p>
    <w:p w14:paraId="79B1B5EA" w14:textId="4EBEB901" w:rsidR="0003577D" w:rsidRDefault="0003577D" w:rsidP="0003577D">
      <w:pPr>
        <w:spacing w:after="25"/>
        <w:rPr>
          <w:rFonts w:cs="Arial"/>
          <w:color w:val="444444"/>
          <w:sz w:val="17"/>
          <w:szCs w:val="17"/>
        </w:rPr>
      </w:pPr>
      <w:r>
        <w:rPr>
          <w:rFonts w:cs="Arial"/>
          <w:color w:val="444444"/>
          <w:sz w:val="17"/>
          <w:szCs w:val="17"/>
        </w:rPr>
        <w:t xml:space="preserve">2. Deng Q, </w:t>
      </w:r>
      <w:r>
        <w:rPr>
          <w:rFonts w:cs="Arial"/>
          <w:b/>
          <w:bCs/>
          <w:color w:val="444444"/>
          <w:sz w:val="17"/>
          <w:szCs w:val="17"/>
        </w:rPr>
        <w:t>Gupta A</w:t>
      </w:r>
      <w:r>
        <w:rPr>
          <w:rFonts w:cs="Arial"/>
          <w:color w:val="444444"/>
          <w:sz w:val="17"/>
          <w:szCs w:val="17"/>
        </w:rPr>
        <w:t xml:space="preserve">, et al. “graph-GPA 2.0: improving multi-disease genetic analysis...” </w:t>
      </w:r>
      <w:r w:rsidRPr="00950592">
        <w:rPr>
          <w:rFonts w:cs="Arial"/>
          <w:b/>
          <w:bCs/>
          <w:color w:val="444444"/>
          <w:sz w:val="17"/>
          <w:szCs w:val="17"/>
        </w:rPr>
        <w:t>Frontiers in Genetics</w:t>
      </w:r>
      <w:r>
        <w:rPr>
          <w:rFonts w:cs="Arial"/>
          <w:color w:val="444444"/>
          <w:sz w:val="17"/>
          <w:szCs w:val="17"/>
        </w:rPr>
        <w:t>, 2023.</w:t>
      </w:r>
      <w:r w:rsidR="00DA1A35">
        <w:rPr>
          <w:rFonts w:cs="Arial"/>
          <w:color w:val="444444"/>
          <w:sz w:val="17"/>
          <w:szCs w:val="17"/>
        </w:rPr>
        <w:t xml:space="preserve"> DOI: </w:t>
      </w:r>
      <w:r w:rsidR="00DA1A35" w:rsidRPr="00DA1A35">
        <w:rPr>
          <w:rFonts w:cs="Arial"/>
          <w:color w:val="444444"/>
          <w:sz w:val="17"/>
          <w:szCs w:val="17"/>
        </w:rPr>
        <w:t>https://doi.org/10.3389/fgene.2023.1079198</w:t>
      </w:r>
    </w:p>
    <w:p w14:paraId="319CBAAF" w14:textId="59E05A18" w:rsidR="0003577D" w:rsidRDefault="0003577D" w:rsidP="0003577D">
      <w:pPr>
        <w:spacing w:after="25"/>
        <w:rPr>
          <w:rFonts w:cs="Arial"/>
          <w:color w:val="444444"/>
          <w:sz w:val="17"/>
          <w:szCs w:val="17"/>
        </w:rPr>
      </w:pPr>
      <w:r>
        <w:rPr>
          <w:rFonts w:cs="Arial"/>
          <w:color w:val="444444"/>
          <w:sz w:val="17"/>
          <w:szCs w:val="17"/>
        </w:rPr>
        <w:t xml:space="preserve">3. </w:t>
      </w:r>
      <w:r w:rsidRPr="00D87F95">
        <w:rPr>
          <w:rFonts w:cs="Arial"/>
          <w:color w:val="444444"/>
          <w:sz w:val="17"/>
          <w:szCs w:val="17"/>
        </w:rPr>
        <w:t xml:space="preserve">Kuhn BN, et al. (incl. </w:t>
      </w:r>
      <w:r w:rsidRPr="00D87F95">
        <w:rPr>
          <w:rFonts w:cs="Arial"/>
          <w:b/>
          <w:bCs/>
          <w:color w:val="444444"/>
          <w:sz w:val="17"/>
          <w:szCs w:val="17"/>
        </w:rPr>
        <w:t>Gupta A</w:t>
      </w:r>
      <w:r w:rsidRPr="00D87F95">
        <w:rPr>
          <w:rFonts w:cs="Arial"/>
          <w:color w:val="444444"/>
          <w:sz w:val="17"/>
          <w:szCs w:val="17"/>
        </w:rPr>
        <w:t>). "Distinct Behavioral Profiles and Neuronal Correlates of Heroin Vulnerability Versus Resilien</w:t>
      </w:r>
      <w:r>
        <w:rPr>
          <w:rFonts w:cs="Arial"/>
          <w:color w:val="444444"/>
          <w:sz w:val="17"/>
          <w:szCs w:val="17"/>
        </w:rPr>
        <w:t xml:space="preserve">cy </w:t>
      </w:r>
      <w:r w:rsidRPr="00D87F95">
        <w:rPr>
          <w:rFonts w:cs="Arial"/>
          <w:color w:val="444444"/>
          <w:sz w:val="17"/>
          <w:szCs w:val="17"/>
        </w:rPr>
        <w:t xml:space="preserve">in a Multi-Symptomatic Model of Heroin Use Disorder in Rats" </w:t>
      </w:r>
      <w:r w:rsidRPr="005677C9">
        <w:rPr>
          <w:rFonts w:cs="Arial"/>
          <w:b/>
          <w:bCs/>
          <w:color w:val="444444"/>
          <w:sz w:val="17"/>
          <w:szCs w:val="17"/>
        </w:rPr>
        <w:t>American Journal of Psychiatry</w:t>
      </w:r>
      <w:r w:rsidRPr="00950592">
        <w:rPr>
          <w:rFonts w:cs="Arial"/>
          <w:color w:val="444444"/>
          <w:sz w:val="17"/>
          <w:szCs w:val="17"/>
        </w:rPr>
        <w:t>,</w:t>
      </w:r>
      <w:r w:rsidRPr="00D87F95">
        <w:rPr>
          <w:rFonts w:cs="Arial"/>
          <w:color w:val="444444"/>
          <w:sz w:val="17"/>
          <w:szCs w:val="17"/>
        </w:rPr>
        <w:t xml:space="preserve"> 2025. </w:t>
      </w:r>
      <w:r w:rsidR="00DA1A35">
        <w:rPr>
          <w:rFonts w:cs="Arial"/>
          <w:color w:val="444444"/>
          <w:sz w:val="17"/>
          <w:szCs w:val="17"/>
        </w:rPr>
        <w:t xml:space="preserve">DOI: </w:t>
      </w:r>
      <w:r w:rsidR="00DA1A35" w:rsidRPr="00DA1A35">
        <w:rPr>
          <w:rFonts w:cs="Arial"/>
          <w:color w:val="444444"/>
          <w:sz w:val="17"/>
          <w:szCs w:val="17"/>
        </w:rPr>
        <w:t>https://doi.org/10.1176/appi.ajp.20230623</w:t>
      </w:r>
    </w:p>
    <w:p w14:paraId="64B29BF8" w14:textId="18CA1044" w:rsidR="0003577D" w:rsidRDefault="0003577D" w:rsidP="0003577D">
      <w:pPr>
        <w:spacing w:after="25"/>
        <w:rPr>
          <w:rFonts w:cs="Arial"/>
          <w:color w:val="444444"/>
          <w:sz w:val="17"/>
          <w:szCs w:val="17"/>
        </w:rPr>
      </w:pPr>
      <w:r>
        <w:rPr>
          <w:rFonts w:cs="Arial"/>
          <w:color w:val="444444"/>
          <w:sz w:val="17"/>
          <w:szCs w:val="17"/>
        </w:rPr>
        <w:t xml:space="preserve">4. </w:t>
      </w:r>
      <w:r w:rsidRPr="0003577D">
        <w:rPr>
          <w:rFonts w:cs="Arial"/>
          <w:color w:val="444444"/>
          <w:sz w:val="17"/>
          <w:szCs w:val="17"/>
        </w:rPr>
        <w:t>Hayburn</w:t>
      </w:r>
      <w:r>
        <w:rPr>
          <w:rFonts w:cs="Arial"/>
          <w:color w:val="444444"/>
          <w:sz w:val="17"/>
          <w:szCs w:val="17"/>
        </w:rPr>
        <w:t xml:space="preserve"> R,</w:t>
      </w:r>
      <w:r w:rsidRPr="0003577D">
        <w:rPr>
          <w:rFonts w:cs="Arial"/>
          <w:color w:val="444444"/>
          <w:sz w:val="17"/>
          <w:szCs w:val="17"/>
        </w:rPr>
        <w:t xml:space="preserve"> Chung</w:t>
      </w:r>
      <w:r>
        <w:rPr>
          <w:rFonts w:cs="Arial"/>
          <w:color w:val="444444"/>
          <w:sz w:val="17"/>
          <w:szCs w:val="17"/>
        </w:rPr>
        <w:t xml:space="preserve"> D,</w:t>
      </w:r>
      <w:r w:rsidRPr="0003577D">
        <w:rPr>
          <w:rFonts w:cs="Arial"/>
          <w:color w:val="444444"/>
          <w:sz w:val="17"/>
          <w:szCs w:val="17"/>
        </w:rPr>
        <w:t xml:space="preserve"> </w:t>
      </w:r>
      <w:r w:rsidRPr="0003577D">
        <w:rPr>
          <w:rFonts w:cs="Arial"/>
          <w:b/>
          <w:bCs/>
          <w:color w:val="444444"/>
          <w:sz w:val="17"/>
          <w:szCs w:val="17"/>
        </w:rPr>
        <w:t>Gupta A</w:t>
      </w:r>
      <w:r>
        <w:rPr>
          <w:rFonts w:cs="Arial"/>
          <w:color w:val="444444"/>
          <w:sz w:val="17"/>
          <w:szCs w:val="17"/>
        </w:rPr>
        <w:t>, et al. “</w:t>
      </w:r>
      <w:r w:rsidRPr="0003577D">
        <w:rPr>
          <w:rFonts w:cs="Arial"/>
          <w:color w:val="444444"/>
          <w:sz w:val="17"/>
          <w:szCs w:val="17"/>
        </w:rPr>
        <w:t>The Immune Landscape of Canine Soft Tissue Sarcomas as a Model for Human Soft Tissue Sarcomas</w:t>
      </w:r>
      <w:r>
        <w:rPr>
          <w:rFonts w:cs="Arial"/>
          <w:color w:val="444444"/>
          <w:sz w:val="17"/>
          <w:szCs w:val="17"/>
        </w:rPr>
        <w:t xml:space="preserve">”, </w:t>
      </w:r>
      <w:r w:rsidRPr="005677C9">
        <w:rPr>
          <w:rFonts w:cs="Arial"/>
          <w:b/>
          <w:bCs/>
          <w:color w:val="444444"/>
          <w:sz w:val="17"/>
          <w:szCs w:val="17"/>
        </w:rPr>
        <w:t>Cancers</w:t>
      </w:r>
      <w:r>
        <w:rPr>
          <w:rFonts w:cs="Arial"/>
          <w:color w:val="444444"/>
          <w:sz w:val="17"/>
          <w:szCs w:val="17"/>
        </w:rPr>
        <w:t>, 2025</w:t>
      </w:r>
      <w:r w:rsidR="00DA1A35">
        <w:rPr>
          <w:rFonts w:cs="Arial"/>
          <w:color w:val="444444"/>
          <w:sz w:val="17"/>
          <w:szCs w:val="17"/>
        </w:rPr>
        <w:t xml:space="preserve">. DOI: </w:t>
      </w:r>
      <w:r w:rsidR="00DA1A35" w:rsidRPr="00DA1A35">
        <w:rPr>
          <w:rFonts w:cs="Arial"/>
          <w:color w:val="444444"/>
          <w:sz w:val="17"/>
          <w:szCs w:val="17"/>
        </w:rPr>
        <w:t>https://doi.org/10.3390/cancers17233860</w:t>
      </w:r>
    </w:p>
    <w:p w14:paraId="3316757A" w14:textId="166D511B" w:rsidR="0003577D" w:rsidRDefault="0003577D" w:rsidP="0003577D">
      <w:pPr>
        <w:spacing w:after="25"/>
      </w:pPr>
      <w:r>
        <w:rPr>
          <w:rFonts w:cs="Arial"/>
          <w:color w:val="444444"/>
          <w:sz w:val="17"/>
          <w:szCs w:val="17"/>
        </w:rPr>
        <w:t xml:space="preserve">5. Jeon H, et al. (incl. </w:t>
      </w:r>
      <w:r w:rsidRPr="0003577D">
        <w:rPr>
          <w:rFonts w:cs="Arial"/>
          <w:b/>
          <w:bCs/>
          <w:color w:val="444444"/>
          <w:sz w:val="17"/>
          <w:szCs w:val="17"/>
        </w:rPr>
        <w:t>Gupta A</w:t>
      </w:r>
      <w:r>
        <w:rPr>
          <w:rFonts w:cs="Arial"/>
          <w:color w:val="444444"/>
          <w:sz w:val="17"/>
          <w:szCs w:val="17"/>
        </w:rPr>
        <w:t>). “</w:t>
      </w:r>
      <w:r w:rsidRPr="0003577D">
        <w:rPr>
          <w:rFonts w:cs="Arial"/>
          <w:color w:val="444444"/>
          <w:sz w:val="17"/>
          <w:szCs w:val="17"/>
        </w:rPr>
        <w:t>Statistical Power Analysis for Designing Bulk, Single-Cell, and Spatial Transcriptomics Experiments: Review, Tutorial, and Perspectives</w:t>
      </w:r>
      <w:r>
        <w:rPr>
          <w:rFonts w:cs="Arial"/>
          <w:color w:val="444444"/>
          <w:sz w:val="17"/>
          <w:szCs w:val="17"/>
        </w:rPr>
        <w:t xml:space="preserve">”, </w:t>
      </w:r>
      <w:r w:rsidRPr="005677C9">
        <w:rPr>
          <w:rFonts w:cs="Arial"/>
          <w:b/>
          <w:bCs/>
          <w:color w:val="444444"/>
          <w:sz w:val="17"/>
          <w:szCs w:val="17"/>
        </w:rPr>
        <w:t>Biomolecules</w:t>
      </w:r>
      <w:r>
        <w:rPr>
          <w:rFonts w:cs="Arial"/>
          <w:color w:val="444444"/>
          <w:sz w:val="17"/>
          <w:szCs w:val="17"/>
        </w:rPr>
        <w:t>, 2023</w:t>
      </w:r>
      <w:r w:rsidR="00DA1A35">
        <w:rPr>
          <w:rFonts w:cs="Arial"/>
          <w:color w:val="444444"/>
          <w:sz w:val="17"/>
          <w:szCs w:val="17"/>
        </w:rPr>
        <w:t xml:space="preserve">. DOI: </w:t>
      </w:r>
      <w:r w:rsidR="00DA1A35" w:rsidRPr="00DA1A35">
        <w:rPr>
          <w:rFonts w:cs="Arial"/>
          <w:color w:val="444444"/>
          <w:sz w:val="17"/>
          <w:szCs w:val="17"/>
        </w:rPr>
        <w:t>https://doi.org/10.3390/biom13020221</w:t>
      </w:r>
      <w:r w:rsidRPr="0003577D">
        <w:rPr>
          <w:rFonts w:cs="Arial"/>
          <w:color w:val="444444"/>
          <w:sz w:val="17"/>
          <w:szCs w:val="17"/>
        </w:rPr>
        <w:t xml:space="preserve"> </w:t>
      </w:r>
      <w:r>
        <w:rPr>
          <w:rFonts w:cs="Arial"/>
          <w:color w:val="444444"/>
          <w:sz w:val="17"/>
          <w:szCs w:val="17"/>
        </w:rPr>
        <w:t>(+ 3 additional publications)</w:t>
      </w:r>
    </w:p>
    <w:p w14:paraId="0E18C76F" w14:textId="77777777" w:rsidR="0003577D" w:rsidRPr="0003577D" w:rsidRDefault="0003577D" w:rsidP="0003577D">
      <w:pPr>
        <w:rPr>
          <w:color w:val="444444"/>
          <w:sz w:val="17"/>
          <w:szCs w:val="17"/>
        </w:rPr>
      </w:pPr>
    </w:p>
    <w:sectPr w:rsidR="0003577D" w:rsidRPr="0003577D" w:rsidSect="0003577D">
      <w:pgSz w:w="12240" w:h="15840"/>
      <w:pgMar w:top="720" w:right="763" w:bottom="720" w:left="763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4E5"/>
    <w:multiLevelType w:val="hybridMultilevel"/>
    <w:tmpl w:val="395ABCD0"/>
    <w:lvl w:ilvl="0" w:tplc="899A522E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444444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278C0"/>
    <w:multiLevelType w:val="hybridMultilevel"/>
    <w:tmpl w:val="FB521172"/>
    <w:lvl w:ilvl="0" w:tplc="F4945E1A">
      <w:start w:val="1"/>
      <w:numFmt w:val="bullet"/>
      <w:lvlText w:val="•"/>
      <w:lvlJc w:val="left"/>
      <w:pPr>
        <w:ind w:left="460" w:hanging="360"/>
      </w:pPr>
    </w:lvl>
    <w:lvl w:ilvl="1" w:tplc="8A58E34C">
      <w:numFmt w:val="decimal"/>
      <w:lvlText w:val=""/>
      <w:lvlJc w:val="left"/>
    </w:lvl>
    <w:lvl w:ilvl="2" w:tplc="5C5E1EF0">
      <w:numFmt w:val="decimal"/>
      <w:lvlText w:val=""/>
      <w:lvlJc w:val="left"/>
    </w:lvl>
    <w:lvl w:ilvl="3" w:tplc="4DF03E26">
      <w:numFmt w:val="decimal"/>
      <w:lvlText w:val=""/>
      <w:lvlJc w:val="left"/>
    </w:lvl>
    <w:lvl w:ilvl="4" w:tplc="C672BA80">
      <w:numFmt w:val="decimal"/>
      <w:lvlText w:val=""/>
      <w:lvlJc w:val="left"/>
    </w:lvl>
    <w:lvl w:ilvl="5" w:tplc="3A36A578">
      <w:numFmt w:val="decimal"/>
      <w:lvlText w:val=""/>
      <w:lvlJc w:val="left"/>
    </w:lvl>
    <w:lvl w:ilvl="6" w:tplc="6824B8AA">
      <w:numFmt w:val="decimal"/>
      <w:lvlText w:val=""/>
      <w:lvlJc w:val="left"/>
    </w:lvl>
    <w:lvl w:ilvl="7" w:tplc="09B242B8">
      <w:numFmt w:val="decimal"/>
      <w:lvlText w:val=""/>
      <w:lvlJc w:val="left"/>
    </w:lvl>
    <w:lvl w:ilvl="8" w:tplc="017EB018">
      <w:numFmt w:val="decimal"/>
      <w:lvlText w:val=""/>
      <w:lvlJc w:val="left"/>
    </w:lvl>
  </w:abstractNum>
  <w:abstractNum w:abstractNumId="2" w15:restartNumberingAfterBreak="0">
    <w:nsid w:val="12C95163"/>
    <w:multiLevelType w:val="hybridMultilevel"/>
    <w:tmpl w:val="951A800E"/>
    <w:lvl w:ilvl="0" w:tplc="D7A0915A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000000"/>
        <w:sz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34D"/>
    <w:multiLevelType w:val="hybridMultilevel"/>
    <w:tmpl w:val="59CC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77DAA"/>
    <w:multiLevelType w:val="hybridMultilevel"/>
    <w:tmpl w:val="9490ECB8"/>
    <w:lvl w:ilvl="0" w:tplc="32AC4488">
      <w:start w:val="2"/>
      <w:numFmt w:val="bullet"/>
      <w:lvlText w:val="-"/>
      <w:lvlJc w:val="left"/>
      <w:pPr>
        <w:ind w:left="64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5" w15:restartNumberingAfterBreak="0">
    <w:nsid w:val="366755E2"/>
    <w:multiLevelType w:val="hybridMultilevel"/>
    <w:tmpl w:val="B106DF7C"/>
    <w:lvl w:ilvl="0" w:tplc="78387772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D3A14"/>
    <w:multiLevelType w:val="hybridMultilevel"/>
    <w:tmpl w:val="BD6085D0"/>
    <w:lvl w:ilvl="0" w:tplc="1C50AF3E">
      <w:start w:val="1"/>
      <w:numFmt w:val="bullet"/>
      <w:lvlText w:val="●"/>
      <w:lvlJc w:val="left"/>
      <w:pPr>
        <w:ind w:left="720" w:hanging="360"/>
      </w:pPr>
    </w:lvl>
    <w:lvl w:ilvl="1" w:tplc="5AB8C2CA">
      <w:start w:val="1"/>
      <w:numFmt w:val="bullet"/>
      <w:lvlText w:val="○"/>
      <w:lvlJc w:val="left"/>
      <w:pPr>
        <w:ind w:left="1440" w:hanging="360"/>
      </w:pPr>
    </w:lvl>
    <w:lvl w:ilvl="2" w:tplc="3D8A4F84">
      <w:start w:val="1"/>
      <w:numFmt w:val="bullet"/>
      <w:lvlText w:val="■"/>
      <w:lvlJc w:val="left"/>
      <w:pPr>
        <w:ind w:left="2160" w:hanging="360"/>
      </w:pPr>
    </w:lvl>
    <w:lvl w:ilvl="3" w:tplc="D8B65438">
      <w:start w:val="1"/>
      <w:numFmt w:val="bullet"/>
      <w:lvlText w:val="●"/>
      <w:lvlJc w:val="left"/>
      <w:pPr>
        <w:ind w:left="2880" w:hanging="360"/>
      </w:pPr>
    </w:lvl>
    <w:lvl w:ilvl="4" w:tplc="8240512A">
      <w:start w:val="1"/>
      <w:numFmt w:val="bullet"/>
      <w:lvlText w:val="○"/>
      <w:lvlJc w:val="left"/>
      <w:pPr>
        <w:ind w:left="3600" w:hanging="360"/>
      </w:pPr>
    </w:lvl>
    <w:lvl w:ilvl="5" w:tplc="43AEE2A6">
      <w:start w:val="1"/>
      <w:numFmt w:val="bullet"/>
      <w:lvlText w:val="■"/>
      <w:lvlJc w:val="left"/>
      <w:pPr>
        <w:ind w:left="4320" w:hanging="360"/>
      </w:pPr>
    </w:lvl>
    <w:lvl w:ilvl="6" w:tplc="7F181B5C">
      <w:start w:val="1"/>
      <w:numFmt w:val="bullet"/>
      <w:lvlText w:val="●"/>
      <w:lvlJc w:val="left"/>
      <w:pPr>
        <w:ind w:left="5040" w:hanging="360"/>
      </w:pPr>
    </w:lvl>
    <w:lvl w:ilvl="7" w:tplc="0486C128">
      <w:start w:val="1"/>
      <w:numFmt w:val="bullet"/>
      <w:lvlText w:val="●"/>
      <w:lvlJc w:val="left"/>
      <w:pPr>
        <w:ind w:left="5760" w:hanging="360"/>
      </w:pPr>
    </w:lvl>
    <w:lvl w:ilvl="8" w:tplc="9334AFB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83C0C56"/>
    <w:multiLevelType w:val="hybridMultilevel"/>
    <w:tmpl w:val="83B4F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833174">
    <w:abstractNumId w:val="6"/>
    <w:lvlOverride w:ilvl="0">
      <w:startOverride w:val="1"/>
    </w:lvlOverride>
  </w:num>
  <w:num w:numId="2" w16cid:durableId="1077508863">
    <w:abstractNumId w:val="1"/>
  </w:num>
  <w:num w:numId="3" w16cid:durableId="1667054539">
    <w:abstractNumId w:val="3"/>
  </w:num>
  <w:num w:numId="4" w16cid:durableId="1535459867">
    <w:abstractNumId w:val="1"/>
  </w:num>
  <w:num w:numId="5" w16cid:durableId="1235354650">
    <w:abstractNumId w:val="4"/>
  </w:num>
  <w:num w:numId="6" w16cid:durableId="252010153">
    <w:abstractNumId w:val="5"/>
  </w:num>
  <w:num w:numId="7" w16cid:durableId="1550386367">
    <w:abstractNumId w:val="7"/>
  </w:num>
  <w:num w:numId="8" w16cid:durableId="99181385">
    <w:abstractNumId w:val="0"/>
  </w:num>
  <w:num w:numId="9" w16cid:durableId="830371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3E0"/>
    <w:rsid w:val="00032CA8"/>
    <w:rsid w:val="0003577D"/>
    <w:rsid w:val="000E5EE0"/>
    <w:rsid w:val="0012451C"/>
    <w:rsid w:val="00181A57"/>
    <w:rsid w:val="001D4F2E"/>
    <w:rsid w:val="00222CD0"/>
    <w:rsid w:val="002F0A87"/>
    <w:rsid w:val="00304ED9"/>
    <w:rsid w:val="003C58B5"/>
    <w:rsid w:val="004A160A"/>
    <w:rsid w:val="004B3DE5"/>
    <w:rsid w:val="004E7918"/>
    <w:rsid w:val="0055327C"/>
    <w:rsid w:val="005677C9"/>
    <w:rsid w:val="005A6E03"/>
    <w:rsid w:val="005B5BEE"/>
    <w:rsid w:val="005F4445"/>
    <w:rsid w:val="006524B5"/>
    <w:rsid w:val="00672FBF"/>
    <w:rsid w:val="00694B99"/>
    <w:rsid w:val="006C29CC"/>
    <w:rsid w:val="0070787E"/>
    <w:rsid w:val="00734E06"/>
    <w:rsid w:val="007A2AB4"/>
    <w:rsid w:val="0080724B"/>
    <w:rsid w:val="008F518C"/>
    <w:rsid w:val="00950592"/>
    <w:rsid w:val="00A36407"/>
    <w:rsid w:val="00B650A6"/>
    <w:rsid w:val="00BE22C4"/>
    <w:rsid w:val="00BF1E84"/>
    <w:rsid w:val="00C447C9"/>
    <w:rsid w:val="00CE3699"/>
    <w:rsid w:val="00D87F95"/>
    <w:rsid w:val="00D932C9"/>
    <w:rsid w:val="00DA1A35"/>
    <w:rsid w:val="00DB4EC2"/>
    <w:rsid w:val="00DE052E"/>
    <w:rsid w:val="00E353E0"/>
    <w:rsid w:val="00E679E7"/>
    <w:rsid w:val="00EC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63CE3"/>
  <w15:docId w15:val="{7976E9C6-4BDC-C941-A70A-C768AA805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5019</TotalTime>
  <Pages>2</Pages>
  <Words>1278</Words>
  <Characters>7251</Characters>
  <Application>Microsoft Office Word</Application>
  <DocSecurity>0</DocSecurity>
  <Lines>118</Lines>
  <Paragraphs>21</Paragraphs>
  <ScaleCrop>false</ScaleCrop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Arkobrato</cp:lastModifiedBy>
  <cp:revision>22</cp:revision>
  <dcterms:created xsi:type="dcterms:W3CDTF">2026-06-28T07:19:00Z</dcterms:created>
  <dcterms:modified xsi:type="dcterms:W3CDTF">2026-09-14T17:22:00Z</dcterms:modified>
</cp:coreProperties>
</file>