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EF42C" w14:textId="77777777" w:rsidR="00D80116" w:rsidRPr="007F5895" w:rsidRDefault="00000000">
      <w:pPr>
        <w:rPr>
          <w:rFonts w:ascii="LM Roman 10" w:hAnsi="LM Roman 10"/>
        </w:rPr>
      </w:pPr>
      <w:r w:rsidRPr="007F5895">
        <w:rPr>
          <w:rFonts w:ascii="LM Roman 10" w:hAnsi="LM Roman 10"/>
        </w:rPr>
        <w:t>Deep Dive on Machine Learning and AI-Based Trading Indicators</w:t>
      </w:r>
    </w:p>
    <w:p w14:paraId="611A222F" w14:textId="77777777" w:rsidR="00D80116" w:rsidRPr="007F5895" w:rsidRDefault="00D80116">
      <w:pPr>
        <w:rPr>
          <w:rFonts w:ascii="LM Roman 10" w:hAnsi="LM Roman 10"/>
        </w:rPr>
      </w:pPr>
    </w:p>
    <w:p w14:paraId="429E5BFC" w14:textId="77777777" w:rsidR="00D80116" w:rsidRPr="007F5895" w:rsidRDefault="00000000">
      <w:pPr>
        <w:rPr>
          <w:rFonts w:ascii="LM Roman 10" w:hAnsi="LM Roman 10"/>
        </w:rPr>
      </w:pPr>
      <w:r w:rsidRPr="007F5895">
        <w:rPr>
          <w:rFonts w:ascii="LM Roman 10" w:hAnsi="LM Roman 10"/>
        </w:rPr>
        <w:t>Introduction</w:t>
      </w:r>
    </w:p>
    <w:p w14:paraId="503BB680" w14:textId="77777777" w:rsidR="00D80116" w:rsidRPr="007F5895" w:rsidRDefault="00D80116">
      <w:pPr>
        <w:rPr>
          <w:rFonts w:ascii="LM Roman 10" w:hAnsi="LM Roman 10"/>
        </w:rPr>
      </w:pPr>
    </w:p>
    <w:p w14:paraId="1DD5322E" w14:textId="77777777" w:rsidR="00D80116" w:rsidRPr="007F5895" w:rsidRDefault="00000000">
      <w:pPr>
        <w:rPr>
          <w:rFonts w:ascii="LM Roman 10" w:hAnsi="LM Roman 10"/>
        </w:rPr>
      </w:pPr>
      <w:r w:rsidRPr="007F5895">
        <w:rPr>
          <w:rFonts w:ascii="LM Roman 10" w:hAnsi="LM Roman 10"/>
        </w:rPr>
        <w:t xml:space="preserve">Machine learning (ML) and artificial intelligence (AI) have fundamentally changed how traders interpret markets. Traditional technical indicators such as moving averages, MACD or RSI rely on fixed formulas and parameters. They can be effective, but because their settings are </w:t>
      </w:r>
      <w:proofErr w:type="gramStart"/>
      <w:r w:rsidRPr="007F5895">
        <w:rPr>
          <w:rFonts w:ascii="LM Roman 10" w:hAnsi="LM Roman 10"/>
        </w:rPr>
        <w:t>static</w:t>
      </w:r>
      <w:proofErr w:type="gramEnd"/>
      <w:r w:rsidRPr="007F5895">
        <w:rPr>
          <w:rFonts w:ascii="LM Roman 10" w:hAnsi="LM Roman 10"/>
        </w:rPr>
        <w:t xml:space="preserve"> they often lag when market regimes shift. AI</w:t>
      </w:r>
      <w:r w:rsidRPr="007F5895">
        <w:rPr>
          <w:rFonts w:ascii="Cambria Math" w:hAnsi="Cambria Math" w:cs="Cambria Math"/>
        </w:rPr>
        <w:t> </w:t>
      </w:r>
      <w:r w:rsidRPr="007F5895">
        <w:rPr>
          <w:rFonts w:ascii="LM Roman 10" w:hAnsi="LM Roman 10"/>
        </w:rPr>
        <w:t>powered indicators go further by learning from historical price and volume patterns, news headlines, macro data, insider trading activity and social media sentiment to uncover subtle patterns that static formulas miss</w:t>
      </w:r>
      <w:r w:rsidRPr="007F5895">
        <w:rPr>
          <w:rFonts w:ascii="MS Mincho" w:eastAsia="MS Mincho" w:hAnsi="MS Mincho" w:cs="MS Mincho" w:hint="eastAsia"/>
        </w:rPr>
        <w:t>【</w:t>
      </w:r>
      <w:r w:rsidRPr="007F5895">
        <w:rPr>
          <w:rFonts w:ascii="LM Roman 10" w:hAnsi="LM Roman 10"/>
        </w:rPr>
        <w:t>833918371677377†L74-L87</w:t>
      </w:r>
      <w:r w:rsidRPr="007F5895">
        <w:rPr>
          <w:rFonts w:ascii="MS Mincho" w:eastAsia="MS Mincho" w:hAnsi="MS Mincho" w:cs="MS Mincho" w:hint="eastAsia"/>
        </w:rPr>
        <w:t>】</w:t>
      </w:r>
      <w:r w:rsidRPr="007F5895">
        <w:rPr>
          <w:rFonts w:ascii="LM Roman 10" w:hAnsi="LM Roman 10"/>
        </w:rPr>
        <w:t xml:space="preserve">. As a </w:t>
      </w:r>
      <w:proofErr w:type="gramStart"/>
      <w:r w:rsidRPr="007F5895">
        <w:rPr>
          <w:rFonts w:ascii="LM Roman 10" w:hAnsi="LM Roman 10"/>
        </w:rPr>
        <w:t>result</w:t>
      </w:r>
      <w:proofErr w:type="gramEnd"/>
      <w:r w:rsidRPr="007F5895">
        <w:rPr>
          <w:rFonts w:ascii="LM Roman 10" w:hAnsi="LM Roman 10"/>
        </w:rPr>
        <w:t xml:space="preserve"> these indicators adapt in real</w:t>
      </w:r>
      <w:r w:rsidRPr="007F5895">
        <w:rPr>
          <w:rFonts w:ascii="LM Roman 10" w:hAnsi="LM Roman 10"/>
        </w:rPr>
        <w:noBreakHyphen/>
        <w:t>time to changing volatility and deliver more responsive signals</w:t>
      </w:r>
      <w:r w:rsidRPr="007F5895">
        <w:rPr>
          <w:rFonts w:ascii="MS Mincho" w:eastAsia="MS Mincho" w:hAnsi="MS Mincho" w:cs="MS Mincho" w:hint="eastAsia"/>
        </w:rPr>
        <w:t>【</w:t>
      </w:r>
      <w:r w:rsidRPr="007F5895">
        <w:rPr>
          <w:rFonts w:ascii="LM Roman 10" w:hAnsi="LM Roman 10"/>
        </w:rPr>
        <w:t>563199147050509†L41-L54</w:t>
      </w:r>
      <w:r w:rsidRPr="007F5895">
        <w:rPr>
          <w:rFonts w:ascii="MS Mincho" w:eastAsia="MS Mincho" w:hAnsi="MS Mincho" w:cs="MS Mincho" w:hint="eastAsia"/>
        </w:rPr>
        <w:t>】</w:t>
      </w:r>
      <w:r w:rsidRPr="007F5895">
        <w:rPr>
          <w:rFonts w:ascii="LM Roman 10" w:hAnsi="LM Roman 10"/>
        </w:rPr>
        <w:t>.</w:t>
      </w:r>
    </w:p>
    <w:p w14:paraId="16F2D4D9" w14:textId="77777777" w:rsidR="00D80116" w:rsidRPr="007F5895" w:rsidRDefault="00D80116">
      <w:pPr>
        <w:rPr>
          <w:rFonts w:ascii="LM Roman 10" w:hAnsi="LM Roman 10"/>
        </w:rPr>
      </w:pPr>
    </w:p>
    <w:p w14:paraId="7CDC3CE7" w14:textId="77777777" w:rsidR="00D80116" w:rsidRPr="007F5895" w:rsidRDefault="00000000">
      <w:pPr>
        <w:rPr>
          <w:rFonts w:ascii="LM Roman 10" w:hAnsi="LM Roman 10"/>
        </w:rPr>
      </w:pPr>
      <w:r w:rsidRPr="007F5895">
        <w:rPr>
          <w:rFonts w:ascii="LM Roman 10" w:hAnsi="LM Roman 10"/>
        </w:rPr>
        <w:t>Data and Feature Engineering</w:t>
      </w:r>
    </w:p>
    <w:p w14:paraId="28197357" w14:textId="77777777" w:rsidR="00D80116" w:rsidRPr="007F5895" w:rsidRDefault="00D80116">
      <w:pPr>
        <w:rPr>
          <w:rFonts w:ascii="LM Roman 10" w:hAnsi="LM Roman 10"/>
        </w:rPr>
      </w:pPr>
    </w:p>
    <w:p w14:paraId="736A892C" w14:textId="77777777" w:rsidR="00D80116" w:rsidRPr="007F5895" w:rsidRDefault="00000000">
      <w:pPr>
        <w:rPr>
          <w:rFonts w:ascii="LM Roman 10" w:hAnsi="LM Roman 10"/>
        </w:rPr>
      </w:pPr>
      <w:r w:rsidRPr="007F5895">
        <w:rPr>
          <w:rFonts w:ascii="LM Roman 10" w:hAnsi="LM Roman 10"/>
        </w:rPr>
        <w:t>AI indicators require large, diverse data sets and careful feature engineering. They start by gathering historical data: prices, volumes and a library of technical indicators (MACD, RSI, moving averages). They also ingest non</w:t>
      </w:r>
      <w:r w:rsidRPr="007F5895">
        <w:rPr>
          <w:rFonts w:ascii="LM Roman 10" w:hAnsi="LM Roman 10"/>
        </w:rPr>
        <w:noBreakHyphen/>
        <w:t>price information like news headlines, macroeconomic releases, insider trading reports and social media sentiment</w:t>
      </w:r>
      <w:r w:rsidRPr="007F5895">
        <w:rPr>
          <w:rFonts w:ascii="MS Mincho" w:eastAsia="MS Mincho" w:hAnsi="MS Mincho" w:cs="MS Mincho" w:hint="eastAsia"/>
        </w:rPr>
        <w:t>【</w:t>
      </w:r>
      <w:r w:rsidRPr="007F5895">
        <w:rPr>
          <w:rFonts w:ascii="LM Roman 10" w:hAnsi="LM Roman 10"/>
        </w:rPr>
        <w:t>833918371677377†L74-L87</w:t>
      </w:r>
      <w:r w:rsidRPr="007F5895">
        <w:rPr>
          <w:rFonts w:ascii="MS Mincho" w:eastAsia="MS Mincho" w:hAnsi="MS Mincho" w:cs="MS Mincho" w:hint="eastAsia"/>
        </w:rPr>
        <w:t>】</w:t>
      </w:r>
      <w:r w:rsidRPr="007F5895">
        <w:rPr>
          <w:rFonts w:ascii="LM Roman 10" w:hAnsi="LM Roman 10"/>
        </w:rPr>
        <w:t>. The raw data must be cleaned and normalized to remove noise</w:t>
      </w:r>
      <w:r w:rsidRPr="007F5895">
        <w:rPr>
          <w:rFonts w:ascii="MS Mincho" w:eastAsia="MS Mincho" w:hAnsi="MS Mincho" w:cs="MS Mincho" w:hint="eastAsia"/>
        </w:rPr>
        <w:t>【</w:t>
      </w:r>
      <w:r w:rsidRPr="007F5895">
        <w:rPr>
          <w:rFonts w:ascii="LM Roman 10" w:hAnsi="LM Roman 10"/>
        </w:rPr>
        <w:t>833918371677377†L95-L99</w:t>
      </w:r>
      <w:r w:rsidRPr="007F5895">
        <w:rPr>
          <w:rFonts w:ascii="MS Mincho" w:eastAsia="MS Mincho" w:hAnsi="MS Mincho" w:cs="MS Mincho" w:hint="eastAsia"/>
        </w:rPr>
        <w:t>】</w:t>
      </w:r>
      <w:r w:rsidRPr="007F5895">
        <w:rPr>
          <w:rFonts w:ascii="LM Roman 10" w:hAnsi="LM Roman 10"/>
        </w:rPr>
        <w:t xml:space="preserve">. Feature engineering then transforms the inputs into predictive signals by calculating momentum, volatility, correlation and other statistics. </w:t>
      </w:r>
      <w:proofErr w:type="spellStart"/>
      <w:r w:rsidRPr="007F5895">
        <w:rPr>
          <w:rFonts w:ascii="LM Roman 10" w:hAnsi="LM Roman 10"/>
        </w:rPr>
        <w:t>LuxAlgo</w:t>
      </w:r>
      <w:proofErr w:type="spellEnd"/>
      <w:r w:rsidRPr="007F5895">
        <w:rPr>
          <w:rFonts w:ascii="LM Roman 10" w:hAnsi="LM Roman 10"/>
        </w:rPr>
        <w:t xml:space="preserve"> notes that transforming prices and volumes into features via time</w:t>
      </w:r>
      <w:r w:rsidRPr="007F5895">
        <w:rPr>
          <w:rFonts w:ascii="LM Roman 10" w:hAnsi="LM Roman 10"/>
        </w:rPr>
        <w:noBreakHyphen/>
        <w:t>series analysis, technical indicators and machine</w:t>
      </w:r>
      <w:r w:rsidRPr="007F5895">
        <w:rPr>
          <w:rFonts w:ascii="LM Roman 10" w:hAnsi="LM Roman 10"/>
        </w:rPr>
        <w:noBreakHyphen/>
        <w:t>learning models such as support</w:t>
      </w:r>
      <w:r w:rsidRPr="007F5895">
        <w:rPr>
          <w:rFonts w:ascii="LM Roman 10" w:hAnsi="LM Roman 10"/>
        </w:rPr>
        <w:noBreakHyphen/>
        <w:t>vector machines and convolutional neural networks bridges the gap between raw data and smarter trading strategies</w:t>
      </w:r>
      <w:r w:rsidRPr="007F5895">
        <w:rPr>
          <w:rFonts w:ascii="MS Mincho" w:eastAsia="MS Mincho" w:hAnsi="MS Mincho" w:cs="MS Mincho" w:hint="eastAsia"/>
        </w:rPr>
        <w:t>【</w:t>
      </w:r>
      <w:r w:rsidRPr="007F5895">
        <w:rPr>
          <w:rFonts w:ascii="LM Roman 10" w:hAnsi="LM Roman 10"/>
        </w:rPr>
        <w:t>613180054713056†L31-L45</w:t>
      </w:r>
      <w:r w:rsidRPr="007F5895">
        <w:rPr>
          <w:rFonts w:ascii="MS Mincho" w:eastAsia="MS Mincho" w:hAnsi="MS Mincho" w:cs="MS Mincho" w:hint="eastAsia"/>
        </w:rPr>
        <w:t>】</w:t>
      </w:r>
      <w:r w:rsidRPr="007F5895">
        <w:rPr>
          <w:rFonts w:ascii="LM Roman 10" w:hAnsi="LM Roman 10"/>
        </w:rPr>
        <w:t>. High</w:t>
      </w:r>
      <w:r w:rsidRPr="007F5895">
        <w:rPr>
          <w:rFonts w:ascii="LM Roman 10" w:hAnsi="LM Roman 10"/>
        </w:rPr>
        <w:noBreakHyphen/>
        <w:t>quality data (accuracy above 98</w:t>
      </w:r>
      <w:r w:rsidRPr="007F5895">
        <w:rPr>
          <w:rFonts w:ascii="Cambria Math" w:hAnsi="Cambria Math" w:cs="Cambria Math"/>
        </w:rPr>
        <w:t> </w:t>
      </w:r>
      <w:r w:rsidRPr="007F5895">
        <w:rPr>
          <w:rFonts w:ascii="LM Roman 10" w:hAnsi="LM Roman 10"/>
        </w:rPr>
        <w:t>% and low latency) is essential for reliable AI signals</w:t>
      </w:r>
      <w:r w:rsidRPr="007F5895">
        <w:rPr>
          <w:rFonts w:ascii="MS Mincho" w:eastAsia="MS Mincho" w:hAnsi="MS Mincho" w:cs="MS Mincho" w:hint="eastAsia"/>
        </w:rPr>
        <w:t>【</w:t>
      </w:r>
      <w:r w:rsidRPr="007F5895">
        <w:rPr>
          <w:rFonts w:ascii="LM Roman 10" w:hAnsi="LM Roman 10"/>
        </w:rPr>
        <w:t>613180054713056†L31-L39</w:t>
      </w:r>
      <w:r w:rsidRPr="007F5895">
        <w:rPr>
          <w:rFonts w:ascii="MS Mincho" w:eastAsia="MS Mincho" w:hAnsi="MS Mincho" w:cs="MS Mincho" w:hint="eastAsia"/>
        </w:rPr>
        <w:t>】</w:t>
      </w:r>
      <w:r w:rsidRPr="007F5895">
        <w:rPr>
          <w:rFonts w:ascii="LM Roman 10" w:hAnsi="LM Roman 10"/>
        </w:rPr>
        <w:t>.</w:t>
      </w:r>
    </w:p>
    <w:p w14:paraId="591D6281" w14:textId="77777777" w:rsidR="00D80116" w:rsidRPr="007F5895" w:rsidRDefault="00D80116">
      <w:pPr>
        <w:rPr>
          <w:rFonts w:ascii="LM Roman 10" w:hAnsi="LM Roman 10"/>
        </w:rPr>
      </w:pPr>
    </w:p>
    <w:p w14:paraId="5758E313" w14:textId="77777777" w:rsidR="00D80116" w:rsidRPr="007F5895" w:rsidRDefault="00000000">
      <w:pPr>
        <w:rPr>
          <w:rFonts w:ascii="LM Roman 10" w:hAnsi="LM Roman 10"/>
        </w:rPr>
      </w:pPr>
      <w:r w:rsidRPr="007F5895">
        <w:rPr>
          <w:rFonts w:ascii="LM Roman 10" w:hAnsi="LM Roman 10"/>
        </w:rPr>
        <w:t>Machine</w:t>
      </w:r>
      <w:r w:rsidRPr="007F5895">
        <w:rPr>
          <w:rFonts w:ascii="LM Roman 10" w:hAnsi="LM Roman 10"/>
        </w:rPr>
        <w:noBreakHyphen/>
        <w:t>Learning Models and Techniques</w:t>
      </w:r>
    </w:p>
    <w:p w14:paraId="080C458B" w14:textId="77777777" w:rsidR="00D80116" w:rsidRPr="007F5895" w:rsidRDefault="00D80116">
      <w:pPr>
        <w:rPr>
          <w:rFonts w:ascii="LM Roman 10" w:hAnsi="LM Roman 10"/>
        </w:rPr>
      </w:pPr>
    </w:p>
    <w:p w14:paraId="59D49FB7" w14:textId="77777777" w:rsidR="00D80116" w:rsidRPr="007F5895" w:rsidRDefault="00000000">
      <w:pPr>
        <w:rPr>
          <w:rFonts w:ascii="LM Roman 10" w:hAnsi="LM Roman 10"/>
        </w:rPr>
      </w:pPr>
      <w:r w:rsidRPr="007F5895">
        <w:rPr>
          <w:rFonts w:ascii="LM Roman 10" w:hAnsi="LM Roman 10"/>
        </w:rPr>
        <w:t>AI indicators are built on a variety of ML algorithms. Supervised learning models such as random forests, gradient</w:t>
      </w:r>
      <w:r w:rsidRPr="007F5895">
        <w:rPr>
          <w:rFonts w:ascii="LM Roman 10" w:hAnsi="LM Roman 10"/>
        </w:rPr>
        <w:noBreakHyphen/>
        <w:t>boosting trees, support</w:t>
      </w:r>
      <w:r w:rsidRPr="007F5895">
        <w:rPr>
          <w:rFonts w:ascii="LM Roman 10" w:hAnsi="LM Roman 10"/>
        </w:rPr>
        <w:noBreakHyphen/>
        <w:t>vector machines, long short</w:t>
      </w:r>
      <w:r w:rsidRPr="007F5895">
        <w:rPr>
          <w:rFonts w:ascii="LM Roman 10" w:hAnsi="LM Roman 10"/>
        </w:rPr>
        <w:noBreakHyphen/>
        <w:t>term memory (LSTM) networks and transformer architectures are trained on labeled trading data</w:t>
      </w:r>
      <w:r w:rsidRPr="007F5895">
        <w:rPr>
          <w:rFonts w:ascii="MS Mincho" w:eastAsia="MS Mincho" w:hAnsi="MS Mincho" w:cs="MS Mincho" w:hint="eastAsia"/>
        </w:rPr>
        <w:t>【</w:t>
      </w:r>
      <w:r w:rsidRPr="007F5895">
        <w:rPr>
          <w:rFonts w:ascii="LM Roman 10" w:hAnsi="LM Roman 10"/>
        </w:rPr>
        <w:t>833918371677377†L119-L126</w:t>
      </w:r>
      <w:r w:rsidRPr="007F5895">
        <w:rPr>
          <w:rFonts w:ascii="MS Mincho" w:eastAsia="MS Mincho" w:hAnsi="MS Mincho" w:cs="MS Mincho" w:hint="eastAsia"/>
        </w:rPr>
        <w:t>】</w:t>
      </w:r>
      <w:r w:rsidRPr="007F5895">
        <w:rPr>
          <w:rFonts w:ascii="LM Roman 10" w:hAnsi="LM Roman 10"/>
        </w:rPr>
        <w:t>. Unsupervised methods like k</w:t>
      </w:r>
      <w:r w:rsidRPr="007F5895">
        <w:rPr>
          <w:rFonts w:ascii="LM Roman 10" w:hAnsi="LM Roman 10"/>
        </w:rPr>
        <w:noBreakHyphen/>
        <w:t>means clustering dynamically group data to reveal patterns and optimize parameters</w:t>
      </w:r>
      <w:r w:rsidRPr="007F5895">
        <w:rPr>
          <w:rFonts w:ascii="MS Mincho" w:eastAsia="MS Mincho" w:hAnsi="MS Mincho" w:cs="MS Mincho" w:hint="eastAsia"/>
        </w:rPr>
        <w:t>【</w:t>
      </w:r>
      <w:r w:rsidRPr="007F5895">
        <w:rPr>
          <w:rFonts w:ascii="LM Roman 10" w:hAnsi="LM Roman 10"/>
        </w:rPr>
        <w:t>267846636315084†L62-L86</w:t>
      </w:r>
      <w:r w:rsidRPr="007F5895">
        <w:rPr>
          <w:rFonts w:ascii="MS Mincho" w:eastAsia="MS Mincho" w:hAnsi="MS Mincho" w:cs="MS Mincho" w:hint="eastAsia"/>
        </w:rPr>
        <w:t>】</w:t>
      </w:r>
      <w:r w:rsidRPr="007F5895">
        <w:rPr>
          <w:rFonts w:ascii="LM Roman 10" w:hAnsi="LM Roman 10"/>
        </w:rPr>
        <w:t>. Simplified k</w:t>
      </w:r>
      <w:r w:rsidRPr="007F5895">
        <w:rPr>
          <w:rFonts w:ascii="LM Roman 10" w:hAnsi="LM Roman 10"/>
        </w:rPr>
        <w:noBreakHyphen/>
        <w:t>nearest neighbor (KNN) models can match current market conditions to historical analogues and blend their behavior into current readings</w:t>
      </w:r>
      <w:r w:rsidRPr="007F5895">
        <w:rPr>
          <w:rFonts w:ascii="MS Mincho" w:eastAsia="MS Mincho" w:hAnsi="MS Mincho" w:cs="MS Mincho" w:hint="eastAsia"/>
        </w:rPr>
        <w:t>【</w:t>
      </w:r>
      <w:r w:rsidRPr="007F5895">
        <w:rPr>
          <w:rFonts w:ascii="LM Roman 10" w:hAnsi="LM Roman 10"/>
        </w:rPr>
        <w:t>559008323359032†L95-L119</w:t>
      </w:r>
      <w:r w:rsidRPr="007F5895">
        <w:rPr>
          <w:rFonts w:ascii="MS Mincho" w:eastAsia="MS Mincho" w:hAnsi="MS Mincho" w:cs="MS Mincho" w:hint="eastAsia"/>
        </w:rPr>
        <w:t>】</w:t>
      </w:r>
      <w:r w:rsidRPr="007F5895">
        <w:rPr>
          <w:rFonts w:ascii="LM Roman 10" w:hAnsi="LM Roman 10"/>
        </w:rPr>
        <w:t>. Reinforcement learning techniques teach an agent to maximize long</w:t>
      </w:r>
      <w:r w:rsidRPr="007F5895">
        <w:rPr>
          <w:rFonts w:ascii="LM Roman 10" w:hAnsi="LM Roman 10"/>
        </w:rPr>
        <w:noBreakHyphen/>
        <w:t>term rewards by learning through trial and error rather than relying on labels</w:t>
      </w:r>
      <w:r w:rsidRPr="007F5895">
        <w:rPr>
          <w:rFonts w:ascii="MS Mincho" w:eastAsia="MS Mincho" w:hAnsi="MS Mincho" w:cs="MS Mincho" w:hint="eastAsia"/>
        </w:rPr>
        <w:t>【</w:t>
      </w:r>
      <w:r w:rsidRPr="007F5895">
        <w:rPr>
          <w:rFonts w:ascii="LM Roman 10" w:hAnsi="LM Roman 10"/>
        </w:rPr>
        <w:t>466260013100861†L160-L170</w:t>
      </w:r>
      <w:r w:rsidRPr="007F5895">
        <w:rPr>
          <w:rFonts w:ascii="MS Mincho" w:eastAsia="MS Mincho" w:hAnsi="MS Mincho" w:cs="MS Mincho" w:hint="eastAsia"/>
        </w:rPr>
        <w:t>】</w:t>
      </w:r>
      <w:r w:rsidRPr="007F5895">
        <w:rPr>
          <w:rFonts w:ascii="LM Roman 10" w:hAnsi="LM Roman 10"/>
        </w:rPr>
        <w:t>. The choice of model depends on the indicator’s goal—whether it must forecast future prices, recognize regimes or adapt parameters.</w:t>
      </w:r>
    </w:p>
    <w:p w14:paraId="4D000E7D" w14:textId="77777777" w:rsidR="00D80116" w:rsidRPr="007F5895" w:rsidRDefault="00D80116">
      <w:pPr>
        <w:rPr>
          <w:rFonts w:ascii="LM Roman 10" w:hAnsi="LM Roman 10"/>
        </w:rPr>
      </w:pPr>
    </w:p>
    <w:p w14:paraId="1638B78A" w14:textId="77777777" w:rsidR="00D80116" w:rsidRPr="007F5895" w:rsidRDefault="00000000">
      <w:pPr>
        <w:rPr>
          <w:rFonts w:ascii="LM Roman 10" w:hAnsi="LM Roman 10"/>
        </w:rPr>
      </w:pPr>
      <w:r w:rsidRPr="007F5895">
        <w:rPr>
          <w:rFonts w:ascii="LM Roman 10" w:hAnsi="LM Roman 10"/>
        </w:rPr>
        <w:t>Key AI</w:t>
      </w:r>
      <w:r w:rsidRPr="007F5895">
        <w:rPr>
          <w:rFonts w:ascii="Cambria Math" w:hAnsi="Cambria Math" w:cs="Cambria Math"/>
        </w:rPr>
        <w:t> </w:t>
      </w:r>
      <w:r w:rsidRPr="007F5895">
        <w:rPr>
          <w:rFonts w:ascii="LM Roman 10" w:hAnsi="LM Roman 10"/>
        </w:rPr>
        <w:t>Based Technical Indicators</w:t>
      </w:r>
    </w:p>
    <w:p w14:paraId="18E5F2B7" w14:textId="77777777" w:rsidR="00D80116" w:rsidRPr="007F5895" w:rsidRDefault="00D80116">
      <w:pPr>
        <w:rPr>
          <w:rFonts w:ascii="LM Roman 10" w:hAnsi="LM Roman 10"/>
        </w:rPr>
      </w:pPr>
    </w:p>
    <w:p w14:paraId="489D1831" w14:textId="77777777" w:rsidR="00D80116" w:rsidRPr="007F5895" w:rsidRDefault="00000000">
      <w:pPr>
        <w:rPr>
          <w:rFonts w:ascii="LM Roman 10" w:hAnsi="LM Roman 10"/>
        </w:rPr>
      </w:pPr>
      <w:r w:rsidRPr="007F5895">
        <w:rPr>
          <w:rFonts w:ascii="LM Roman 10" w:hAnsi="LM Roman 10"/>
        </w:rPr>
        <w:t>AI</w:t>
      </w:r>
      <w:r w:rsidRPr="007F5895">
        <w:rPr>
          <w:rFonts w:ascii="Cambria Math" w:hAnsi="Cambria Math" w:cs="Cambria Math"/>
        </w:rPr>
        <w:t> </w:t>
      </w:r>
      <w:r w:rsidRPr="007F5895">
        <w:rPr>
          <w:rFonts w:ascii="LM Roman 10" w:hAnsi="LM Roman 10"/>
        </w:rPr>
        <w:t>Weighted RSI. The AI</w:t>
      </w:r>
      <w:r w:rsidRPr="007F5895">
        <w:rPr>
          <w:rFonts w:ascii="Cambria Math" w:hAnsi="Cambria Math" w:cs="Cambria Math"/>
        </w:rPr>
        <w:t> </w:t>
      </w:r>
      <w:r w:rsidRPr="007F5895">
        <w:rPr>
          <w:rFonts w:ascii="LM Roman 10" w:hAnsi="LM Roman 10"/>
        </w:rPr>
        <w:t>Weighted RSI indicator adapts the classic relative strength index by applying a correlation</w:t>
      </w:r>
      <w:r w:rsidRPr="007F5895">
        <w:rPr>
          <w:rFonts w:ascii="LM Roman 10" w:hAnsi="LM Roman 10"/>
        </w:rPr>
        <w:noBreakHyphen/>
        <w:t>weighted prediction layer. Each bar the algorithm extracts features</w:t>
      </w:r>
      <w:r w:rsidRPr="007F5895">
        <w:rPr>
          <w:rFonts w:ascii="LM Roman 10" w:hAnsi="LM Roman 10" w:cs="LM Roman 10"/>
        </w:rPr>
        <w:t>—</w:t>
      </w:r>
      <w:r w:rsidRPr="007F5895">
        <w:rPr>
          <w:rFonts w:ascii="LM Roman 10" w:hAnsi="LM Roman 10"/>
        </w:rPr>
        <w:t>log returns, the RSI itself, ATR</w:t>
      </w:r>
      <w:r w:rsidRPr="007F5895">
        <w:rPr>
          <w:rFonts w:ascii="LM Roman 10" w:hAnsi="LM Roman 10"/>
        </w:rPr>
        <w:noBreakHyphen/>
        <w:t>based volatility, volume and volume log</w:t>
      </w:r>
      <w:r w:rsidRPr="007F5895">
        <w:rPr>
          <w:rFonts w:ascii="LM Roman 10" w:hAnsi="LM Roman 10"/>
        </w:rPr>
        <w:noBreakHyphen/>
        <w:t>change</w:t>
      </w:r>
      <w:r w:rsidRPr="007F5895">
        <w:rPr>
          <w:rFonts w:ascii="LM Roman 10" w:hAnsi="LM Roman 10" w:cs="LM Roman 10"/>
        </w:rPr>
        <w:t>—</w:t>
      </w:r>
      <w:r w:rsidRPr="007F5895">
        <w:rPr>
          <w:rFonts w:ascii="LM Roman 10" w:hAnsi="LM Roman 10"/>
        </w:rPr>
        <w:t>and measures their correlation with RSI over a rolling learning window</w:t>
      </w:r>
      <w:r w:rsidRPr="007F5895">
        <w:rPr>
          <w:rFonts w:ascii="MS Mincho" w:eastAsia="MS Mincho" w:hAnsi="MS Mincho" w:cs="MS Mincho" w:hint="eastAsia"/>
        </w:rPr>
        <w:t>【</w:t>
      </w:r>
      <w:r w:rsidRPr="007F5895">
        <w:rPr>
          <w:rFonts w:ascii="LM Roman 10" w:hAnsi="LM Roman 10"/>
        </w:rPr>
        <w:t>559008323359032†L38-L52</w:t>
      </w:r>
      <w:r w:rsidRPr="007F5895">
        <w:rPr>
          <w:rFonts w:ascii="MS Mincho" w:eastAsia="MS Mincho" w:hAnsi="MS Mincho" w:cs="MS Mincho" w:hint="eastAsia"/>
        </w:rPr>
        <w:t>】</w:t>
      </w:r>
      <w:r w:rsidRPr="007F5895">
        <w:rPr>
          <w:rFonts w:ascii="LM Roman 10" w:hAnsi="LM Roman 10"/>
        </w:rPr>
        <w:t>. It standardizes the features and combines them with their correlations as weights, producing a forward</w:t>
      </w:r>
      <w:r w:rsidRPr="007F5895">
        <w:rPr>
          <w:rFonts w:ascii="LM Roman 10" w:hAnsi="LM Roman 10"/>
        </w:rPr>
        <w:noBreakHyphen/>
        <w:t>looking estimate of the next RSI state</w:t>
      </w:r>
      <w:r w:rsidRPr="007F5895">
        <w:rPr>
          <w:rFonts w:ascii="MS Mincho" w:eastAsia="MS Mincho" w:hAnsi="MS Mincho" w:cs="MS Mincho" w:hint="eastAsia"/>
        </w:rPr>
        <w:t>【</w:t>
      </w:r>
      <w:r w:rsidRPr="007F5895">
        <w:rPr>
          <w:rFonts w:ascii="LM Roman 10" w:hAnsi="LM Roman 10"/>
        </w:rPr>
        <w:t>559008323359032†L52-L56</w:t>
      </w:r>
      <w:r w:rsidRPr="007F5895">
        <w:rPr>
          <w:rFonts w:ascii="MS Mincho" w:eastAsia="MS Mincho" w:hAnsi="MS Mincho" w:cs="MS Mincho" w:hint="eastAsia"/>
        </w:rPr>
        <w:t>】</w:t>
      </w:r>
      <w:r w:rsidRPr="007F5895">
        <w:rPr>
          <w:rFonts w:ascii="LM Roman 10" w:hAnsi="LM Roman 10"/>
        </w:rPr>
        <w:t>. The predicted value is mapped to a weight scale, where values above zero indicate bullish bias and below zero bearish bias. Because the model re</w:t>
      </w:r>
      <w:r w:rsidRPr="007F5895">
        <w:rPr>
          <w:rFonts w:ascii="LM Roman 10" w:hAnsi="LM Roman 10"/>
        </w:rPr>
        <w:noBreakHyphen/>
        <w:t>evaluates correlations continuously, it shifts emphasis among volatility, volume and returns depending on which factor best explains RSI behavior, providing adaptive momentum signals</w:t>
      </w:r>
      <w:r w:rsidRPr="007F5895">
        <w:rPr>
          <w:rFonts w:ascii="MS Mincho" w:eastAsia="MS Mincho" w:hAnsi="MS Mincho" w:cs="MS Mincho" w:hint="eastAsia"/>
        </w:rPr>
        <w:t>【</w:t>
      </w:r>
      <w:r w:rsidRPr="007F5895">
        <w:rPr>
          <w:rFonts w:ascii="LM Roman 10" w:hAnsi="LM Roman 10"/>
        </w:rPr>
        <w:t>559008323359032†L59-L62</w:t>
      </w:r>
      <w:r w:rsidRPr="007F5895">
        <w:rPr>
          <w:rFonts w:ascii="MS Mincho" w:eastAsia="MS Mincho" w:hAnsi="MS Mincho" w:cs="MS Mincho" w:hint="eastAsia"/>
        </w:rPr>
        <w:t>】</w:t>
      </w:r>
      <w:r w:rsidRPr="007F5895">
        <w:rPr>
          <w:rFonts w:ascii="LM Roman 10" w:hAnsi="LM Roman 10"/>
        </w:rPr>
        <w:t>.</w:t>
      </w:r>
    </w:p>
    <w:p w14:paraId="4DB5F51A" w14:textId="77777777" w:rsidR="00D80116" w:rsidRPr="007F5895" w:rsidRDefault="00D80116">
      <w:pPr>
        <w:rPr>
          <w:rFonts w:ascii="LM Roman 10" w:hAnsi="LM Roman 10"/>
        </w:rPr>
      </w:pPr>
    </w:p>
    <w:p w14:paraId="5888D676" w14:textId="77777777" w:rsidR="00D80116" w:rsidRPr="007F5895" w:rsidRDefault="00000000">
      <w:pPr>
        <w:rPr>
          <w:rFonts w:ascii="LM Roman 10" w:hAnsi="LM Roman 10"/>
        </w:rPr>
      </w:pPr>
      <w:r w:rsidRPr="007F5895">
        <w:rPr>
          <w:rFonts w:ascii="LM Roman 10" w:hAnsi="LM Roman 10"/>
        </w:rPr>
        <w:t>Machine</w:t>
      </w:r>
      <w:r w:rsidRPr="007F5895">
        <w:rPr>
          <w:rFonts w:ascii="LM Roman 10" w:hAnsi="LM Roman 10"/>
        </w:rPr>
        <w:noBreakHyphen/>
        <w:t>Learning Bollinger %B (ML </w:t>
      </w:r>
      <w:proofErr w:type="spellStart"/>
      <w:r w:rsidRPr="007F5895">
        <w:rPr>
          <w:rFonts w:ascii="LM Roman 10" w:hAnsi="LM Roman 10"/>
        </w:rPr>
        <w:t>BBPct</w:t>
      </w:r>
      <w:proofErr w:type="spellEnd"/>
      <w:r w:rsidRPr="007F5895">
        <w:rPr>
          <w:rFonts w:ascii="LM Roman 10" w:hAnsi="LM Roman 10"/>
        </w:rPr>
        <w:t xml:space="preserve">). This indicator extends the Bollinger %B oscillator using a simplified KNN pattern matcher. Bollinger %B measures where price sits inside a volatility envelope; </w:t>
      </w:r>
      <w:proofErr w:type="gramStart"/>
      <w:r w:rsidRPr="007F5895">
        <w:rPr>
          <w:rFonts w:ascii="LM Roman 10" w:hAnsi="LM Roman 10"/>
        </w:rPr>
        <w:t>however</w:t>
      </w:r>
      <w:proofErr w:type="gramEnd"/>
      <w:r w:rsidRPr="007F5895">
        <w:rPr>
          <w:rFonts w:ascii="LM Roman 10" w:hAnsi="LM Roman 10"/>
        </w:rPr>
        <w:t xml:space="preserve"> the classic version is reactive and can be whippy in fast markets. The ML </w:t>
      </w:r>
      <w:proofErr w:type="spellStart"/>
      <w:r w:rsidRPr="007F5895">
        <w:rPr>
          <w:rFonts w:ascii="LM Roman 10" w:hAnsi="LM Roman 10"/>
        </w:rPr>
        <w:t>BBPct</w:t>
      </w:r>
      <w:proofErr w:type="spellEnd"/>
      <w:r w:rsidRPr="007F5895">
        <w:rPr>
          <w:rFonts w:ascii="LM Roman 10" w:hAnsi="LM Roman 10"/>
        </w:rPr>
        <w:t xml:space="preserve"> script builds a nearest</w:t>
      </w:r>
      <w:r w:rsidRPr="007F5895">
        <w:rPr>
          <w:rFonts w:ascii="LM Roman 10" w:hAnsi="LM Roman 10"/>
        </w:rPr>
        <w:noBreakHyphen/>
        <w:t>neighbor memory of recent market states summarized by features such as normalized %B, band width (volatility), price momentum, volume momentum and price position inside the bands</w:t>
      </w:r>
      <w:r w:rsidRPr="007F5895">
        <w:rPr>
          <w:rFonts w:ascii="MS Mincho" w:eastAsia="MS Mincho" w:hAnsi="MS Mincho" w:cs="MS Mincho" w:hint="eastAsia"/>
        </w:rPr>
        <w:t>【</w:t>
      </w:r>
      <w:r w:rsidRPr="007F5895">
        <w:rPr>
          <w:rFonts w:ascii="LM Roman 10" w:hAnsi="LM Roman 10"/>
        </w:rPr>
        <w:t>559008323359032†L95-L114</w:t>
      </w:r>
      <w:r w:rsidRPr="007F5895">
        <w:rPr>
          <w:rFonts w:ascii="MS Mincho" w:eastAsia="MS Mincho" w:hAnsi="MS Mincho" w:cs="MS Mincho" w:hint="eastAsia"/>
        </w:rPr>
        <w:t>】</w:t>
      </w:r>
      <w:r w:rsidRPr="007F5895">
        <w:rPr>
          <w:rFonts w:ascii="LM Roman 10" w:hAnsi="LM Roman 10"/>
        </w:rPr>
        <w:t>. It computes the Euclidean distance to find analogues in the recent window and averages their prior %B values (lagged to avoid look</w:t>
      </w:r>
      <w:r w:rsidRPr="007F5895">
        <w:rPr>
          <w:rFonts w:ascii="LM Roman 10" w:hAnsi="LM Roman 10"/>
        </w:rPr>
        <w:noBreakHyphen/>
        <w:t xml:space="preserve">ahead </w:t>
      </w:r>
      <w:proofErr w:type="gramStart"/>
      <w:r w:rsidRPr="007F5895">
        <w:rPr>
          <w:rFonts w:ascii="LM Roman 10" w:hAnsi="LM Roman 10"/>
        </w:rPr>
        <w:t>bias)</w:t>
      </w:r>
      <w:r w:rsidRPr="007F5895">
        <w:rPr>
          <w:rFonts w:ascii="MS Mincho" w:eastAsia="MS Mincho" w:hAnsi="MS Mincho" w:cs="MS Mincho" w:hint="eastAsia"/>
        </w:rPr>
        <w:t>【</w:t>
      </w:r>
      <w:proofErr w:type="gramEnd"/>
      <w:r w:rsidRPr="007F5895">
        <w:rPr>
          <w:rFonts w:ascii="LM Roman 10" w:hAnsi="LM Roman 10"/>
        </w:rPr>
        <w:t>559008323359032†L108-L117</w:t>
      </w:r>
      <w:r w:rsidRPr="007F5895">
        <w:rPr>
          <w:rFonts w:ascii="MS Mincho" w:eastAsia="MS Mincho" w:hAnsi="MS Mincho" w:cs="MS Mincho" w:hint="eastAsia"/>
        </w:rPr>
        <w:t>】</w:t>
      </w:r>
      <w:r w:rsidRPr="007F5895">
        <w:rPr>
          <w:rFonts w:ascii="LM Roman 10" w:hAnsi="LM Roman 10"/>
        </w:rPr>
        <w:t>. The final indicator linearly blends the raw %B with the KNN</w:t>
      </w:r>
      <w:r w:rsidRPr="007F5895">
        <w:rPr>
          <w:rFonts w:ascii="LM Roman 10" w:hAnsi="LM Roman 10"/>
        </w:rPr>
        <w:noBreakHyphen/>
        <w:t>predicted %B and optionally applies adaptive smoothing or Kalman filtering</w:t>
      </w:r>
      <w:r w:rsidRPr="007F5895">
        <w:rPr>
          <w:rFonts w:ascii="MS Mincho" w:eastAsia="MS Mincho" w:hAnsi="MS Mincho" w:cs="MS Mincho" w:hint="eastAsia"/>
        </w:rPr>
        <w:t>【</w:t>
      </w:r>
      <w:r w:rsidRPr="007F5895">
        <w:rPr>
          <w:rFonts w:ascii="LM Roman 10" w:hAnsi="LM Roman 10"/>
        </w:rPr>
        <w:t>559008323359032†L117-L133</w:t>
      </w:r>
      <w:r w:rsidRPr="007F5895">
        <w:rPr>
          <w:rFonts w:ascii="MS Mincho" w:eastAsia="MS Mincho" w:hAnsi="MS Mincho" w:cs="MS Mincho" w:hint="eastAsia"/>
        </w:rPr>
        <w:t>】</w:t>
      </w:r>
      <w:r w:rsidRPr="007F5895">
        <w:rPr>
          <w:rFonts w:ascii="LM Roman 10" w:hAnsi="LM Roman 10"/>
        </w:rPr>
        <w:t>. Adjustable parameters include the number of neighbors, history window, blending weight and filtering method.</w:t>
      </w:r>
    </w:p>
    <w:p w14:paraId="14985BEA" w14:textId="77777777" w:rsidR="00D80116" w:rsidRPr="007F5895" w:rsidRDefault="00D80116">
      <w:pPr>
        <w:rPr>
          <w:rFonts w:ascii="LM Roman 10" w:hAnsi="LM Roman 10"/>
        </w:rPr>
      </w:pPr>
    </w:p>
    <w:p w14:paraId="340ADAD4" w14:textId="77777777" w:rsidR="00D80116" w:rsidRPr="007F5895" w:rsidRDefault="00000000">
      <w:pPr>
        <w:rPr>
          <w:rFonts w:ascii="LM Roman 10" w:hAnsi="LM Roman 10"/>
        </w:rPr>
      </w:pPr>
      <w:proofErr w:type="spellStart"/>
      <w:r w:rsidRPr="007F5895">
        <w:rPr>
          <w:rFonts w:ascii="LM Roman 10" w:hAnsi="LM Roman 10"/>
        </w:rPr>
        <w:t>SuperTrend</w:t>
      </w:r>
      <w:proofErr w:type="spellEnd"/>
      <w:r w:rsidRPr="007F5895">
        <w:rPr>
          <w:rFonts w:ascii="LM Roman 10" w:hAnsi="LM Roman 10"/>
        </w:rPr>
        <w:t xml:space="preserve"> AI Clustering. The traditional </w:t>
      </w:r>
      <w:proofErr w:type="spellStart"/>
      <w:r w:rsidRPr="007F5895">
        <w:rPr>
          <w:rFonts w:ascii="LM Roman 10" w:hAnsi="LM Roman 10"/>
        </w:rPr>
        <w:t>SuperTrend</w:t>
      </w:r>
      <w:proofErr w:type="spellEnd"/>
      <w:r w:rsidRPr="007F5895">
        <w:rPr>
          <w:rFonts w:ascii="LM Roman 10" w:hAnsi="LM Roman 10"/>
        </w:rPr>
        <w:t xml:space="preserve"> uses a fixed ATR multiplier to create dynamic support and resistance bands; static values can fail in changing market conditions. The </w:t>
      </w:r>
      <w:proofErr w:type="spellStart"/>
      <w:r w:rsidRPr="007F5895">
        <w:rPr>
          <w:rFonts w:ascii="LM Roman 10" w:hAnsi="LM Roman 10"/>
        </w:rPr>
        <w:t>SuperTrend</w:t>
      </w:r>
      <w:proofErr w:type="spellEnd"/>
      <w:r w:rsidRPr="007F5895">
        <w:rPr>
          <w:rFonts w:ascii="LM Roman 10" w:hAnsi="LM Roman 10"/>
        </w:rPr>
        <w:t xml:space="preserve"> AI Clustering indicator leverages k</w:t>
      </w:r>
      <w:r w:rsidRPr="007F5895">
        <w:rPr>
          <w:rFonts w:ascii="LM Roman 10" w:hAnsi="LM Roman 10"/>
        </w:rPr>
        <w:noBreakHyphen/>
        <w:t>means clustering to select the optimal ATR multiplier</w:t>
      </w:r>
      <w:r w:rsidRPr="007F5895">
        <w:rPr>
          <w:rFonts w:ascii="MS Mincho" w:eastAsia="MS Mincho" w:hAnsi="MS Mincho" w:cs="MS Mincho" w:hint="eastAsia"/>
        </w:rPr>
        <w:t>【</w:t>
      </w:r>
      <w:r w:rsidRPr="007F5895">
        <w:rPr>
          <w:rFonts w:ascii="LM Roman 10" w:hAnsi="LM Roman 10"/>
        </w:rPr>
        <w:t>267846636315084†L62-L86</w:t>
      </w:r>
      <w:r w:rsidRPr="007F5895">
        <w:rPr>
          <w:rFonts w:ascii="MS Mincho" w:eastAsia="MS Mincho" w:hAnsi="MS Mincho" w:cs="MS Mincho" w:hint="eastAsia"/>
        </w:rPr>
        <w:t>】</w:t>
      </w:r>
      <w:r w:rsidRPr="007F5895">
        <w:rPr>
          <w:rFonts w:ascii="LM Roman 10" w:hAnsi="LM Roman 10"/>
        </w:rPr>
        <w:t xml:space="preserve">. It computes multiple </w:t>
      </w:r>
      <w:proofErr w:type="spellStart"/>
      <w:r w:rsidRPr="007F5895">
        <w:rPr>
          <w:rFonts w:ascii="LM Roman 10" w:hAnsi="LM Roman 10"/>
        </w:rPr>
        <w:t>SuperTrend</w:t>
      </w:r>
      <w:proofErr w:type="spellEnd"/>
      <w:r w:rsidRPr="007F5895">
        <w:rPr>
          <w:rFonts w:ascii="LM Roman 10" w:hAnsi="LM Roman 10"/>
        </w:rPr>
        <w:t xml:space="preserve"> variations with different multipliers and evaluates their performance in predicting trends; k</w:t>
      </w:r>
      <w:r w:rsidRPr="007F5895">
        <w:rPr>
          <w:rFonts w:ascii="LM Roman 10" w:hAnsi="LM Roman 10"/>
        </w:rPr>
        <w:noBreakHyphen/>
        <w:t>means then groups them into best, average and worst clusters</w:t>
      </w:r>
      <w:r w:rsidRPr="007F5895">
        <w:rPr>
          <w:rFonts w:ascii="MS Mincho" w:eastAsia="MS Mincho" w:hAnsi="MS Mincho" w:cs="MS Mincho" w:hint="eastAsia"/>
        </w:rPr>
        <w:t>【</w:t>
      </w:r>
      <w:r w:rsidRPr="007F5895">
        <w:rPr>
          <w:rFonts w:ascii="LM Roman 10" w:hAnsi="LM Roman 10"/>
        </w:rPr>
        <w:t>267846636315084†L74-L81</w:t>
      </w:r>
      <w:r w:rsidRPr="007F5895">
        <w:rPr>
          <w:rFonts w:ascii="MS Mincho" w:eastAsia="MS Mincho" w:hAnsi="MS Mincho" w:cs="MS Mincho" w:hint="eastAsia"/>
        </w:rPr>
        <w:t>】</w:t>
      </w:r>
      <w:r w:rsidRPr="007F5895">
        <w:rPr>
          <w:rFonts w:ascii="LM Roman 10" w:hAnsi="LM Roman 10"/>
        </w:rPr>
        <w:t>. Traders can choose to trade the best</w:t>
      </w:r>
      <w:r w:rsidRPr="007F5895">
        <w:rPr>
          <w:rFonts w:ascii="LM Roman 10" w:hAnsi="LM Roman 10"/>
        </w:rPr>
        <w:noBreakHyphen/>
        <w:t>performing cluster for an aggressive approach, the average for balance or even the worst for counter</w:t>
      </w:r>
      <w:r w:rsidRPr="007F5895">
        <w:rPr>
          <w:rFonts w:ascii="LM Roman 10" w:hAnsi="LM Roman 10"/>
        </w:rPr>
        <w:noBreakHyphen/>
        <w:t>trend strategies. This self</w:t>
      </w:r>
      <w:r w:rsidRPr="007F5895">
        <w:rPr>
          <w:rFonts w:ascii="LM Roman 10" w:hAnsi="LM Roman 10"/>
        </w:rPr>
        <w:noBreakHyphen/>
        <w:t>optimizing ATR selection automatically adapts to volatility shifts and eliminates manual parameter tuning</w:t>
      </w:r>
      <w:r w:rsidRPr="007F5895">
        <w:rPr>
          <w:rFonts w:ascii="MS Mincho" w:eastAsia="MS Mincho" w:hAnsi="MS Mincho" w:cs="MS Mincho" w:hint="eastAsia"/>
        </w:rPr>
        <w:t>【</w:t>
      </w:r>
      <w:r w:rsidRPr="007F5895">
        <w:rPr>
          <w:rFonts w:ascii="LM Roman 10" w:hAnsi="LM Roman 10"/>
        </w:rPr>
        <w:t>267846636315084†L87-L99</w:t>
      </w:r>
      <w:r w:rsidRPr="007F5895">
        <w:rPr>
          <w:rFonts w:ascii="MS Mincho" w:eastAsia="MS Mincho" w:hAnsi="MS Mincho" w:cs="MS Mincho" w:hint="eastAsia"/>
        </w:rPr>
        <w:t>】</w:t>
      </w:r>
      <w:r w:rsidRPr="007F5895">
        <w:rPr>
          <w:rFonts w:ascii="LM Roman 10" w:hAnsi="LM Roman 10"/>
        </w:rPr>
        <w:t>.</w:t>
      </w:r>
    </w:p>
    <w:p w14:paraId="1F79C10C" w14:textId="77777777" w:rsidR="00D80116" w:rsidRPr="007F5895" w:rsidRDefault="00D80116">
      <w:pPr>
        <w:rPr>
          <w:rFonts w:ascii="LM Roman 10" w:hAnsi="LM Roman 10"/>
        </w:rPr>
      </w:pPr>
    </w:p>
    <w:p w14:paraId="1CEFAE85" w14:textId="77777777" w:rsidR="00D80116" w:rsidRPr="007F5895" w:rsidRDefault="00000000">
      <w:pPr>
        <w:rPr>
          <w:rFonts w:ascii="LM Roman 10" w:hAnsi="LM Roman 10"/>
        </w:rPr>
      </w:pPr>
      <w:r w:rsidRPr="007F5895">
        <w:rPr>
          <w:rFonts w:ascii="LM Roman 10" w:hAnsi="LM Roman 10"/>
        </w:rPr>
        <w:t>AI Channels (Clustering). Support and resistance levels are often subjective. AI Channels remove subjectivity by applying k</w:t>
      </w:r>
      <w:r w:rsidRPr="007F5895">
        <w:rPr>
          <w:rFonts w:ascii="LM Roman 10" w:hAnsi="LM Roman 10"/>
        </w:rPr>
        <w:noBreakHyphen/>
        <w:t>means clustering to historical closing prices to identify objective support and resistance zones</w:t>
      </w:r>
      <w:r w:rsidRPr="007F5895">
        <w:rPr>
          <w:rFonts w:ascii="MS Mincho" w:eastAsia="MS Mincho" w:hAnsi="MS Mincho" w:cs="MS Mincho" w:hint="eastAsia"/>
        </w:rPr>
        <w:t>【</w:t>
      </w:r>
      <w:r w:rsidRPr="007F5895">
        <w:rPr>
          <w:rFonts w:ascii="LM Roman 10" w:hAnsi="LM Roman 10"/>
        </w:rPr>
        <w:t>267846636315084†L103-L119</w:t>
      </w:r>
      <w:r w:rsidRPr="007F5895">
        <w:rPr>
          <w:rFonts w:ascii="MS Mincho" w:eastAsia="MS Mincho" w:hAnsi="MS Mincho" w:cs="MS Mincho" w:hint="eastAsia"/>
        </w:rPr>
        <w:t>】</w:t>
      </w:r>
      <w:r w:rsidRPr="007F5895">
        <w:rPr>
          <w:rFonts w:ascii="LM Roman 10" w:hAnsi="LM Roman 10"/>
        </w:rPr>
        <w:t xml:space="preserve">. The centroids of </w:t>
      </w:r>
      <w:r w:rsidRPr="007F5895">
        <w:rPr>
          <w:rFonts w:ascii="LM Roman 10" w:hAnsi="LM Roman 10"/>
        </w:rPr>
        <w:lastRenderedPageBreak/>
        <w:t>the clusters mark significant levels—highest cluster for strong resistance, lowest for strong support and the middle cluster for equilibrium. The zones adjust as new data arrive, and traders can choose to denoise the levels or use trailing stops for dynamic trend following</w:t>
      </w:r>
      <w:r w:rsidRPr="007F5895">
        <w:rPr>
          <w:rFonts w:ascii="MS Mincho" w:eastAsia="MS Mincho" w:hAnsi="MS Mincho" w:cs="MS Mincho" w:hint="eastAsia"/>
        </w:rPr>
        <w:t>【</w:t>
      </w:r>
      <w:r w:rsidRPr="007F5895">
        <w:rPr>
          <w:rFonts w:ascii="LM Roman 10" w:hAnsi="LM Roman 10"/>
        </w:rPr>
        <w:t>267846636315084†L114-L129</w:t>
      </w:r>
      <w:r w:rsidRPr="007F5895">
        <w:rPr>
          <w:rFonts w:ascii="MS Mincho" w:eastAsia="MS Mincho" w:hAnsi="MS Mincho" w:cs="MS Mincho" w:hint="eastAsia"/>
        </w:rPr>
        <w:t>】</w:t>
      </w:r>
      <w:r w:rsidRPr="007F5895">
        <w:rPr>
          <w:rFonts w:ascii="LM Roman 10" w:hAnsi="LM Roman 10"/>
        </w:rPr>
        <w:t>. This approach provides probabilistic market structure awareness and adapts to real</w:t>
      </w:r>
      <w:r w:rsidRPr="007F5895">
        <w:rPr>
          <w:rFonts w:ascii="LM Roman 10" w:hAnsi="LM Roman 10"/>
        </w:rPr>
        <w:noBreakHyphen/>
        <w:t>time data.</w:t>
      </w:r>
    </w:p>
    <w:p w14:paraId="3206F0E5" w14:textId="77777777" w:rsidR="00D80116" w:rsidRPr="007F5895" w:rsidRDefault="00D80116">
      <w:pPr>
        <w:rPr>
          <w:rFonts w:ascii="LM Roman 10" w:hAnsi="LM Roman 10"/>
        </w:rPr>
      </w:pPr>
    </w:p>
    <w:p w14:paraId="4F544D18" w14:textId="77777777" w:rsidR="00D80116" w:rsidRPr="007F5895" w:rsidRDefault="00000000">
      <w:pPr>
        <w:rPr>
          <w:rFonts w:ascii="LM Roman 10" w:hAnsi="LM Roman 10"/>
        </w:rPr>
      </w:pPr>
      <w:r w:rsidRPr="007F5895">
        <w:rPr>
          <w:rFonts w:ascii="LM Roman 10" w:hAnsi="LM Roman 10"/>
        </w:rPr>
        <w:t xml:space="preserve">AI </w:t>
      </w:r>
      <w:proofErr w:type="spellStart"/>
      <w:r w:rsidRPr="007F5895">
        <w:rPr>
          <w:rFonts w:ascii="LM Roman 10" w:hAnsi="LM Roman 10"/>
        </w:rPr>
        <w:t>SuperTrend</w:t>
      </w:r>
      <w:proofErr w:type="spellEnd"/>
      <w:r w:rsidRPr="007F5895">
        <w:rPr>
          <w:rFonts w:ascii="LM Roman 10" w:hAnsi="LM Roman 10"/>
        </w:rPr>
        <w:t xml:space="preserve"> Clustering Oscillator. To measure trend strength rather than just direction, the AI </w:t>
      </w:r>
      <w:proofErr w:type="spellStart"/>
      <w:r w:rsidRPr="007F5895">
        <w:rPr>
          <w:rFonts w:ascii="LM Roman 10" w:hAnsi="LM Roman 10"/>
        </w:rPr>
        <w:t>SuperTrend</w:t>
      </w:r>
      <w:proofErr w:type="spellEnd"/>
      <w:r w:rsidRPr="007F5895">
        <w:rPr>
          <w:rFonts w:ascii="LM Roman 10" w:hAnsi="LM Roman 10"/>
        </w:rPr>
        <w:t xml:space="preserve"> Clustering Oscillator analyzes price deviations from multiple </w:t>
      </w:r>
      <w:proofErr w:type="spellStart"/>
      <w:r w:rsidRPr="007F5895">
        <w:rPr>
          <w:rFonts w:ascii="LM Roman 10" w:hAnsi="LM Roman 10"/>
        </w:rPr>
        <w:t>SuperTrend</w:t>
      </w:r>
      <w:proofErr w:type="spellEnd"/>
      <w:r w:rsidRPr="007F5895">
        <w:rPr>
          <w:rFonts w:ascii="LM Roman 10" w:hAnsi="LM Roman 10"/>
        </w:rPr>
        <w:t xml:space="preserve"> levels across varying ATR multipliers. It applies k</w:t>
      </w:r>
      <w:r w:rsidRPr="007F5895">
        <w:rPr>
          <w:rFonts w:ascii="LM Roman 10" w:hAnsi="LM Roman 10"/>
        </w:rPr>
        <w:noBreakHyphen/>
        <w:t>means clustering to categorize deviations into bullish, neutral and bearish clusters</w:t>
      </w:r>
      <w:r w:rsidRPr="007F5895">
        <w:rPr>
          <w:rFonts w:ascii="MS Mincho" w:eastAsia="MS Mincho" w:hAnsi="MS Mincho" w:cs="MS Mincho" w:hint="eastAsia"/>
        </w:rPr>
        <w:t>【</w:t>
      </w:r>
      <w:r w:rsidRPr="007F5895">
        <w:rPr>
          <w:rFonts w:ascii="LM Roman 10" w:hAnsi="LM Roman 10"/>
        </w:rPr>
        <w:t>267846636315084†L137-L159</w:t>
      </w:r>
      <w:r w:rsidRPr="007F5895">
        <w:rPr>
          <w:rFonts w:ascii="MS Mincho" w:eastAsia="MS Mincho" w:hAnsi="MS Mincho" w:cs="MS Mincho" w:hint="eastAsia"/>
        </w:rPr>
        <w:t>】</w:t>
      </w:r>
      <w:r w:rsidRPr="007F5895">
        <w:rPr>
          <w:rFonts w:ascii="LM Roman 10" w:hAnsi="LM Roman 10"/>
        </w:rPr>
        <w:t>. The oscillator smooths these values, producing shaded bands that reflect the intensity of trend momentum—deep shades indicate strong trends and lighter shades weaker ones</w:t>
      </w:r>
      <w:r w:rsidRPr="007F5895">
        <w:rPr>
          <w:rFonts w:ascii="MS Mincho" w:eastAsia="MS Mincho" w:hAnsi="MS Mincho" w:cs="MS Mincho" w:hint="eastAsia"/>
        </w:rPr>
        <w:t>【</w:t>
      </w:r>
      <w:r w:rsidRPr="007F5895">
        <w:rPr>
          <w:rFonts w:ascii="LM Roman 10" w:hAnsi="LM Roman 10"/>
        </w:rPr>
        <w:t>267846636315084†L165-L169</w:t>
      </w:r>
      <w:r w:rsidRPr="007F5895">
        <w:rPr>
          <w:rFonts w:ascii="MS Mincho" w:eastAsia="MS Mincho" w:hAnsi="MS Mincho" w:cs="MS Mincho" w:hint="eastAsia"/>
        </w:rPr>
        <w:t>】</w:t>
      </w:r>
      <w:r w:rsidRPr="007F5895">
        <w:rPr>
          <w:rFonts w:ascii="LM Roman 10" w:hAnsi="LM Roman 10"/>
        </w:rPr>
        <w:t>. This unsupervised approach separates genuine momentum from noise and adapts the oscillator to volatility changes.</w:t>
      </w:r>
    </w:p>
    <w:p w14:paraId="701E6BA1" w14:textId="77777777" w:rsidR="00D80116" w:rsidRPr="007F5895" w:rsidRDefault="00D80116">
      <w:pPr>
        <w:rPr>
          <w:rFonts w:ascii="LM Roman 10" w:hAnsi="LM Roman 10"/>
        </w:rPr>
      </w:pPr>
    </w:p>
    <w:p w14:paraId="5A13FE7E" w14:textId="77777777" w:rsidR="00D80116" w:rsidRPr="007F5895" w:rsidRDefault="00000000">
      <w:pPr>
        <w:rPr>
          <w:rFonts w:ascii="LM Roman 10" w:hAnsi="LM Roman 10"/>
        </w:rPr>
      </w:pPr>
      <w:proofErr w:type="spellStart"/>
      <w:r w:rsidRPr="007F5895">
        <w:rPr>
          <w:rFonts w:ascii="LM Roman 10" w:hAnsi="LM Roman 10"/>
        </w:rPr>
        <w:t>NeuralWave</w:t>
      </w:r>
      <w:proofErr w:type="spellEnd"/>
      <w:r w:rsidRPr="007F5895">
        <w:rPr>
          <w:rFonts w:ascii="LM Roman 10" w:hAnsi="LM Roman 10"/>
        </w:rPr>
        <w:t xml:space="preserve"> AI Oscillator. The </w:t>
      </w:r>
      <w:proofErr w:type="spellStart"/>
      <w:r w:rsidRPr="007F5895">
        <w:rPr>
          <w:rFonts w:ascii="LM Roman 10" w:hAnsi="LM Roman 10"/>
        </w:rPr>
        <w:t>NeuralWave</w:t>
      </w:r>
      <w:proofErr w:type="spellEnd"/>
      <w:r w:rsidRPr="007F5895">
        <w:rPr>
          <w:rFonts w:ascii="LM Roman 10" w:hAnsi="LM Roman 10"/>
        </w:rPr>
        <w:t xml:space="preserve"> AI Oscillator uses a neural network trained on over two decades of historical price data to emulate the behavior of classic oscillators like RSI and MACD while adding AI</w:t>
      </w:r>
      <w:r w:rsidRPr="007F5895">
        <w:rPr>
          <w:rFonts w:ascii="LM Roman 10" w:hAnsi="LM Roman 10"/>
        </w:rPr>
        <w:noBreakHyphen/>
        <w:t>enhanced insights</w:t>
      </w:r>
      <w:r w:rsidRPr="007F5895">
        <w:rPr>
          <w:rFonts w:ascii="MS Mincho" w:eastAsia="MS Mincho" w:hAnsi="MS Mincho" w:cs="MS Mincho" w:hint="eastAsia"/>
        </w:rPr>
        <w:t>【</w:t>
      </w:r>
      <w:r w:rsidRPr="007F5895">
        <w:rPr>
          <w:rFonts w:ascii="LM Roman 10" w:hAnsi="LM Roman 10"/>
        </w:rPr>
        <w:t>563199147050509†L136-L149</w:t>
      </w:r>
      <w:r w:rsidRPr="007F5895">
        <w:rPr>
          <w:rFonts w:ascii="MS Mincho" w:eastAsia="MS Mincho" w:hAnsi="MS Mincho" w:cs="MS Mincho" w:hint="eastAsia"/>
        </w:rPr>
        <w:t>】</w:t>
      </w:r>
      <w:r w:rsidRPr="007F5895">
        <w:rPr>
          <w:rFonts w:ascii="LM Roman 10" w:hAnsi="LM Roman 10"/>
        </w:rPr>
        <w:t>. It aims to detect trend reversals earlier than traditional indicators, works across multiple asset classes and is particularly suited to range</w:t>
      </w:r>
      <w:r w:rsidRPr="007F5895">
        <w:rPr>
          <w:rFonts w:ascii="LM Roman 10" w:hAnsi="LM Roman 10"/>
        </w:rPr>
        <w:noBreakHyphen/>
        <w:t>bound and mean</w:t>
      </w:r>
      <w:r w:rsidRPr="007F5895">
        <w:rPr>
          <w:rFonts w:ascii="LM Roman 10" w:hAnsi="LM Roman 10"/>
        </w:rPr>
        <w:noBreakHyphen/>
        <w:t>reversion strategies. Its neural architecture learns the underlying relationships between price movements and momentum, producing versatile signals.</w:t>
      </w:r>
    </w:p>
    <w:p w14:paraId="4C16FD1E" w14:textId="77777777" w:rsidR="00D80116" w:rsidRPr="007F5895" w:rsidRDefault="00D80116">
      <w:pPr>
        <w:rPr>
          <w:rFonts w:ascii="LM Roman 10" w:hAnsi="LM Roman 10"/>
        </w:rPr>
      </w:pPr>
    </w:p>
    <w:p w14:paraId="28F93D78" w14:textId="77777777" w:rsidR="00D80116" w:rsidRPr="007F5895" w:rsidRDefault="00000000">
      <w:pPr>
        <w:rPr>
          <w:rFonts w:ascii="LM Roman 10" w:hAnsi="LM Roman 10"/>
        </w:rPr>
      </w:pPr>
      <w:proofErr w:type="spellStart"/>
      <w:r w:rsidRPr="007F5895">
        <w:rPr>
          <w:rFonts w:ascii="LM Roman 10" w:hAnsi="LM Roman 10"/>
        </w:rPr>
        <w:t>SentimentFlow</w:t>
      </w:r>
      <w:proofErr w:type="spellEnd"/>
      <w:r w:rsidRPr="007F5895">
        <w:rPr>
          <w:rFonts w:ascii="LM Roman 10" w:hAnsi="LM Roman 10"/>
        </w:rPr>
        <w:t xml:space="preserve"> AI. </w:t>
      </w:r>
      <w:proofErr w:type="spellStart"/>
      <w:r w:rsidRPr="007F5895">
        <w:rPr>
          <w:rFonts w:ascii="LM Roman 10" w:hAnsi="LM Roman 10"/>
        </w:rPr>
        <w:t>SentimentFlow</w:t>
      </w:r>
      <w:proofErr w:type="spellEnd"/>
      <w:r w:rsidRPr="007F5895">
        <w:rPr>
          <w:rFonts w:ascii="LM Roman 10" w:hAnsi="LM Roman 10"/>
        </w:rPr>
        <w:t xml:space="preserve"> combines traditional technical indicators with real</w:t>
      </w:r>
      <w:r w:rsidRPr="007F5895">
        <w:rPr>
          <w:rFonts w:ascii="LM Roman 10" w:hAnsi="LM Roman 10"/>
        </w:rPr>
        <w:noBreakHyphen/>
        <w:t>time news and social media sentiment analysis via natural language processing (NLP). It adjusts trade signals based on how current events and public sentiment affect the market</w:t>
      </w:r>
      <w:r w:rsidRPr="007F5895">
        <w:rPr>
          <w:rFonts w:ascii="MS Mincho" w:eastAsia="MS Mincho" w:hAnsi="MS Mincho" w:cs="MS Mincho" w:hint="eastAsia"/>
        </w:rPr>
        <w:t>【</w:t>
      </w:r>
      <w:r w:rsidRPr="007F5895">
        <w:rPr>
          <w:rFonts w:ascii="LM Roman 10" w:hAnsi="LM Roman 10"/>
        </w:rPr>
        <w:t>563199147050509†L151-L159</w:t>
      </w:r>
      <w:r w:rsidRPr="007F5895">
        <w:rPr>
          <w:rFonts w:ascii="MS Mincho" w:eastAsia="MS Mincho" w:hAnsi="MS Mincho" w:cs="MS Mincho" w:hint="eastAsia"/>
        </w:rPr>
        <w:t>】</w:t>
      </w:r>
      <w:r w:rsidRPr="007F5895">
        <w:rPr>
          <w:rFonts w:ascii="LM Roman 10" w:hAnsi="LM Roman 10"/>
        </w:rPr>
        <w:t>. The indicator is especially useful during high</w:t>
      </w:r>
      <w:r w:rsidRPr="007F5895">
        <w:rPr>
          <w:rFonts w:ascii="LM Roman 10" w:hAnsi="LM Roman 10"/>
        </w:rPr>
        <w:noBreakHyphen/>
        <w:t xml:space="preserve">impact news releases and earnings announcements, where sentiment can drive </w:t>
      </w:r>
      <w:proofErr w:type="gramStart"/>
      <w:r w:rsidRPr="007F5895">
        <w:rPr>
          <w:rFonts w:ascii="LM Roman 10" w:hAnsi="LM Roman 10"/>
        </w:rPr>
        <w:t>short</w:t>
      </w:r>
      <w:r w:rsidRPr="007F5895">
        <w:rPr>
          <w:rFonts w:ascii="LM Roman 10" w:hAnsi="LM Roman 10"/>
        </w:rPr>
        <w:noBreakHyphen/>
        <w:t>term</w:t>
      </w:r>
      <w:proofErr w:type="gramEnd"/>
      <w:r w:rsidRPr="007F5895">
        <w:rPr>
          <w:rFonts w:ascii="LM Roman 10" w:hAnsi="LM Roman 10"/>
        </w:rPr>
        <w:t xml:space="preserve"> volatility. By integrating macro and sentiment data, </w:t>
      </w:r>
      <w:proofErr w:type="spellStart"/>
      <w:r w:rsidRPr="007F5895">
        <w:rPr>
          <w:rFonts w:ascii="LM Roman 10" w:hAnsi="LM Roman 10"/>
        </w:rPr>
        <w:t>SentimentFlow</w:t>
      </w:r>
      <w:proofErr w:type="spellEnd"/>
      <w:r w:rsidRPr="007F5895">
        <w:rPr>
          <w:rFonts w:ascii="LM Roman 10" w:hAnsi="LM Roman 10"/>
        </w:rPr>
        <w:t xml:space="preserve"> offers context</w:t>
      </w:r>
      <w:r w:rsidRPr="007F5895">
        <w:rPr>
          <w:rFonts w:ascii="LM Roman 10" w:hAnsi="LM Roman 10"/>
        </w:rPr>
        <w:noBreakHyphen/>
        <w:t>aware trade decisions.</w:t>
      </w:r>
    </w:p>
    <w:p w14:paraId="7CB7E8B3" w14:textId="77777777" w:rsidR="00D80116" w:rsidRPr="007F5895" w:rsidRDefault="00D80116">
      <w:pPr>
        <w:rPr>
          <w:rFonts w:ascii="LM Roman 10" w:hAnsi="LM Roman 10"/>
        </w:rPr>
      </w:pPr>
    </w:p>
    <w:p w14:paraId="36671F80" w14:textId="77777777" w:rsidR="00D80116" w:rsidRPr="007F5895" w:rsidRDefault="00000000">
      <w:pPr>
        <w:rPr>
          <w:rFonts w:ascii="LM Roman 10" w:hAnsi="LM Roman 10"/>
        </w:rPr>
      </w:pPr>
      <w:r w:rsidRPr="007F5895">
        <w:rPr>
          <w:rFonts w:ascii="LM Roman 10" w:hAnsi="LM Roman 10"/>
        </w:rPr>
        <w:t>Reinforcement Learning</w:t>
      </w:r>
      <w:r w:rsidRPr="007F5895">
        <w:rPr>
          <w:rFonts w:ascii="LM Roman 10" w:hAnsi="LM Roman 10"/>
        </w:rPr>
        <w:noBreakHyphen/>
        <w:t>Based Trading</w:t>
      </w:r>
    </w:p>
    <w:p w14:paraId="2D3050BC" w14:textId="77777777" w:rsidR="00D80116" w:rsidRPr="007F5895" w:rsidRDefault="00D80116">
      <w:pPr>
        <w:rPr>
          <w:rFonts w:ascii="LM Roman 10" w:hAnsi="LM Roman 10"/>
        </w:rPr>
      </w:pPr>
    </w:p>
    <w:p w14:paraId="319610F8" w14:textId="77777777" w:rsidR="00D80116" w:rsidRPr="007F5895" w:rsidRDefault="00000000">
      <w:pPr>
        <w:rPr>
          <w:rFonts w:ascii="LM Roman 10" w:hAnsi="LM Roman 10"/>
        </w:rPr>
      </w:pPr>
      <w:r w:rsidRPr="007F5895">
        <w:rPr>
          <w:rFonts w:ascii="LM Roman 10" w:hAnsi="LM Roman 10"/>
        </w:rPr>
        <w:t xml:space="preserve">Reinforcement learning (RL) offers a framework for developing trading strategies that </w:t>
      </w:r>
      <w:proofErr w:type="gramStart"/>
      <w:r w:rsidRPr="007F5895">
        <w:rPr>
          <w:rFonts w:ascii="LM Roman 10" w:hAnsi="LM Roman 10"/>
        </w:rPr>
        <w:t>learn</w:t>
      </w:r>
      <w:proofErr w:type="gramEnd"/>
      <w:r w:rsidRPr="007F5895">
        <w:rPr>
          <w:rFonts w:ascii="LM Roman 10" w:hAnsi="LM Roman 10"/>
        </w:rPr>
        <w:t xml:space="preserve"> through experience rather than fixed formulas. RL agents learn to maximize long</w:t>
      </w:r>
      <w:r w:rsidRPr="007F5895">
        <w:rPr>
          <w:rFonts w:ascii="LM Roman 10" w:hAnsi="LM Roman 10"/>
        </w:rPr>
        <w:noBreakHyphen/>
        <w:t>term rewards by taking actions (buy, sell or hold) and receiving rewards only when trades are closed</w:t>
      </w:r>
      <w:r w:rsidRPr="007F5895">
        <w:rPr>
          <w:rFonts w:ascii="MS Mincho" w:eastAsia="MS Mincho" w:hAnsi="MS Mincho" w:cs="MS Mincho" w:hint="eastAsia"/>
        </w:rPr>
        <w:t>【</w:t>
      </w:r>
      <w:r w:rsidRPr="007F5895">
        <w:rPr>
          <w:rFonts w:ascii="LM Roman 10" w:hAnsi="LM Roman 10"/>
        </w:rPr>
        <w:t>466260013100861†L160-L183</w:t>
      </w:r>
      <w:r w:rsidRPr="007F5895">
        <w:rPr>
          <w:rFonts w:ascii="MS Mincho" w:eastAsia="MS Mincho" w:hAnsi="MS Mincho" w:cs="MS Mincho" w:hint="eastAsia"/>
        </w:rPr>
        <w:t>】</w:t>
      </w:r>
      <w:r w:rsidRPr="007F5895">
        <w:rPr>
          <w:rFonts w:ascii="LM Roman 10" w:hAnsi="LM Roman 10"/>
        </w:rPr>
        <w:t>. Unlike traditional machine learning, RL doesn’t require labels at each time step; it learns through trial and error and balances exploration and exploitation</w:t>
      </w:r>
      <w:r w:rsidRPr="007F5895">
        <w:rPr>
          <w:rFonts w:ascii="MS Mincho" w:eastAsia="MS Mincho" w:hAnsi="MS Mincho" w:cs="MS Mincho" w:hint="eastAsia"/>
        </w:rPr>
        <w:t>【</w:t>
      </w:r>
      <w:r w:rsidRPr="007F5895">
        <w:rPr>
          <w:rFonts w:ascii="LM Roman 10" w:hAnsi="LM Roman 10"/>
        </w:rPr>
        <w:t>466260013100861†L203-L209</w:t>
      </w:r>
      <w:r w:rsidRPr="007F5895">
        <w:rPr>
          <w:rFonts w:ascii="MS Mincho" w:eastAsia="MS Mincho" w:hAnsi="MS Mincho" w:cs="MS Mincho" w:hint="eastAsia"/>
        </w:rPr>
        <w:t>】</w:t>
      </w:r>
      <w:r w:rsidRPr="007F5895">
        <w:rPr>
          <w:rFonts w:ascii="LM Roman 10" w:hAnsi="LM Roman 10"/>
        </w:rPr>
        <w:t xml:space="preserve">. Components of an RL system include actions, policies (exploration vs. exploitation), states (a set of features such as technical indicators, price history, sentiment and fundamentals) and rewards (e.g., profit per trade or Sharpe </w:t>
      </w:r>
      <w:proofErr w:type="gramStart"/>
      <w:r w:rsidRPr="007F5895">
        <w:rPr>
          <w:rFonts w:ascii="LM Roman 10" w:hAnsi="LM Roman 10"/>
        </w:rPr>
        <w:t>ratio)</w:t>
      </w:r>
      <w:r w:rsidRPr="007F5895">
        <w:rPr>
          <w:rFonts w:ascii="MS Mincho" w:eastAsia="MS Mincho" w:hAnsi="MS Mincho" w:cs="MS Mincho" w:hint="eastAsia"/>
        </w:rPr>
        <w:t>【</w:t>
      </w:r>
      <w:proofErr w:type="gramEnd"/>
      <w:r w:rsidRPr="007F5895">
        <w:rPr>
          <w:rFonts w:ascii="LM Roman 10" w:hAnsi="LM Roman 10"/>
        </w:rPr>
        <w:t>466260013100861†L225-L264</w:t>
      </w:r>
      <w:r w:rsidRPr="007F5895">
        <w:rPr>
          <w:rFonts w:ascii="MS Mincho" w:eastAsia="MS Mincho" w:hAnsi="MS Mincho" w:cs="MS Mincho" w:hint="eastAsia"/>
        </w:rPr>
        <w:t>】</w:t>
      </w:r>
      <w:r w:rsidRPr="007F5895">
        <w:rPr>
          <w:rFonts w:ascii="LM Roman 10" w:hAnsi="LM Roman 10"/>
        </w:rPr>
        <w:t xml:space="preserve">. Because RL agents can recognize larger </w:t>
      </w:r>
      <w:r w:rsidRPr="007F5895">
        <w:rPr>
          <w:rFonts w:ascii="LM Roman 10" w:hAnsi="LM Roman 10"/>
        </w:rPr>
        <w:lastRenderedPageBreak/>
        <w:t>patterns and accept short</w:t>
      </w:r>
      <w:r w:rsidRPr="007F5895">
        <w:rPr>
          <w:rFonts w:ascii="LM Roman 10" w:hAnsi="LM Roman 10"/>
        </w:rPr>
        <w:noBreakHyphen/>
        <w:t>term losses, they can continue holding positions through volatility to maximize long</w:t>
      </w:r>
      <w:r w:rsidRPr="007F5895">
        <w:rPr>
          <w:rFonts w:ascii="LM Roman 10" w:hAnsi="LM Roman 10"/>
        </w:rPr>
        <w:noBreakHyphen/>
        <w:t>term gains</w:t>
      </w:r>
      <w:r w:rsidRPr="007F5895">
        <w:rPr>
          <w:rFonts w:ascii="MS Mincho" w:eastAsia="MS Mincho" w:hAnsi="MS Mincho" w:cs="MS Mincho" w:hint="eastAsia"/>
        </w:rPr>
        <w:t>【</w:t>
      </w:r>
      <w:r w:rsidRPr="007F5895">
        <w:rPr>
          <w:rFonts w:ascii="LM Roman 10" w:hAnsi="LM Roman 10"/>
        </w:rPr>
        <w:t>466260013100861†L184-L198</w:t>
      </w:r>
      <w:r w:rsidRPr="007F5895">
        <w:rPr>
          <w:rFonts w:ascii="MS Mincho" w:eastAsia="MS Mincho" w:hAnsi="MS Mincho" w:cs="MS Mincho" w:hint="eastAsia"/>
        </w:rPr>
        <w:t>】</w:t>
      </w:r>
      <w:r w:rsidRPr="007F5895">
        <w:rPr>
          <w:rFonts w:ascii="LM Roman 10" w:hAnsi="LM Roman 10"/>
        </w:rPr>
        <w:t>. In practice, RL trading models feed indicators like RSI and returns into a deep Q</w:t>
      </w:r>
      <w:r w:rsidRPr="007F5895">
        <w:rPr>
          <w:rFonts w:ascii="LM Roman 10" w:hAnsi="LM Roman 10"/>
        </w:rPr>
        <w:noBreakHyphen/>
        <w:t>network or actor–critic architecture that decides when to buy or sell.</w:t>
      </w:r>
    </w:p>
    <w:p w14:paraId="6515B74F" w14:textId="77777777" w:rsidR="00D80116" w:rsidRPr="007F5895" w:rsidRDefault="00D80116">
      <w:pPr>
        <w:rPr>
          <w:rFonts w:ascii="LM Roman 10" w:hAnsi="LM Roman 10"/>
        </w:rPr>
      </w:pPr>
    </w:p>
    <w:p w14:paraId="0D263AE7" w14:textId="77777777" w:rsidR="00D80116" w:rsidRPr="007F5895" w:rsidRDefault="00000000">
      <w:pPr>
        <w:rPr>
          <w:rFonts w:ascii="LM Roman 10" w:hAnsi="LM Roman 10"/>
        </w:rPr>
      </w:pPr>
      <w:r w:rsidRPr="007F5895">
        <w:rPr>
          <w:rFonts w:ascii="LM Roman 10" w:hAnsi="LM Roman 10"/>
        </w:rPr>
        <w:t>Benefits of AI Trading Indicators</w:t>
      </w:r>
    </w:p>
    <w:p w14:paraId="0EAE644C" w14:textId="77777777" w:rsidR="00D80116" w:rsidRPr="007F5895" w:rsidRDefault="00D80116">
      <w:pPr>
        <w:rPr>
          <w:rFonts w:ascii="LM Roman 10" w:hAnsi="LM Roman 10"/>
        </w:rPr>
      </w:pPr>
    </w:p>
    <w:p w14:paraId="534A69CF" w14:textId="77777777" w:rsidR="00D80116" w:rsidRPr="007F5895" w:rsidRDefault="00000000">
      <w:pPr>
        <w:rPr>
          <w:rFonts w:ascii="LM Roman 10" w:hAnsi="LM Roman 10"/>
        </w:rPr>
      </w:pPr>
      <w:r w:rsidRPr="007F5895">
        <w:rPr>
          <w:rFonts w:ascii="LM Roman 10" w:hAnsi="LM Roman 10"/>
        </w:rPr>
        <w:t>AI indicators offer several advantages over traditional tools:</w:t>
      </w:r>
    </w:p>
    <w:p w14:paraId="68CA1EDC" w14:textId="77777777" w:rsidR="00D80116" w:rsidRPr="007F5895" w:rsidRDefault="00D80116">
      <w:pPr>
        <w:rPr>
          <w:rFonts w:ascii="LM Roman 10" w:hAnsi="LM Roman 10"/>
        </w:rPr>
      </w:pPr>
    </w:p>
    <w:p w14:paraId="2D0ED702" w14:textId="77777777" w:rsidR="00D80116" w:rsidRPr="007F5895" w:rsidRDefault="00000000">
      <w:pPr>
        <w:rPr>
          <w:rFonts w:ascii="LM Roman 10" w:hAnsi="LM Roman 10"/>
        </w:rPr>
      </w:pPr>
      <w:r w:rsidRPr="007F5895">
        <w:rPr>
          <w:rFonts w:ascii="LM Roman 10" w:hAnsi="LM Roman 10"/>
        </w:rPr>
        <w:t>- Adaptive Parameter Tuning: AI indicators dynamically adjust parameters such as ATR multipliers, RSI lengths or support/resistance levels based on current market conditions</w:t>
      </w:r>
      <w:r w:rsidRPr="007F5895">
        <w:rPr>
          <w:rFonts w:ascii="MS Mincho" w:eastAsia="MS Mincho" w:hAnsi="MS Mincho" w:cs="MS Mincho" w:hint="eastAsia"/>
        </w:rPr>
        <w:t>【</w:t>
      </w:r>
      <w:r w:rsidRPr="007F5895">
        <w:rPr>
          <w:rFonts w:ascii="LM Roman 10" w:hAnsi="LM Roman 10"/>
        </w:rPr>
        <w:t>267846636315084†L62-L99</w:t>
      </w:r>
      <w:r w:rsidRPr="007F5895">
        <w:rPr>
          <w:rFonts w:ascii="MS Mincho" w:eastAsia="MS Mincho" w:hAnsi="MS Mincho" w:cs="MS Mincho" w:hint="eastAsia"/>
        </w:rPr>
        <w:t>】</w:t>
      </w:r>
      <w:r w:rsidRPr="007F5895">
        <w:rPr>
          <w:rFonts w:ascii="LM Roman 10" w:hAnsi="LM Roman 10"/>
        </w:rPr>
        <w:t>.</w:t>
      </w:r>
    </w:p>
    <w:p w14:paraId="2D5B2F96" w14:textId="77777777" w:rsidR="00D80116" w:rsidRPr="007F5895" w:rsidRDefault="00000000">
      <w:pPr>
        <w:rPr>
          <w:rFonts w:ascii="LM Roman 10" w:hAnsi="LM Roman 10"/>
        </w:rPr>
      </w:pPr>
      <w:r w:rsidRPr="007F5895">
        <w:rPr>
          <w:rFonts w:ascii="LM Roman 10" w:hAnsi="LM Roman 10"/>
        </w:rPr>
        <w:t>- Pattern Recognition: By analyzing large datasets and multiple features, AI algorithms can identify subtle patterns and regimes that static indicators miss</w:t>
      </w:r>
      <w:r w:rsidRPr="007F5895">
        <w:rPr>
          <w:rFonts w:ascii="MS Mincho" w:eastAsia="MS Mincho" w:hAnsi="MS Mincho" w:cs="MS Mincho" w:hint="eastAsia"/>
        </w:rPr>
        <w:t>【</w:t>
      </w:r>
      <w:r w:rsidRPr="007F5895">
        <w:rPr>
          <w:rFonts w:ascii="LM Roman 10" w:hAnsi="LM Roman 10"/>
        </w:rPr>
        <w:t>563199147050509†L41-L54</w:t>
      </w:r>
      <w:r w:rsidRPr="007F5895">
        <w:rPr>
          <w:rFonts w:ascii="MS Mincho" w:eastAsia="MS Mincho" w:hAnsi="MS Mincho" w:cs="MS Mincho" w:hint="eastAsia"/>
        </w:rPr>
        <w:t>】</w:t>
      </w:r>
      <w:r w:rsidRPr="007F5895">
        <w:rPr>
          <w:rFonts w:ascii="LM Roman 10" w:hAnsi="LM Roman 10"/>
        </w:rPr>
        <w:t>.</w:t>
      </w:r>
    </w:p>
    <w:p w14:paraId="1E3D4863" w14:textId="77777777" w:rsidR="00D80116" w:rsidRPr="007F5895" w:rsidRDefault="00000000">
      <w:pPr>
        <w:rPr>
          <w:rFonts w:ascii="LM Roman 10" w:hAnsi="LM Roman 10"/>
        </w:rPr>
      </w:pPr>
      <w:r w:rsidRPr="007F5895">
        <w:rPr>
          <w:rFonts w:ascii="LM Roman 10" w:hAnsi="LM Roman 10"/>
        </w:rPr>
        <w:t>- Forward</w:t>
      </w:r>
      <w:r w:rsidRPr="007F5895">
        <w:rPr>
          <w:rFonts w:ascii="LM Roman 10" w:hAnsi="LM Roman 10"/>
        </w:rPr>
        <w:noBreakHyphen/>
        <w:t>Looking Signals: Correlation</w:t>
      </w:r>
      <w:r w:rsidRPr="007F5895">
        <w:rPr>
          <w:rFonts w:ascii="LM Roman 10" w:hAnsi="LM Roman 10"/>
        </w:rPr>
        <w:noBreakHyphen/>
        <w:t>weighted or neural models provide projections of indicator values, allowing traders to anticipate momentum shifts rather than reacting after the fact</w:t>
      </w:r>
      <w:r w:rsidRPr="007F5895">
        <w:rPr>
          <w:rFonts w:ascii="MS Mincho" w:eastAsia="MS Mincho" w:hAnsi="MS Mincho" w:cs="MS Mincho" w:hint="eastAsia"/>
        </w:rPr>
        <w:t>【</w:t>
      </w:r>
      <w:r w:rsidRPr="007F5895">
        <w:rPr>
          <w:rFonts w:ascii="LM Roman 10" w:hAnsi="LM Roman 10"/>
        </w:rPr>
        <w:t>559008323359032†L59-L62</w:t>
      </w:r>
      <w:r w:rsidRPr="007F5895">
        <w:rPr>
          <w:rFonts w:ascii="MS Mincho" w:eastAsia="MS Mincho" w:hAnsi="MS Mincho" w:cs="MS Mincho" w:hint="eastAsia"/>
        </w:rPr>
        <w:t>】【</w:t>
      </w:r>
      <w:r w:rsidRPr="007F5895">
        <w:rPr>
          <w:rFonts w:ascii="LM Roman 10" w:hAnsi="LM Roman 10"/>
        </w:rPr>
        <w:t>563199147050509†L136-L149</w:t>
      </w:r>
      <w:r w:rsidRPr="007F5895">
        <w:rPr>
          <w:rFonts w:ascii="MS Mincho" w:eastAsia="MS Mincho" w:hAnsi="MS Mincho" w:cs="MS Mincho" w:hint="eastAsia"/>
        </w:rPr>
        <w:t>】</w:t>
      </w:r>
      <w:r w:rsidRPr="007F5895">
        <w:rPr>
          <w:rFonts w:ascii="LM Roman 10" w:hAnsi="LM Roman 10"/>
        </w:rPr>
        <w:t>.</w:t>
      </w:r>
    </w:p>
    <w:p w14:paraId="300ECEF7" w14:textId="77777777" w:rsidR="00D80116" w:rsidRPr="007F5895" w:rsidRDefault="00000000">
      <w:pPr>
        <w:rPr>
          <w:rFonts w:ascii="LM Roman 10" w:hAnsi="LM Roman 10"/>
        </w:rPr>
      </w:pPr>
      <w:r w:rsidRPr="007F5895">
        <w:rPr>
          <w:rFonts w:ascii="LM Roman 10" w:hAnsi="LM Roman 10"/>
        </w:rPr>
        <w:t>- Noise Reduction: Clustering and nearest</w:t>
      </w:r>
      <w:r w:rsidRPr="007F5895">
        <w:rPr>
          <w:rFonts w:ascii="LM Roman 10" w:hAnsi="LM Roman 10"/>
        </w:rPr>
        <w:noBreakHyphen/>
        <w:t>neighbor techniques filter out noise and create smoother signals, reducing whipsaw trades in volatile markets</w:t>
      </w:r>
      <w:r w:rsidRPr="007F5895">
        <w:rPr>
          <w:rFonts w:ascii="MS Mincho" w:eastAsia="MS Mincho" w:hAnsi="MS Mincho" w:cs="MS Mincho" w:hint="eastAsia"/>
        </w:rPr>
        <w:t>【</w:t>
      </w:r>
      <w:r w:rsidRPr="007F5895">
        <w:rPr>
          <w:rFonts w:ascii="LM Roman 10" w:hAnsi="LM Roman 10"/>
        </w:rPr>
        <w:t>559008323359032†L108-L119</w:t>
      </w:r>
      <w:r w:rsidRPr="007F5895">
        <w:rPr>
          <w:rFonts w:ascii="MS Mincho" w:eastAsia="MS Mincho" w:hAnsi="MS Mincho" w:cs="MS Mincho" w:hint="eastAsia"/>
        </w:rPr>
        <w:t>】【</w:t>
      </w:r>
      <w:r w:rsidRPr="007F5895">
        <w:rPr>
          <w:rFonts w:ascii="LM Roman 10" w:hAnsi="LM Roman 10"/>
        </w:rPr>
        <w:t>267846636315084†L137-L169</w:t>
      </w:r>
      <w:r w:rsidRPr="007F5895">
        <w:rPr>
          <w:rFonts w:ascii="MS Mincho" w:eastAsia="MS Mincho" w:hAnsi="MS Mincho" w:cs="MS Mincho" w:hint="eastAsia"/>
        </w:rPr>
        <w:t>】</w:t>
      </w:r>
      <w:r w:rsidRPr="007F5895">
        <w:rPr>
          <w:rFonts w:ascii="LM Roman 10" w:hAnsi="LM Roman 10"/>
        </w:rPr>
        <w:t>.</w:t>
      </w:r>
    </w:p>
    <w:p w14:paraId="43269AC5" w14:textId="77777777" w:rsidR="00D80116" w:rsidRPr="007F5895" w:rsidRDefault="00000000">
      <w:pPr>
        <w:rPr>
          <w:rFonts w:ascii="LM Roman 10" w:hAnsi="LM Roman 10"/>
        </w:rPr>
      </w:pPr>
      <w:r w:rsidRPr="007F5895">
        <w:rPr>
          <w:rFonts w:ascii="LM Roman 10" w:hAnsi="LM Roman 10"/>
        </w:rPr>
        <w:t>- Incorporation of Non</w:t>
      </w:r>
      <w:r w:rsidRPr="007F5895">
        <w:rPr>
          <w:rFonts w:ascii="LM Roman 10" w:hAnsi="LM Roman 10"/>
        </w:rPr>
        <w:noBreakHyphen/>
        <w:t>Price Data: By integrating news headlines, social sentiment, insider trading and macroeconomic indicators, AI signals offer a more holistic view of market drivers</w:t>
      </w:r>
      <w:r w:rsidRPr="007F5895">
        <w:rPr>
          <w:rFonts w:ascii="MS Mincho" w:eastAsia="MS Mincho" w:hAnsi="MS Mincho" w:cs="MS Mincho" w:hint="eastAsia"/>
        </w:rPr>
        <w:t>【</w:t>
      </w:r>
      <w:r w:rsidRPr="007F5895">
        <w:rPr>
          <w:rFonts w:ascii="LM Roman 10" w:hAnsi="LM Roman 10"/>
        </w:rPr>
        <w:t>563199147050509†L151-L159</w:t>
      </w:r>
      <w:r w:rsidRPr="007F5895">
        <w:rPr>
          <w:rFonts w:ascii="MS Mincho" w:eastAsia="MS Mincho" w:hAnsi="MS Mincho" w:cs="MS Mincho" w:hint="eastAsia"/>
        </w:rPr>
        <w:t>】【</w:t>
      </w:r>
      <w:r w:rsidRPr="007F5895">
        <w:rPr>
          <w:rFonts w:ascii="LM Roman 10" w:hAnsi="LM Roman 10"/>
        </w:rPr>
        <w:t>833918371677377†L74-L87</w:t>
      </w:r>
      <w:r w:rsidRPr="007F5895">
        <w:rPr>
          <w:rFonts w:ascii="MS Mincho" w:eastAsia="MS Mincho" w:hAnsi="MS Mincho" w:cs="MS Mincho" w:hint="eastAsia"/>
        </w:rPr>
        <w:t>】</w:t>
      </w:r>
      <w:r w:rsidRPr="007F5895">
        <w:rPr>
          <w:rFonts w:ascii="LM Roman 10" w:hAnsi="LM Roman 10"/>
        </w:rPr>
        <w:t>.</w:t>
      </w:r>
    </w:p>
    <w:p w14:paraId="3B0C4485" w14:textId="77777777" w:rsidR="00D80116" w:rsidRPr="007F5895" w:rsidRDefault="00000000">
      <w:pPr>
        <w:rPr>
          <w:rFonts w:ascii="LM Roman 10" w:hAnsi="LM Roman 10"/>
        </w:rPr>
      </w:pPr>
      <w:r w:rsidRPr="007F5895">
        <w:rPr>
          <w:rFonts w:ascii="LM Roman 10" w:hAnsi="LM Roman 10"/>
        </w:rPr>
        <w:t>- Cross</w:t>
      </w:r>
      <w:r w:rsidRPr="007F5895">
        <w:rPr>
          <w:rFonts w:ascii="LM Roman 10" w:hAnsi="LM Roman 10"/>
        </w:rPr>
        <w:noBreakHyphen/>
        <w:t xml:space="preserve">Asset Versatility: Neural models like </w:t>
      </w:r>
      <w:proofErr w:type="spellStart"/>
      <w:r w:rsidRPr="007F5895">
        <w:rPr>
          <w:rFonts w:ascii="LM Roman 10" w:hAnsi="LM Roman 10"/>
        </w:rPr>
        <w:t>NeuralWave</w:t>
      </w:r>
      <w:proofErr w:type="spellEnd"/>
      <w:r w:rsidRPr="007F5895">
        <w:rPr>
          <w:rFonts w:ascii="LM Roman 10" w:hAnsi="LM Roman 10"/>
        </w:rPr>
        <w:t xml:space="preserve"> can learn from diverse assets and adapt to different markets (stocks, forex, commodities and crypto), making them broadly applicable</w:t>
      </w:r>
      <w:r w:rsidRPr="007F5895">
        <w:rPr>
          <w:rFonts w:ascii="MS Mincho" w:eastAsia="MS Mincho" w:hAnsi="MS Mincho" w:cs="MS Mincho" w:hint="eastAsia"/>
        </w:rPr>
        <w:t>【</w:t>
      </w:r>
      <w:r w:rsidRPr="007F5895">
        <w:rPr>
          <w:rFonts w:ascii="LM Roman 10" w:hAnsi="LM Roman 10"/>
        </w:rPr>
        <w:t>563199147050509†L146-L149</w:t>
      </w:r>
      <w:r w:rsidRPr="007F5895">
        <w:rPr>
          <w:rFonts w:ascii="MS Mincho" w:eastAsia="MS Mincho" w:hAnsi="MS Mincho" w:cs="MS Mincho" w:hint="eastAsia"/>
        </w:rPr>
        <w:t>】</w:t>
      </w:r>
      <w:r w:rsidRPr="007F5895">
        <w:rPr>
          <w:rFonts w:ascii="LM Roman 10" w:hAnsi="LM Roman 10"/>
        </w:rPr>
        <w:t>.</w:t>
      </w:r>
    </w:p>
    <w:p w14:paraId="60AD6AB2" w14:textId="77777777" w:rsidR="00D80116" w:rsidRPr="007F5895" w:rsidRDefault="00D80116">
      <w:pPr>
        <w:rPr>
          <w:rFonts w:ascii="LM Roman 10" w:hAnsi="LM Roman 10"/>
        </w:rPr>
      </w:pPr>
    </w:p>
    <w:p w14:paraId="77E31A55" w14:textId="77777777" w:rsidR="00D80116" w:rsidRPr="007F5895" w:rsidRDefault="00000000">
      <w:pPr>
        <w:rPr>
          <w:rFonts w:ascii="LM Roman 10" w:hAnsi="LM Roman 10"/>
        </w:rPr>
      </w:pPr>
      <w:r w:rsidRPr="007F5895">
        <w:rPr>
          <w:rFonts w:ascii="LM Roman 10" w:hAnsi="LM Roman 10"/>
        </w:rPr>
        <w:t>Limitations and Considerations</w:t>
      </w:r>
    </w:p>
    <w:p w14:paraId="5E762FC1" w14:textId="77777777" w:rsidR="00D80116" w:rsidRPr="007F5895" w:rsidRDefault="00D80116">
      <w:pPr>
        <w:rPr>
          <w:rFonts w:ascii="LM Roman 10" w:hAnsi="LM Roman 10"/>
        </w:rPr>
      </w:pPr>
    </w:p>
    <w:p w14:paraId="7712E922" w14:textId="77777777" w:rsidR="00D80116" w:rsidRPr="007F5895" w:rsidRDefault="00000000">
      <w:pPr>
        <w:rPr>
          <w:rFonts w:ascii="LM Roman 10" w:hAnsi="LM Roman 10"/>
        </w:rPr>
      </w:pPr>
      <w:r w:rsidRPr="007F5895">
        <w:rPr>
          <w:rFonts w:ascii="LM Roman 10" w:hAnsi="LM Roman 10"/>
        </w:rPr>
        <w:t>Despite their promise, AI indicators have limitations. They are data</w:t>
      </w:r>
      <w:r w:rsidRPr="007F5895">
        <w:rPr>
          <w:rFonts w:ascii="LM Roman 10" w:hAnsi="LM Roman 10"/>
        </w:rPr>
        <w:noBreakHyphen/>
        <w:t>hungry and rely on high</w:t>
      </w:r>
      <w:r w:rsidRPr="007F5895">
        <w:rPr>
          <w:rFonts w:ascii="LM Roman 10" w:hAnsi="LM Roman 10"/>
        </w:rPr>
        <w:noBreakHyphen/>
        <w:t>quality inputs; poor data can lead to erroneous signals</w:t>
      </w:r>
      <w:r w:rsidRPr="007F5895">
        <w:rPr>
          <w:rFonts w:ascii="MS Mincho" w:eastAsia="MS Mincho" w:hAnsi="MS Mincho" w:cs="MS Mincho" w:hint="eastAsia"/>
        </w:rPr>
        <w:t>【</w:t>
      </w:r>
      <w:r w:rsidRPr="007F5895">
        <w:rPr>
          <w:rFonts w:ascii="LM Roman 10" w:hAnsi="LM Roman 10"/>
        </w:rPr>
        <w:t>613180054713056†L31-L39</w:t>
      </w:r>
      <w:r w:rsidRPr="007F5895">
        <w:rPr>
          <w:rFonts w:ascii="MS Mincho" w:eastAsia="MS Mincho" w:hAnsi="MS Mincho" w:cs="MS Mincho" w:hint="eastAsia"/>
        </w:rPr>
        <w:t>】</w:t>
      </w:r>
      <w:r w:rsidRPr="007F5895">
        <w:rPr>
          <w:rFonts w:ascii="LM Roman 10" w:hAnsi="LM Roman 10"/>
        </w:rPr>
        <w:t xml:space="preserve">. Complex models risk overfitting, especially with limited training samples or when too many features are used. KNN and clustering methods may underperform in regimes that the model hasn’t encountered or when markets undergo structural breaks. Reinforcement learning strategies can be unstable and may require extensive tuning to avoid excessive risk. AI indicators often operate as black boxes, making it harder for traders to understand or trust their decisions. Finally, commercial AI tools can be expensive and sometimes overpromise results; due diligence and </w:t>
      </w:r>
      <w:proofErr w:type="spellStart"/>
      <w:r w:rsidRPr="007F5895">
        <w:rPr>
          <w:rFonts w:ascii="LM Roman 10" w:hAnsi="LM Roman 10"/>
        </w:rPr>
        <w:t>backtesting</w:t>
      </w:r>
      <w:proofErr w:type="spellEnd"/>
      <w:r w:rsidRPr="007F5895">
        <w:rPr>
          <w:rFonts w:ascii="LM Roman 10" w:hAnsi="LM Roman 10"/>
        </w:rPr>
        <w:t xml:space="preserve"> are essential before deploying them in live trading</w:t>
      </w:r>
      <w:r w:rsidRPr="007F5895">
        <w:rPr>
          <w:rFonts w:ascii="MS Mincho" w:eastAsia="MS Mincho" w:hAnsi="MS Mincho" w:cs="MS Mincho" w:hint="eastAsia"/>
        </w:rPr>
        <w:t>【</w:t>
      </w:r>
      <w:r w:rsidRPr="007F5895">
        <w:rPr>
          <w:rFonts w:ascii="LM Roman 10" w:hAnsi="LM Roman 10"/>
        </w:rPr>
        <w:t>357585052768816†L132-L142</w:t>
      </w:r>
      <w:r w:rsidRPr="007F5895">
        <w:rPr>
          <w:rFonts w:ascii="MS Mincho" w:eastAsia="MS Mincho" w:hAnsi="MS Mincho" w:cs="MS Mincho" w:hint="eastAsia"/>
        </w:rPr>
        <w:t>】</w:t>
      </w:r>
      <w:r w:rsidRPr="007F5895">
        <w:rPr>
          <w:rFonts w:ascii="LM Roman 10" w:hAnsi="LM Roman 10"/>
        </w:rPr>
        <w:t>.</w:t>
      </w:r>
    </w:p>
    <w:p w14:paraId="2B86BE61" w14:textId="77777777" w:rsidR="00D80116" w:rsidRPr="007F5895" w:rsidRDefault="00D80116">
      <w:pPr>
        <w:rPr>
          <w:rFonts w:ascii="LM Roman 10" w:hAnsi="LM Roman 10"/>
        </w:rPr>
      </w:pPr>
    </w:p>
    <w:p w14:paraId="6B4260FC" w14:textId="77777777" w:rsidR="00D80116" w:rsidRPr="007F5895" w:rsidRDefault="00000000">
      <w:pPr>
        <w:rPr>
          <w:rFonts w:ascii="LM Roman 10" w:hAnsi="LM Roman 10"/>
        </w:rPr>
      </w:pPr>
      <w:r w:rsidRPr="007F5895">
        <w:rPr>
          <w:rFonts w:ascii="LM Roman 10" w:hAnsi="LM Roman 10"/>
        </w:rPr>
        <w:t>Conclusion</w:t>
      </w:r>
    </w:p>
    <w:p w14:paraId="6C8F83E7" w14:textId="77777777" w:rsidR="00D80116" w:rsidRPr="007F5895" w:rsidRDefault="00D80116">
      <w:pPr>
        <w:rPr>
          <w:rFonts w:ascii="LM Roman 10" w:hAnsi="LM Roman 10"/>
        </w:rPr>
      </w:pPr>
    </w:p>
    <w:p w14:paraId="58C42589" w14:textId="77777777" w:rsidR="00D80116" w:rsidRPr="007F5895" w:rsidRDefault="00000000">
      <w:pPr>
        <w:rPr>
          <w:rFonts w:ascii="LM Roman 10" w:hAnsi="LM Roman 10"/>
        </w:rPr>
      </w:pPr>
      <w:r w:rsidRPr="007F5895">
        <w:rPr>
          <w:rFonts w:ascii="LM Roman 10" w:hAnsi="LM Roman 10"/>
        </w:rPr>
        <w:t>Machine learning and artificial intelligence are reshaping technical analysis by transforming traditional indicators into adaptive, context</w:t>
      </w:r>
      <w:r w:rsidRPr="007F5895">
        <w:rPr>
          <w:rFonts w:ascii="LM Roman 10" w:hAnsi="LM Roman 10"/>
        </w:rPr>
        <w:noBreakHyphen/>
        <w:t>aware tools. Techniques such as correlation weighting</w:t>
      </w:r>
      <w:proofErr w:type="gramStart"/>
      <w:r w:rsidRPr="007F5895">
        <w:rPr>
          <w:rFonts w:ascii="LM Roman 10" w:hAnsi="LM Roman 10"/>
        </w:rPr>
        <w:t>, k</w:t>
      </w:r>
      <w:r w:rsidRPr="007F5895">
        <w:rPr>
          <w:rFonts w:ascii="LM Roman 10" w:hAnsi="LM Roman 10"/>
        </w:rPr>
        <w:noBreakHyphen/>
        <w:t>means</w:t>
      </w:r>
      <w:proofErr w:type="gramEnd"/>
      <w:r w:rsidRPr="007F5895">
        <w:rPr>
          <w:rFonts w:ascii="LM Roman 10" w:hAnsi="LM Roman 10"/>
        </w:rPr>
        <w:t xml:space="preserve"> clustering, nearest</w:t>
      </w:r>
      <w:r w:rsidRPr="007F5895">
        <w:rPr>
          <w:rFonts w:ascii="LM Roman 10" w:hAnsi="LM Roman 10"/>
        </w:rPr>
        <w:noBreakHyphen/>
        <w:t>neighbor matching, neural networks and reinforcement learning enable indicators to tune parameters dynamically, recognize market regimes and incorporate diverse data sources. AI</w:t>
      </w:r>
      <w:r w:rsidRPr="007F5895">
        <w:rPr>
          <w:rFonts w:ascii="LM Roman 10" w:hAnsi="LM Roman 10"/>
        </w:rPr>
        <w:noBreakHyphen/>
        <w:t>based indicators like AI</w:t>
      </w:r>
      <w:r w:rsidRPr="007F5895">
        <w:rPr>
          <w:rFonts w:ascii="LM Roman 10" w:hAnsi="LM Roman 10"/>
        </w:rPr>
        <w:noBreakHyphen/>
        <w:t>Weighted RSI, ML </w:t>
      </w:r>
      <w:proofErr w:type="spellStart"/>
      <w:r w:rsidRPr="007F5895">
        <w:rPr>
          <w:rFonts w:ascii="LM Roman 10" w:hAnsi="LM Roman 10"/>
        </w:rPr>
        <w:t>BBPct</w:t>
      </w:r>
      <w:proofErr w:type="spellEnd"/>
      <w:r w:rsidRPr="007F5895">
        <w:rPr>
          <w:rFonts w:ascii="LM Roman 10" w:hAnsi="LM Roman 10"/>
        </w:rPr>
        <w:t xml:space="preserve">, </w:t>
      </w:r>
      <w:proofErr w:type="spellStart"/>
      <w:r w:rsidRPr="007F5895">
        <w:rPr>
          <w:rFonts w:ascii="LM Roman 10" w:hAnsi="LM Roman 10"/>
        </w:rPr>
        <w:t>SuperTrend</w:t>
      </w:r>
      <w:proofErr w:type="spellEnd"/>
      <w:r w:rsidRPr="007F5895">
        <w:rPr>
          <w:rFonts w:ascii="LM Roman 10" w:hAnsi="LM Roman 10"/>
        </w:rPr>
        <w:t xml:space="preserve"> AI Clustering, AI Channels, AI </w:t>
      </w:r>
      <w:proofErr w:type="spellStart"/>
      <w:r w:rsidRPr="007F5895">
        <w:rPr>
          <w:rFonts w:ascii="LM Roman 10" w:hAnsi="LM Roman 10"/>
        </w:rPr>
        <w:t>SuperTrend</w:t>
      </w:r>
      <w:proofErr w:type="spellEnd"/>
      <w:r w:rsidRPr="007F5895">
        <w:rPr>
          <w:rFonts w:ascii="LM Roman 10" w:hAnsi="LM Roman 10"/>
        </w:rPr>
        <w:t xml:space="preserve"> Clustering Oscillator, </w:t>
      </w:r>
      <w:proofErr w:type="spellStart"/>
      <w:r w:rsidRPr="007F5895">
        <w:rPr>
          <w:rFonts w:ascii="LM Roman 10" w:hAnsi="LM Roman 10"/>
        </w:rPr>
        <w:t>NeuralWave</w:t>
      </w:r>
      <w:proofErr w:type="spellEnd"/>
      <w:r w:rsidRPr="007F5895">
        <w:rPr>
          <w:rFonts w:ascii="LM Roman 10" w:hAnsi="LM Roman 10"/>
        </w:rPr>
        <w:t xml:space="preserve"> AI Oscillator and </w:t>
      </w:r>
      <w:proofErr w:type="spellStart"/>
      <w:r w:rsidRPr="007F5895">
        <w:rPr>
          <w:rFonts w:ascii="LM Roman 10" w:hAnsi="LM Roman 10"/>
        </w:rPr>
        <w:t>SentimentFlow</w:t>
      </w:r>
      <w:proofErr w:type="spellEnd"/>
      <w:r w:rsidRPr="007F5895">
        <w:rPr>
          <w:rFonts w:ascii="LM Roman 10" w:hAnsi="LM Roman 10"/>
        </w:rPr>
        <w:t xml:space="preserve"> AI illustrate this evolution. Combined with thoughtful feature engineering, robust data management and sound risk controls, these tools offer traders the potential for improved timing and more resilient strategies. However, they are not a silver bullet; careful testing, understanding of the underlying models and awareness of limitations remain critical to success.</w:t>
      </w:r>
    </w:p>
    <w:p w14:paraId="77E0D2E8" w14:textId="77777777" w:rsidR="00D80116" w:rsidRPr="007F5895" w:rsidRDefault="00D80116">
      <w:pPr>
        <w:rPr>
          <w:rFonts w:ascii="LM Roman 10" w:hAnsi="LM Roman 10"/>
        </w:rPr>
      </w:pPr>
    </w:p>
    <w:p w14:paraId="0707FBD5" w14:textId="77777777" w:rsidR="00D80116" w:rsidRPr="007F5895" w:rsidRDefault="00000000">
      <w:pPr>
        <w:rPr>
          <w:rFonts w:ascii="LM Roman 10" w:hAnsi="LM Roman 10"/>
        </w:rPr>
      </w:pPr>
      <w:r w:rsidRPr="007F5895">
        <w:rPr>
          <w:rFonts w:ascii="LM Roman 10" w:hAnsi="LM Roman 10"/>
        </w:rPr>
        <w:t>References</w:t>
      </w:r>
    </w:p>
    <w:p w14:paraId="5854BD12" w14:textId="77777777" w:rsidR="00D80116" w:rsidRPr="007F5895" w:rsidRDefault="00D80116">
      <w:pPr>
        <w:rPr>
          <w:rFonts w:ascii="LM Roman 10" w:hAnsi="LM Roman 10"/>
        </w:rPr>
      </w:pPr>
    </w:p>
    <w:p w14:paraId="45E63933" w14:textId="77777777" w:rsidR="00D80116" w:rsidRPr="007F5895" w:rsidRDefault="00000000">
      <w:pPr>
        <w:rPr>
          <w:rFonts w:ascii="LM Roman 10" w:hAnsi="LM Roman 10"/>
        </w:rPr>
      </w:pPr>
      <w:r w:rsidRPr="007F5895">
        <w:rPr>
          <w:rFonts w:ascii="LM Roman 10" w:hAnsi="LM Roman 10"/>
        </w:rPr>
        <w:t>1. AI</w:t>
      </w:r>
      <w:r w:rsidRPr="007F5895">
        <w:rPr>
          <w:rFonts w:ascii="LM Roman 10" w:hAnsi="LM Roman 10"/>
        </w:rPr>
        <w:noBreakHyphen/>
        <w:t>Signals article describing AI trading indicators’ data sources and benefits</w:t>
      </w:r>
      <w:r w:rsidRPr="007F5895">
        <w:rPr>
          <w:rFonts w:ascii="MS Mincho" w:eastAsia="MS Mincho" w:hAnsi="MS Mincho" w:cs="MS Mincho" w:hint="eastAsia"/>
        </w:rPr>
        <w:t>【</w:t>
      </w:r>
      <w:r w:rsidRPr="007F5895">
        <w:rPr>
          <w:rFonts w:ascii="LM Roman 10" w:hAnsi="LM Roman 10"/>
        </w:rPr>
        <w:t>833918371677377†L74-L87</w:t>
      </w:r>
      <w:r w:rsidRPr="007F5895">
        <w:rPr>
          <w:rFonts w:ascii="MS Mincho" w:eastAsia="MS Mincho" w:hAnsi="MS Mincho" w:cs="MS Mincho" w:hint="eastAsia"/>
        </w:rPr>
        <w:t>】【</w:t>
      </w:r>
      <w:r w:rsidRPr="007F5895">
        <w:rPr>
          <w:rFonts w:ascii="LM Roman 10" w:hAnsi="LM Roman 10"/>
        </w:rPr>
        <w:t>833918371677377†L156-L170</w:t>
      </w:r>
      <w:r w:rsidRPr="007F5895">
        <w:rPr>
          <w:rFonts w:ascii="MS Mincho" w:eastAsia="MS Mincho" w:hAnsi="MS Mincho" w:cs="MS Mincho" w:hint="eastAsia"/>
        </w:rPr>
        <w:t>】</w:t>
      </w:r>
      <w:r w:rsidRPr="007F5895">
        <w:rPr>
          <w:rFonts w:ascii="LM Roman 10" w:hAnsi="LM Roman 10"/>
        </w:rPr>
        <w:t>.</w:t>
      </w:r>
    </w:p>
    <w:p w14:paraId="2C2D3551" w14:textId="77777777" w:rsidR="00D80116" w:rsidRPr="007F5895" w:rsidRDefault="00000000">
      <w:pPr>
        <w:rPr>
          <w:rFonts w:ascii="LM Roman 10" w:hAnsi="LM Roman 10"/>
        </w:rPr>
      </w:pPr>
      <w:r w:rsidRPr="007F5895">
        <w:rPr>
          <w:rFonts w:ascii="LM Roman 10" w:hAnsi="LM Roman 10"/>
        </w:rPr>
        <w:t>2. AI</w:t>
      </w:r>
      <w:r w:rsidRPr="007F5895">
        <w:rPr>
          <w:rFonts w:ascii="LM Roman 10" w:hAnsi="LM Roman 10"/>
        </w:rPr>
        <w:noBreakHyphen/>
        <w:t>Signals article discussing how AI indicators adapt to market volatility and filter out weak signals</w:t>
      </w:r>
      <w:r w:rsidRPr="007F5895">
        <w:rPr>
          <w:rFonts w:ascii="MS Mincho" w:eastAsia="MS Mincho" w:hAnsi="MS Mincho" w:cs="MS Mincho" w:hint="eastAsia"/>
        </w:rPr>
        <w:t>【</w:t>
      </w:r>
      <w:r w:rsidRPr="007F5895">
        <w:rPr>
          <w:rFonts w:ascii="LM Roman 10" w:hAnsi="LM Roman 10"/>
        </w:rPr>
        <w:t>563199147050509†L41-L54</w:t>
      </w:r>
      <w:r w:rsidRPr="007F5895">
        <w:rPr>
          <w:rFonts w:ascii="MS Mincho" w:eastAsia="MS Mincho" w:hAnsi="MS Mincho" w:cs="MS Mincho" w:hint="eastAsia"/>
        </w:rPr>
        <w:t>】</w:t>
      </w:r>
      <w:r w:rsidRPr="007F5895">
        <w:rPr>
          <w:rFonts w:ascii="LM Roman 10" w:hAnsi="LM Roman 10"/>
        </w:rPr>
        <w:t>.</w:t>
      </w:r>
    </w:p>
    <w:p w14:paraId="5D632B75" w14:textId="77777777" w:rsidR="00D80116" w:rsidRPr="007F5895" w:rsidRDefault="00000000">
      <w:pPr>
        <w:rPr>
          <w:rFonts w:ascii="LM Roman 10" w:hAnsi="LM Roman 10"/>
        </w:rPr>
      </w:pPr>
      <w:r w:rsidRPr="007F5895">
        <w:rPr>
          <w:rFonts w:ascii="LM Roman 10" w:hAnsi="LM Roman 10"/>
        </w:rPr>
        <w:t xml:space="preserve">3. </w:t>
      </w:r>
      <w:proofErr w:type="spellStart"/>
      <w:r w:rsidRPr="007F5895">
        <w:rPr>
          <w:rFonts w:ascii="LM Roman 10" w:hAnsi="LM Roman 10"/>
        </w:rPr>
        <w:t>LuxAlgo</w:t>
      </w:r>
      <w:proofErr w:type="spellEnd"/>
      <w:r w:rsidRPr="007F5895">
        <w:rPr>
          <w:rFonts w:ascii="LM Roman 10" w:hAnsi="LM Roman 10"/>
        </w:rPr>
        <w:t xml:space="preserve"> article introducing </w:t>
      </w:r>
      <w:proofErr w:type="spellStart"/>
      <w:r w:rsidRPr="007F5895">
        <w:rPr>
          <w:rFonts w:ascii="LM Roman 10" w:hAnsi="LM Roman 10"/>
        </w:rPr>
        <w:t>SuperTrend</w:t>
      </w:r>
      <w:proofErr w:type="spellEnd"/>
      <w:r w:rsidRPr="007F5895">
        <w:rPr>
          <w:rFonts w:ascii="LM Roman 10" w:hAnsi="LM Roman 10"/>
        </w:rPr>
        <w:t xml:space="preserve"> AI Clustering and explaining its k</w:t>
      </w:r>
      <w:r w:rsidRPr="007F5895">
        <w:rPr>
          <w:rFonts w:ascii="LM Roman 10" w:hAnsi="LM Roman 10"/>
        </w:rPr>
        <w:noBreakHyphen/>
        <w:t>means optimization of ATR multipliers</w:t>
      </w:r>
      <w:r w:rsidRPr="007F5895">
        <w:rPr>
          <w:rFonts w:ascii="MS Mincho" w:eastAsia="MS Mincho" w:hAnsi="MS Mincho" w:cs="MS Mincho" w:hint="eastAsia"/>
        </w:rPr>
        <w:t>【</w:t>
      </w:r>
      <w:r w:rsidRPr="007F5895">
        <w:rPr>
          <w:rFonts w:ascii="LM Roman 10" w:hAnsi="LM Roman 10"/>
        </w:rPr>
        <w:t>267846636315084†L62-L86</w:t>
      </w:r>
      <w:r w:rsidRPr="007F5895">
        <w:rPr>
          <w:rFonts w:ascii="MS Mincho" w:eastAsia="MS Mincho" w:hAnsi="MS Mincho" w:cs="MS Mincho" w:hint="eastAsia"/>
        </w:rPr>
        <w:t>】</w:t>
      </w:r>
      <w:r w:rsidRPr="007F5895">
        <w:rPr>
          <w:rFonts w:ascii="LM Roman 10" w:hAnsi="LM Roman 10"/>
        </w:rPr>
        <w:t>.</w:t>
      </w:r>
    </w:p>
    <w:p w14:paraId="408708D6" w14:textId="77777777" w:rsidR="00D80116" w:rsidRPr="007F5895" w:rsidRDefault="00000000">
      <w:pPr>
        <w:rPr>
          <w:rFonts w:ascii="LM Roman 10" w:hAnsi="LM Roman 10"/>
        </w:rPr>
      </w:pPr>
      <w:r w:rsidRPr="007F5895">
        <w:rPr>
          <w:rFonts w:ascii="LM Roman 10" w:hAnsi="LM Roman 10"/>
        </w:rPr>
        <w:t xml:space="preserve">4. </w:t>
      </w:r>
      <w:proofErr w:type="spellStart"/>
      <w:r w:rsidRPr="007F5895">
        <w:rPr>
          <w:rFonts w:ascii="LM Roman 10" w:hAnsi="LM Roman 10"/>
        </w:rPr>
        <w:t>LuxAlgo</w:t>
      </w:r>
      <w:proofErr w:type="spellEnd"/>
      <w:r w:rsidRPr="007F5895">
        <w:rPr>
          <w:rFonts w:ascii="LM Roman 10" w:hAnsi="LM Roman 10"/>
        </w:rPr>
        <w:t xml:space="preserve"> article detailing AI Channels clustering of price levels</w:t>
      </w:r>
      <w:r w:rsidRPr="007F5895">
        <w:rPr>
          <w:rFonts w:ascii="MS Mincho" w:eastAsia="MS Mincho" w:hAnsi="MS Mincho" w:cs="MS Mincho" w:hint="eastAsia"/>
        </w:rPr>
        <w:t>【</w:t>
      </w:r>
      <w:r w:rsidRPr="007F5895">
        <w:rPr>
          <w:rFonts w:ascii="LM Roman 10" w:hAnsi="LM Roman 10"/>
        </w:rPr>
        <w:t>267846636315084†L103-L129</w:t>
      </w:r>
      <w:r w:rsidRPr="007F5895">
        <w:rPr>
          <w:rFonts w:ascii="MS Mincho" w:eastAsia="MS Mincho" w:hAnsi="MS Mincho" w:cs="MS Mincho" w:hint="eastAsia"/>
        </w:rPr>
        <w:t>】</w:t>
      </w:r>
      <w:r w:rsidRPr="007F5895">
        <w:rPr>
          <w:rFonts w:ascii="LM Roman 10" w:hAnsi="LM Roman 10"/>
        </w:rPr>
        <w:t>.</w:t>
      </w:r>
    </w:p>
    <w:p w14:paraId="176AD1B6" w14:textId="77777777" w:rsidR="00D80116" w:rsidRPr="007F5895" w:rsidRDefault="00000000">
      <w:pPr>
        <w:rPr>
          <w:rFonts w:ascii="LM Roman 10" w:hAnsi="LM Roman 10"/>
        </w:rPr>
      </w:pPr>
      <w:r w:rsidRPr="007F5895">
        <w:rPr>
          <w:rFonts w:ascii="LM Roman 10" w:hAnsi="LM Roman 10"/>
        </w:rPr>
        <w:t xml:space="preserve">5. </w:t>
      </w:r>
      <w:proofErr w:type="spellStart"/>
      <w:r w:rsidRPr="007F5895">
        <w:rPr>
          <w:rFonts w:ascii="LM Roman 10" w:hAnsi="LM Roman 10"/>
        </w:rPr>
        <w:t>LuxAlgo</w:t>
      </w:r>
      <w:proofErr w:type="spellEnd"/>
      <w:r w:rsidRPr="007F5895">
        <w:rPr>
          <w:rFonts w:ascii="LM Roman 10" w:hAnsi="LM Roman 10"/>
        </w:rPr>
        <w:t xml:space="preserve"> article describing the AI </w:t>
      </w:r>
      <w:proofErr w:type="spellStart"/>
      <w:r w:rsidRPr="007F5895">
        <w:rPr>
          <w:rFonts w:ascii="LM Roman 10" w:hAnsi="LM Roman 10"/>
        </w:rPr>
        <w:t>SuperTrend</w:t>
      </w:r>
      <w:proofErr w:type="spellEnd"/>
      <w:r w:rsidRPr="007F5895">
        <w:rPr>
          <w:rFonts w:ascii="LM Roman 10" w:hAnsi="LM Roman 10"/>
        </w:rPr>
        <w:t xml:space="preserve"> Clustering Oscillator and its momentum clustering</w:t>
      </w:r>
      <w:r w:rsidRPr="007F5895">
        <w:rPr>
          <w:rFonts w:ascii="MS Mincho" w:eastAsia="MS Mincho" w:hAnsi="MS Mincho" w:cs="MS Mincho" w:hint="eastAsia"/>
        </w:rPr>
        <w:t>【</w:t>
      </w:r>
      <w:r w:rsidRPr="007F5895">
        <w:rPr>
          <w:rFonts w:ascii="LM Roman 10" w:hAnsi="LM Roman 10"/>
        </w:rPr>
        <w:t>267846636315084†L137-L169</w:t>
      </w:r>
      <w:r w:rsidRPr="007F5895">
        <w:rPr>
          <w:rFonts w:ascii="MS Mincho" w:eastAsia="MS Mincho" w:hAnsi="MS Mincho" w:cs="MS Mincho" w:hint="eastAsia"/>
        </w:rPr>
        <w:t>】</w:t>
      </w:r>
      <w:r w:rsidRPr="007F5895">
        <w:rPr>
          <w:rFonts w:ascii="LM Roman 10" w:hAnsi="LM Roman 10"/>
        </w:rPr>
        <w:t>.</w:t>
      </w:r>
    </w:p>
    <w:p w14:paraId="77FBF008" w14:textId="77777777" w:rsidR="00D80116" w:rsidRPr="007F5895" w:rsidRDefault="00000000">
      <w:pPr>
        <w:rPr>
          <w:rFonts w:ascii="LM Roman 10" w:hAnsi="LM Roman 10"/>
        </w:rPr>
      </w:pPr>
      <w:r w:rsidRPr="007F5895">
        <w:rPr>
          <w:rFonts w:ascii="LM Roman 10" w:hAnsi="LM Roman 10"/>
        </w:rPr>
        <w:t xml:space="preserve">6. </w:t>
      </w:r>
      <w:proofErr w:type="spellStart"/>
      <w:r w:rsidRPr="007F5895">
        <w:rPr>
          <w:rFonts w:ascii="LM Roman 10" w:hAnsi="LM Roman 10"/>
        </w:rPr>
        <w:t>TradingView</w:t>
      </w:r>
      <w:proofErr w:type="spellEnd"/>
      <w:r w:rsidRPr="007F5895">
        <w:rPr>
          <w:rFonts w:ascii="LM Roman 10" w:hAnsi="LM Roman 10"/>
        </w:rPr>
        <w:t xml:space="preserve"> description of AI</w:t>
      </w:r>
      <w:r w:rsidRPr="007F5895">
        <w:rPr>
          <w:rFonts w:ascii="LM Roman 10" w:hAnsi="LM Roman 10"/>
        </w:rPr>
        <w:noBreakHyphen/>
        <w:t>Weighted RSI and its correlation</w:t>
      </w:r>
      <w:r w:rsidRPr="007F5895">
        <w:rPr>
          <w:rFonts w:ascii="LM Roman 10" w:hAnsi="LM Roman 10"/>
        </w:rPr>
        <w:noBreakHyphen/>
        <w:t>weighted feature extraction and adaptive weighting</w:t>
      </w:r>
      <w:r w:rsidRPr="007F5895">
        <w:rPr>
          <w:rFonts w:ascii="MS Mincho" w:eastAsia="MS Mincho" w:hAnsi="MS Mincho" w:cs="MS Mincho" w:hint="eastAsia"/>
        </w:rPr>
        <w:t>【</w:t>
      </w:r>
      <w:r w:rsidRPr="007F5895">
        <w:rPr>
          <w:rFonts w:ascii="LM Roman 10" w:hAnsi="LM Roman 10"/>
        </w:rPr>
        <w:t>559008323359032†L38-L63</w:t>
      </w:r>
      <w:r w:rsidRPr="007F5895">
        <w:rPr>
          <w:rFonts w:ascii="MS Mincho" w:eastAsia="MS Mincho" w:hAnsi="MS Mincho" w:cs="MS Mincho" w:hint="eastAsia"/>
        </w:rPr>
        <w:t>】</w:t>
      </w:r>
      <w:r w:rsidRPr="007F5895">
        <w:rPr>
          <w:rFonts w:ascii="LM Roman 10" w:hAnsi="LM Roman 10"/>
        </w:rPr>
        <w:t>.</w:t>
      </w:r>
    </w:p>
    <w:p w14:paraId="17345699" w14:textId="77777777" w:rsidR="00D80116" w:rsidRPr="007F5895" w:rsidRDefault="00000000">
      <w:pPr>
        <w:rPr>
          <w:rFonts w:ascii="LM Roman 10" w:hAnsi="LM Roman 10"/>
        </w:rPr>
      </w:pPr>
      <w:r w:rsidRPr="007F5895">
        <w:rPr>
          <w:rFonts w:ascii="LM Roman 10" w:hAnsi="LM Roman 10"/>
        </w:rPr>
        <w:t xml:space="preserve">7. </w:t>
      </w:r>
      <w:proofErr w:type="spellStart"/>
      <w:r w:rsidRPr="007F5895">
        <w:rPr>
          <w:rFonts w:ascii="LM Roman 10" w:hAnsi="LM Roman 10"/>
        </w:rPr>
        <w:t>TradingView</w:t>
      </w:r>
      <w:proofErr w:type="spellEnd"/>
      <w:r w:rsidRPr="007F5895">
        <w:rPr>
          <w:rFonts w:ascii="LM Roman 10" w:hAnsi="LM Roman 10"/>
        </w:rPr>
        <w:t xml:space="preserve"> description of Machine</w:t>
      </w:r>
      <w:r w:rsidRPr="007F5895">
        <w:rPr>
          <w:rFonts w:ascii="LM Roman 10" w:hAnsi="LM Roman 10"/>
        </w:rPr>
        <w:noBreakHyphen/>
        <w:t>Learning Bollinger %B with simplified KNN pattern matching</w:t>
      </w:r>
      <w:r w:rsidRPr="007F5895">
        <w:rPr>
          <w:rFonts w:ascii="MS Mincho" w:eastAsia="MS Mincho" w:hAnsi="MS Mincho" w:cs="MS Mincho" w:hint="eastAsia"/>
        </w:rPr>
        <w:t>【</w:t>
      </w:r>
      <w:r w:rsidRPr="007F5895">
        <w:rPr>
          <w:rFonts w:ascii="LM Roman 10" w:hAnsi="LM Roman 10"/>
        </w:rPr>
        <w:t>559008323359032†L95-L119</w:t>
      </w:r>
      <w:r w:rsidRPr="007F5895">
        <w:rPr>
          <w:rFonts w:ascii="MS Mincho" w:eastAsia="MS Mincho" w:hAnsi="MS Mincho" w:cs="MS Mincho" w:hint="eastAsia"/>
        </w:rPr>
        <w:t>】</w:t>
      </w:r>
      <w:r w:rsidRPr="007F5895">
        <w:rPr>
          <w:rFonts w:ascii="LM Roman 10" w:hAnsi="LM Roman 10"/>
        </w:rPr>
        <w:t>.</w:t>
      </w:r>
    </w:p>
    <w:p w14:paraId="4DEAF071" w14:textId="77777777" w:rsidR="00D80116" w:rsidRPr="007F5895" w:rsidRDefault="00000000">
      <w:pPr>
        <w:rPr>
          <w:rFonts w:ascii="LM Roman 10" w:hAnsi="LM Roman 10"/>
        </w:rPr>
      </w:pPr>
      <w:r w:rsidRPr="007F5895">
        <w:rPr>
          <w:rFonts w:ascii="LM Roman 10" w:hAnsi="LM Roman 10"/>
        </w:rPr>
        <w:t>8. AI</w:t>
      </w:r>
      <w:r w:rsidRPr="007F5895">
        <w:rPr>
          <w:rFonts w:ascii="LM Roman 10" w:hAnsi="LM Roman 10"/>
        </w:rPr>
        <w:noBreakHyphen/>
        <w:t xml:space="preserve">Signals article describing the </w:t>
      </w:r>
      <w:proofErr w:type="spellStart"/>
      <w:r w:rsidRPr="007F5895">
        <w:rPr>
          <w:rFonts w:ascii="LM Roman 10" w:hAnsi="LM Roman 10"/>
        </w:rPr>
        <w:t>NeuralWave</w:t>
      </w:r>
      <w:proofErr w:type="spellEnd"/>
      <w:r w:rsidRPr="007F5895">
        <w:rPr>
          <w:rFonts w:ascii="LM Roman 10" w:hAnsi="LM Roman 10"/>
        </w:rPr>
        <w:t xml:space="preserve"> AI Oscillator and </w:t>
      </w:r>
      <w:proofErr w:type="spellStart"/>
      <w:r w:rsidRPr="007F5895">
        <w:rPr>
          <w:rFonts w:ascii="LM Roman 10" w:hAnsi="LM Roman 10"/>
        </w:rPr>
        <w:t>SentimentFlow</w:t>
      </w:r>
      <w:proofErr w:type="spellEnd"/>
      <w:r w:rsidRPr="007F5895">
        <w:rPr>
          <w:rFonts w:ascii="LM Roman 10" w:hAnsi="LM Roman 10"/>
        </w:rPr>
        <w:t xml:space="preserve"> AI</w:t>
      </w:r>
      <w:r w:rsidRPr="007F5895">
        <w:rPr>
          <w:rFonts w:ascii="MS Mincho" w:eastAsia="MS Mincho" w:hAnsi="MS Mincho" w:cs="MS Mincho" w:hint="eastAsia"/>
        </w:rPr>
        <w:t>【</w:t>
      </w:r>
      <w:r w:rsidRPr="007F5895">
        <w:rPr>
          <w:rFonts w:ascii="LM Roman 10" w:hAnsi="LM Roman 10"/>
        </w:rPr>
        <w:t>563199147050509†L136-L159</w:t>
      </w:r>
      <w:r w:rsidRPr="007F5895">
        <w:rPr>
          <w:rFonts w:ascii="MS Mincho" w:eastAsia="MS Mincho" w:hAnsi="MS Mincho" w:cs="MS Mincho" w:hint="eastAsia"/>
        </w:rPr>
        <w:t>】</w:t>
      </w:r>
      <w:r w:rsidRPr="007F5895">
        <w:rPr>
          <w:rFonts w:ascii="LM Roman 10" w:hAnsi="LM Roman 10"/>
        </w:rPr>
        <w:t>.</w:t>
      </w:r>
    </w:p>
    <w:p w14:paraId="4916F61E" w14:textId="77777777" w:rsidR="00D80116" w:rsidRPr="007F5895" w:rsidRDefault="00000000">
      <w:pPr>
        <w:rPr>
          <w:rFonts w:ascii="LM Roman 10" w:hAnsi="LM Roman 10"/>
        </w:rPr>
      </w:pPr>
      <w:r w:rsidRPr="007F5895">
        <w:rPr>
          <w:rFonts w:ascii="LM Roman 10" w:hAnsi="LM Roman 10"/>
        </w:rPr>
        <w:t xml:space="preserve">9. </w:t>
      </w:r>
      <w:proofErr w:type="spellStart"/>
      <w:r w:rsidRPr="007F5895">
        <w:rPr>
          <w:rFonts w:ascii="LM Roman 10" w:hAnsi="LM Roman 10"/>
        </w:rPr>
        <w:t>QuantInsti</w:t>
      </w:r>
      <w:proofErr w:type="spellEnd"/>
      <w:r w:rsidRPr="007F5895">
        <w:rPr>
          <w:rFonts w:ascii="LM Roman 10" w:hAnsi="LM Roman 10"/>
        </w:rPr>
        <w:t xml:space="preserve"> reinforcement</w:t>
      </w:r>
      <w:r w:rsidRPr="007F5895">
        <w:rPr>
          <w:rFonts w:ascii="LM Roman 10" w:hAnsi="LM Roman 10"/>
        </w:rPr>
        <w:noBreakHyphen/>
        <w:t>learning article explaining RL’s trial</w:t>
      </w:r>
      <w:r w:rsidRPr="007F5895">
        <w:rPr>
          <w:rFonts w:ascii="LM Roman 10" w:hAnsi="LM Roman 10"/>
        </w:rPr>
        <w:noBreakHyphen/>
        <w:t>and</w:t>
      </w:r>
      <w:r w:rsidRPr="007F5895">
        <w:rPr>
          <w:rFonts w:ascii="LM Roman 10" w:hAnsi="LM Roman 10"/>
        </w:rPr>
        <w:noBreakHyphen/>
        <w:t xml:space="preserve">error learning, the difference from traditional ML and key components (actions, policies, states and </w:t>
      </w:r>
      <w:proofErr w:type="gramStart"/>
      <w:r w:rsidRPr="007F5895">
        <w:rPr>
          <w:rFonts w:ascii="LM Roman 10" w:hAnsi="LM Roman 10"/>
        </w:rPr>
        <w:t>rewards)</w:t>
      </w:r>
      <w:r w:rsidRPr="007F5895">
        <w:rPr>
          <w:rFonts w:ascii="MS Mincho" w:eastAsia="MS Mincho" w:hAnsi="MS Mincho" w:cs="MS Mincho" w:hint="eastAsia"/>
        </w:rPr>
        <w:t>【</w:t>
      </w:r>
      <w:proofErr w:type="gramEnd"/>
      <w:r w:rsidRPr="007F5895">
        <w:rPr>
          <w:rFonts w:ascii="LM Roman 10" w:hAnsi="LM Roman 10"/>
        </w:rPr>
        <w:t>466260013100861†L160-L170</w:t>
      </w:r>
      <w:r w:rsidRPr="007F5895">
        <w:rPr>
          <w:rFonts w:ascii="MS Mincho" w:eastAsia="MS Mincho" w:hAnsi="MS Mincho" w:cs="MS Mincho" w:hint="eastAsia"/>
        </w:rPr>
        <w:t>】【</w:t>
      </w:r>
      <w:r w:rsidRPr="007F5895">
        <w:rPr>
          <w:rFonts w:ascii="LM Roman 10" w:hAnsi="LM Roman 10"/>
        </w:rPr>
        <w:t>466260013100861†L203-L264</w:t>
      </w:r>
      <w:r w:rsidRPr="007F5895">
        <w:rPr>
          <w:rFonts w:ascii="MS Mincho" w:eastAsia="MS Mincho" w:hAnsi="MS Mincho" w:cs="MS Mincho" w:hint="eastAsia"/>
        </w:rPr>
        <w:t>】</w:t>
      </w:r>
      <w:r w:rsidRPr="007F5895">
        <w:rPr>
          <w:rFonts w:ascii="LM Roman 10" w:hAnsi="LM Roman 10"/>
        </w:rPr>
        <w:t>.</w:t>
      </w:r>
    </w:p>
    <w:p w14:paraId="10ECB94A" w14:textId="77777777" w:rsidR="00D80116" w:rsidRPr="007F5895" w:rsidRDefault="00000000">
      <w:pPr>
        <w:rPr>
          <w:rFonts w:ascii="LM Roman 10" w:hAnsi="LM Roman 10"/>
        </w:rPr>
      </w:pPr>
      <w:r w:rsidRPr="007F5895">
        <w:rPr>
          <w:rFonts w:ascii="LM Roman 10" w:hAnsi="LM Roman 10"/>
        </w:rPr>
        <w:t xml:space="preserve">10. </w:t>
      </w:r>
      <w:proofErr w:type="spellStart"/>
      <w:r w:rsidRPr="007F5895">
        <w:rPr>
          <w:rFonts w:ascii="LM Roman 10" w:hAnsi="LM Roman 10"/>
        </w:rPr>
        <w:t>LuxAlgo</w:t>
      </w:r>
      <w:proofErr w:type="spellEnd"/>
      <w:r w:rsidRPr="007F5895">
        <w:rPr>
          <w:rFonts w:ascii="LM Roman 10" w:hAnsi="LM Roman 10"/>
        </w:rPr>
        <w:t xml:space="preserve"> feature engineering article explaining how feature engineering transforms raw data into predictive signals and </w:t>
      </w:r>
      <w:proofErr w:type="spellStart"/>
      <w:r w:rsidRPr="007F5895">
        <w:rPr>
          <w:rFonts w:ascii="LM Roman 10" w:hAnsi="LM Roman 10"/>
        </w:rPr>
        <w:t>emphasises</w:t>
      </w:r>
      <w:proofErr w:type="spellEnd"/>
      <w:r w:rsidRPr="007F5895">
        <w:rPr>
          <w:rFonts w:ascii="LM Roman 10" w:hAnsi="LM Roman 10"/>
        </w:rPr>
        <w:t xml:space="preserve"> data quality</w:t>
      </w:r>
      <w:r w:rsidRPr="007F5895">
        <w:rPr>
          <w:rFonts w:ascii="MS Mincho" w:eastAsia="MS Mincho" w:hAnsi="MS Mincho" w:cs="MS Mincho" w:hint="eastAsia"/>
        </w:rPr>
        <w:t>【</w:t>
      </w:r>
      <w:r w:rsidRPr="007F5895">
        <w:rPr>
          <w:rFonts w:ascii="LM Roman 10" w:hAnsi="LM Roman 10"/>
        </w:rPr>
        <w:t>613180054713056†L31-L45</w:t>
      </w:r>
      <w:r w:rsidRPr="007F5895">
        <w:rPr>
          <w:rFonts w:ascii="MS Mincho" w:eastAsia="MS Mincho" w:hAnsi="MS Mincho" w:cs="MS Mincho" w:hint="eastAsia"/>
        </w:rPr>
        <w:t>】</w:t>
      </w:r>
      <w:r w:rsidRPr="007F5895">
        <w:rPr>
          <w:rFonts w:ascii="LM Roman 10" w:hAnsi="LM Roman 10"/>
        </w:rPr>
        <w:t>.</w:t>
      </w:r>
    </w:p>
    <w:sectPr w:rsidR="00D80116" w:rsidRPr="007F589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M Roman 10">
    <w:panose1 w:val="000005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D80116"/>
    <w:rsid w:val="0010617E"/>
    <w:rsid w:val="007F5895"/>
    <w:rsid w:val="00D801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8248A"/>
  <w15:docId w15:val="{A71860A0-4713-4024-A480-93A3C1E4D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1883</Words>
  <Characters>11960</Characters>
  <Application>Microsoft Office Word</Application>
  <DocSecurity>0</DocSecurity>
  <Lines>204</Lines>
  <Paragraphs>40</Paragraphs>
  <ScaleCrop>false</ScaleCrop>
  <Company/>
  <LinksUpToDate>false</LinksUpToDate>
  <CharactersWithSpaces>13594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Riddhi Mandal</cp:lastModifiedBy>
  <cp:revision>2</cp:revision>
  <dcterms:created xsi:type="dcterms:W3CDTF">2025-10-14T13:35:00Z</dcterms:created>
  <dcterms:modified xsi:type="dcterms:W3CDTF">2025-10-14T13:35:00Z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2025-10-14T06:29:53Z</dcterms:created>
  <dc:creator/>
  <dc:description/>
  <dc:language>en-US</dc:language>
  <cp:lastModifiedBy/>
  <dcterms:modified xsi:type="dcterms:W3CDTF">2025-10-14T06:32:02Z</dcterms:modified>
  <cp:revision>1</cp:revision>
  <dc:subject/>
  <dc:title/>
</cp:coreProperties>
</file>