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arial;sans-serif" w:hAnsi="arial;sans-serif"/>
          <w:b/>
          <w:b/>
          <w:bCs/>
          <w:i w:val="false"/>
          <w:caps w:val="false"/>
          <w:smallCaps w:val="false"/>
          <w:color w:val="222222"/>
          <w:spacing w:val="0"/>
          <w:sz w:val="24"/>
        </w:rPr>
      </w:pPr>
      <w:r>
        <w:rPr>
          <w:rFonts w:ascii="arial;sans-serif" w:hAnsi="arial;sans-serif"/>
          <w:b/>
          <w:bCs/>
          <w:i w:val="false"/>
          <w:caps w:val="false"/>
          <w:smallCaps w:val="false"/>
          <w:color w:val="222222"/>
          <w:spacing w:val="0"/>
          <w:sz w:val="24"/>
        </w:rPr>
        <w:t>Frames project documentation</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1. </w:t>
      </w:r>
      <w:r>
        <w:rPr>
          <w:rFonts w:ascii="arial;sans-serif" w:hAnsi="arial;sans-serif"/>
          <w:b w:val="false"/>
          <w:i w:val="false"/>
          <w:caps w:val="false"/>
          <w:smallCaps w:val="false"/>
          <w:color w:val="222222"/>
          <w:spacing w:val="0"/>
          <w:sz w:val="24"/>
        </w:rPr>
        <w:t>Project source code is at https://github.com/arkper/frames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2. </w:t>
      </w:r>
      <w:r>
        <w:rPr>
          <w:rFonts w:ascii="arial;sans-serif" w:hAnsi="arial;sans-serif"/>
          <w:b w:val="false"/>
          <w:i w:val="false"/>
          <w:caps w:val="false"/>
          <w:smallCaps w:val="false"/>
          <w:color w:val="222222"/>
          <w:spacing w:val="0"/>
          <w:sz w:val="24"/>
        </w:rPr>
        <w:t>The source file is data/CSV_Catalog_1494897144737.csv</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3. </w:t>
      </w:r>
      <w:r>
        <w:rPr>
          <w:rFonts w:ascii="arial;sans-serif" w:hAnsi="arial;sans-serif"/>
          <w:b w:val="false"/>
          <w:i w:val="false"/>
          <w:caps w:val="false"/>
          <w:smallCaps w:val="false"/>
          <w:color w:val="222222"/>
          <w:spacing w:val="0"/>
          <w:sz w:val="24"/>
        </w:rPr>
        <w:t>Script init_db.php initializes SQLite database frames.db.</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xml:space="preserve">4. </w:t>
      </w:r>
      <w:r>
        <w:rPr>
          <w:rFonts w:ascii="arial;sans-serif" w:hAnsi="arial;sans-serif"/>
          <w:b w:val="false"/>
          <w:i w:val="false"/>
          <w:caps w:val="false"/>
          <w:smallCaps w:val="false"/>
          <w:color w:val="222222"/>
          <w:spacing w:val="0"/>
          <w:sz w:val="24"/>
        </w:rPr>
        <w:t>The database has the following tables: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FRAMES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"sku"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"model"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"color_name" "varchar(48)"</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"color_code" "varchar(10)"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"size" "int"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"lens_color" "varchar(48)"</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"suggested_retail_price"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"wholesale_price"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"lens_material"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"photochromic"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"polarized"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"standard"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"temple_length"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"bridge_size"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"lens_witdth"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"lens_height"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"rx_able"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"front_color" "varchar(30)"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"shape"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"type" "varchar(10)"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"temple_material" "varchar(32)"</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"front_material" "varchar(32)"</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"gender" "varchar(6)"</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"collection"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"new"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"theme"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"brand_name"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"brand_code" "varchar(5)"</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products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variations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tags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categories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PRODUCTS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"id" "decimal(10,0)"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"model"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"lens_color" "varchar(48)"</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"lens_material"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"photochromic"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"polarized"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"standard"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"temple_length"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"bridge_size"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"lens_witdth"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"lens_height"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"rx_able"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"front_color" "varchar(30)"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"shape"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"type" "varchar(10)"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"temple_material" "varchar(32)"</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"front_material" "varchar(32)"</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"gender" "varchar(6)"</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"collection"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"new" "char(1)"</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"theme"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"brand_name"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"brand_code" "varchar(5)"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"tags" "varchar(48)"</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"uid" "INTEGER"</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VARIATIONS: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"id" "decimal(10,0)"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"sku" "varchar(20)"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"model" "varchar(15)"</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"color_name" "varchar(48)"</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"color_code" "varchar(10)"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"size" "int"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"suggested_retail_price"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"wholesale_price" "float"</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"photo_url" "varchar(128)"</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TAGS: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"id" "decimal(10,0)"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"name" "varchar(32)"</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CATEGORIES: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"id" "decimal(10,0)"</w:t>
      </w:r>
    </w:p>
    <w:p>
      <w:pPr>
        <w:pStyle w:val="Normal"/>
        <w:widowContro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"name" "varchar(32)"</w:t>
      </w:r>
    </w:p>
    <w:p>
      <w:pPr>
        <w:pStyle w:val="Normal"/>
        <w:rPr/>
      </w:pPr>
      <w:r>
        <w:rPr/>
        <w:br/>
      </w:r>
    </w:p>
    <w:p>
      <w:pPr>
        <w:pStyle w:val="Normal"/>
        <w:rPr/>
      </w:pPr>
      <w:r>
        <w:rPr/>
      </w:r>
    </w:p>
    <w:p>
      <w:pPr>
        <w:pStyle w:val="Normal"/>
        <w:rPr/>
      </w:pPr>
      <w:r>
        <w:rPr/>
        <w:t xml:space="preserve">5. Script </w:t>
      </w:r>
      <w:r>
        <w:rPr/>
        <w:t>import_data.php has to be executed with a single parameter, i.e.</w:t>
      </w:r>
    </w:p>
    <w:p>
      <w:pPr>
        <w:pStyle w:val="Normal"/>
        <w:rPr/>
      </w:pPr>
      <w:r>
        <w:rPr/>
      </w:r>
    </w:p>
    <w:p>
      <w:pPr>
        <w:pStyle w:val="Normal"/>
        <w:rPr/>
      </w:pPr>
      <w:r>
        <w:rPr/>
        <w:t>php import_data.php &lt;step&gt;</w:t>
      </w:r>
    </w:p>
    <w:p>
      <w:pPr>
        <w:pStyle w:val="Normal"/>
        <w:rPr/>
      </w:pPr>
      <w:r>
        <w:rPr/>
      </w:r>
    </w:p>
    <w:p>
      <w:pPr>
        <w:pStyle w:val="Normal"/>
        <w:rPr/>
      </w:pPr>
      <w:r>
        <w:rPr/>
        <w:t>Where &lt;step&gt; could be one of the following:</w:t>
      </w:r>
    </w:p>
    <w:p>
      <w:pPr>
        <w:pStyle w:val="Normal"/>
        <w:rPr/>
      </w:pPr>
      <w:r>
        <w:rPr/>
      </w:r>
    </w:p>
    <w:p>
      <w:pPr>
        <w:pStyle w:val="Normal"/>
        <w:rPr/>
      </w:pPr>
      <w:r>
        <w:rPr/>
        <w:t>1 – Step 1 which simply loads data from the data file into table frames</w:t>
      </w:r>
    </w:p>
    <w:p>
      <w:pPr>
        <w:pStyle w:val="Normal"/>
        <w:rPr/>
      </w:pPr>
      <w:r>
        <w:rPr/>
        <w:t xml:space="preserve">2 – Step 2 which processes all data from table frames into tables products and variations and, leveraging WooCommerce API, for each unique frame model, the following </w:t>
      </w:r>
      <w:r>
        <w:rPr/>
        <w:t>actions are</w:t>
      </w:r>
      <w:r>
        <w:rPr/>
        <w:t xml:space="preserve"> performed:</w:t>
      </w:r>
    </w:p>
    <w:p>
      <w:pPr>
        <w:pStyle w:val="Normal"/>
        <w:numPr>
          <w:ilvl w:val="0"/>
          <w:numId w:val="1"/>
        </w:numPr>
        <w:rPr/>
      </w:pPr>
      <w:r>
        <w:rPr/>
        <w:t>The new product is created on the target WorldPress eCommerce site. The unique ID of the new product is returned from the API call and is used to update the record in the PRODUCTS table</w:t>
      </w:r>
    </w:p>
    <w:p>
      <w:pPr>
        <w:pStyle w:val="Normal"/>
        <w:numPr>
          <w:ilvl w:val="0"/>
          <w:numId w:val="1"/>
        </w:numPr>
        <w:rPr/>
      </w:pPr>
      <w:r>
        <w:rPr/>
        <w:t>The images of all variations are uploaded and unique IDs are assigned and used to update the corresponding records in the VARIATIONS table</w:t>
      </w:r>
    </w:p>
    <w:p>
      <w:pPr>
        <w:pStyle w:val="Normal"/>
        <w:numPr>
          <w:ilvl w:val="0"/>
          <w:numId w:val="1"/>
        </w:numPr>
        <w:rPr/>
      </w:pPr>
      <w:r>
        <w:rPr/>
        <w:t>All relevant variations of the product are created and their unique IDs are returned and used to update the corresponding records in the VARIATIONS table</w:t>
      </w:r>
    </w:p>
    <w:p>
      <w:pPr>
        <w:pStyle w:val="Normal"/>
        <w:rPr/>
      </w:pPr>
      <w:r>
        <w:rPr/>
        <w:t>3 – Step 1 and Step 2 are performed in sequence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sans-serif"/>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TotalTime>
  <Application>LibreOffice/4.4.1.2$Windows_x86 LibreOffice_project/45e2de17089c24a1fa810c8f975a7171ba4cd432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2017-06-25T21:58:51Z</dcterms:created>
  <dc:language>en-US</dc:language>
  <dcterms:modified xsi:type="dcterms:W3CDTF">2017-06-25T22:31:30Z</dcterms:modified>
  <cp:revision>1</cp:revision>
</cp:coreProperties>
</file>

<file path=docProps/custom.xml><?xml version="1.0" encoding="utf-8"?>
<Properties xmlns="http://schemas.openxmlformats.org/officeDocument/2006/custom-properties" xmlns:vt="http://schemas.openxmlformats.org/officeDocument/2006/docPropsVTypes"/>
</file>