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5F88" w:rsidRPr="00065F88" w:rsidRDefault="00065F88" w:rsidP="00065F88">
      <w:r w:rsidRPr="00065F88">
        <w:rPr>
          <w:rFonts w:hint="eastAsia"/>
        </w:rPr>
        <w:t>文件编号：</w:t>
      </w:r>
    </w:p>
    <w:p w:rsidR="00065F88" w:rsidRPr="00065F88" w:rsidRDefault="00065F88" w:rsidP="00065F88">
      <w:r w:rsidRPr="00065F88">
        <w:rPr>
          <w:rFonts w:hint="eastAsia"/>
        </w:rPr>
        <w:t>项目编号：</w:t>
      </w:r>
    </w:p>
    <w:p w:rsidR="00065F88" w:rsidRPr="00065F88" w:rsidRDefault="00065F88" w:rsidP="00065F88">
      <w:r w:rsidRPr="00065F88">
        <w:rPr>
          <w:rFonts w:hint="eastAsia"/>
        </w:rPr>
        <w:t>密级：</w:t>
      </w:r>
    </w:p>
    <w:p w:rsidR="00065F88" w:rsidRPr="00065F88" w:rsidRDefault="00065F88" w:rsidP="00E71FA5">
      <w:pPr>
        <w:pStyle w:val="a0"/>
        <w:jc w:val="center"/>
      </w:pPr>
    </w:p>
    <w:p w:rsidR="00A42ADC" w:rsidRPr="00A42ADC" w:rsidRDefault="002E1427" w:rsidP="00A42ADC">
      <w:pPr>
        <w:pStyle w:val="a0"/>
        <w:jc w:val="center"/>
      </w:pPr>
      <w:r>
        <w:rPr>
          <w:rFonts w:hint="eastAsia"/>
        </w:rPr>
        <w:t>分布式</w:t>
      </w:r>
      <w:r>
        <w:rPr>
          <w:rFonts w:hint="eastAsia"/>
        </w:rPr>
        <w:t>RPC</w:t>
      </w:r>
      <w:r>
        <w:rPr>
          <w:rFonts w:hint="eastAsia"/>
        </w:rPr>
        <w:t>架构初探</w:t>
      </w:r>
    </w:p>
    <w:p w:rsidR="00B61224" w:rsidRPr="00510D6B" w:rsidRDefault="00921460" w:rsidP="00510D6B">
      <w:pPr>
        <w:jc w:val="center"/>
        <w:rPr>
          <w:b/>
          <w:sz w:val="30"/>
          <w:szCs w:val="30"/>
        </w:rPr>
      </w:pPr>
      <w:r w:rsidRPr="00510D6B">
        <w:rPr>
          <w:rFonts w:hint="eastAsia"/>
          <w:b/>
          <w:sz w:val="30"/>
          <w:szCs w:val="30"/>
        </w:rPr>
        <w:t>V</w:t>
      </w:r>
      <w:r w:rsidR="00B61224" w:rsidRPr="00510D6B">
        <w:rPr>
          <w:rFonts w:hint="eastAsia"/>
          <w:b/>
          <w:sz w:val="30"/>
          <w:szCs w:val="30"/>
        </w:rPr>
        <w:t>0</w:t>
      </w:r>
      <w:r w:rsidR="00456820">
        <w:rPr>
          <w:rFonts w:hint="eastAsia"/>
          <w:b/>
          <w:sz w:val="30"/>
          <w:szCs w:val="30"/>
        </w:rPr>
        <w:t>.2</w:t>
      </w:r>
    </w:p>
    <w:p w:rsidR="009C4F68" w:rsidRDefault="009C4F68">
      <w:pPr>
        <w:widowControl/>
        <w:spacing w:before="0" w:after="0" w:line="240" w:lineRule="auto"/>
        <w:jc w:val="left"/>
        <w:textAlignment w:val="auto"/>
      </w:pPr>
      <w:r>
        <w:br w:type="page"/>
      </w:r>
    </w:p>
    <w:p w:rsidR="00065F88" w:rsidRDefault="00065F88" w:rsidP="00065F88">
      <w:pPr>
        <w:jc w:val="center"/>
        <w:rPr>
          <w:b/>
          <w:bCs/>
          <w:sz w:val="28"/>
        </w:rPr>
      </w:pPr>
      <w:r>
        <w:rPr>
          <w:rFonts w:hint="eastAsia"/>
          <w:b/>
          <w:bCs/>
          <w:sz w:val="28"/>
        </w:rPr>
        <w:lastRenderedPageBreak/>
        <w:t>修订记录</w:t>
      </w:r>
    </w:p>
    <w:tbl>
      <w:tblPr>
        <w:tblW w:w="8300" w:type="dxa"/>
        <w:jc w:val="center"/>
        <w:tblInd w:w="439" w:type="dxa"/>
        <w:tblLayout w:type="fixed"/>
        <w:tblCellMar>
          <w:top w:w="28" w:type="dxa"/>
          <w:left w:w="57" w:type="dxa"/>
          <w:bottom w:w="28" w:type="dxa"/>
          <w:right w:w="57" w:type="dxa"/>
        </w:tblCellMar>
        <w:tblLook w:val="0000"/>
      </w:tblPr>
      <w:tblGrid>
        <w:gridCol w:w="1276"/>
        <w:gridCol w:w="848"/>
        <w:gridCol w:w="4739"/>
        <w:gridCol w:w="1437"/>
      </w:tblGrid>
      <w:tr w:rsidR="00065F88" w:rsidTr="009C4F68">
        <w:trPr>
          <w:cantSplit/>
          <w:jc w:val="center"/>
        </w:trPr>
        <w:tc>
          <w:tcPr>
            <w:tcW w:w="1276" w:type="dxa"/>
            <w:tcBorders>
              <w:top w:val="single" w:sz="6" w:space="0" w:color="auto"/>
              <w:left w:val="single" w:sz="6" w:space="0" w:color="auto"/>
              <w:bottom w:val="single" w:sz="6" w:space="0" w:color="auto"/>
              <w:right w:val="single" w:sz="6" w:space="0" w:color="auto"/>
            </w:tcBorders>
            <w:shd w:val="clear" w:color="auto" w:fill="E0E0E0"/>
            <w:vAlign w:val="center"/>
          </w:tcPr>
          <w:p w:rsidR="00065F88" w:rsidRPr="000D6439" w:rsidRDefault="00065F88" w:rsidP="00BB241D">
            <w:pPr>
              <w:spacing w:line="240" w:lineRule="auto"/>
              <w:jc w:val="center"/>
              <w:rPr>
                <w:rFonts w:hAnsi="宋体"/>
                <w:b/>
                <w:sz w:val="18"/>
              </w:rPr>
            </w:pPr>
            <w:r w:rsidRPr="000D6439">
              <w:rPr>
                <w:rFonts w:hAnsi="宋体" w:hint="eastAsia"/>
                <w:b/>
                <w:sz w:val="18"/>
              </w:rPr>
              <w:t>日期</w:t>
            </w:r>
          </w:p>
        </w:tc>
        <w:tc>
          <w:tcPr>
            <w:tcW w:w="848" w:type="dxa"/>
            <w:tcBorders>
              <w:top w:val="single" w:sz="6" w:space="0" w:color="auto"/>
              <w:left w:val="single" w:sz="6" w:space="0" w:color="auto"/>
              <w:bottom w:val="single" w:sz="6" w:space="0" w:color="auto"/>
              <w:right w:val="single" w:sz="6" w:space="0" w:color="auto"/>
            </w:tcBorders>
            <w:shd w:val="clear" w:color="auto" w:fill="E0E0E0"/>
            <w:vAlign w:val="center"/>
          </w:tcPr>
          <w:p w:rsidR="00065F88" w:rsidRPr="000D6439" w:rsidRDefault="00065F88" w:rsidP="00BB241D">
            <w:pPr>
              <w:spacing w:line="240" w:lineRule="auto"/>
              <w:jc w:val="center"/>
              <w:rPr>
                <w:rFonts w:hAnsi="宋体"/>
                <w:b/>
                <w:sz w:val="18"/>
              </w:rPr>
            </w:pPr>
            <w:r w:rsidRPr="000D6439">
              <w:rPr>
                <w:rFonts w:hAnsi="宋体" w:hint="eastAsia"/>
                <w:b/>
                <w:sz w:val="18"/>
              </w:rPr>
              <w:t>修订版本</w:t>
            </w:r>
          </w:p>
        </w:tc>
        <w:tc>
          <w:tcPr>
            <w:tcW w:w="4739" w:type="dxa"/>
            <w:tcBorders>
              <w:top w:val="single" w:sz="6" w:space="0" w:color="auto"/>
              <w:left w:val="single" w:sz="6" w:space="0" w:color="auto"/>
              <w:bottom w:val="single" w:sz="6" w:space="0" w:color="auto"/>
              <w:right w:val="single" w:sz="6" w:space="0" w:color="auto"/>
            </w:tcBorders>
            <w:shd w:val="clear" w:color="auto" w:fill="E0E0E0"/>
            <w:vAlign w:val="center"/>
          </w:tcPr>
          <w:p w:rsidR="00065F88" w:rsidRPr="000D6439" w:rsidRDefault="00065F88" w:rsidP="00BB241D">
            <w:pPr>
              <w:spacing w:line="240" w:lineRule="auto"/>
              <w:jc w:val="center"/>
              <w:rPr>
                <w:rFonts w:hAnsi="宋体"/>
                <w:b/>
                <w:sz w:val="18"/>
              </w:rPr>
            </w:pPr>
            <w:r w:rsidRPr="000D6439">
              <w:rPr>
                <w:rFonts w:hAnsi="宋体" w:hint="eastAsia"/>
                <w:b/>
                <w:sz w:val="18"/>
              </w:rPr>
              <w:t>描述</w:t>
            </w:r>
          </w:p>
        </w:tc>
        <w:tc>
          <w:tcPr>
            <w:tcW w:w="1437" w:type="dxa"/>
            <w:tcBorders>
              <w:top w:val="single" w:sz="6" w:space="0" w:color="auto"/>
              <w:left w:val="single" w:sz="6" w:space="0" w:color="auto"/>
              <w:bottom w:val="single" w:sz="6" w:space="0" w:color="auto"/>
              <w:right w:val="single" w:sz="6" w:space="0" w:color="auto"/>
            </w:tcBorders>
            <w:shd w:val="clear" w:color="auto" w:fill="E0E0E0"/>
            <w:vAlign w:val="center"/>
          </w:tcPr>
          <w:p w:rsidR="00065F88" w:rsidRPr="000D6439" w:rsidRDefault="00065F88" w:rsidP="00BB241D">
            <w:pPr>
              <w:spacing w:line="240" w:lineRule="auto"/>
              <w:jc w:val="center"/>
              <w:rPr>
                <w:rFonts w:hAnsi="宋体"/>
                <w:b/>
                <w:sz w:val="18"/>
              </w:rPr>
            </w:pPr>
            <w:r w:rsidRPr="000D6439">
              <w:rPr>
                <w:rFonts w:hAnsi="宋体" w:hint="eastAsia"/>
                <w:b/>
                <w:sz w:val="18"/>
              </w:rPr>
              <w:t>作者</w:t>
            </w:r>
          </w:p>
        </w:tc>
      </w:tr>
      <w:tr w:rsidR="00065F88" w:rsidTr="009C4F68">
        <w:trPr>
          <w:cantSplit/>
          <w:jc w:val="center"/>
        </w:trPr>
        <w:tc>
          <w:tcPr>
            <w:tcW w:w="1276" w:type="dxa"/>
            <w:tcBorders>
              <w:top w:val="single" w:sz="6" w:space="0" w:color="auto"/>
              <w:left w:val="single" w:sz="6" w:space="0" w:color="auto"/>
              <w:bottom w:val="single" w:sz="6" w:space="0" w:color="auto"/>
              <w:right w:val="single" w:sz="6" w:space="0" w:color="auto"/>
            </w:tcBorders>
            <w:vAlign w:val="center"/>
          </w:tcPr>
          <w:p w:rsidR="00065F88" w:rsidRPr="00156698" w:rsidRDefault="00065F88" w:rsidP="00C85FBA">
            <w:pPr>
              <w:spacing w:line="240" w:lineRule="auto"/>
              <w:jc w:val="center"/>
              <w:rPr>
                <w:rFonts w:hAnsi="宋体"/>
                <w:i/>
                <w:color w:val="0000FF"/>
                <w:sz w:val="18"/>
              </w:rPr>
            </w:pPr>
            <w:r>
              <w:rPr>
                <w:rFonts w:hAnsi="宋体"/>
                <w:i/>
                <w:color w:val="0000FF"/>
                <w:sz w:val="18"/>
              </w:rPr>
              <w:t>20</w:t>
            </w:r>
            <w:r>
              <w:rPr>
                <w:rFonts w:hAnsi="宋体" w:hint="eastAsia"/>
                <w:i/>
                <w:color w:val="0000FF"/>
                <w:sz w:val="18"/>
              </w:rPr>
              <w:t>13</w:t>
            </w:r>
            <w:r>
              <w:rPr>
                <w:rFonts w:hAnsi="宋体"/>
                <w:i/>
                <w:color w:val="0000FF"/>
                <w:sz w:val="18"/>
              </w:rPr>
              <w:t>-</w:t>
            </w:r>
            <w:r>
              <w:rPr>
                <w:rFonts w:hAnsi="宋体" w:hint="eastAsia"/>
                <w:i/>
                <w:color w:val="0000FF"/>
                <w:sz w:val="18"/>
              </w:rPr>
              <w:t>10</w:t>
            </w:r>
            <w:r>
              <w:rPr>
                <w:rFonts w:hAnsi="宋体"/>
                <w:i/>
                <w:color w:val="0000FF"/>
                <w:sz w:val="18"/>
              </w:rPr>
              <w:t>-</w:t>
            </w:r>
            <w:r w:rsidR="00C85FBA">
              <w:rPr>
                <w:rFonts w:hAnsi="宋体" w:hint="eastAsia"/>
                <w:i/>
                <w:color w:val="0000FF"/>
                <w:sz w:val="18"/>
              </w:rPr>
              <w:t>14</w:t>
            </w:r>
          </w:p>
        </w:tc>
        <w:tc>
          <w:tcPr>
            <w:tcW w:w="848" w:type="dxa"/>
            <w:tcBorders>
              <w:top w:val="single" w:sz="6" w:space="0" w:color="auto"/>
              <w:left w:val="single" w:sz="6" w:space="0" w:color="auto"/>
              <w:bottom w:val="single" w:sz="6" w:space="0" w:color="auto"/>
              <w:right w:val="single" w:sz="6" w:space="0" w:color="auto"/>
            </w:tcBorders>
            <w:vAlign w:val="center"/>
          </w:tcPr>
          <w:p w:rsidR="00065F88" w:rsidRPr="00156698" w:rsidRDefault="00065F88" w:rsidP="00BB241D">
            <w:pPr>
              <w:spacing w:line="240" w:lineRule="auto"/>
              <w:jc w:val="center"/>
              <w:rPr>
                <w:rFonts w:hAnsi="宋体"/>
                <w:i/>
                <w:color w:val="0000FF"/>
                <w:sz w:val="18"/>
              </w:rPr>
            </w:pPr>
            <w:r>
              <w:rPr>
                <w:rFonts w:hAnsi="宋体" w:hint="eastAsia"/>
                <w:i/>
                <w:color w:val="0000FF"/>
                <w:sz w:val="18"/>
              </w:rPr>
              <w:t>0</w:t>
            </w:r>
            <w:r w:rsidR="00921460">
              <w:rPr>
                <w:rFonts w:hAnsi="宋体" w:hint="eastAsia"/>
                <w:i/>
                <w:color w:val="0000FF"/>
                <w:sz w:val="18"/>
              </w:rPr>
              <w:t>.</w:t>
            </w:r>
            <w:r w:rsidR="00456820">
              <w:rPr>
                <w:rFonts w:hAnsi="宋体" w:hint="eastAsia"/>
                <w:i/>
                <w:color w:val="0000FF"/>
                <w:sz w:val="18"/>
              </w:rPr>
              <w:t>2</w:t>
            </w:r>
          </w:p>
        </w:tc>
        <w:tc>
          <w:tcPr>
            <w:tcW w:w="4739" w:type="dxa"/>
            <w:tcBorders>
              <w:top w:val="single" w:sz="6" w:space="0" w:color="auto"/>
              <w:left w:val="single" w:sz="6" w:space="0" w:color="auto"/>
              <w:bottom w:val="single" w:sz="6" w:space="0" w:color="auto"/>
              <w:right w:val="single" w:sz="6" w:space="0" w:color="auto"/>
            </w:tcBorders>
            <w:vAlign w:val="center"/>
          </w:tcPr>
          <w:p w:rsidR="00065F88" w:rsidRPr="00156698" w:rsidRDefault="00B440AC" w:rsidP="00BB241D">
            <w:pPr>
              <w:spacing w:before="0" w:after="0" w:line="240" w:lineRule="auto"/>
              <w:jc w:val="left"/>
              <w:textAlignment w:val="auto"/>
              <w:rPr>
                <w:rFonts w:hAnsi="宋体"/>
                <w:i/>
                <w:color w:val="0000FF"/>
                <w:sz w:val="18"/>
              </w:rPr>
            </w:pPr>
            <w:r>
              <w:rPr>
                <w:rFonts w:hAnsi="宋体" w:hint="eastAsia"/>
                <w:i/>
                <w:color w:val="0000FF"/>
                <w:sz w:val="18"/>
              </w:rPr>
              <w:t>初稿，初步描述构想、范围、格式与内容</w:t>
            </w:r>
          </w:p>
        </w:tc>
        <w:tc>
          <w:tcPr>
            <w:tcW w:w="1437" w:type="dxa"/>
            <w:tcBorders>
              <w:top w:val="single" w:sz="6" w:space="0" w:color="auto"/>
              <w:left w:val="single" w:sz="6" w:space="0" w:color="auto"/>
              <w:bottom w:val="single" w:sz="6" w:space="0" w:color="auto"/>
              <w:right w:val="single" w:sz="6" w:space="0" w:color="auto"/>
            </w:tcBorders>
            <w:vAlign w:val="center"/>
          </w:tcPr>
          <w:p w:rsidR="00065F88" w:rsidRPr="00156698" w:rsidRDefault="00065F88" w:rsidP="00BB241D">
            <w:pPr>
              <w:spacing w:line="240" w:lineRule="auto"/>
              <w:jc w:val="center"/>
              <w:rPr>
                <w:rFonts w:hAnsi="宋体"/>
                <w:i/>
                <w:color w:val="0000FF"/>
                <w:sz w:val="18"/>
              </w:rPr>
            </w:pPr>
            <w:r>
              <w:rPr>
                <w:rFonts w:ascii="Arial" w:hAnsi="Arial" w:hint="eastAsia"/>
                <w:i/>
                <w:color w:val="0000FF"/>
                <w:sz w:val="20"/>
              </w:rPr>
              <w:t>肖海星</w:t>
            </w:r>
          </w:p>
        </w:tc>
      </w:tr>
      <w:tr w:rsidR="00065F88" w:rsidTr="009C4F68">
        <w:trPr>
          <w:cantSplit/>
          <w:jc w:val="center"/>
        </w:trPr>
        <w:tc>
          <w:tcPr>
            <w:tcW w:w="1276" w:type="dxa"/>
            <w:tcBorders>
              <w:top w:val="single" w:sz="6" w:space="0" w:color="auto"/>
              <w:left w:val="single" w:sz="6" w:space="0" w:color="auto"/>
              <w:bottom w:val="single" w:sz="6" w:space="0" w:color="auto"/>
              <w:right w:val="single" w:sz="6" w:space="0" w:color="auto"/>
            </w:tcBorders>
            <w:vAlign w:val="center"/>
          </w:tcPr>
          <w:p w:rsidR="00065F88" w:rsidRDefault="00065F88" w:rsidP="00BB241D">
            <w:pPr>
              <w:spacing w:line="240" w:lineRule="auto"/>
              <w:jc w:val="center"/>
              <w:rPr>
                <w:rFonts w:hAnsi="宋体"/>
                <w:i/>
                <w:color w:val="0000FF"/>
                <w:sz w:val="18"/>
              </w:rPr>
            </w:pPr>
          </w:p>
        </w:tc>
        <w:tc>
          <w:tcPr>
            <w:tcW w:w="848" w:type="dxa"/>
            <w:tcBorders>
              <w:top w:val="single" w:sz="6" w:space="0" w:color="auto"/>
              <w:left w:val="single" w:sz="6" w:space="0" w:color="auto"/>
              <w:bottom w:val="single" w:sz="6" w:space="0" w:color="auto"/>
              <w:right w:val="single" w:sz="6" w:space="0" w:color="auto"/>
            </w:tcBorders>
            <w:vAlign w:val="center"/>
          </w:tcPr>
          <w:p w:rsidR="00065F88" w:rsidRDefault="00065F88" w:rsidP="00BB241D">
            <w:pPr>
              <w:spacing w:line="240" w:lineRule="auto"/>
              <w:jc w:val="center"/>
              <w:rPr>
                <w:rFonts w:hAnsi="宋体"/>
                <w:i/>
                <w:color w:val="0000FF"/>
                <w:sz w:val="18"/>
              </w:rPr>
            </w:pPr>
          </w:p>
        </w:tc>
        <w:tc>
          <w:tcPr>
            <w:tcW w:w="4739" w:type="dxa"/>
            <w:tcBorders>
              <w:top w:val="single" w:sz="6" w:space="0" w:color="auto"/>
              <w:left w:val="single" w:sz="6" w:space="0" w:color="auto"/>
              <w:bottom w:val="single" w:sz="6" w:space="0" w:color="auto"/>
              <w:right w:val="single" w:sz="6" w:space="0" w:color="auto"/>
            </w:tcBorders>
            <w:vAlign w:val="center"/>
          </w:tcPr>
          <w:p w:rsidR="00065F88" w:rsidRDefault="00065F88" w:rsidP="00BB241D">
            <w:pPr>
              <w:spacing w:before="0" w:after="0" w:line="240" w:lineRule="auto"/>
              <w:jc w:val="left"/>
              <w:textAlignment w:val="auto"/>
              <w:rPr>
                <w:rFonts w:hAnsi="宋体"/>
                <w:i/>
                <w:color w:val="0000FF"/>
                <w:sz w:val="18"/>
              </w:rPr>
            </w:pPr>
          </w:p>
        </w:tc>
        <w:tc>
          <w:tcPr>
            <w:tcW w:w="1437" w:type="dxa"/>
            <w:tcBorders>
              <w:top w:val="single" w:sz="6" w:space="0" w:color="auto"/>
              <w:left w:val="single" w:sz="6" w:space="0" w:color="auto"/>
              <w:bottom w:val="single" w:sz="6" w:space="0" w:color="auto"/>
              <w:right w:val="single" w:sz="6" w:space="0" w:color="auto"/>
            </w:tcBorders>
            <w:vAlign w:val="center"/>
          </w:tcPr>
          <w:p w:rsidR="00065F88" w:rsidRDefault="00065F88" w:rsidP="00BB241D">
            <w:pPr>
              <w:spacing w:line="240" w:lineRule="auto"/>
              <w:jc w:val="center"/>
              <w:rPr>
                <w:rFonts w:ascii="Arial" w:hAnsi="Arial"/>
                <w:i/>
                <w:color w:val="0000FF"/>
                <w:sz w:val="20"/>
              </w:rPr>
            </w:pPr>
          </w:p>
        </w:tc>
      </w:tr>
      <w:tr w:rsidR="00065F88" w:rsidTr="009C4F68">
        <w:trPr>
          <w:cantSplit/>
          <w:jc w:val="center"/>
        </w:trPr>
        <w:tc>
          <w:tcPr>
            <w:tcW w:w="1276" w:type="dxa"/>
            <w:tcBorders>
              <w:top w:val="single" w:sz="6" w:space="0" w:color="auto"/>
              <w:left w:val="single" w:sz="6" w:space="0" w:color="auto"/>
              <w:bottom w:val="single" w:sz="6" w:space="0" w:color="auto"/>
              <w:right w:val="single" w:sz="6" w:space="0" w:color="auto"/>
            </w:tcBorders>
            <w:vAlign w:val="center"/>
          </w:tcPr>
          <w:p w:rsidR="00065F88" w:rsidRDefault="00065F88" w:rsidP="00BB241D">
            <w:pPr>
              <w:spacing w:line="240" w:lineRule="auto"/>
              <w:jc w:val="center"/>
              <w:rPr>
                <w:rFonts w:hAnsi="宋体"/>
                <w:i/>
                <w:color w:val="0000FF"/>
                <w:sz w:val="18"/>
              </w:rPr>
            </w:pPr>
          </w:p>
        </w:tc>
        <w:tc>
          <w:tcPr>
            <w:tcW w:w="848" w:type="dxa"/>
            <w:tcBorders>
              <w:top w:val="single" w:sz="6" w:space="0" w:color="auto"/>
              <w:left w:val="single" w:sz="6" w:space="0" w:color="auto"/>
              <w:bottom w:val="single" w:sz="6" w:space="0" w:color="auto"/>
              <w:right w:val="single" w:sz="6" w:space="0" w:color="auto"/>
            </w:tcBorders>
            <w:vAlign w:val="center"/>
          </w:tcPr>
          <w:p w:rsidR="00065F88" w:rsidRDefault="00065F88" w:rsidP="00BB241D">
            <w:pPr>
              <w:spacing w:line="240" w:lineRule="auto"/>
              <w:jc w:val="center"/>
              <w:rPr>
                <w:rFonts w:hAnsi="宋体"/>
                <w:i/>
                <w:color w:val="0000FF"/>
                <w:sz w:val="18"/>
              </w:rPr>
            </w:pPr>
          </w:p>
        </w:tc>
        <w:tc>
          <w:tcPr>
            <w:tcW w:w="4739" w:type="dxa"/>
            <w:tcBorders>
              <w:top w:val="single" w:sz="6" w:space="0" w:color="auto"/>
              <w:left w:val="single" w:sz="6" w:space="0" w:color="auto"/>
              <w:bottom w:val="single" w:sz="6" w:space="0" w:color="auto"/>
              <w:right w:val="single" w:sz="6" w:space="0" w:color="auto"/>
            </w:tcBorders>
            <w:vAlign w:val="center"/>
          </w:tcPr>
          <w:p w:rsidR="00065F88" w:rsidRDefault="00065F88" w:rsidP="00BB241D">
            <w:pPr>
              <w:spacing w:before="0" w:after="0" w:line="240" w:lineRule="auto"/>
              <w:jc w:val="left"/>
              <w:textAlignment w:val="auto"/>
              <w:rPr>
                <w:rFonts w:hAnsi="宋体"/>
                <w:i/>
                <w:color w:val="0000FF"/>
                <w:sz w:val="18"/>
              </w:rPr>
            </w:pPr>
          </w:p>
        </w:tc>
        <w:tc>
          <w:tcPr>
            <w:tcW w:w="1437" w:type="dxa"/>
            <w:tcBorders>
              <w:top w:val="single" w:sz="6" w:space="0" w:color="auto"/>
              <w:left w:val="single" w:sz="6" w:space="0" w:color="auto"/>
              <w:bottom w:val="single" w:sz="6" w:space="0" w:color="auto"/>
              <w:right w:val="single" w:sz="6" w:space="0" w:color="auto"/>
            </w:tcBorders>
            <w:vAlign w:val="center"/>
          </w:tcPr>
          <w:p w:rsidR="00065F88" w:rsidRDefault="00065F88" w:rsidP="00BB241D">
            <w:pPr>
              <w:spacing w:line="240" w:lineRule="auto"/>
              <w:jc w:val="center"/>
              <w:rPr>
                <w:rFonts w:ascii="Arial" w:hAnsi="Arial"/>
                <w:i/>
                <w:color w:val="0000FF"/>
                <w:sz w:val="20"/>
              </w:rPr>
            </w:pPr>
          </w:p>
        </w:tc>
      </w:tr>
    </w:tbl>
    <w:p w:rsidR="009C4F68" w:rsidRDefault="009C4F68" w:rsidP="00065F88"/>
    <w:p w:rsidR="009C4F68" w:rsidRDefault="009C4F68">
      <w:pPr>
        <w:widowControl/>
        <w:spacing w:before="0" w:after="0" w:line="240" w:lineRule="auto"/>
        <w:jc w:val="left"/>
        <w:textAlignment w:val="auto"/>
      </w:pPr>
      <w:r>
        <w:br w:type="page"/>
      </w:r>
    </w:p>
    <w:sdt>
      <w:sdtPr>
        <w:rPr>
          <w:b w:val="0"/>
          <w:bCs w:val="0"/>
          <w:kern w:val="2"/>
          <w:sz w:val="21"/>
          <w:szCs w:val="21"/>
          <w:lang w:val="zh-CN"/>
        </w:rPr>
        <w:id w:val="265282743"/>
        <w:docPartObj>
          <w:docPartGallery w:val="Table of Contents"/>
          <w:docPartUnique/>
        </w:docPartObj>
      </w:sdtPr>
      <w:sdtEndPr>
        <w:rPr>
          <w:lang w:val="en-US"/>
        </w:rPr>
      </w:sdtEndPr>
      <w:sdtContent>
        <w:p w:rsidR="00DC1CEC" w:rsidRDefault="00DC1CEC" w:rsidP="00DC1CEC">
          <w:pPr>
            <w:pStyle w:val="TOC"/>
          </w:pPr>
          <w:r>
            <w:rPr>
              <w:lang w:val="zh-CN"/>
            </w:rPr>
            <w:t>目录</w:t>
          </w:r>
        </w:p>
        <w:p w:rsidR="009C4BE1" w:rsidRDefault="005B5A5C">
          <w:pPr>
            <w:pStyle w:val="10"/>
            <w:tabs>
              <w:tab w:val="left" w:pos="420"/>
              <w:tab w:val="right" w:leader="dot" w:pos="8296"/>
            </w:tabs>
            <w:rPr>
              <w:rFonts w:asciiTheme="minorHAnsi" w:eastAsiaTheme="minorEastAsia" w:hAnsiTheme="minorHAnsi" w:cstheme="minorBidi"/>
              <w:noProof/>
              <w:szCs w:val="22"/>
            </w:rPr>
          </w:pPr>
          <w:r>
            <w:fldChar w:fldCharType="begin"/>
          </w:r>
          <w:r w:rsidR="00DC1CEC">
            <w:instrText xml:space="preserve"> TOC \o "1-3" \h \z \u </w:instrText>
          </w:r>
          <w:r>
            <w:fldChar w:fldCharType="separate"/>
          </w:r>
          <w:hyperlink w:anchor="_Toc372126085" w:history="1">
            <w:r w:rsidR="009C4BE1" w:rsidRPr="00DC5117">
              <w:rPr>
                <w:rStyle w:val="af4"/>
                <w:noProof/>
              </w:rPr>
              <w:t>1</w:t>
            </w:r>
            <w:r w:rsidR="009C4BE1">
              <w:rPr>
                <w:rFonts w:asciiTheme="minorHAnsi" w:eastAsiaTheme="minorEastAsia" w:hAnsiTheme="minorHAnsi" w:cstheme="minorBidi"/>
                <w:noProof/>
                <w:szCs w:val="22"/>
              </w:rPr>
              <w:tab/>
            </w:r>
            <w:r w:rsidR="009C4BE1" w:rsidRPr="00DC5117">
              <w:rPr>
                <w:rStyle w:val="af4"/>
                <w:rFonts w:hint="eastAsia"/>
                <w:noProof/>
              </w:rPr>
              <w:t>设计目标</w:t>
            </w:r>
            <w:r w:rsidR="009C4BE1">
              <w:rPr>
                <w:noProof/>
                <w:webHidden/>
              </w:rPr>
              <w:tab/>
            </w:r>
            <w:r>
              <w:rPr>
                <w:noProof/>
                <w:webHidden/>
              </w:rPr>
              <w:fldChar w:fldCharType="begin"/>
            </w:r>
            <w:r w:rsidR="009C4BE1">
              <w:rPr>
                <w:noProof/>
                <w:webHidden/>
              </w:rPr>
              <w:instrText xml:space="preserve"> PAGEREF _Toc372126085 \h </w:instrText>
            </w:r>
            <w:r>
              <w:rPr>
                <w:noProof/>
                <w:webHidden/>
              </w:rPr>
            </w:r>
            <w:r>
              <w:rPr>
                <w:noProof/>
                <w:webHidden/>
              </w:rPr>
              <w:fldChar w:fldCharType="separate"/>
            </w:r>
            <w:r w:rsidR="009C4BE1">
              <w:rPr>
                <w:noProof/>
                <w:webHidden/>
              </w:rPr>
              <w:t>4</w:t>
            </w:r>
            <w:r>
              <w:rPr>
                <w:noProof/>
                <w:webHidden/>
              </w:rPr>
              <w:fldChar w:fldCharType="end"/>
            </w:r>
          </w:hyperlink>
        </w:p>
        <w:p w:rsidR="009C4BE1" w:rsidRDefault="005B5A5C">
          <w:pPr>
            <w:pStyle w:val="10"/>
            <w:tabs>
              <w:tab w:val="left" w:pos="420"/>
              <w:tab w:val="right" w:leader="dot" w:pos="8296"/>
            </w:tabs>
            <w:rPr>
              <w:rFonts w:asciiTheme="minorHAnsi" w:eastAsiaTheme="minorEastAsia" w:hAnsiTheme="minorHAnsi" w:cstheme="minorBidi"/>
              <w:noProof/>
              <w:szCs w:val="22"/>
            </w:rPr>
          </w:pPr>
          <w:hyperlink w:anchor="_Toc372126086" w:history="1">
            <w:r w:rsidR="009C4BE1" w:rsidRPr="00DC5117">
              <w:rPr>
                <w:rStyle w:val="af4"/>
                <w:noProof/>
              </w:rPr>
              <w:t>2</w:t>
            </w:r>
            <w:r w:rsidR="009C4BE1">
              <w:rPr>
                <w:rFonts w:asciiTheme="minorHAnsi" w:eastAsiaTheme="minorEastAsia" w:hAnsiTheme="minorHAnsi" w:cstheme="minorBidi"/>
                <w:noProof/>
                <w:szCs w:val="22"/>
              </w:rPr>
              <w:tab/>
            </w:r>
            <w:r w:rsidR="009C4BE1" w:rsidRPr="00DC5117">
              <w:rPr>
                <w:rStyle w:val="af4"/>
                <w:rFonts w:hint="eastAsia"/>
                <w:noProof/>
              </w:rPr>
              <w:t>参考资料</w:t>
            </w:r>
            <w:r w:rsidR="009C4BE1">
              <w:rPr>
                <w:noProof/>
                <w:webHidden/>
              </w:rPr>
              <w:tab/>
            </w:r>
            <w:r>
              <w:rPr>
                <w:noProof/>
                <w:webHidden/>
              </w:rPr>
              <w:fldChar w:fldCharType="begin"/>
            </w:r>
            <w:r w:rsidR="009C4BE1">
              <w:rPr>
                <w:noProof/>
                <w:webHidden/>
              </w:rPr>
              <w:instrText xml:space="preserve"> PAGEREF _Toc372126086 \h </w:instrText>
            </w:r>
            <w:r>
              <w:rPr>
                <w:noProof/>
                <w:webHidden/>
              </w:rPr>
            </w:r>
            <w:r>
              <w:rPr>
                <w:noProof/>
                <w:webHidden/>
              </w:rPr>
              <w:fldChar w:fldCharType="separate"/>
            </w:r>
            <w:r w:rsidR="009C4BE1">
              <w:rPr>
                <w:noProof/>
                <w:webHidden/>
              </w:rPr>
              <w:t>4</w:t>
            </w:r>
            <w:r>
              <w:rPr>
                <w:noProof/>
                <w:webHidden/>
              </w:rPr>
              <w:fldChar w:fldCharType="end"/>
            </w:r>
          </w:hyperlink>
        </w:p>
        <w:p w:rsidR="009C4BE1" w:rsidRDefault="005B5A5C">
          <w:pPr>
            <w:pStyle w:val="10"/>
            <w:tabs>
              <w:tab w:val="left" w:pos="420"/>
              <w:tab w:val="right" w:leader="dot" w:pos="8296"/>
            </w:tabs>
            <w:rPr>
              <w:rFonts w:asciiTheme="minorHAnsi" w:eastAsiaTheme="minorEastAsia" w:hAnsiTheme="minorHAnsi" w:cstheme="minorBidi"/>
              <w:noProof/>
              <w:szCs w:val="22"/>
            </w:rPr>
          </w:pPr>
          <w:hyperlink w:anchor="_Toc372126087" w:history="1">
            <w:r w:rsidR="009C4BE1" w:rsidRPr="00DC5117">
              <w:rPr>
                <w:rStyle w:val="af4"/>
                <w:noProof/>
              </w:rPr>
              <w:t>3</w:t>
            </w:r>
            <w:r w:rsidR="009C4BE1">
              <w:rPr>
                <w:rFonts w:asciiTheme="minorHAnsi" w:eastAsiaTheme="minorEastAsia" w:hAnsiTheme="minorHAnsi" w:cstheme="minorBidi"/>
                <w:noProof/>
                <w:szCs w:val="22"/>
              </w:rPr>
              <w:tab/>
            </w:r>
            <w:r w:rsidR="009C4BE1" w:rsidRPr="00DC5117">
              <w:rPr>
                <w:rStyle w:val="af4"/>
                <w:rFonts w:hint="eastAsia"/>
                <w:noProof/>
              </w:rPr>
              <w:t>目标环境平台</w:t>
            </w:r>
            <w:r w:rsidR="009C4BE1">
              <w:rPr>
                <w:noProof/>
                <w:webHidden/>
              </w:rPr>
              <w:tab/>
            </w:r>
            <w:r>
              <w:rPr>
                <w:noProof/>
                <w:webHidden/>
              </w:rPr>
              <w:fldChar w:fldCharType="begin"/>
            </w:r>
            <w:r w:rsidR="009C4BE1">
              <w:rPr>
                <w:noProof/>
                <w:webHidden/>
              </w:rPr>
              <w:instrText xml:space="preserve"> PAGEREF _Toc372126087 \h </w:instrText>
            </w:r>
            <w:r>
              <w:rPr>
                <w:noProof/>
                <w:webHidden/>
              </w:rPr>
            </w:r>
            <w:r>
              <w:rPr>
                <w:noProof/>
                <w:webHidden/>
              </w:rPr>
              <w:fldChar w:fldCharType="separate"/>
            </w:r>
            <w:r w:rsidR="009C4BE1">
              <w:rPr>
                <w:noProof/>
                <w:webHidden/>
              </w:rPr>
              <w:t>5</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088" w:history="1">
            <w:r w:rsidR="009C4BE1" w:rsidRPr="00DC5117">
              <w:rPr>
                <w:rStyle w:val="af4"/>
                <w:noProof/>
              </w:rPr>
              <w:t>3.1</w:t>
            </w:r>
            <w:r w:rsidR="009C4BE1">
              <w:rPr>
                <w:rFonts w:asciiTheme="minorHAnsi" w:eastAsiaTheme="minorEastAsia" w:hAnsiTheme="minorHAnsi" w:cstheme="minorBidi"/>
                <w:noProof/>
                <w:szCs w:val="22"/>
              </w:rPr>
              <w:tab/>
            </w:r>
            <w:r w:rsidR="009C4BE1" w:rsidRPr="00DC5117">
              <w:rPr>
                <w:rStyle w:val="af4"/>
                <w:rFonts w:hint="eastAsia"/>
                <w:noProof/>
              </w:rPr>
              <w:t>操作系统</w:t>
            </w:r>
            <w:r w:rsidR="009C4BE1">
              <w:rPr>
                <w:noProof/>
                <w:webHidden/>
              </w:rPr>
              <w:tab/>
            </w:r>
            <w:r>
              <w:rPr>
                <w:noProof/>
                <w:webHidden/>
              </w:rPr>
              <w:fldChar w:fldCharType="begin"/>
            </w:r>
            <w:r w:rsidR="009C4BE1">
              <w:rPr>
                <w:noProof/>
                <w:webHidden/>
              </w:rPr>
              <w:instrText xml:space="preserve"> PAGEREF _Toc372126088 \h </w:instrText>
            </w:r>
            <w:r>
              <w:rPr>
                <w:noProof/>
                <w:webHidden/>
              </w:rPr>
            </w:r>
            <w:r>
              <w:rPr>
                <w:noProof/>
                <w:webHidden/>
              </w:rPr>
              <w:fldChar w:fldCharType="separate"/>
            </w:r>
            <w:r w:rsidR="009C4BE1">
              <w:rPr>
                <w:noProof/>
                <w:webHidden/>
              </w:rPr>
              <w:t>5</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089" w:history="1">
            <w:r w:rsidR="009C4BE1" w:rsidRPr="00DC5117">
              <w:rPr>
                <w:rStyle w:val="af4"/>
                <w:noProof/>
              </w:rPr>
              <w:t>3.2</w:t>
            </w:r>
            <w:r w:rsidR="009C4BE1">
              <w:rPr>
                <w:rFonts w:asciiTheme="minorHAnsi" w:eastAsiaTheme="minorEastAsia" w:hAnsiTheme="minorHAnsi" w:cstheme="minorBidi"/>
                <w:noProof/>
                <w:szCs w:val="22"/>
              </w:rPr>
              <w:tab/>
            </w:r>
            <w:r w:rsidR="009C4BE1" w:rsidRPr="00DC5117">
              <w:rPr>
                <w:rStyle w:val="af4"/>
                <w:rFonts w:hint="eastAsia"/>
                <w:noProof/>
              </w:rPr>
              <w:t>硬件平台</w:t>
            </w:r>
            <w:r w:rsidR="009C4BE1">
              <w:rPr>
                <w:noProof/>
                <w:webHidden/>
              </w:rPr>
              <w:tab/>
            </w:r>
            <w:r>
              <w:rPr>
                <w:noProof/>
                <w:webHidden/>
              </w:rPr>
              <w:fldChar w:fldCharType="begin"/>
            </w:r>
            <w:r w:rsidR="009C4BE1">
              <w:rPr>
                <w:noProof/>
                <w:webHidden/>
              </w:rPr>
              <w:instrText xml:space="preserve"> PAGEREF _Toc372126089 \h </w:instrText>
            </w:r>
            <w:r>
              <w:rPr>
                <w:noProof/>
                <w:webHidden/>
              </w:rPr>
            </w:r>
            <w:r>
              <w:rPr>
                <w:noProof/>
                <w:webHidden/>
              </w:rPr>
              <w:fldChar w:fldCharType="separate"/>
            </w:r>
            <w:r w:rsidR="009C4BE1">
              <w:rPr>
                <w:noProof/>
                <w:webHidden/>
              </w:rPr>
              <w:t>5</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090" w:history="1">
            <w:r w:rsidR="009C4BE1" w:rsidRPr="00DC5117">
              <w:rPr>
                <w:rStyle w:val="af4"/>
                <w:noProof/>
              </w:rPr>
              <w:t>3.3</w:t>
            </w:r>
            <w:r w:rsidR="009C4BE1">
              <w:rPr>
                <w:rFonts w:asciiTheme="minorHAnsi" w:eastAsiaTheme="minorEastAsia" w:hAnsiTheme="minorHAnsi" w:cstheme="minorBidi"/>
                <w:noProof/>
                <w:szCs w:val="22"/>
              </w:rPr>
              <w:tab/>
            </w:r>
            <w:r w:rsidR="009C4BE1" w:rsidRPr="00DC5117">
              <w:rPr>
                <w:rStyle w:val="af4"/>
                <w:rFonts w:hint="eastAsia"/>
                <w:noProof/>
              </w:rPr>
              <w:t>软件平台</w:t>
            </w:r>
            <w:r w:rsidR="009C4BE1">
              <w:rPr>
                <w:noProof/>
                <w:webHidden/>
              </w:rPr>
              <w:tab/>
            </w:r>
            <w:r>
              <w:rPr>
                <w:noProof/>
                <w:webHidden/>
              </w:rPr>
              <w:fldChar w:fldCharType="begin"/>
            </w:r>
            <w:r w:rsidR="009C4BE1">
              <w:rPr>
                <w:noProof/>
                <w:webHidden/>
              </w:rPr>
              <w:instrText xml:space="preserve"> PAGEREF _Toc372126090 \h </w:instrText>
            </w:r>
            <w:r>
              <w:rPr>
                <w:noProof/>
                <w:webHidden/>
              </w:rPr>
            </w:r>
            <w:r>
              <w:rPr>
                <w:noProof/>
                <w:webHidden/>
              </w:rPr>
              <w:fldChar w:fldCharType="separate"/>
            </w:r>
            <w:r w:rsidR="009C4BE1">
              <w:rPr>
                <w:noProof/>
                <w:webHidden/>
              </w:rPr>
              <w:t>5</w:t>
            </w:r>
            <w:r>
              <w:rPr>
                <w:noProof/>
                <w:webHidden/>
              </w:rPr>
              <w:fldChar w:fldCharType="end"/>
            </w:r>
          </w:hyperlink>
        </w:p>
        <w:p w:rsidR="009C4BE1" w:rsidRDefault="005B5A5C">
          <w:pPr>
            <w:pStyle w:val="10"/>
            <w:tabs>
              <w:tab w:val="left" w:pos="420"/>
              <w:tab w:val="right" w:leader="dot" w:pos="8296"/>
            </w:tabs>
            <w:rPr>
              <w:rFonts w:asciiTheme="minorHAnsi" w:eastAsiaTheme="minorEastAsia" w:hAnsiTheme="minorHAnsi" w:cstheme="minorBidi"/>
              <w:noProof/>
              <w:szCs w:val="22"/>
            </w:rPr>
          </w:pPr>
          <w:hyperlink w:anchor="_Toc372126091" w:history="1">
            <w:r w:rsidR="009C4BE1" w:rsidRPr="00DC5117">
              <w:rPr>
                <w:rStyle w:val="af4"/>
                <w:noProof/>
              </w:rPr>
              <w:t>4</w:t>
            </w:r>
            <w:r w:rsidR="009C4BE1">
              <w:rPr>
                <w:rFonts w:asciiTheme="minorHAnsi" w:eastAsiaTheme="minorEastAsia" w:hAnsiTheme="minorHAnsi" w:cstheme="minorBidi"/>
                <w:noProof/>
                <w:szCs w:val="22"/>
              </w:rPr>
              <w:tab/>
            </w:r>
            <w:r w:rsidR="009C4BE1" w:rsidRPr="00DC5117">
              <w:rPr>
                <w:rStyle w:val="af4"/>
                <w:rFonts w:hint="eastAsia"/>
                <w:noProof/>
              </w:rPr>
              <w:t>系统概述</w:t>
            </w:r>
            <w:r w:rsidR="009C4BE1">
              <w:rPr>
                <w:noProof/>
                <w:webHidden/>
              </w:rPr>
              <w:tab/>
            </w:r>
            <w:r>
              <w:rPr>
                <w:noProof/>
                <w:webHidden/>
              </w:rPr>
              <w:fldChar w:fldCharType="begin"/>
            </w:r>
            <w:r w:rsidR="009C4BE1">
              <w:rPr>
                <w:noProof/>
                <w:webHidden/>
              </w:rPr>
              <w:instrText xml:space="preserve"> PAGEREF _Toc372126091 \h </w:instrText>
            </w:r>
            <w:r>
              <w:rPr>
                <w:noProof/>
                <w:webHidden/>
              </w:rPr>
            </w:r>
            <w:r>
              <w:rPr>
                <w:noProof/>
                <w:webHidden/>
              </w:rPr>
              <w:fldChar w:fldCharType="separate"/>
            </w:r>
            <w:r w:rsidR="009C4BE1">
              <w:rPr>
                <w:noProof/>
                <w:webHidden/>
              </w:rPr>
              <w:t>6</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092" w:history="1">
            <w:r w:rsidR="009C4BE1" w:rsidRPr="00DC5117">
              <w:rPr>
                <w:rStyle w:val="af4"/>
                <w:noProof/>
              </w:rPr>
              <w:t>4.1</w:t>
            </w:r>
            <w:r w:rsidR="009C4BE1">
              <w:rPr>
                <w:rFonts w:asciiTheme="minorHAnsi" w:eastAsiaTheme="minorEastAsia" w:hAnsiTheme="minorHAnsi" w:cstheme="minorBidi"/>
                <w:noProof/>
                <w:szCs w:val="22"/>
              </w:rPr>
              <w:tab/>
            </w:r>
            <w:r w:rsidR="009C4BE1" w:rsidRPr="00DC5117">
              <w:rPr>
                <w:rStyle w:val="af4"/>
                <w:rFonts w:hint="eastAsia"/>
                <w:noProof/>
              </w:rPr>
              <w:t>示意图</w:t>
            </w:r>
            <w:r w:rsidR="009C4BE1">
              <w:rPr>
                <w:noProof/>
                <w:webHidden/>
              </w:rPr>
              <w:tab/>
            </w:r>
            <w:r>
              <w:rPr>
                <w:noProof/>
                <w:webHidden/>
              </w:rPr>
              <w:fldChar w:fldCharType="begin"/>
            </w:r>
            <w:r w:rsidR="009C4BE1">
              <w:rPr>
                <w:noProof/>
                <w:webHidden/>
              </w:rPr>
              <w:instrText xml:space="preserve"> PAGEREF _Toc372126092 \h </w:instrText>
            </w:r>
            <w:r>
              <w:rPr>
                <w:noProof/>
                <w:webHidden/>
              </w:rPr>
            </w:r>
            <w:r>
              <w:rPr>
                <w:noProof/>
                <w:webHidden/>
              </w:rPr>
              <w:fldChar w:fldCharType="separate"/>
            </w:r>
            <w:r w:rsidR="009C4BE1">
              <w:rPr>
                <w:noProof/>
                <w:webHidden/>
              </w:rPr>
              <w:t>6</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093" w:history="1">
            <w:r w:rsidR="009C4BE1" w:rsidRPr="00DC5117">
              <w:rPr>
                <w:rStyle w:val="af4"/>
                <w:noProof/>
              </w:rPr>
              <w:t>4.2</w:t>
            </w:r>
            <w:r w:rsidR="009C4BE1">
              <w:rPr>
                <w:rFonts w:asciiTheme="minorHAnsi" w:eastAsiaTheme="minorEastAsia" w:hAnsiTheme="minorHAnsi" w:cstheme="minorBidi"/>
                <w:noProof/>
                <w:szCs w:val="22"/>
              </w:rPr>
              <w:tab/>
            </w:r>
            <w:r w:rsidR="009C4BE1" w:rsidRPr="00DC5117">
              <w:rPr>
                <w:rStyle w:val="af4"/>
                <w:rFonts w:hint="eastAsia"/>
                <w:noProof/>
              </w:rPr>
              <w:t>注册服务器</w:t>
            </w:r>
            <w:r w:rsidR="009C4BE1" w:rsidRPr="00DC5117">
              <w:rPr>
                <w:rStyle w:val="af4"/>
                <w:noProof/>
              </w:rPr>
              <w:t>ServiceRegister</w:t>
            </w:r>
            <w:r w:rsidR="009C4BE1">
              <w:rPr>
                <w:noProof/>
                <w:webHidden/>
              </w:rPr>
              <w:tab/>
            </w:r>
            <w:r>
              <w:rPr>
                <w:noProof/>
                <w:webHidden/>
              </w:rPr>
              <w:fldChar w:fldCharType="begin"/>
            </w:r>
            <w:r w:rsidR="009C4BE1">
              <w:rPr>
                <w:noProof/>
                <w:webHidden/>
              </w:rPr>
              <w:instrText xml:space="preserve"> PAGEREF _Toc372126093 \h </w:instrText>
            </w:r>
            <w:r>
              <w:rPr>
                <w:noProof/>
                <w:webHidden/>
              </w:rPr>
            </w:r>
            <w:r>
              <w:rPr>
                <w:noProof/>
                <w:webHidden/>
              </w:rPr>
              <w:fldChar w:fldCharType="separate"/>
            </w:r>
            <w:r w:rsidR="009C4BE1">
              <w:rPr>
                <w:noProof/>
                <w:webHidden/>
              </w:rPr>
              <w:t>6</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094" w:history="1">
            <w:r w:rsidR="009C4BE1" w:rsidRPr="00DC5117">
              <w:rPr>
                <w:rStyle w:val="af4"/>
                <w:noProof/>
              </w:rPr>
              <w:t>4.3</w:t>
            </w:r>
            <w:r w:rsidR="009C4BE1">
              <w:rPr>
                <w:rFonts w:asciiTheme="minorHAnsi" w:eastAsiaTheme="minorEastAsia" w:hAnsiTheme="minorHAnsi" w:cstheme="minorBidi"/>
                <w:noProof/>
                <w:szCs w:val="22"/>
              </w:rPr>
              <w:tab/>
            </w:r>
            <w:r w:rsidR="009C4BE1" w:rsidRPr="00DC5117">
              <w:rPr>
                <w:rStyle w:val="af4"/>
                <w:rFonts w:hint="eastAsia"/>
                <w:noProof/>
              </w:rPr>
              <w:t>分布式服务框架</w:t>
            </w:r>
            <w:r w:rsidR="009C4BE1" w:rsidRPr="00DC5117">
              <w:rPr>
                <w:rStyle w:val="af4"/>
                <w:noProof/>
              </w:rPr>
              <w:t>ServiceFramework</w:t>
            </w:r>
            <w:r w:rsidR="009C4BE1">
              <w:rPr>
                <w:noProof/>
                <w:webHidden/>
              </w:rPr>
              <w:tab/>
            </w:r>
            <w:r>
              <w:rPr>
                <w:noProof/>
                <w:webHidden/>
              </w:rPr>
              <w:fldChar w:fldCharType="begin"/>
            </w:r>
            <w:r w:rsidR="009C4BE1">
              <w:rPr>
                <w:noProof/>
                <w:webHidden/>
              </w:rPr>
              <w:instrText xml:space="preserve"> PAGEREF _Toc372126094 \h </w:instrText>
            </w:r>
            <w:r>
              <w:rPr>
                <w:noProof/>
                <w:webHidden/>
              </w:rPr>
            </w:r>
            <w:r>
              <w:rPr>
                <w:noProof/>
                <w:webHidden/>
              </w:rPr>
              <w:fldChar w:fldCharType="separate"/>
            </w:r>
            <w:r w:rsidR="009C4BE1">
              <w:rPr>
                <w:noProof/>
                <w:webHidden/>
              </w:rPr>
              <w:t>7</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095" w:history="1">
            <w:r w:rsidR="009C4BE1" w:rsidRPr="00DC5117">
              <w:rPr>
                <w:rStyle w:val="af4"/>
                <w:noProof/>
              </w:rPr>
              <w:t>4.4</w:t>
            </w:r>
            <w:r w:rsidR="009C4BE1">
              <w:rPr>
                <w:rFonts w:asciiTheme="minorHAnsi" w:eastAsiaTheme="minorEastAsia" w:hAnsiTheme="minorHAnsi" w:cstheme="minorBidi"/>
                <w:noProof/>
                <w:szCs w:val="22"/>
              </w:rPr>
              <w:tab/>
            </w:r>
            <w:r w:rsidR="009C4BE1" w:rsidRPr="00DC5117">
              <w:rPr>
                <w:rStyle w:val="af4"/>
                <w:rFonts w:hint="eastAsia"/>
                <w:noProof/>
              </w:rPr>
              <w:t>应用服务间通信协议</w:t>
            </w:r>
            <w:r w:rsidR="009C4BE1">
              <w:rPr>
                <w:noProof/>
                <w:webHidden/>
              </w:rPr>
              <w:tab/>
            </w:r>
            <w:r>
              <w:rPr>
                <w:noProof/>
                <w:webHidden/>
              </w:rPr>
              <w:fldChar w:fldCharType="begin"/>
            </w:r>
            <w:r w:rsidR="009C4BE1">
              <w:rPr>
                <w:noProof/>
                <w:webHidden/>
              </w:rPr>
              <w:instrText xml:space="preserve"> PAGEREF _Toc372126095 \h </w:instrText>
            </w:r>
            <w:r>
              <w:rPr>
                <w:noProof/>
                <w:webHidden/>
              </w:rPr>
            </w:r>
            <w:r>
              <w:rPr>
                <w:noProof/>
                <w:webHidden/>
              </w:rPr>
              <w:fldChar w:fldCharType="separate"/>
            </w:r>
            <w:r w:rsidR="009C4BE1">
              <w:rPr>
                <w:noProof/>
                <w:webHidden/>
              </w:rPr>
              <w:t>7</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096" w:history="1">
            <w:r w:rsidR="009C4BE1" w:rsidRPr="00DC5117">
              <w:rPr>
                <w:rStyle w:val="af4"/>
                <w:noProof/>
              </w:rPr>
              <w:t>4.5</w:t>
            </w:r>
            <w:r w:rsidR="009C4BE1">
              <w:rPr>
                <w:rFonts w:asciiTheme="minorHAnsi" w:eastAsiaTheme="minorEastAsia" w:hAnsiTheme="minorHAnsi" w:cstheme="minorBidi"/>
                <w:noProof/>
                <w:szCs w:val="22"/>
              </w:rPr>
              <w:tab/>
            </w:r>
            <w:r w:rsidR="009C4BE1" w:rsidRPr="00DC5117">
              <w:rPr>
                <w:rStyle w:val="af4"/>
                <w:rFonts w:hint="eastAsia"/>
                <w:noProof/>
              </w:rPr>
              <w:t>核心服务开发框架</w:t>
            </w:r>
            <w:r w:rsidR="009C4BE1">
              <w:rPr>
                <w:noProof/>
                <w:webHidden/>
              </w:rPr>
              <w:tab/>
            </w:r>
            <w:r>
              <w:rPr>
                <w:noProof/>
                <w:webHidden/>
              </w:rPr>
              <w:fldChar w:fldCharType="begin"/>
            </w:r>
            <w:r w:rsidR="009C4BE1">
              <w:rPr>
                <w:noProof/>
                <w:webHidden/>
              </w:rPr>
              <w:instrText xml:space="preserve"> PAGEREF _Toc372126096 \h </w:instrText>
            </w:r>
            <w:r>
              <w:rPr>
                <w:noProof/>
                <w:webHidden/>
              </w:rPr>
            </w:r>
            <w:r>
              <w:rPr>
                <w:noProof/>
                <w:webHidden/>
              </w:rPr>
              <w:fldChar w:fldCharType="separate"/>
            </w:r>
            <w:r w:rsidR="009C4BE1">
              <w:rPr>
                <w:noProof/>
                <w:webHidden/>
              </w:rPr>
              <w:t>8</w:t>
            </w:r>
            <w:r>
              <w:rPr>
                <w:noProof/>
                <w:webHidden/>
              </w:rPr>
              <w:fldChar w:fldCharType="end"/>
            </w:r>
          </w:hyperlink>
        </w:p>
        <w:p w:rsidR="009C4BE1" w:rsidRDefault="005B5A5C">
          <w:pPr>
            <w:pStyle w:val="10"/>
            <w:tabs>
              <w:tab w:val="left" w:pos="420"/>
              <w:tab w:val="right" w:leader="dot" w:pos="8296"/>
            </w:tabs>
            <w:rPr>
              <w:rFonts w:asciiTheme="minorHAnsi" w:eastAsiaTheme="minorEastAsia" w:hAnsiTheme="minorHAnsi" w:cstheme="minorBidi"/>
              <w:noProof/>
              <w:szCs w:val="22"/>
            </w:rPr>
          </w:pPr>
          <w:hyperlink w:anchor="_Toc372126097" w:history="1">
            <w:r w:rsidR="009C4BE1" w:rsidRPr="00DC5117">
              <w:rPr>
                <w:rStyle w:val="af4"/>
                <w:noProof/>
              </w:rPr>
              <w:t>5</w:t>
            </w:r>
            <w:r w:rsidR="009C4BE1">
              <w:rPr>
                <w:rFonts w:asciiTheme="minorHAnsi" w:eastAsiaTheme="minorEastAsia" w:hAnsiTheme="minorHAnsi" w:cstheme="minorBidi"/>
                <w:noProof/>
                <w:szCs w:val="22"/>
              </w:rPr>
              <w:tab/>
            </w:r>
            <w:r w:rsidR="009C4BE1" w:rsidRPr="00DC5117">
              <w:rPr>
                <w:rStyle w:val="af4"/>
                <w:rFonts w:hint="eastAsia"/>
                <w:noProof/>
              </w:rPr>
              <w:t>用例与子系统</w:t>
            </w:r>
            <w:r w:rsidR="009C4BE1">
              <w:rPr>
                <w:noProof/>
                <w:webHidden/>
              </w:rPr>
              <w:tab/>
            </w:r>
            <w:r>
              <w:rPr>
                <w:noProof/>
                <w:webHidden/>
              </w:rPr>
              <w:fldChar w:fldCharType="begin"/>
            </w:r>
            <w:r w:rsidR="009C4BE1">
              <w:rPr>
                <w:noProof/>
                <w:webHidden/>
              </w:rPr>
              <w:instrText xml:space="preserve"> PAGEREF _Toc372126097 \h </w:instrText>
            </w:r>
            <w:r>
              <w:rPr>
                <w:noProof/>
                <w:webHidden/>
              </w:rPr>
            </w:r>
            <w:r>
              <w:rPr>
                <w:noProof/>
                <w:webHidden/>
              </w:rPr>
              <w:fldChar w:fldCharType="separate"/>
            </w:r>
            <w:r w:rsidR="009C4BE1">
              <w:rPr>
                <w:noProof/>
                <w:webHidden/>
              </w:rPr>
              <w:t>9</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098" w:history="1">
            <w:r w:rsidR="009C4BE1" w:rsidRPr="00DC5117">
              <w:rPr>
                <w:rStyle w:val="af4"/>
                <w:noProof/>
              </w:rPr>
              <w:t>5.1</w:t>
            </w:r>
            <w:r w:rsidR="009C4BE1">
              <w:rPr>
                <w:rFonts w:asciiTheme="minorHAnsi" w:eastAsiaTheme="minorEastAsia" w:hAnsiTheme="minorHAnsi" w:cstheme="minorBidi"/>
                <w:noProof/>
                <w:szCs w:val="22"/>
              </w:rPr>
              <w:tab/>
            </w:r>
            <w:r w:rsidR="009C4BE1" w:rsidRPr="00DC5117">
              <w:rPr>
                <w:rStyle w:val="af4"/>
                <w:rFonts w:hint="eastAsia"/>
                <w:noProof/>
              </w:rPr>
              <w:t>服务定义、安装与查询</w:t>
            </w:r>
            <w:r w:rsidR="009C4BE1">
              <w:rPr>
                <w:noProof/>
                <w:webHidden/>
              </w:rPr>
              <w:tab/>
            </w:r>
            <w:r>
              <w:rPr>
                <w:noProof/>
                <w:webHidden/>
              </w:rPr>
              <w:fldChar w:fldCharType="begin"/>
            </w:r>
            <w:r w:rsidR="009C4BE1">
              <w:rPr>
                <w:noProof/>
                <w:webHidden/>
              </w:rPr>
              <w:instrText xml:space="preserve"> PAGEREF _Toc372126098 \h </w:instrText>
            </w:r>
            <w:r>
              <w:rPr>
                <w:noProof/>
                <w:webHidden/>
              </w:rPr>
            </w:r>
            <w:r>
              <w:rPr>
                <w:noProof/>
                <w:webHidden/>
              </w:rPr>
              <w:fldChar w:fldCharType="separate"/>
            </w:r>
            <w:r w:rsidR="009C4BE1">
              <w:rPr>
                <w:noProof/>
                <w:webHidden/>
              </w:rPr>
              <w:t>9</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099" w:history="1">
            <w:r w:rsidR="009C4BE1" w:rsidRPr="00DC5117">
              <w:rPr>
                <w:rStyle w:val="af4"/>
                <w:noProof/>
              </w:rPr>
              <w:t>5.2</w:t>
            </w:r>
            <w:r w:rsidR="009C4BE1">
              <w:rPr>
                <w:rFonts w:asciiTheme="minorHAnsi" w:eastAsiaTheme="minorEastAsia" w:hAnsiTheme="minorHAnsi" w:cstheme="minorBidi"/>
                <w:noProof/>
                <w:szCs w:val="22"/>
              </w:rPr>
              <w:tab/>
            </w:r>
            <w:r w:rsidR="009C4BE1" w:rsidRPr="00DC5117">
              <w:rPr>
                <w:rStyle w:val="af4"/>
                <w:rFonts w:hint="eastAsia"/>
                <w:noProof/>
              </w:rPr>
              <w:t>服务节点登记与状态更新</w:t>
            </w:r>
            <w:r w:rsidR="009C4BE1">
              <w:rPr>
                <w:noProof/>
                <w:webHidden/>
              </w:rPr>
              <w:tab/>
            </w:r>
            <w:r>
              <w:rPr>
                <w:noProof/>
                <w:webHidden/>
              </w:rPr>
              <w:fldChar w:fldCharType="begin"/>
            </w:r>
            <w:r w:rsidR="009C4BE1">
              <w:rPr>
                <w:noProof/>
                <w:webHidden/>
              </w:rPr>
              <w:instrText xml:space="preserve"> PAGEREF _Toc372126099 \h </w:instrText>
            </w:r>
            <w:r>
              <w:rPr>
                <w:noProof/>
                <w:webHidden/>
              </w:rPr>
            </w:r>
            <w:r>
              <w:rPr>
                <w:noProof/>
                <w:webHidden/>
              </w:rPr>
              <w:fldChar w:fldCharType="separate"/>
            </w:r>
            <w:r w:rsidR="009C4BE1">
              <w:rPr>
                <w:noProof/>
                <w:webHidden/>
              </w:rPr>
              <w:t>10</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100" w:history="1">
            <w:r w:rsidR="009C4BE1" w:rsidRPr="00DC5117">
              <w:rPr>
                <w:rStyle w:val="af4"/>
                <w:noProof/>
              </w:rPr>
              <w:t>5.3</w:t>
            </w:r>
            <w:r w:rsidR="009C4BE1">
              <w:rPr>
                <w:rFonts w:asciiTheme="minorHAnsi" w:eastAsiaTheme="minorEastAsia" w:hAnsiTheme="minorHAnsi" w:cstheme="minorBidi"/>
                <w:noProof/>
                <w:szCs w:val="22"/>
              </w:rPr>
              <w:tab/>
            </w:r>
            <w:r w:rsidR="009C4BE1" w:rsidRPr="00DC5117">
              <w:rPr>
                <w:rStyle w:val="af4"/>
                <w:rFonts w:hint="eastAsia"/>
                <w:noProof/>
              </w:rPr>
              <w:t>获取服务引用</w:t>
            </w:r>
            <w:r w:rsidR="009C4BE1">
              <w:rPr>
                <w:noProof/>
                <w:webHidden/>
              </w:rPr>
              <w:tab/>
            </w:r>
            <w:r>
              <w:rPr>
                <w:noProof/>
                <w:webHidden/>
              </w:rPr>
              <w:fldChar w:fldCharType="begin"/>
            </w:r>
            <w:r w:rsidR="009C4BE1">
              <w:rPr>
                <w:noProof/>
                <w:webHidden/>
              </w:rPr>
              <w:instrText xml:space="preserve"> PAGEREF _Toc372126100 \h </w:instrText>
            </w:r>
            <w:r>
              <w:rPr>
                <w:noProof/>
                <w:webHidden/>
              </w:rPr>
            </w:r>
            <w:r>
              <w:rPr>
                <w:noProof/>
                <w:webHidden/>
              </w:rPr>
              <w:fldChar w:fldCharType="separate"/>
            </w:r>
            <w:r w:rsidR="009C4BE1">
              <w:rPr>
                <w:noProof/>
                <w:webHidden/>
              </w:rPr>
              <w:t>11</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101" w:history="1">
            <w:r w:rsidR="009C4BE1" w:rsidRPr="00DC5117">
              <w:rPr>
                <w:rStyle w:val="af4"/>
                <w:noProof/>
              </w:rPr>
              <w:t>5.4</w:t>
            </w:r>
            <w:r w:rsidR="009C4BE1">
              <w:rPr>
                <w:rFonts w:asciiTheme="minorHAnsi" w:eastAsiaTheme="minorEastAsia" w:hAnsiTheme="minorHAnsi" w:cstheme="minorBidi"/>
                <w:noProof/>
                <w:szCs w:val="22"/>
              </w:rPr>
              <w:tab/>
            </w:r>
            <w:r w:rsidR="009C4BE1" w:rsidRPr="00DC5117">
              <w:rPr>
                <w:rStyle w:val="af4"/>
                <w:rFonts w:hint="eastAsia"/>
                <w:noProof/>
              </w:rPr>
              <w:t>服务升级</w:t>
            </w:r>
            <w:r w:rsidR="009C4BE1">
              <w:rPr>
                <w:noProof/>
                <w:webHidden/>
              </w:rPr>
              <w:tab/>
            </w:r>
            <w:r>
              <w:rPr>
                <w:noProof/>
                <w:webHidden/>
              </w:rPr>
              <w:fldChar w:fldCharType="begin"/>
            </w:r>
            <w:r w:rsidR="009C4BE1">
              <w:rPr>
                <w:noProof/>
                <w:webHidden/>
              </w:rPr>
              <w:instrText xml:space="preserve"> PAGEREF _Toc372126101 \h </w:instrText>
            </w:r>
            <w:r>
              <w:rPr>
                <w:noProof/>
                <w:webHidden/>
              </w:rPr>
            </w:r>
            <w:r>
              <w:rPr>
                <w:noProof/>
                <w:webHidden/>
              </w:rPr>
              <w:fldChar w:fldCharType="separate"/>
            </w:r>
            <w:r w:rsidR="009C4BE1">
              <w:rPr>
                <w:noProof/>
                <w:webHidden/>
              </w:rPr>
              <w:t>11</w:t>
            </w:r>
            <w:r>
              <w:rPr>
                <w:noProof/>
                <w:webHidden/>
              </w:rPr>
              <w:fldChar w:fldCharType="end"/>
            </w:r>
          </w:hyperlink>
        </w:p>
        <w:p w:rsidR="009C4BE1" w:rsidRDefault="005B5A5C">
          <w:pPr>
            <w:pStyle w:val="10"/>
            <w:tabs>
              <w:tab w:val="left" w:pos="420"/>
              <w:tab w:val="right" w:leader="dot" w:pos="8296"/>
            </w:tabs>
            <w:rPr>
              <w:rFonts w:asciiTheme="minorHAnsi" w:eastAsiaTheme="minorEastAsia" w:hAnsiTheme="minorHAnsi" w:cstheme="minorBidi"/>
              <w:noProof/>
              <w:szCs w:val="22"/>
            </w:rPr>
          </w:pPr>
          <w:hyperlink w:anchor="_Toc372126102" w:history="1">
            <w:r w:rsidR="009C4BE1" w:rsidRPr="00DC5117">
              <w:rPr>
                <w:rStyle w:val="af4"/>
                <w:noProof/>
              </w:rPr>
              <w:t>6</w:t>
            </w:r>
            <w:r w:rsidR="009C4BE1">
              <w:rPr>
                <w:rFonts w:asciiTheme="minorHAnsi" w:eastAsiaTheme="minorEastAsia" w:hAnsiTheme="minorHAnsi" w:cstheme="minorBidi"/>
                <w:noProof/>
                <w:szCs w:val="22"/>
              </w:rPr>
              <w:tab/>
            </w:r>
            <w:r w:rsidR="009C4BE1" w:rsidRPr="00DC5117">
              <w:rPr>
                <w:rStyle w:val="af4"/>
                <w:rFonts w:hint="eastAsia"/>
                <w:noProof/>
              </w:rPr>
              <w:t>系统设计</w:t>
            </w:r>
            <w:r w:rsidR="009C4BE1">
              <w:rPr>
                <w:noProof/>
                <w:webHidden/>
              </w:rPr>
              <w:tab/>
            </w:r>
            <w:r>
              <w:rPr>
                <w:noProof/>
                <w:webHidden/>
              </w:rPr>
              <w:fldChar w:fldCharType="begin"/>
            </w:r>
            <w:r w:rsidR="009C4BE1">
              <w:rPr>
                <w:noProof/>
                <w:webHidden/>
              </w:rPr>
              <w:instrText xml:space="preserve"> PAGEREF _Toc372126102 \h </w:instrText>
            </w:r>
            <w:r>
              <w:rPr>
                <w:noProof/>
                <w:webHidden/>
              </w:rPr>
            </w:r>
            <w:r>
              <w:rPr>
                <w:noProof/>
                <w:webHidden/>
              </w:rPr>
              <w:fldChar w:fldCharType="separate"/>
            </w:r>
            <w:r w:rsidR="009C4BE1">
              <w:rPr>
                <w:noProof/>
                <w:webHidden/>
              </w:rPr>
              <w:t>12</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103" w:history="1">
            <w:r w:rsidR="009C4BE1" w:rsidRPr="00DC5117">
              <w:rPr>
                <w:rStyle w:val="af4"/>
                <w:noProof/>
              </w:rPr>
              <w:t>6.1</w:t>
            </w:r>
            <w:r w:rsidR="009C4BE1">
              <w:rPr>
                <w:rFonts w:asciiTheme="minorHAnsi" w:eastAsiaTheme="minorEastAsia" w:hAnsiTheme="minorHAnsi" w:cstheme="minorBidi"/>
                <w:noProof/>
                <w:szCs w:val="22"/>
              </w:rPr>
              <w:tab/>
            </w:r>
            <w:r w:rsidR="009C4BE1" w:rsidRPr="00DC5117">
              <w:rPr>
                <w:rStyle w:val="af4"/>
                <w:rFonts w:hint="eastAsia"/>
                <w:noProof/>
              </w:rPr>
              <w:t>服务定义</w:t>
            </w:r>
            <w:r w:rsidR="009C4BE1">
              <w:rPr>
                <w:noProof/>
                <w:webHidden/>
              </w:rPr>
              <w:tab/>
            </w:r>
            <w:r>
              <w:rPr>
                <w:noProof/>
                <w:webHidden/>
              </w:rPr>
              <w:fldChar w:fldCharType="begin"/>
            </w:r>
            <w:r w:rsidR="009C4BE1">
              <w:rPr>
                <w:noProof/>
                <w:webHidden/>
              </w:rPr>
              <w:instrText xml:space="preserve"> PAGEREF _Toc372126103 \h </w:instrText>
            </w:r>
            <w:r>
              <w:rPr>
                <w:noProof/>
                <w:webHidden/>
              </w:rPr>
            </w:r>
            <w:r>
              <w:rPr>
                <w:noProof/>
                <w:webHidden/>
              </w:rPr>
              <w:fldChar w:fldCharType="separate"/>
            </w:r>
            <w:r w:rsidR="009C4BE1">
              <w:rPr>
                <w:noProof/>
                <w:webHidden/>
              </w:rPr>
              <w:t>12</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104" w:history="1">
            <w:r w:rsidR="009C4BE1" w:rsidRPr="00DC5117">
              <w:rPr>
                <w:rStyle w:val="af4"/>
                <w:noProof/>
              </w:rPr>
              <w:t>6.2</w:t>
            </w:r>
            <w:r w:rsidR="009C4BE1">
              <w:rPr>
                <w:rFonts w:asciiTheme="minorHAnsi" w:eastAsiaTheme="minorEastAsia" w:hAnsiTheme="minorHAnsi" w:cstheme="minorBidi"/>
                <w:noProof/>
                <w:szCs w:val="22"/>
              </w:rPr>
              <w:tab/>
            </w:r>
            <w:r w:rsidR="009C4BE1" w:rsidRPr="00DC5117">
              <w:rPr>
                <w:rStyle w:val="af4"/>
                <w:rFonts w:hint="eastAsia"/>
                <w:noProof/>
              </w:rPr>
              <w:t>服务注册</w:t>
            </w:r>
            <w:r w:rsidR="009C4BE1">
              <w:rPr>
                <w:noProof/>
                <w:webHidden/>
              </w:rPr>
              <w:tab/>
            </w:r>
            <w:r>
              <w:rPr>
                <w:noProof/>
                <w:webHidden/>
              </w:rPr>
              <w:fldChar w:fldCharType="begin"/>
            </w:r>
            <w:r w:rsidR="009C4BE1">
              <w:rPr>
                <w:noProof/>
                <w:webHidden/>
              </w:rPr>
              <w:instrText xml:space="preserve"> PAGEREF _Toc372126104 \h </w:instrText>
            </w:r>
            <w:r>
              <w:rPr>
                <w:noProof/>
                <w:webHidden/>
              </w:rPr>
            </w:r>
            <w:r>
              <w:rPr>
                <w:noProof/>
                <w:webHidden/>
              </w:rPr>
              <w:fldChar w:fldCharType="separate"/>
            </w:r>
            <w:r w:rsidR="009C4BE1">
              <w:rPr>
                <w:noProof/>
                <w:webHidden/>
              </w:rPr>
              <w:t>12</w:t>
            </w:r>
            <w:r>
              <w:rPr>
                <w:noProof/>
                <w:webHidden/>
              </w:rPr>
              <w:fldChar w:fldCharType="end"/>
            </w:r>
          </w:hyperlink>
        </w:p>
        <w:p w:rsidR="009C4BE1" w:rsidRDefault="005B5A5C">
          <w:pPr>
            <w:pStyle w:val="20"/>
            <w:tabs>
              <w:tab w:val="left" w:pos="1050"/>
              <w:tab w:val="right" w:leader="dot" w:pos="8296"/>
            </w:tabs>
            <w:rPr>
              <w:rFonts w:asciiTheme="minorHAnsi" w:eastAsiaTheme="minorEastAsia" w:hAnsiTheme="minorHAnsi" w:cstheme="minorBidi"/>
              <w:noProof/>
              <w:szCs w:val="22"/>
            </w:rPr>
          </w:pPr>
          <w:hyperlink w:anchor="_Toc372126105" w:history="1">
            <w:r w:rsidR="009C4BE1" w:rsidRPr="00DC5117">
              <w:rPr>
                <w:rStyle w:val="af4"/>
                <w:noProof/>
              </w:rPr>
              <w:t>6.3</w:t>
            </w:r>
            <w:r w:rsidR="009C4BE1">
              <w:rPr>
                <w:rFonts w:asciiTheme="minorHAnsi" w:eastAsiaTheme="minorEastAsia" w:hAnsiTheme="minorHAnsi" w:cstheme="minorBidi"/>
                <w:noProof/>
                <w:szCs w:val="22"/>
              </w:rPr>
              <w:tab/>
            </w:r>
            <w:r w:rsidR="009C4BE1" w:rsidRPr="00DC5117">
              <w:rPr>
                <w:rStyle w:val="af4"/>
                <w:rFonts w:hint="eastAsia"/>
                <w:noProof/>
              </w:rPr>
              <w:t>服务订阅</w:t>
            </w:r>
            <w:r w:rsidR="009C4BE1">
              <w:rPr>
                <w:noProof/>
                <w:webHidden/>
              </w:rPr>
              <w:tab/>
            </w:r>
            <w:r>
              <w:rPr>
                <w:noProof/>
                <w:webHidden/>
              </w:rPr>
              <w:fldChar w:fldCharType="begin"/>
            </w:r>
            <w:r w:rsidR="009C4BE1">
              <w:rPr>
                <w:noProof/>
                <w:webHidden/>
              </w:rPr>
              <w:instrText xml:space="preserve"> PAGEREF _Toc372126105 \h </w:instrText>
            </w:r>
            <w:r>
              <w:rPr>
                <w:noProof/>
                <w:webHidden/>
              </w:rPr>
            </w:r>
            <w:r>
              <w:rPr>
                <w:noProof/>
                <w:webHidden/>
              </w:rPr>
              <w:fldChar w:fldCharType="separate"/>
            </w:r>
            <w:r w:rsidR="009C4BE1">
              <w:rPr>
                <w:noProof/>
                <w:webHidden/>
              </w:rPr>
              <w:t>13</w:t>
            </w:r>
            <w:r>
              <w:rPr>
                <w:noProof/>
                <w:webHidden/>
              </w:rPr>
              <w:fldChar w:fldCharType="end"/>
            </w:r>
          </w:hyperlink>
        </w:p>
        <w:p w:rsidR="009C4BE1" w:rsidRDefault="005B5A5C">
          <w:pPr>
            <w:pStyle w:val="30"/>
            <w:tabs>
              <w:tab w:val="left" w:pos="1680"/>
              <w:tab w:val="right" w:leader="dot" w:pos="8296"/>
            </w:tabs>
            <w:rPr>
              <w:rFonts w:asciiTheme="minorHAnsi" w:eastAsiaTheme="minorEastAsia" w:hAnsiTheme="minorHAnsi" w:cstheme="minorBidi"/>
              <w:noProof/>
              <w:szCs w:val="22"/>
            </w:rPr>
          </w:pPr>
          <w:hyperlink w:anchor="_Toc372126106" w:history="1">
            <w:r w:rsidR="009C4BE1" w:rsidRPr="00DC5117">
              <w:rPr>
                <w:rStyle w:val="af4"/>
                <w:noProof/>
              </w:rPr>
              <w:t>6.3.1</w:t>
            </w:r>
            <w:r w:rsidR="009C4BE1">
              <w:rPr>
                <w:rFonts w:asciiTheme="minorHAnsi" w:eastAsiaTheme="minorEastAsia" w:hAnsiTheme="minorHAnsi" w:cstheme="minorBidi"/>
                <w:noProof/>
                <w:szCs w:val="22"/>
              </w:rPr>
              <w:tab/>
            </w:r>
            <w:r w:rsidR="009C4BE1" w:rsidRPr="00DC5117">
              <w:rPr>
                <w:rStyle w:val="af4"/>
                <w:rFonts w:hint="eastAsia"/>
                <w:noProof/>
              </w:rPr>
              <w:t>订阅号</w:t>
            </w:r>
            <w:r w:rsidR="009C4BE1">
              <w:rPr>
                <w:noProof/>
                <w:webHidden/>
              </w:rPr>
              <w:tab/>
            </w:r>
            <w:r>
              <w:rPr>
                <w:noProof/>
                <w:webHidden/>
              </w:rPr>
              <w:fldChar w:fldCharType="begin"/>
            </w:r>
            <w:r w:rsidR="009C4BE1">
              <w:rPr>
                <w:noProof/>
                <w:webHidden/>
              </w:rPr>
              <w:instrText xml:space="preserve"> PAGEREF _Toc372126106 \h </w:instrText>
            </w:r>
            <w:r>
              <w:rPr>
                <w:noProof/>
                <w:webHidden/>
              </w:rPr>
            </w:r>
            <w:r>
              <w:rPr>
                <w:noProof/>
                <w:webHidden/>
              </w:rPr>
              <w:fldChar w:fldCharType="separate"/>
            </w:r>
            <w:r w:rsidR="009C4BE1">
              <w:rPr>
                <w:noProof/>
                <w:webHidden/>
              </w:rPr>
              <w:t>13</w:t>
            </w:r>
            <w:r>
              <w:rPr>
                <w:noProof/>
                <w:webHidden/>
              </w:rPr>
              <w:fldChar w:fldCharType="end"/>
            </w:r>
          </w:hyperlink>
        </w:p>
        <w:p w:rsidR="00DC1CEC" w:rsidRDefault="005B5A5C" w:rsidP="00DC1CEC">
          <w:r>
            <w:fldChar w:fldCharType="end"/>
          </w:r>
        </w:p>
      </w:sdtContent>
    </w:sdt>
    <w:p w:rsidR="009C4F68" w:rsidRDefault="009C4F68">
      <w:pPr>
        <w:widowControl/>
        <w:spacing w:before="0" w:after="0" w:line="240" w:lineRule="auto"/>
        <w:jc w:val="left"/>
        <w:textAlignment w:val="auto"/>
      </w:pPr>
      <w:r>
        <w:br w:type="page"/>
      </w:r>
    </w:p>
    <w:p w:rsidR="00DC1CEC" w:rsidRDefault="00DC1CEC" w:rsidP="00DC1CEC">
      <w:pPr>
        <w:pStyle w:val="1"/>
      </w:pPr>
      <w:bookmarkStart w:id="0" w:name="_Toc372126085"/>
      <w:r>
        <w:rPr>
          <w:rFonts w:hint="eastAsia"/>
        </w:rPr>
        <w:lastRenderedPageBreak/>
        <w:t>设计目标</w:t>
      </w:r>
      <w:bookmarkEnd w:id="0"/>
    </w:p>
    <w:p w:rsidR="00DC1CEC" w:rsidRPr="003270FC" w:rsidRDefault="00DC1CEC" w:rsidP="006E5BBB">
      <w:pPr>
        <w:pStyle w:val="a9"/>
        <w:numPr>
          <w:ilvl w:val="0"/>
          <w:numId w:val="1"/>
        </w:numPr>
        <w:ind w:firstLineChars="0"/>
        <w:rPr>
          <w:kern w:val="0"/>
        </w:rPr>
      </w:pPr>
      <w:bookmarkStart w:id="1" w:name="OLE_LINK5"/>
      <w:bookmarkStart w:id="2" w:name="OLE_LINK6"/>
      <w:r w:rsidRPr="003270FC">
        <w:rPr>
          <w:kern w:val="0"/>
        </w:rPr>
        <w:t>打造一个松耦合、基于服务的架构</w:t>
      </w:r>
      <w:r>
        <w:rPr>
          <w:rFonts w:hint="eastAsia"/>
          <w:kern w:val="0"/>
        </w:rPr>
        <w:t>，</w:t>
      </w:r>
      <w:r w:rsidRPr="003270FC">
        <w:rPr>
          <w:rFonts w:hint="eastAsia"/>
          <w:kern w:val="0"/>
        </w:rPr>
        <w:t>简化服务的</w:t>
      </w:r>
      <w:r w:rsidRPr="003270FC">
        <w:rPr>
          <w:kern w:val="0"/>
        </w:rPr>
        <w:t>发布</w:t>
      </w:r>
      <w:r w:rsidRPr="003270FC">
        <w:rPr>
          <w:rFonts w:hint="eastAsia"/>
          <w:kern w:val="0"/>
        </w:rPr>
        <w:t>与调用</w:t>
      </w:r>
    </w:p>
    <w:p w:rsidR="00DC1CEC" w:rsidRDefault="00DC1CEC" w:rsidP="006E5BBB">
      <w:pPr>
        <w:pStyle w:val="a9"/>
        <w:numPr>
          <w:ilvl w:val="0"/>
          <w:numId w:val="1"/>
        </w:numPr>
        <w:ind w:firstLineChars="0"/>
        <w:rPr>
          <w:kern w:val="0"/>
        </w:rPr>
      </w:pPr>
      <w:r>
        <w:rPr>
          <w:rFonts w:hint="eastAsia"/>
          <w:kern w:val="0"/>
        </w:rPr>
        <w:t>构建一个统一的模型，统一系统间的操作，从而能把精力集中于服务的接口与业务实现</w:t>
      </w:r>
    </w:p>
    <w:p w:rsidR="00DC1CEC" w:rsidRPr="000959DB" w:rsidRDefault="00DC1CEC" w:rsidP="006E5BBB">
      <w:pPr>
        <w:pStyle w:val="a9"/>
        <w:numPr>
          <w:ilvl w:val="0"/>
          <w:numId w:val="1"/>
        </w:numPr>
        <w:ind w:firstLineChars="0"/>
      </w:pPr>
      <w:r w:rsidRPr="002B6A5A">
        <w:rPr>
          <w:rFonts w:hint="eastAsia"/>
          <w:kern w:val="0"/>
        </w:rPr>
        <w:t>为</w:t>
      </w:r>
      <w:r w:rsidRPr="002B6A5A">
        <w:rPr>
          <w:kern w:val="0"/>
        </w:rPr>
        <w:t>服务</w:t>
      </w:r>
      <w:r w:rsidRPr="002B6A5A">
        <w:rPr>
          <w:rFonts w:hint="eastAsia"/>
          <w:kern w:val="0"/>
        </w:rPr>
        <w:t>提供水平伸缩能力，错误处理哲学：允许调用失败，统一失败处理流程，具备分流能力，应用</w:t>
      </w:r>
      <w:r w:rsidRPr="002B6A5A">
        <w:rPr>
          <w:rFonts w:hint="eastAsia"/>
          <w:kern w:val="0"/>
        </w:rPr>
        <w:t>fast-failed</w:t>
      </w:r>
      <w:r w:rsidRPr="002B6A5A">
        <w:rPr>
          <w:rFonts w:hint="eastAsia"/>
          <w:kern w:val="0"/>
        </w:rPr>
        <w:t>策略保证平台不因为局部节点错误产生</w:t>
      </w:r>
      <w:r>
        <w:rPr>
          <w:rFonts w:hint="eastAsia"/>
          <w:kern w:val="0"/>
        </w:rPr>
        <w:t>惊群</w:t>
      </w:r>
      <w:r w:rsidRPr="002B6A5A">
        <w:rPr>
          <w:rFonts w:hint="eastAsia"/>
          <w:kern w:val="0"/>
        </w:rPr>
        <w:t>效应。（需保证可靠结果的服务请参考“可靠消息队列中间件”）</w:t>
      </w:r>
    </w:p>
    <w:p w:rsidR="00DC1CEC" w:rsidRPr="009527F8" w:rsidRDefault="00DC1CEC" w:rsidP="00DC1CEC">
      <w:pPr>
        <w:pStyle w:val="aa"/>
        <w:rPr>
          <w:sz w:val="18"/>
          <w:szCs w:val="18"/>
        </w:rPr>
      </w:pPr>
      <w:r w:rsidRPr="009527F8">
        <w:rPr>
          <w:rFonts w:hint="eastAsia"/>
          <w:sz w:val="18"/>
          <w:szCs w:val="18"/>
        </w:rPr>
        <w:t>注：将服务进行分类，分别使用不同的框架来实现：应用服务框架、可靠消息队列</w:t>
      </w:r>
    </w:p>
    <w:p w:rsidR="00DC1CEC" w:rsidRPr="009527F8" w:rsidRDefault="00DC1CEC" w:rsidP="00DC1CEC">
      <w:pPr>
        <w:pStyle w:val="aa"/>
        <w:rPr>
          <w:sz w:val="18"/>
          <w:szCs w:val="18"/>
        </w:rPr>
      </w:pPr>
      <w:r w:rsidRPr="009527F8">
        <w:rPr>
          <w:rFonts w:hint="eastAsia"/>
          <w:sz w:val="18"/>
          <w:szCs w:val="18"/>
        </w:rPr>
        <w:t>1</w:t>
      </w:r>
      <w:r w:rsidRPr="009527F8">
        <w:rPr>
          <w:rFonts w:hint="eastAsia"/>
          <w:sz w:val="18"/>
          <w:szCs w:val="18"/>
        </w:rPr>
        <w:t>）对时间有要求，宁可失败、中断、丢失部分数据，</w:t>
      </w:r>
      <w:r>
        <w:rPr>
          <w:rFonts w:hint="eastAsia"/>
          <w:sz w:val="18"/>
          <w:szCs w:val="18"/>
        </w:rPr>
        <w:t>但不能容忍阻塞，</w:t>
      </w:r>
      <w:r w:rsidRPr="009527F8">
        <w:rPr>
          <w:rFonts w:hint="eastAsia"/>
          <w:sz w:val="18"/>
          <w:szCs w:val="18"/>
        </w:rPr>
        <w:t>比如浏览网页</w:t>
      </w:r>
    </w:p>
    <w:p w:rsidR="00DC1CEC" w:rsidRDefault="00DC1CEC" w:rsidP="00DC1CEC">
      <w:pPr>
        <w:pStyle w:val="aa"/>
        <w:rPr>
          <w:sz w:val="18"/>
          <w:szCs w:val="18"/>
        </w:rPr>
      </w:pPr>
      <w:r w:rsidRPr="009527F8">
        <w:rPr>
          <w:rFonts w:hint="eastAsia"/>
          <w:sz w:val="18"/>
          <w:szCs w:val="18"/>
        </w:rPr>
        <w:t>2</w:t>
      </w:r>
      <w:r w:rsidRPr="009527F8">
        <w:rPr>
          <w:rFonts w:hint="eastAsia"/>
          <w:sz w:val="18"/>
          <w:szCs w:val="18"/>
        </w:rPr>
        <w:t>）对可靠性有要求</w:t>
      </w:r>
      <w:r>
        <w:rPr>
          <w:rFonts w:hint="eastAsia"/>
          <w:sz w:val="18"/>
          <w:szCs w:val="18"/>
        </w:rPr>
        <w:t>，允许</w:t>
      </w:r>
      <w:r w:rsidRPr="009527F8">
        <w:rPr>
          <w:rFonts w:hint="eastAsia"/>
          <w:sz w:val="18"/>
          <w:szCs w:val="18"/>
        </w:rPr>
        <w:t>产生一定的延迟，比如订单结算等</w:t>
      </w:r>
    </w:p>
    <w:p w:rsidR="00DC1CEC" w:rsidRPr="00DC1CEC" w:rsidRDefault="00DC1CEC" w:rsidP="00DC1CEC"/>
    <w:p w:rsidR="00DC1CEC" w:rsidRDefault="00DC1CEC" w:rsidP="00DC1CEC">
      <w:pPr>
        <w:pStyle w:val="1"/>
      </w:pPr>
      <w:bookmarkStart w:id="3" w:name="_Toc372126086"/>
      <w:r>
        <w:rPr>
          <w:rFonts w:hint="eastAsia"/>
        </w:rPr>
        <w:t>参考资料</w:t>
      </w:r>
      <w:bookmarkEnd w:id="3"/>
    </w:p>
    <w:p w:rsidR="00DC1CEC" w:rsidRDefault="00DC1CEC" w:rsidP="00DC1CEC">
      <w:pPr>
        <w:pStyle w:val="4"/>
      </w:pPr>
      <w:r>
        <w:rPr>
          <w:rFonts w:hint="eastAsia"/>
        </w:rPr>
        <w:t>书籍</w:t>
      </w:r>
    </w:p>
    <w:p w:rsidR="00DC1CEC" w:rsidRDefault="00DC1CEC" w:rsidP="00DC1CEC">
      <w:r>
        <w:rPr>
          <w:rFonts w:hint="eastAsia"/>
        </w:rPr>
        <w:t>《</w:t>
      </w:r>
      <w:r w:rsidRPr="0094014E">
        <w:rPr>
          <w:rFonts w:hint="eastAsia"/>
        </w:rPr>
        <w:t>OSGi</w:t>
      </w:r>
      <w:r w:rsidRPr="0094014E">
        <w:rPr>
          <w:rFonts w:hint="eastAsia"/>
        </w:rPr>
        <w:t>原理与最佳实践</w:t>
      </w:r>
      <w:r>
        <w:rPr>
          <w:rFonts w:hint="eastAsia"/>
        </w:rPr>
        <w:t>》</w:t>
      </w:r>
      <w:r>
        <w:rPr>
          <w:rFonts w:hint="eastAsia"/>
        </w:rPr>
        <w:t xml:space="preserve"> </w:t>
      </w:r>
      <w:r>
        <w:rPr>
          <w:rFonts w:hint="eastAsia"/>
        </w:rPr>
        <w:t>林昊</w:t>
      </w:r>
    </w:p>
    <w:p w:rsidR="00DC1CEC" w:rsidRDefault="00DC1CEC" w:rsidP="00DC1CEC">
      <w:r>
        <w:rPr>
          <w:rFonts w:hint="eastAsia"/>
        </w:rPr>
        <w:t>《</w:t>
      </w:r>
      <w:r w:rsidRPr="0094014E">
        <w:rPr>
          <w:rFonts w:hint="eastAsia"/>
        </w:rPr>
        <w:t>分布式</w:t>
      </w:r>
      <w:r w:rsidRPr="0094014E">
        <w:rPr>
          <w:rFonts w:hint="eastAsia"/>
        </w:rPr>
        <w:t>java</w:t>
      </w:r>
      <w:r w:rsidRPr="0094014E">
        <w:rPr>
          <w:rFonts w:hint="eastAsia"/>
        </w:rPr>
        <w:t>应用</w:t>
      </w:r>
      <w:r>
        <w:rPr>
          <w:rFonts w:hint="eastAsia"/>
        </w:rPr>
        <w:t>》</w:t>
      </w:r>
      <w:r>
        <w:rPr>
          <w:rFonts w:hint="eastAsia"/>
        </w:rPr>
        <w:t xml:space="preserve">  </w:t>
      </w:r>
      <w:r>
        <w:rPr>
          <w:rFonts w:hint="eastAsia"/>
        </w:rPr>
        <w:t>林昊</w:t>
      </w:r>
    </w:p>
    <w:p w:rsidR="00DC1CEC" w:rsidRDefault="00DC1CEC" w:rsidP="00DC1CEC">
      <w:r>
        <w:rPr>
          <w:rFonts w:hint="eastAsia"/>
        </w:rPr>
        <w:t>《淘宝技术这十年》</w:t>
      </w:r>
      <w:r>
        <w:rPr>
          <w:rFonts w:hint="eastAsia"/>
        </w:rPr>
        <w:t xml:space="preserve"> </w:t>
      </w:r>
      <w:r>
        <w:rPr>
          <w:rFonts w:hint="eastAsia"/>
        </w:rPr>
        <w:t>子柳</w:t>
      </w:r>
    </w:p>
    <w:p w:rsidR="00DC1CEC" w:rsidRPr="0094014E" w:rsidRDefault="00DC1CEC" w:rsidP="00DC1CEC">
      <w:r>
        <w:rPr>
          <w:rFonts w:hint="eastAsia"/>
        </w:rPr>
        <w:t>《</w:t>
      </w:r>
      <w:r>
        <w:rPr>
          <w:rFonts w:hint="eastAsia"/>
        </w:rPr>
        <w:t>Scala</w:t>
      </w:r>
      <w:r>
        <w:rPr>
          <w:rFonts w:hint="eastAsia"/>
        </w:rPr>
        <w:t>程序设计》</w:t>
      </w:r>
      <w:r>
        <w:rPr>
          <w:rFonts w:hint="eastAsia"/>
        </w:rPr>
        <w:t xml:space="preserve"> Venkat Subramaniam</w:t>
      </w:r>
    </w:p>
    <w:p w:rsidR="00DC1CEC" w:rsidRDefault="00DC1CEC" w:rsidP="00DC1CEC">
      <w:pPr>
        <w:pStyle w:val="4"/>
      </w:pPr>
      <w:r>
        <w:rPr>
          <w:rFonts w:hint="eastAsia"/>
        </w:rPr>
        <w:t>网络文章</w:t>
      </w:r>
    </w:p>
    <w:p w:rsidR="00DC1CEC" w:rsidRDefault="005B5A5C" w:rsidP="00DC1CEC">
      <w:hyperlink r:id="rId8" w:history="1">
        <w:r w:rsidR="00DC1CEC" w:rsidRPr="0094014E">
          <w:rPr>
            <w:rStyle w:val="af4"/>
            <w:rFonts w:hint="eastAsia"/>
          </w:rPr>
          <w:t>Twitter</w:t>
        </w:r>
        <w:r w:rsidR="00DC1CEC" w:rsidRPr="0094014E">
          <w:rPr>
            <w:rStyle w:val="af4"/>
            <w:rFonts w:hint="eastAsia"/>
          </w:rPr>
          <w:t>研发人员</w:t>
        </w:r>
        <w:r w:rsidR="00DC1CEC" w:rsidRPr="0094014E">
          <w:rPr>
            <w:rStyle w:val="af4"/>
            <w:rFonts w:hint="eastAsia"/>
          </w:rPr>
          <w:t>John Oskasson</w:t>
        </w:r>
        <w:r w:rsidR="00DC1CEC" w:rsidRPr="0094014E">
          <w:rPr>
            <w:rStyle w:val="af4"/>
            <w:rFonts w:hint="eastAsia"/>
          </w:rPr>
          <w:t>分析</w:t>
        </w:r>
        <w:r w:rsidR="00DC1CEC" w:rsidRPr="0094014E">
          <w:rPr>
            <w:rStyle w:val="af4"/>
            <w:rFonts w:hint="eastAsia"/>
          </w:rPr>
          <w:t>Twitter</w:t>
        </w:r>
        <w:r w:rsidR="00DC1CEC" w:rsidRPr="0094014E">
          <w:rPr>
            <w:rStyle w:val="af4"/>
            <w:rFonts w:hint="eastAsia"/>
          </w:rPr>
          <w:t>后台软件栈</w:t>
        </w:r>
      </w:hyperlink>
    </w:p>
    <w:p w:rsidR="00DC1CEC" w:rsidRDefault="005B5A5C" w:rsidP="00DC1CEC">
      <w:hyperlink r:id="rId9" w:history="1">
        <w:r w:rsidR="00DC1CEC" w:rsidRPr="0094014E">
          <w:rPr>
            <w:rStyle w:val="af4"/>
            <w:rFonts w:hint="eastAsia"/>
          </w:rPr>
          <w:t>Java</w:t>
        </w:r>
        <w:r w:rsidR="00DC1CEC" w:rsidRPr="0094014E">
          <w:rPr>
            <w:rStyle w:val="af4"/>
            <w:rFonts w:hint="eastAsia"/>
          </w:rPr>
          <w:t>中间件：淘宝网系统高性能利器</w:t>
        </w:r>
      </w:hyperlink>
    </w:p>
    <w:p w:rsidR="00DC1CEC" w:rsidRDefault="005B5A5C" w:rsidP="00DC1CEC">
      <w:hyperlink r:id="rId10" w:history="1">
        <w:r w:rsidR="00DC1CEC" w:rsidRPr="0094014E">
          <w:rPr>
            <w:rStyle w:val="af4"/>
            <w:rFonts w:hint="eastAsia"/>
          </w:rPr>
          <w:t>淘宝</w:t>
        </w:r>
        <w:r w:rsidR="00DC1CEC" w:rsidRPr="0094014E">
          <w:rPr>
            <w:rStyle w:val="af4"/>
            <w:rFonts w:hint="eastAsia"/>
          </w:rPr>
          <w:t>-HSF</w:t>
        </w:r>
      </w:hyperlink>
    </w:p>
    <w:p w:rsidR="00DC1CEC" w:rsidRDefault="00DC1CEC" w:rsidP="00DC1CEC">
      <w:pPr>
        <w:pStyle w:val="4"/>
      </w:pPr>
      <w:r>
        <w:rPr>
          <w:rFonts w:hint="eastAsia"/>
        </w:rPr>
        <w:t>开源项目</w:t>
      </w:r>
    </w:p>
    <w:p w:rsidR="00DC1CEC" w:rsidRDefault="005B5A5C" w:rsidP="00DC1CEC">
      <w:hyperlink r:id="rId11" w:history="1">
        <w:r w:rsidR="00DC1CEC" w:rsidRPr="00F21400">
          <w:rPr>
            <w:rStyle w:val="af4"/>
            <w:rFonts w:hint="eastAsia"/>
          </w:rPr>
          <w:t>Apache Thrift</w:t>
        </w:r>
      </w:hyperlink>
    </w:p>
    <w:p w:rsidR="00DC1CEC" w:rsidRPr="00F21400" w:rsidRDefault="005B5A5C" w:rsidP="00DC1CEC">
      <w:hyperlink r:id="rId12" w:history="1">
        <w:r w:rsidR="00DC1CEC" w:rsidRPr="00F21400">
          <w:rPr>
            <w:rStyle w:val="af4"/>
            <w:rFonts w:hint="eastAsia"/>
          </w:rPr>
          <w:t>Finagle</w:t>
        </w:r>
      </w:hyperlink>
    </w:p>
    <w:p w:rsidR="00DC1CEC" w:rsidRDefault="00DC1CEC" w:rsidP="00DC1CEC">
      <w:pPr>
        <w:pStyle w:val="1"/>
      </w:pPr>
      <w:bookmarkStart w:id="4" w:name="_Toc336364894"/>
      <w:bookmarkStart w:id="5" w:name="_Toc372126087"/>
      <w:r>
        <w:rPr>
          <w:rFonts w:hint="eastAsia"/>
        </w:rPr>
        <w:lastRenderedPageBreak/>
        <w:t>目标环境平台</w:t>
      </w:r>
      <w:bookmarkEnd w:id="4"/>
      <w:bookmarkEnd w:id="5"/>
    </w:p>
    <w:p w:rsidR="00DC1CEC" w:rsidRDefault="00DC1CEC" w:rsidP="00D13764">
      <w:pPr>
        <w:pStyle w:val="2"/>
      </w:pPr>
      <w:bookmarkStart w:id="6" w:name="_Toc336364895"/>
      <w:bookmarkStart w:id="7" w:name="_Toc372126088"/>
      <w:r>
        <w:rPr>
          <w:rFonts w:hint="eastAsia"/>
        </w:rPr>
        <w:t>操作系统</w:t>
      </w:r>
      <w:bookmarkEnd w:id="6"/>
      <w:bookmarkEnd w:id="7"/>
    </w:p>
    <w:p w:rsidR="00DC1CEC" w:rsidRPr="00142989" w:rsidRDefault="00DC1CEC" w:rsidP="00D13764">
      <w:r>
        <w:rPr>
          <w:rFonts w:hint="eastAsia"/>
        </w:rPr>
        <w:t>Linux: CentOS6</w:t>
      </w:r>
    </w:p>
    <w:p w:rsidR="00DC1CEC" w:rsidRDefault="00DC1CEC" w:rsidP="00D13764">
      <w:pPr>
        <w:pStyle w:val="2"/>
      </w:pPr>
      <w:bookmarkStart w:id="8" w:name="_Toc336364896"/>
      <w:bookmarkStart w:id="9" w:name="_Toc372126089"/>
      <w:r>
        <w:rPr>
          <w:rFonts w:hint="eastAsia"/>
        </w:rPr>
        <w:t>硬件平台</w:t>
      </w:r>
      <w:bookmarkEnd w:id="8"/>
      <w:bookmarkEnd w:id="9"/>
    </w:p>
    <w:p w:rsidR="00DC1CEC" w:rsidRPr="00142989" w:rsidRDefault="00DC1CEC" w:rsidP="00D13764">
      <w:r>
        <w:rPr>
          <w:rFonts w:hint="eastAsia"/>
        </w:rPr>
        <w:t>X68</w:t>
      </w:r>
    </w:p>
    <w:p w:rsidR="00DC1CEC" w:rsidRDefault="00DC1CEC" w:rsidP="00D13764">
      <w:pPr>
        <w:pStyle w:val="2"/>
      </w:pPr>
      <w:bookmarkStart w:id="10" w:name="_Toc372126090"/>
      <w:r>
        <w:rPr>
          <w:rFonts w:hint="eastAsia"/>
        </w:rPr>
        <w:t>软件平台</w:t>
      </w:r>
      <w:bookmarkEnd w:id="10"/>
    </w:p>
    <w:p w:rsidR="00DC1CEC" w:rsidRPr="00F64CCA" w:rsidRDefault="00DC1CEC" w:rsidP="00DC1CEC">
      <w:r>
        <w:rPr>
          <w:rFonts w:hint="eastAsia"/>
        </w:rPr>
        <w:t>JVM</w:t>
      </w:r>
      <w:r>
        <w:rPr>
          <w:rFonts w:hint="eastAsia"/>
        </w:rPr>
        <w:t>、</w:t>
      </w:r>
      <w:r>
        <w:rPr>
          <w:rFonts w:hint="eastAsia"/>
        </w:rPr>
        <w:t>Erlang</w:t>
      </w:r>
    </w:p>
    <w:bookmarkEnd w:id="1"/>
    <w:bookmarkEnd w:id="2"/>
    <w:p w:rsidR="00B61224" w:rsidRDefault="00595302" w:rsidP="00094414">
      <w:pPr>
        <w:widowControl/>
        <w:spacing w:before="0" w:after="0" w:line="240" w:lineRule="auto"/>
        <w:jc w:val="left"/>
        <w:textAlignment w:val="auto"/>
      </w:pPr>
      <w:r>
        <w:br w:type="page"/>
      </w:r>
    </w:p>
    <w:p w:rsidR="006523DA" w:rsidRDefault="009A6D23" w:rsidP="00DC1CEC">
      <w:pPr>
        <w:pStyle w:val="1"/>
      </w:pPr>
      <w:bookmarkStart w:id="11" w:name="_Toc372126091"/>
      <w:r>
        <w:rPr>
          <w:rFonts w:hint="eastAsia"/>
        </w:rPr>
        <w:lastRenderedPageBreak/>
        <w:t>系统</w:t>
      </w:r>
      <w:r w:rsidR="006523DA">
        <w:rPr>
          <w:rFonts w:hint="eastAsia"/>
        </w:rPr>
        <w:t>概述</w:t>
      </w:r>
      <w:bookmarkEnd w:id="11"/>
    </w:p>
    <w:p w:rsidR="00D76F10" w:rsidRDefault="00CA73D7" w:rsidP="006523DA">
      <w:pPr>
        <w:pStyle w:val="2"/>
      </w:pPr>
      <w:bookmarkStart w:id="12" w:name="_Toc372126092"/>
      <w:r>
        <w:rPr>
          <w:rFonts w:hint="eastAsia"/>
        </w:rPr>
        <w:t>示意图</w:t>
      </w:r>
      <w:bookmarkEnd w:id="12"/>
    </w:p>
    <w:p w:rsidR="00D76F10" w:rsidRDefault="000525A3" w:rsidP="00D76F10">
      <w:r>
        <w:rPr>
          <w:rFonts w:hint="eastAsia"/>
          <w:noProof/>
        </w:rPr>
        <w:drawing>
          <wp:inline distT="0" distB="0" distL="0" distR="0">
            <wp:extent cx="5267960" cy="1706245"/>
            <wp:effectExtent l="1905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267960" cy="1706245"/>
                    </a:xfrm>
                    <a:prstGeom prst="rect">
                      <a:avLst/>
                    </a:prstGeom>
                    <a:noFill/>
                    <a:ln w="9525">
                      <a:noFill/>
                      <a:miter lim="800000"/>
                      <a:headEnd/>
                      <a:tailEnd/>
                    </a:ln>
                  </pic:spPr>
                </pic:pic>
              </a:graphicData>
            </a:graphic>
          </wp:inline>
        </w:drawing>
      </w:r>
    </w:p>
    <w:p w:rsidR="006523DA" w:rsidRDefault="00AA77BD" w:rsidP="006523DA">
      <w:pPr>
        <w:pStyle w:val="2"/>
      </w:pPr>
      <w:bookmarkStart w:id="13" w:name="_Toc372126093"/>
      <w:r>
        <w:rPr>
          <w:rFonts w:hint="eastAsia"/>
        </w:rPr>
        <w:t>注册服务器</w:t>
      </w:r>
      <w:r w:rsidR="006523DA">
        <w:rPr>
          <w:rFonts w:hint="eastAsia"/>
        </w:rPr>
        <w:t>ServiceRegister</w:t>
      </w:r>
      <w:bookmarkEnd w:id="13"/>
      <w:r>
        <w:t xml:space="preserve"> </w:t>
      </w:r>
    </w:p>
    <w:p w:rsidR="006D313A" w:rsidRDefault="006D313A" w:rsidP="006D313A">
      <w:r>
        <w:rPr>
          <w:rFonts w:hint="eastAsia"/>
        </w:rPr>
        <w:t>注册服务器负责存储</w:t>
      </w:r>
      <w:r w:rsidR="00DC27BB">
        <w:rPr>
          <w:rFonts w:hint="eastAsia"/>
        </w:rPr>
        <w:t>并</w:t>
      </w:r>
      <w:r>
        <w:rPr>
          <w:rFonts w:hint="eastAsia"/>
        </w:rPr>
        <w:t>管理服务信息，包括接口文档、节点信息及节点路由策略等</w:t>
      </w:r>
      <w:r w:rsidR="00C72D00">
        <w:rPr>
          <w:rFonts w:hint="eastAsia"/>
        </w:rPr>
        <w:t>。</w:t>
      </w:r>
    </w:p>
    <w:p w:rsidR="00DC27BB" w:rsidRDefault="00DC27BB" w:rsidP="00DC27BB">
      <w:pPr>
        <w:pStyle w:val="4"/>
      </w:pPr>
      <w:r>
        <w:rPr>
          <w:rFonts w:hint="eastAsia"/>
        </w:rPr>
        <w:t>开发平台</w:t>
      </w:r>
    </w:p>
    <w:p w:rsidR="00DC27BB" w:rsidRDefault="00DC27BB" w:rsidP="00DC27BB">
      <w:r>
        <w:rPr>
          <w:rFonts w:hint="eastAsia"/>
        </w:rPr>
        <w:t>基于在高可靠性上有着优秀表现的</w:t>
      </w:r>
      <w:r>
        <w:rPr>
          <w:rFonts w:hint="eastAsia"/>
        </w:rPr>
        <w:t>Erlang</w:t>
      </w:r>
      <w:r>
        <w:rPr>
          <w:rFonts w:hint="eastAsia"/>
        </w:rPr>
        <w:t>平台。</w:t>
      </w:r>
    </w:p>
    <w:p w:rsidR="00DC27BB" w:rsidRDefault="00DC27BB" w:rsidP="00DC27BB">
      <w:r>
        <w:rPr>
          <w:rFonts w:hint="eastAsia"/>
        </w:rPr>
        <w:t>注册服务器功能单纯</w:t>
      </w:r>
      <w:r w:rsidR="00FC659A">
        <w:rPr>
          <w:rFonts w:hint="eastAsia"/>
        </w:rPr>
        <w:t>简单</w:t>
      </w:r>
      <w:r>
        <w:rPr>
          <w:rFonts w:hint="eastAsia"/>
        </w:rPr>
        <w:t>，要求稳定、高效、灵活、可定制扩展，被系统中绝大部分服务引用，因此将被设计成一个自持的</w:t>
      </w:r>
      <w:r w:rsidR="000B0F30">
        <w:rPr>
          <w:rFonts w:hint="eastAsia"/>
        </w:rPr>
        <w:t>轻量级</w:t>
      </w:r>
      <w:r>
        <w:rPr>
          <w:rFonts w:hint="eastAsia"/>
        </w:rPr>
        <w:t>服务器，不依赖于其他服务器</w:t>
      </w:r>
      <w:r w:rsidR="007617BD">
        <w:rPr>
          <w:rFonts w:hint="eastAsia"/>
        </w:rPr>
        <w:t>与中间</w:t>
      </w:r>
      <w:r>
        <w:rPr>
          <w:rFonts w:hint="eastAsia"/>
        </w:rPr>
        <w:t>件</w:t>
      </w:r>
    </w:p>
    <w:p w:rsidR="006D313A" w:rsidRDefault="006D313A" w:rsidP="006D313A">
      <w:pPr>
        <w:pStyle w:val="4"/>
      </w:pPr>
      <w:r>
        <w:rPr>
          <w:rFonts w:hint="eastAsia"/>
        </w:rPr>
        <w:t>通讯机制</w:t>
      </w:r>
    </w:p>
    <w:p w:rsidR="006D313A" w:rsidRPr="006D313A" w:rsidRDefault="00A87892" w:rsidP="006D313A">
      <w:r>
        <w:rPr>
          <w:rFonts w:hint="eastAsia"/>
        </w:rPr>
        <w:t>ServiceFramework</w:t>
      </w:r>
      <w:r w:rsidR="00DC27BB">
        <w:rPr>
          <w:rFonts w:hint="eastAsia"/>
        </w:rPr>
        <w:t>需要支持多种平台与语言</w:t>
      </w:r>
      <w:r w:rsidR="00EA1D24">
        <w:rPr>
          <w:rFonts w:hint="eastAsia"/>
        </w:rPr>
        <w:t>并附着于所服务的应用环境运行</w:t>
      </w:r>
      <w:r w:rsidR="00DC27BB">
        <w:rPr>
          <w:rFonts w:hint="eastAsia"/>
        </w:rPr>
        <w:t>，为了</w:t>
      </w:r>
      <w:r w:rsidR="00EA1D24">
        <w:rPr>
          <w:rFonts w:hint="eastAsia"/>
        </w:rPr>
        <w:t>尽量减少对应用服务器的入侵与</w:t>
      </w:r>
      <w:r w:rsidR="008E169C">
        <w:rPr>
          <w:rFonts w:hint="eastAsia"/>
        </w:rPr>
        <w:t>对开发团队的平台选型的影响与</w:t>
      </w:r>
      <w:r w:rsidR="00EA1D24">
        <w:rPr>
          <w:rFonts w:hint="eastAsia"/>
        </w:rPr>
        <w:t>限制，将</w:t>
      </w:r>
      <w:r w:rsidR="006D313A">
        <w:rPr>
          <w:rFonts w:hint="eastAsia"/>
        </w:rPr>
        <w:t>采用最简单的基于消息的协议</w:t>
      </w:r>
    </w:p>
    <w:p w:rsidR="006523DA" w:rsidRDefault="006523DA" w:rsidP="006523DA">
      <w:pPr>
        <w:pStyle w:val="4"/>
      </w:pPr>
      <w:r>
        <w:rPr>
          <w:rFonts w:hint="eastAsia"/>
        </w:rPr>
        <w:t>客户端调用</w:t>
      </w:r>
    </w:p>
    <w:p w:rsidR="006523DA" w:rsidRDefault="006523DA" w:rsidP="006523DA">
      <w:r>
        <w:rPr>
          <w:rFonts w:hint="eastAsia"/>
        </w:rPr>
        <w:t>流程：订阅</w:t>
      </w:r>
      <w:r>
        <w:rPr>
          <w:rFonts w:hint="eastAsia"/>
        </w:rPr>
        <w:t>&gt;</w:t>
      </w:r>
      <w:r>
        <w:rPr>
          <w:rFonts w:hint="eastAsia"/>
        </w:rPr>
        <w:t>下载或更新接口信息与包</w:t>
      </w:r>
      <w:r>
        <w:rPr>
          <w:rFonts w:hint="eastAsia"/>
        </w:rPr>
        <w:t>&gt;</w:t>
      </w:r>
      <w:r>
        <w:rPr>
          <w:rFonts w:hint="eastAsia"/>
        </w:rPr>
        <w:t>加载包</w:t>
      </w:r>
      <w:r>
        <w:rPr>
          <w:rFonts w:hint="eastAsia"/>
        </w:rPr>
        <w:t>&gt;</w:t>
      </w:r>
      <w:r>
        <w:rPr>
          <w:rFonts w:hint="eastAsia"/>
        </w:rPr>
        <w:t>构造接口引用</w:t>
      </w:r>
      <w:r>
        <w:rPr>
          <w:rFonts w:hint="eastAsia"/>
        </w:rPr>
        <w:t>&gt;</w:t>
      </w:r>
      <w:r>
        <w:rPr>
          <w:rFonts w:hint="eastAsia"/>
        </w:rPr>
        <w:t>获取服务节点</w:t>
      </w:r>
      <w:r>
        <w:rPr>
          <w:rFonts w:hint="eastAsia"/>
        </w:rPr>
        <w:t>&gt;</w:t>
      </w:r>
      <w:r>
        <w:rPr>
          <w:rFonts w:hint="eastAsia"/>
        </w:rPr>
        <w:t>返回引用</w:t>
      </w:r>
    </w:p>
    <w:p w:rsidR="006523DA" w:rsidRDefault="006523DA" w:rsidP="006523DA">
      <w:r>
        <w:rPr>
          <w:rFonts w:hint="eastAsia"/>
        </w:rPr>
        <w:t>以上流程</w:t>
      </w:r>
      <w:r w:rsidR="00251079">
        <w:rPr>
          <w:rFonts w:hint="eastAsia"/>
        </w:rPr>
        <w:t>应被</w:t>
      </w:r>
      <w:r>
        <w:rPr>
          <w:rFonts w:hint="eastAsia"/>
        </w:rPr>
        <w:t>封装于框架中，使用者只需直接获取接口引用</w:t>
      </w:r>
    </w:p>
    <w:p w:rsidR="006523DA" w:rsidRDefault="006523DA" w:rsidP="006523DA">
      <w:pPr>
        <w:pStyle w:val="4"/>
      </w:pPr>
      <w:r>
        <w:rPr>
          <w:rFonts w:hint="eastAsia"/>
        </w:rPr>
        <w:t>服务器热备</w:t>
      </w:r>
    </w:p>
    <w:p w:rsidR="006523DA" w:rsidRPr="00CF07C3" w:rsidRDefault="006523DA" w:rsidP="006523DA">
      <w:r>
        <w:rPr>
          <w:rFonts w:hint="eastAsia"/>
        </w:rPr>
        <w:t>注册服务器应具备热备能力以避免产生单点故障。对于目前系统及可见将来系统规模，普通</w:t>
      </w:r>
      <w:r>
        <w:rPr>
          <w:rFonts w:hint="eastAsia"/>
        </w:rPr>
        <w:t>PC</w:t>
      </w:r>
      <w:r>
        <w:rPr>
          <w:rFonts w:hint="eastAsia"/>
        </w:rPr>
        <w:t>服务器单机的负载能力即可满足注册服务器的要求，因此不使用集群技术，以免引入不必要的复杂性。</w:t>
      </w:r>
    </w:p>
    <w:p w:rsidR="006523DA" w:rsidRPr="00C60D5A" w:rsidRDefault="006523DA" w:rsidP="006523DA"/>
    <w:p w:rsidR="006523DA" w:rsidRDefault="00AA77BD" w:rsidP="006523DA">
      <w:pPr>
        <w:pStyle w:val="2"/>
      </w:pPr>
      <w:bookmarkStart w:id="14" w:name="_Toc372126094"/>
      <w:r>
        <w:rPr>
          <w:rFonts w:hint="eastAsia"/>
        </w:rPr>
        <w:lastRenderedPageBreak/>
        <w:t>分布式</w:t>
      </w:r>
      <w:r w:rsidR="006523DA">
        <w:rPr>
          <w:rFonts w:hint="eastAsia"/>
        </w:rPr>
        <w:t>服务框架</w:t>
      </w:r>
      <w:r w:rsidR="006523DA">
        <w:rPr>
          <w:rFonts w:hint="eastAsia"/>
        </w:rPr>
        <w:t>ServiceFramework</w:t>
      </w:r>
      <w:bookmarkEnd w:id="14"/>
    </w:p>
    <w:p w:rsidR="00246829" w:rsidRPr="00246829" w:rsidRDefault="00C86873" w:rsidP="00246829">
      <w:pPr>
        <w:pStyle w:val="4"/>
      </w:pPr>
      <w:r>
        <w:rPr>
          <w:rFonts w:hint="eastAsia"/>
        </w:rPr>
        <w:t>设计原则</w:t>
      </w:r>
    </w:p>
    <w:p w:rsidR="002171BD" w:rsidRDefault="002171BD" w:rsidP="002171BD">
      <w:pPr>
        <w:pStyle w:val="a9"/>
        <w:numPr>
          <w:ilvl w:val="0"/>
          <w:numId w:val="15"/>
        </w:numPr>
        <w:ind w:firstLineChars="0"/>
      </w:pPr>
      <w:r>
        <w:rPr>
          <w:rFonts w:hint="eastAsia"/>
        </w:rPr>
        <w:t>框架不应</w:t>
      </w:r>
      <w:r w:rsidR="00D90460">
        <w:rPr>
          <w:rFonts w:hint="eastAsia"/>
        </w:rPr>
        <w:t>挤占</w:t>
      </w:r>
      <w:r>
        <w:rPr>
          <w:rFonts w:hint="eastAsia"/>
        </w:rPr>
        <w:t>应用服务资源</w:t>
      </w:r>
      <w:r w:rsidR="00D90460">
        <w:rPr>
          <w:rFonts w:hint="eastAsia"/>
        </w:rPr>
        <w:t>，如</w:t>
      </w:r>
      <w:r w:rsidR="00592058">
        <w:rPr>
          <w:rFonts w:hint="eastAsia"/>
        </w:rPr>
        <w:t>低</w:t>
      </w:r>
      <w:r w:rsidR="00592058">
        <w:rPr>
          <w:rFonts w:hint="eastAsia"/>
        </w:rPr>
        <w:t>CPU</w:t>
      </w:r>
      <w:r w:rsidR="00592058">
        <w:rPr>
          <w:rFonts w:hint="eastAsia"/>
        </w:rPr>
        <w:t>与内存占用，不能有高吞吐量的通讯需求等</w:t>
      </w:r>
    </w:p>
    <w:p w:rsidR="003B6604" w:rsidRDefault="003B6604" w:rsidP="00E939C2">
      <w:pPr>
        <w:pStyle w:val="a9"/>
        <w:numPr>
          <w:ilvl w:val="0"/>
          <w:numId w:val="15"/>
        </w:numPr>
        <w:ind w:firstLineChars="0"/>
      </w:pPr>
      <w:r>
        <w:rPr>
          <w:rFonts w:hint="eastAsia"/>
        </w:rPr>
        <w:t>需要</w:t>
      </w:r>
      <w:r w:rsidR="00E91DF8">
        <w:rPr>
          <w:rFonts w:hint="eastAsia"/>
        </w:rPr>
        <w:t>一个</w:t>
      </w:r>
      <w:r w:rsidR="00E91DF8" w:rsidRPr="00334C1B">
        <w:rPr>
          <w:rFonts w:hint="eastAsia"/>
        </w:rPr>
        <w:t>简单</w:t>
      </w:r>
      <w:r w:rsidR="00923306">
        <w:rPr>
          <w:rFonts w:hint="eastAsia"/>
        </w:rPr>
        <w:t>易用</w:t>
      </w:r>
      <w:r w:rsidR="00E91DF8" w:rsidRPr="00334C1B">
        <w:rPr>
          <w:rFonts w:hint="eastAsia"/>
        </w:rPr>
        <w:t>的</w:t>
      </w:r>
      <w:r>
        <w:rPr>
          <w:rFonts w:hint="eastAsia"/>
        </w:rPr>
        <w:t>基于消息的异步通讯</w:t>
      </w:r>
      <w:r w:rsidR="00E91DF8">
        <w:rPr>
          <w:rFonts w:hint="eastAsia"/>
        </w:rPr>
        <w:t>，</w:t>
      </w:r>
      <w:r w:rsidR="00334C1B" w:rsidRPr="00334C1B">
        <w:rPr>
          <w:rFonts w:hint="eastAsia"/>
        </w:rPr>
        <w:t>在多语言平台下均能轻易实现</w:t>
      </w:r>
    </w:p>
    <w:p w:rsidR="004C11A0" w:rsidRDefault="00EE009C" w:rsidP="00E939C2">
      <w:pPr>
        <w:pStyle w:val="a9"/>
        <w:numPr>
          <w:ilvl w:val="0"/>
          <w:numId w:val="15"/>
        </w:numPr>
        <w:ind w:firstLineChars="0"/>
      </w:pPr>
      <w:r>
        <w:rPr>
          <w:rFonts w:hint="eastAsia"/>
        </w:rPr>
        <w:t>简单轻量，没有</w:t>
      </w:r>
      <w:r w:rsidR="004C11A0">
        <w:rPr>
          <w:rFonts w:hint="eastAsia"/>
        </w:rPr>
        <w:t>过多的</w:t>
      </w:r>
      <w:r w:rsidR="008B333F">
        <w:rPr>
          <w:rFonts w:hint="eastAsia"/>
        </w:rPr>
        <w:t>重型高侵入</w:t>
      </w:r>
      <w:r w:rsidR="004C11A0">
        <w:rPr>
          <w:rFonts w:hint="eastAsia"/>
        </w:rPr>
        <w:t>依赖，如各种</w:t>
      </w:r>
      <w:r w:rsidR="008B333F">
        <w:rPr>
          <w:rFonts w:hint="eastAsia"/>
        </w:rPr>
        <w:t>容器、</w:t>
      </w:r>
      <w:r w:rsidR="004C11A0">
        <w:rPr>
          <w:rFonts w:hint="eastAsia"/>
        </w:rPr>
        <w:t>中间件等</w:t>
      </w:r>
    </w:p>
    <w:p w:rsidR="000B285D" w:rsidRDefault="000B285D" w:rsidP="00E939C2">
      <w:pPr>
        <w:pStyle w:val="a9"/>
        <w:numPr>
          <w:ilvl w:val="0"/>
          <w:numId w:val="15"/>
        </w:numPr>
        <w:ind w:firstLineChars="0"/>
      </w:pPr>
      <w:r>
        <w:rPr>
          <w:rFonts w:hint="eastAsia"/>
        </w:rPr>
        <w:t>不应影响</w:t>
      </w:r>
      <w:r w:rsidR="00827BF2">
        <w:rPr>
          <w:rFonts w:hint="eastAsia"/>
        </w:rPr>
        <w:t>或</w:t>
      </w:r>
      <w:r>
        <w:rPr>
          <w:rFonts w:hint="eastAsia"/>
        </w:rPr>
        <w:t>限制</w:t>
      </w:r>
      <w:r w:rsidR="003F1895">
        <w:rPr>
          <w:rFonts w:hint="eastAsia"/>
        </w:rPr>
        <w:t>应用</w:t>
      </w:r>
      <w:r>
        <w:rPr>
          <w:rFonts w:hint="eastAsia"/>
        </w:rPr>
        <w:t>服务</w:t>
      </w:r>
      <w:r w:rsidR="003F1895">
        <w:rPr>
          <w:rFonts w:hint="eastAsia"/>
        </w:rPr>
        <w:t>平台的</w:t>
      </w:r>
      <w:r>
        <w:rPr>
          <w:rFonts w:hint="eastAsia"/>
        </w:rPr>
        <w:t>选择</w:t>
      </w:r>
    </w:p>
    <w:p w:rsidR="003B6604" w:rsidRDefault="00DA69C1" w:rsidP="00024A83">
      <w:pPr>
        <w:pStyle w:val="a9"/>
        <w:numPr>
          <w:ilvl w:val="0"/>
          <w:numId w:val="15"/>
        </w:numPr>
        <w:ind w:firstLineChars="0"/>
      </w:pPr>
      <w:r>
        <w:rPr>
          <w:rFonts w:hint="eastAsia"/>
        </w:rPr>
        <w:t>高可靠可恢复</w:t>
      </w:r>
    </w:p>
    <w:p w:rsidR="006B6352" w:rsidRDefault="00B21903" w:rsidP="006B6352">
      <w:pPr>
        <w:pStyle w:val="4"/>
      </w:pPr>
      <w:r>
        <w:rPr>
          <w:rFonts w:hint="eastAsia"/>
        </w:rPr>
        <w:t>消息推送</w:t>
      </w:r>
    </w:p>
    <w:p w:rsidR="006B6352" w:rsidRPr="006B6352" w:rsidRDefault="006B6352" w:rsidP="006B6352">
      <w:r>
        <w:rPr>
          <w:rFonts w:hint="eastAsia"/>
        </w:rPr>
        <w:t>使用</w:t>
      </w:r>
      <w:r>
        <w:rPr>
          <w:rFonts w:hint="eastAsia"/>
        </w:rPr>
        <w:t>RabbitMQ</w:t>
      </w:r>
      <w:r>
        <w:rPr>
          <w:rFonts w:hint="eastAsia"/>
        </w:rPr>
        <w:t>进行框架内部</w:t>
      </w:r>
      <w:r w:rsidR="00B21903">
        <w:rPr>
          <w:rFonts w:hint="eastAsia"/>
        </w:rPr>
        <w:t>消息推送</w:t>
      </w:r>
      <w:r>
        <w:rPr>
          <w:rFonts w:hint="eastAsia"/>
        </w:rPr>
        <w:t>，鉴于注册服务器也将使用</w:t>
      </w:r>
      <w:r>
        <w:rPr>
          <w:rFonts w:hint="eastAsia"/>
        </w:rPr>
        <w:t>Erlang</w:t>
      </w:r>
      <w:r>
        <w:rPr>
          <w:rFonts w:hint="eastAsia"/>
        </w:rPr>
        <w:t>开发，这将</w:t>
      </w:r>
      <w:r w:rsidR="00CF2DCB">
        <w:rPr>
          <w:rFonts w:hint="eastAsia"/>
        </w:rPr>
        <w:t>获得</w:t>
      </w:r>
      <w:r w:rsidR="003A5A90">
        <w:rPr>
          <w:rFonts w:hint="eastAsia"/>
        </w:rPr>
        <w:t>简化</w:t>
      </w:r>
      <w:r>
        <w:rPr>
          <w:rFonts w:hint="eastAsia"/>
        </w:rPr>
        <w:t>部署</w:t>
      </w:r>
      <w:r w:rsidR="00EE2DA0">
        <w:rPr>
          <w:rFonts w:hint="eastAsia"/>
        </w:rPr>
        <w:t>、</w:t>
      </w:r>
      <w:r w:rsidR="003A5A90">
        <w:rPr>
          <w:rFonts w:hint="eastAsia"/>
        </w:rPr>
        <w:t>降低维护</w:t>
      </w:r>
      <w:r>
        <w:rPr>
          <w:rFonts w:hint="eastAsia"/>
        </w:rPr>
        <w:t>成本</w:t>
      </w:r>
      <w:r w:rsidR="00CF2DCB">
        <w:rPr>
          <w:rFonts w:hint="eastAsia"/>
        </w:rPr>
        <w:t>的额外好处</w:t>
      </w:r>
    </w:p>
    <w:p w:rsidR="004F17C4" w:rsidRDefault="005B5A5C" w:rsidP="004F17C4">
      <w:r>
        <w:rPr>
          <w:noProof/>
        </w:rPr>
        <w:pict>
          <v:shapetype id="_x0000_t202" coordsize="21600,21600" o:spt="202" path="m,l,21600r21600,l21600,xe">
            <v:stroke joinstyle="miter"/>
            <v:path gradientshapeok="t" o:connecttype="rect"/>
          </v:shapetype>
          <v:shape id="_x0000_s1030" type="#_x0000_t202" style="position:absolute;left:0;text-align:left;margin-left:9.5pt;margin-top:1.5pt;width:357.5pt;height:143pt;z-index:251662336;mso-width-relative:margin;mso-height-relative:margin">
            <v:textbox style="mso-next-textbox:#_x0000_s1030">
              <w:txbxContent>
                <w:p w:rsidR="00441F4A" w:rsidRPr="00441F4A" w:rsidRDefault="00441F4A" w:rsidP="00441F4A">
                  <w:pPr>
                    <w:rPr>
                      <w:rFonts w:ascii="幼圆" w:eastAsia="幼圆" w:hAnsiTheme="minorEastAsia"/>
                      <w:sz w:val="13"/>
                      <w:szCs w:val="13"/>
                    </w:rPr>
                  </w:pPr>
                  <w:r>
                    <w:rPr>
                      <w:rFonts w:ascii="幼圆" w:eastAsia="幼圆" w:hAnsiTheme="minorEastAsia" w:hint="eastAsia"/>
                      <w:sz w:val="13"/>
                      <w:szCs w:val="13"/>
                    </w:rPr>
                    <w:t xml:space="preserve">    </w:t>
                  </w:r>
                  <w:r w:rsidRPr="00441F4A">
                    <w:rPr>
                      <w:rFonts w:ascii="幼圆" w:eastAsia="幼圆" w:hAnsiTheme="minorEastAsia" w:hint="eastAsia"/>
                      <w:sz w:val="13"/>
                      <w:szCs w:val="13"/>
                    </w:rPr>
                    <w:t>服务框架</w:t>
                  </w:r>
                  <w:r w:rsidR="008B5AD7">
                    <w:rPr>
                      <w:rFonts w:ascii="幼圆" w:eastAsia="幼圆" w:hAnsiTheme="minorEastAsia" w:hint="eastAsia"/>
                      <w:sz w:val="13"/>
                      <w:szCs w:val="13"/>
                    </w:rPr>
                    <w:t>内部通讯</w:t>
                  </w:r>
                  <w:r w:rsidRPr="00441F4A">
                    <w:rPr>
                      <w:rFonts w:ascii="幼圆" w:eastAsia="幼圆" w:hAnsiTheme="minorEastAsia" w:hint="eastAsia"/>
                      <w:sz w:val="13"/>
                      <w:szCs w:val="13"/>
                    </w:rPr>
                    <w:t>不选用Thrift</w:t>
                  </w:r>
                  <w:r w:rsidR="00E0503A">
                    <w:rPr>
                      <w:rFonts w:ascii="幼圆" w:eastAsia="幼圆" w:hAnsiTheme="minorEastAsia" w:hint="eastAsia"/>
                      <w:sz w:val="13"/>
                      <w:szCs w:val="13"/>
                    </w:rPr>
                    <w:t>作为通讯框架</w:t>
                  </w:r>
                  <w:r w:rsidRPr="00441F4A">
                    <w:rPr>
                      <w:rFonts w:ascii="幼圆" w:eastAsia="幼圆" w:hAnsiTheme="minorEastAsia" w:hint="eastAsia"/>
                      <w:sz w:val="13"/>
                      <w:szCs w:val="13"/>
                    </w:rPr>
                    <w:t>的原因</w:t>
                  </w:r>
                </w:p>
                <w:p w:rsidR="00961D8A" w:rsidRPr="008329CA" w:rsidRDefault="0077305C" w:rsidP="008329CA">
                  <w:pPr>
                    <w:pStyle w:val="a9"/>
                    <w:numPr>
                      <w:ilvl w:val="0"/>
                      <w:numId w:val="16"/>
                    </w:numPr>
                    <w:ind w:firstLineChars="0"/>
                    <w:rPr>
                      <w:rFonts w:ascii="幼圆" w:eastAsia="幼圆" w:hAnsiTheme="minorEastAsia"/>
                      <w:sz w:val="13"/>
                      <w:szCs w:val="13"/>
                    </w:rPr>
                  </w:pPr>
                  <w:r w:rsidRPr="008329CA">
                    <w:rPr>
                      <w:rFonts w:ascii="幼圆" w:eastAsia="幼圆" w:hAnsiTheme="minorEastAsia" w:hint="eastAsia"/>
                      <w:sz w:val="13"/>
                      <w:szCs w:val="13"/>
                    </w:rPr>
                    <w:t>Thrift是一种RPC框架，实现了同步与异步的客户端调用，但目前(ver0.9.1)并没有服务端主动推送与分发消息的功能，</w:t>
                  </w:r>
                  <w:r w:rsidR="00961D8A" w:rsidRPr="008329CA">
                    <w:rPr>
                      <w:rFonts w:ascii="幼圆" w:eastAsia="幼圆" w:hAnsiTheme="minorEastAsia" w:hint="eastAsia"/>
                      <w:sz w:val="13"/>
                      <w:szCs w:val="13"/>
                    </w:rPr>
                    <w:t>需要自行扩展这种功能，Thrift本身还在发展中，自行扩展将很可能会在版本升级时遇到困难</w:t>
                  </w:r>
                </w:p>
                <w:p w:rsidR="00441F4A" w:rsidRDefault="00AB5B14" w:rsidP="008329CA">
                  <w:pPr>
                    <w:pStyle w:val="a9"/>
                    <w:numPr>
                      <w:ilvl w:val="0"/>
                      <w:numId w:val="16"/>
                    </w:numPr>
                    <w:ind w:firstLineChars="0"/>
                    <w:rPr>
                      <w:rFonts w:ascii="幼圆" w:eastAsia="幼圆" w:hAnsiTheme="minorEastAsia"/>
                      <w:sz w:val="13"/>
                      <w:szCs w:val="13"/>
                    </w:rPr>
                  </w:pPr>
                  <w:r>
                    <w:rPr>
                      <w:rFonts w:ascii="幼圆" w:eastAsia="幼圆" w:hAnsiTheme="minorEastAsia" w:hint="eastAsia"/>
                      <w:sz w:val="13"/>
                      <w:szCs w:val="13"/>
                    </w:rPr>
                    <w:t>通过阅读源码，</w:t>
                  </w:r>
                  <w:r w:rsidR="00441F4A" w:rsidRPr="008329CA">
                    <w:rPr>
                      <w:rFonts w:ascii="幼圆" w:eastAsia="幼圆" w:hAnsiTheme="minorEastAsia" w:hint="eastAsia"/>
                      <w:sz w:val="13"/>
                      <w:szCs w:val="13"/>
                    </w:rPr>
                    <w:t>Thrift</w:t>
                  </w:r>
                  <w:r>
                    <w:rPr>
                      <w:rFonts w:ascii="幼圆" w:eastAsia="幼圆" w:hAnsiTheme="minorEastAsia" w:hint="eastAsia"/>
                      <w:sz w:val="13"/>
                      <w:szCs w:val="13"/>
                    </w:rPr>
                    <w:t>的传输层</w:t>
                  </w:r>
                  <w:r w:rsidR="004D42A2" w:rsidRPr="008329CA">
                    <w:rPr>
                      <w:rFonts w:ascii="幼圆" w:eastAsia="幼圆" w:hAnsiTheme="minorEastAsia" w:hint="eastAsia"/>
                      <w:sz w:val="13"/>
                      <w:szCs w:val="13"/>
                    </w:rPr>
                    <w:t>在</w:t>
                  </w:r>
                  <w:r w:rsidR="00B906B9" w:rsidRPr="008329CA">
                    <w:rPr>
                      <w:rFonts w:ascii="幼圆" w:eastAsia="幼圆" w:hAnsiTheme="minorEastAsia" w:hint="eastAsia"/>
                      <w:sz w:val="13"/>
                      <w:szCs w:val="13"/>
                    </w:rPr>
                    <w:t>不同语言平台下的程序模型有</w:t>
                  </w:r>
                  <w:r w:rsidR="004D42A2" w:rsidRPr="008329CA">
                    <w:rPr>
                      <w:rFonts w:ascii="幼圆" w:eastAsia="幼圆" w:hAnsiTheme="minorEastAsia" w:hint="eastAsia"/>
                      <w:sz w:val="13"/>
                      <w:szCs w:val="13"/>
                    </w:rPr>
                    <w:t>较大</w:t>
                  </w:r>
                  <w:r w:rsidR="00B906B9" w:rsidRPr="008329CA">
                    <w:rPr>
                      <w:rFonts w:ascii="幼圆" w:eastAsia="幼圆" w:hAnsiTheme="minorEastAsia" w:hint="eastAsia"/>
                      <w:sz w:val="13"/>
                      <w:szCs w:val="13"/>
                    </w:rPr>
                    <w:t>差异，没有</w:t>
                  </w:r>
                  <w:r w:rsidR="00441F4A" w:rsidRPr="008329CA">
                    <w:rPr>
                      <w:rFonts w:ascii="幼圆" w:eastAsia="幼圆" w:hAnsiTheme="minorEastAsia" w:hint="eastAsia"/>
                      <w:sz w:val="13"/>
                      <w:szCs w:val="13"/>
                    </w:rPr>
                    <w:t>一致的表现形式，这就意味</w:t>
                  </w:r>
                  <w:r w:rsidR="004C11A0" w:rsidRPr="008329CA">
                    <w:rPr>
                      <w:rFonts w:ascii="幼圆" w:eastAsia="幼圆" w:hAnsiTheme="minorEastAsia" w:hint="eastAsia"/>
                      <w:sz w:val="13"/>
                      <w:szCs w:val="13"/>
                    </w:rPr>
                    <w:t>着</w:t>
                  </w:r>
                  <w:r w:rsidR="00441F4A" w:rsidRPr="008329CA">
                    <w:rPr>
                      <w:rFonts w:ascii="幼圆" w:eastAsia="幼圆" w:hAnsiTheme="minorEastAsia" w:hint="eastAsia"/>
                      <w:sz w:val="13"/>
                      <w:szCs w:val="13"/>
                    </w:rPr>
                    <w:t>在不同平台下必然会有不同的</w:t>
                  </w:r>
                  <w:r w:rsidR="00FF37A5" w:rsidRPr="008329CA">
                    <w:rPr>
                      <w:rFonts w:ascii="幼圆" w:eastAsia="幼圆" w:hAnsiTheme="minorEastAsia" w:hint="eastAsia"/>
                      <w:sz w:val="13"/>
                      <w:szCs w:val="13"/>
                    </w:rPr>
                    <w:t>框架</w:t>
                  </w:r>
                  <w:r w:rsidR="00441F4A" w:rsidRPr="008329CA">
                    <w:rPr>
                      <w:rFonts w:ascii="幼圆" w:eastAsia="幼圆" w:hAnsiTheme="minorEastAsia" w:hint="eastAsia"/>
                      <w:sz w:val="13"/>
                      <w:szCs w:val="13"/>
                    </w:rPr>
                    <w:t>设计</w:t>
                  </w:r>
                  <w:r w:rsidR="0077305C" w:rsidRPr="008329CA">
                    <w:rPr>
                      <w:rFonts w:ascii="幼圆" w:eastAsia="幼圆" w:hAnsiTheme="minorEastAsia" w:hint="eastAsia"/>
                      <w:sz w:val="13"/>
                      <w:szCs w:val="13"/>
                    </w:rPr>
                    <w:t>与实现</w:t>
                  </w:r>
                  <w:r w:rsidR="00441F4A" w:rsidRPr="008329CA">
                    <w:rPr>
                      <w:rFonts w:ascii="幼圆" w:eastAsia="幼圆" w:hAnsiTheme="minorEastAsia" w:hint="eastAsia"/>
                      <w:sz w:val="13"/>
                      <w:szCs w:val="13"/>
                    </w:rPr>
                    <w:t>，移植</w:t>
                  </w:r>
                  <w:r w:rsidR="000E272E" w:rsidRPr="008329CA">
                    <w:rPr>
                      <w:rFonts w:ascii="幼圆" w:eastAsia="幼圆" w:hAnsiTheme="minorEastAsia" w:hint="eastAsia"/>
                      <w:sz w:val="13"/>
                      <w:szCs w:val="13"/>
                    </w:rPr>
                    <w:t>开发</w:t>
                  </w:r>
                  <w:r w:rsidR="00441F4A" w:rsidRPr="008329CA">
                    <w:rPr>
                      <w:rFonts w:ascii="幼圆" w:eastAsia="幼圆" w:hAnsiTheme="minorEastAsia" w:hint="eastAsia"/>
                      <w:sz w:val="13"/>
                      <w:szCs w:val="13"/>
                    </w:rPr>
                    <w:t>成本很高</w:t>
                  </w:r>
                </w:p>
                <w:p w:rsidR="00BD6067" w:rsidRPr="008329CA" w:rsidRDefault="002E0420" w:rsidP="008329CA">
                  <w:pPr>
                    <w:pStyle w:val="a9"/>
                    <w:numPr>
                      <w:ilvl w:val="0"/>
                      <w:numId w:val="16"/>
                    </w:numPr>
                    <w:ind w:firstLineChars="0"/>
                    <w:rPr>
                      <w:rFonts w:ascii="幼圆" w:eastAsia="幼圆" w:hAnsiTheme="minorEastAsia"/>
                      <w:sz w:val="13"/>
                      <w:szCs w:val="13"/>
                    </w:rPr>
                  </w:pPr>
                  <w:r>
                    <w:rPr>
                      <w:rFonts w:ascii="幼圆" w:eastAsia="幼圆" w:hAnsiTheme="minorEastAsia" w:hint="eastAsia"/>
                      <w:sz w:val="13"/>
                      <w:szCs w:val="13"/>
                    </w:rPr>
                    <w:t>不论从哪方面看，</w:t>
                  </w:r>
                  <w:r w:rsidR="00BD6067">
                    <w:rPr>
                      <w:rFonts w:ascii="幼圆" w:eastAsia="幼圆" w:hAnsiTheme="minorEastAsia" w:hint="eastAsia"/>
                      <w:sz w:val="13"/>
                      <w:szCs w:val="13"/>
                    </w:rPr>
                    <w:t>RabbitMQ</w:t>
                  </w:r>
                  <w:r>
                    <w:rPr>
                      <w:rFonts w:ascii="幼圆" w:eastAsia="幼圆" w:hAnsiTheme="minorEastAsia" w:hint="eastAsia"/>
                      <w:sz w:val="13"/>
                      <w:szCs w:val="13"/>
                    </w:rPr>
                    <w:t>都更适合</w:t>
                  </w:r>
                </w:p>
                <w:p w:rsidR="00024A83" w:rsidRPr="00441F4A" w:rsidRDefault="00024A83" w:rsidP="00441F4A">
                  <w:pPr>
                    <w:rPr>
                      <w:rFonts w:ascii="幼圆" w:eastAsia="幼圆" w:hAnsiTheme="minorEastAsia"/>
                      <w:sz w:val="13"/>
                      <w:szCs w:val="13"/>
                    </w:rPr>
                  </w:pPr>
                </w:p>
              </w:txbxContent>
            </v:textbox>
          </v:shape>
        </w:pict>
      </w:r>
    </w:p>
    <w:p w:rsidR="006E51C8" w:rsidRDefault="006E51C8" w:rsidP="004F17C4">
      <w:r>
        <w:rPr>
          <w:rFonts w:hint="eastAsia"/>
        </w:rPr>
        <w:tab/>
      </w:r>
    </w:p>
    <w:p w:rsidR="00C86873" w:rsidRDefault="00C86873" w:rsidP="00C86873"/>
    <w:p w:rsidR="00C86873" w:rsidRDefault="00C86873" w:rsidP="00C86873"/>
    <w:p w:rsidR="00441F4A" w:rsidRDefault="00441F4A" w:rsidP="00C86873"/>
    <w:p w:rsidR="00441F4A" w:rsidRDefault="00441F4A" w:rsidP="00C86873"/>
    <w:p w:rsidR="00441F4A" w:rsidRDefault="00441F4A" w:rsidP="00C86873"/>
    <w:p w:rsidR="00441F4A" w:rsidRDefault="00441F4A" w:rsidP="00C86873"/>
    <w:p w:rsidR="00441F4A" w:rsidRDefault="00441F4A" w:rsidP="00C86873"/>
    <w:p w:rsidR="00441F4A" w:rsidRDefault="00441F4A" w:rsidP="00C86873"/>
    <w:p w:rsidR="00441F4A" w:rsidRDefault="00441F4A" w:rsidP="00C86873"/>
    <w:p w:rsidR="00441F4A" w:rsidRPr="000B285D" w:rsidRDefault="00441F4A" w:rsidP="00C86873"/>
    <w:p w:rsidR="006523DA" w:rsidRDefault="009A265D" w:rsidP="006523DA">
      <w:pPr>
        <w:pStyle w:val="2"/>
      </w:pPr>
      <w:bookmarkStart w:id="15" w:name="_Toc372126095"/>
      <w:r>
        <w:rPr>
          <w:rFonts w:hint="eastAsia"/>
        </w:rPr>
        <w:t>应用</w:t>
      </w:r>
      <w:r w:rsidR="00545D8F">
        <w:rPr>
          <w:rFonts w:hint="eastAsia"/>
        </w:rPr>
        <w:t>服务间</w:t>
      </w:r>
      <w:r w:rsidR="006523DA">
        <w:rPr>
          <w:rFonts w:hint="eastAsia"/>
        </w:rPr>
        <w:t>通信协议</w:t>
      </w:r>
      <w:bookmarkEnd w:id="15"/>
    </w:p>
    <w:p w:rsidR="006523DA" w:rsidRDefault="006523DA" w:rsidP="006E5BBB">
      <w:pPr>
        <w:pStyle w:val="a9"/>
        <w:numPr>
          <w:ilvl w:val="0"/>
          <w:numId w:val="6"/>
        </w:numPr>
        <w:ind w:firstLineChars="0"/>
      </w:pPr>
      <w:r>
        <w:rPr>
          <w:rFonts w:hint="eastAsia"/>
        </w:rPr>
        <w:t>第三方</w:t>
      </w:r>
      <w:r>
        <w:rPr>
          <w:rFonts w:hint="eastAsia"/>
        </w:rPr>
        <w:t>RPC</w:t>
      </w:r>
    </w:p>
    <w:p w:rsidR="006523DA" w:rsidRDefault="006523DA" w:rsidP="006523DA">
      <w:r>
        <w:rPr>
          <w:rFonts w:hint="eastAsia"/>
        </w:rPr>
        <w:t>如</w:t>
      </w:r>
      <w:r>
        <w:rPr>
          <w:rFonts w:hint="eastAsia"/>
        </w:rPr>
        <w:t>Thrift</w:t>
      </w:r>
      <w:r>
        <w:rPr>
          <w:rFonts w:hint="eastAsia"/>
        </w:rPr>
        <w:t>，</w:t>
      </w:r>
      <w:r>
        <w:rPr>
          <w:rFonts w:hint="eastAsia"/>
        </w:rPr>
        <w:t>EJB3</w:t>
      </w:r>
      <w:r>
        <w:rPr>
          <w:rFonts w:hint="eastAsia"/>
        </w:rPr>
        <w:t>，</w:t>
      </w:r>
      <w:r>
        <w:rPr>
          <w:rFonts w:hint="eastAsia"/>
        </w:rPr>
        <w:t>WebService</w:t>
      </w:r>
    </w:p>
    <w:p w:rsidR="006523DA" w:rsidRDefault="006523DA" w:rsidP="006523DA">
      <w:r>
        <w:rPr>
          <w:rFonts w:hint="eastAsia"/>
        </w:rPr>
        <w:t>优点就不说了，现成、成熟、可靠等等，问题也有：</w:t>
      </w:r>
    </w:p>
    <w:p w:rsidR="006523DA" w:rsidRPr="00750041" w:rsidRDefault="006523DA" w:rsidP="006523DA">
      <w:r>
        <w:rPr>
          <w:rFonts w:hint="eastAsia"/>
        </w:rPr>
        <w:t>RPC</w:t>
      </w:r>
      <w:r>
        <w:rPr>
          <w:rFonts w:hint="eastAsia"/>
        </w:rPr>
        <w:t>侵入、扩展与定制开发困难、应用服务器依赖</w:t>
      </w:r>
    </w:p>
    <w:p w:rsidR="006523DA" w:rsidRDefault="006523DA" w:rsidP="006E5BBB">
      <w:pPr>
        <w:pStyle w:val="a9"/>
        <w:numPr>
          <w:ilvl w:val="0"/>
          <w:numId w:val="6"/>
        </w:numPr>
        <w:ind w:firstLineChars="0"/>
      </w:pPr>
      <w:r>
        <w:rPr>
          <w:rFonts w:hint="eastAsia"/>
        </w:rPr>
        <w:t>方案二：基于</w:t>
      </w:r>
      <w:r w:rsidR="00D72D07">
        <w:rPr>
          <w:rFonts w:hint="eastAsia"/>
        </w:rPr>
        <w:t>自定义</w:t>
      </w:r>
      <w:r w:rsidR="00D72D07">
        <w:rPr>
          <w:rFonts w:hint="eastAsia"/>
        </w:rPr>
        <w:t>RPC</w:t>
      </w:r>
      <w:r w:rsidR="00D72D07">
        <w:rPr>
          <w:rFonts w:hint="eastAsia"/>
        </w:rPr>
        <w:t>协议</w:t>
      </w:r>
    </w:p>
    <w:p w:rsidR="006523DA" w:rsidRDefault="006523DA" w:rsidP="006523DA">
      <w:r>
        <w:rPr>
          <w:rFonts w:hint="eastAsia"/>
        </w:rPr>
        <w:lastRenderedPageBreak/>
        <w:t>如</w:t>
      </w:r>
      <w:r>
        <w:rPr>
          <w:rFonts w:hint="eastAsia"/>
        </w:rPr>
        <w:t>Http + ProtocolBuffer</w:t>
      </w:r>
    </w:p>
    <w:p w:rsidR="00C2473E" w:rsidRDefault="007A5F91" w:rsidP="006523DA">
      <w:r>
        <w:rPr>
          <w:rFonts w:hint="eastAsia"/>
        </w:rPr>
        <w:t>优缺点与方案一相反，采用哪种方案应根据实际需要进行</w:t>
      </w:r>
      <w:r w:rsidR="006523DA">
        <w:rPr>
          <w:rFonts w:hint="eastAsia"/>
        </w:rPr>
        <w:t>权衡，</w:t>
      </w:r>
      <w:r w:rsidR="00926D6F">
        <w:rPr>
          <w:rFonts w:hint="eastAsia"/>
        </w:rPr>
        <w:t>如非必要建议采用</w:t>
      </w:r>
      <w:r w:rsidR="006523DA">
        <w:rPr>
          <w:rFonts w:hint="eastAsia"/>
        </w:rPr>
        <w:t>方案一</w:t>
      </w:r>
      <w:r w:rsidR="00926D6F">
        <w:rPr>
          <w:rFonts w:hint="eastAsia"/>
        </w:rPr>
        <w:t>以降低开发成本</w:t>
      </w:r>
    </w:p>
    <w:p w:rsidR="006523DA" w:rsidRDefault="0064369E" w:rsidP="006523DA">
      <w:pPr>
        <w:pStyle w:val="2"/>
      </w:pPr>
      <w:bookmarkStart w:id="16" w:name="_Toc372126096"/>
      <w:r>
        <w:rPr>
          <w:rFonts w:hint="eastAsia"/>
        </w:rPr>
        <w:t>核心服务</w:t>
      </w:r>
      <w:r w:rsidR="006523DA">
        <w:rPr>
          <w:rFonts w:hint="eastAsia"/>
        </w:rPr>
        <w:t>开发框架</w:t>
      </w:r>
      <w:bookmarkEnd w:id="16"/>
    </w:p>
    <w:p w:rsidR="006523DA" w:rsidRDefault="006523DA" w:rsidP="006523DA">
      <w:r>
        <w:rPr>
          <w:rFonts w:hint="eastAsia"/>
        </w:rPr>
        <w:t>经过初步的考察，以</w:t>
      </w:r>
      <w:r>
        <w:rPr>
          <w:rFonts w:hint="eastAsia"/>
        </w:rPr>
        <w:t>Finagle</w:t>
      </w:r>
      <w:r>
        <w:rPr>
          <w:rFonts w:hint="eastAsia"/>
        </w:rPr>
        <w:t>作为核心服务的程序模型基本符合系统目标的开发要求，请参考第二节列出的相关参考资料。</w:t>
      </w:r>
    </w:p>
    <w:p w:rsidR="006523DA" w:rsidRPr="009423BC" w:rsidRDefault="006523DA" w:rsidP="006E5BBB">
      <w:pPr>
        <w:pStyle w:val="a9"/>
        <w:numPr>
          <w:ilvl w:val="0"/>
          <w:numId w:val="10"/>
        </w:numPr>
        <w:ind w:firstLineChars="0"/>
      </w:pPr>
      <w:r>
        <w:rPr>
          <w:rFonts w:hint="eastAsia"/>
        </w:rPr>
        <w:t>优点</w:t>
      </w:r>
    </w:p>
    <w:p w:rsidR="006523DA" w:rsidRDefault="006523DA" w:rsidP="006E5BBB">
      <w:pPr>
        <w:pStyle w:val="a9"/>
        <w:numPr>
          <w:ilvl w:val="0"/>
          <w:numId w:val="7"/>
        </w:numPr>
        <w:ind w:firstLineChars="0"/>
      </w:pPr>
      <w:r>
        <w:rPr>
          <w:rFonts w:hint="eastAsia"/>
        </w:rPr>
        <w:t>结合了</w:t>
      </w:r>
      <w:r>
        <w:rPr>
          <w:rFonts w:hint="eastAsia"/>
        </w:rPr>
        <w:t>Scala</w:t>
      </w:r>
      <w:r>
        <w:rPr>
          <w:rFonts w:hint="eastAsia"/>
        </w:rPr>
        <w:t>的</w:t>
      </w:r>
      <w:r>
        <w:rPr>
          <w:rFonts w:hint="eastAsia"/>
        </w:rPr>
        <w:t>Future</w:t>
      </w:r>
      <w:r>
        <w:rPr>
          <w:rFonts w:hint="eastAsia"/>
        </w:rPr>
        <w:t>模型，支持以异步或同步的方式编写服务</w:t>
      </w:r>
    </w:p>
    <w:p w:rsidR="006523DA" w:rsidRDefault="006523DA" w:rsidP="006E5BBB">
      <w:pPr>
        <w:pStyle w:val="a9"/>
        <w:numPr>
          <w:ilvl w:val="0"/>
          <w:numId w:val="7"/>
        </w:numPr>
        <w:ind w:firstLineChars="0"/>
      </w:pPr>
      <w:r>
        <w:rPr>
          <w:rFonts w:hint="eastAsia"/>
        </w:rPr>
        <w:t>可以很容易的</w:t>
      </w:r>
      <w:r w:rsidRPr="00E813F0">
        <w:t>处理超时、重试和负载均衡</w:t>
      </w:r>
    </w:p>
    <w:p w:rsidR="006523DA" w:rsidRDefault="006523DA" w:rsidP="006E5BBB">
      <w:pPr>
        <w:pStyle w:val="a9"/>
        <w:numPr>
          <w:ilvl w:val="0"/>
          <w:numId w:val="7"/>
        </w:numPr>
        <w:ind w:firstLineChars="0"/>
      </w:pPr>
      <w:r>
        <w:rPr>
          <w:rFonts w:hint="eastAsia"/>
        </w:rPr>
        <w:t>得益于</w:t>
      </w:r>
      <w:r>
        <w:rPr>
          <w:rFonts w:hint="eastAsia"/>
        </w:rPr>
        <w:t>Scala</w:t>
      </w:r>
      <w:r>
        <w:rPr>
          <w:rFonts w:hint="eastAsia"/>
        </w:rPr>
        <w:t>的并发模型，数十万级别的大规模并发成为可能</w:t>
      </w:r>
    </w:p>
    <w:p w:rsidR="006523DA" w:rsidRDefault="006523DA" w:rsidP="006E5BBB">
      <w:pPr>
        <w:pStyle w:val="a9"/>
        <w:numPr>
          <w:ilvl w:val="0"/>
          <w:numId w:val="7"/>
        </w:numPr>
        <w:ind w:firstLineChars="0"/>
      </w:pPr>
      <w:r w:rsidRPr="00E813F0">
        <w:t>Finagle</w:t>
      </w:r>
      <w:r w:rsidRPr="00E813F0">
        <w:t>中</w:t>
      </w:r>
      <w:r>
        <w:rPr>
          <w:rFonts w:hint="eastAsia"/>
        </w:rPr>
        <w:t>增加了出色</w:t>
      </w:r>
      <w:r w:rsidRPr="00E813F0">
        <w:t>的监控、跟踪</w:t>
      </w:r>
      <w:r>
        <w:rPr>
          <w:rFonts w:hint="eastAsia"/>
        </w:rPr>
        <w:t>的支持，并且</w:t>
      </w:r>
      <w:r>
        <w:rPr>
          <w:rFonts w:hint="eastAsia"/>
        </w:rPr>
        <w:t>Twitter</w:t>
      </w:r>
      <w:r>
        <w:rPr>
          <w:rFonts w:hint="eastAsia"/>
        </w:rPr>
        <w:t>也有相关的开源系统可以参考</w:t>
      </w:r>
    </w:p>
    <w:p w:rsidR="006523DA" w:rsidRDefault="006523DA" w:rsidP="006E5BBB">
      <w:pPr>
        <w:pStyle w:val="a9"/>
        <w:numPr>
          <w:ilvl w:val="0"/>
          <w:numId w:val="10"/>
        </w:numPr>
        <w:ind w:firstLineChars="0"/>
      </w:pPr>
      <w:r>
        <w:rPr>
          <w:rFonts w:hint="eastAsia"/>
        </w:rPr>
        <w:t>缺点</w:t>
      </w:r>
    </w:p>
    <w:p w:rsidR="006523DA" w:rsidRDefault="006523DA" w:rsidP="006E5BBB">
      <w:pPr>
        <w:pStyle w:val="a9"/>
        <w:numPr>
          <w:ilvl w:val="0"/>
          <w:numId w:val="8"/>
        </w:numPr>
        <w:ind w:firstLineChars="0"/>
      </w:pPr>
      <w:r>
        <w:rPr>
          <w:rFonts w:hint="eastAsia"/>
        </w:rPr>
        <w:t>要熟练并正确的应用</w:t>
      </w:r>
      <w:r>
        <w:rPr>
          <w:rFonts w:hint="eastAsia"/>
        </w:rPr>
        <w:t>Finagle</w:t>
      </w:r>
      <w:r>
        <w:rPr>
          <w:rFonts w:hint="eastAsia"/>
        </w:rPr>
        <w:t>，必须对的</w:t>
      </w:r>
      <w:r>
        <w:rPr>
          <w:rFonts w:hint="eastAsia"/>
        </w:rPr>
        <w:t>Scala</w:t>
      </w:r>
      <w:r>
        <w:rPr>
          <w:rFonts w:hint="eastAsia"/>
        </w:rPr>
        <w:t>语言及设计哲学有一定的理解，</w:t>
      </w:r>
      <w:r>
        <w:rPr>
          <w:rFonts w:hint="eastAsia"/>
        </w:rPr>
        <w:t>Finagle</w:t>
      </w:r>
      <w:r>
        <w:rPr>
          <w:rFonts w:hint="eastAsia"/>
        </w:rPr>
        <w:t>参考资料少，亦缺少成功应用案例，加上</w:t>
      </w:r>
      <w:r>
        <w:rPr>
          <w:rFonts w:hint="eastAsia"/>
        </w:rPr>
        <w:t>Scala</w:t>
      </w:r>
      <w:r>
        <w:rPr>
          <w:rFonts w:hint="eastAsia"/>
        </w:rPr>
        <w:t>小众的因素，对团队成员要求较高，团队初期的建立与成长将会面临较多困难</w:t>
      </w:r>
    </w:p>
    <w:p w:rsidR="006523DA" w:rsidRDefault="006523DA" w:rsidP="006E5BBB">
      <w:pPr>
        <w:pStyle w:val="a9"/>
        <w:numPr>
          <w:ilvl w:val="0"/>
          <w:numId w:val="8"/>
        </w:numPr>
        <w:ind w:firstLineChars="0"/>
      </w:pPr>
      <w:r>
        <w:rPr>
          <w:rFonts w:hint="eastAsia"/>
        </w:rPr>
        <w:t>Finagle</w:t>
      </w:r>
      <w:r>
        <w:rPr>
          <w:rFonts w:hint="eastAsia"/>
        </w:rPr>
        <w:t>对</w:t>
      </w:r>
      <w:r>
        <w:rPr>
          <w:rFonts w:hint="eastAsia"/>
        </w:rPr>
        <w:t>Thrift</w:t>
      </w:r>
      <w:r>
        <w:rPr>
          <w:rFonts w:hint="eastAsia"/>
        </w:rPr>
        <w:t>进行了扩展，版本管理与升级将会比较复杂：服务本身版本、</w:t>
      </w:r>
      <w:r>
        <w:rPr>
          <w:rFonts w:hint="eastAsia"/>
        </w:rPr>
        <w:t>Thrift</w:t>
      </w:r>
      <w:r>
        <w:rPr>
          <w:rFonts w:hint="eastAsia"/>
        </w:rPr>
        <w:t>版本、</w:t>
      </w:r>
      <w:r>
        <w:rPr>
          <w:rFonts w:hint="eastAsia"/>
        </w:rPr>
        <w:t>Finagle</w:t>
      </w:r>
      <w:r>
        <w:rPr>
          <w:rFonts w:hint="eastAsia"/>
        </w:rPr>
        <w:t>版本等，需要对开发者使用的版本进行一定的限制</w:t>
      </w:r>
    </w:p>
    <w:p w:rsidR="00E35F4A" w:rsidRDefault="00E35F4A">
      <w:pPr>
        <w:widowControl/>
        <w:spacing w:before="0" w:after="0" w:line="240" w:lineRule="auto"/>
        <w:jc w:val="left"/>
        <w:textAlignment w:val="auto"/>
      </w:pPr>
      <w:r>
        <w:br w:type="page"/>
      </w:r>
    </w:p>
    <w:p w:rsidR="006056A2" w:rsidRDefault="006056A2" w:rsidP="000C13E4">
      <w:pPr>
        <w:pStyle w:val="1"/>
      </w:pPr>
      <w:bookmarkStart w:id="17" w:name="_Toc372126097"/>
      <w:r>
        <w:rPr>
          <w:rFonts w:hint="eastAsia"/>
        </w:rPr>
        <w:lastRenderedPageBreak/>
        <w:t>用例</w:t>
      </w:r>
      <w:r w:rsidR="00567A9D">
        <w:rPr>
          <w:rFonts w:hint="eastAsia"/>
        </w:rPr>
        <w:t>与子系统</w:t>
      </w:r>
      <w:bookmarkEnd w:id="17"/>
    </w:p>
    <w:p w:rsidR="006056A2" w:rsidRDefault="00707B0E" w:rsidP="006056A2">
      <w:r>
        <w:rPr>
          <w:rFonts w:hint="eastAsia"/>
        </w:rPr>
        <w:t>本节通过</w:t>
      </w:r>
      <w:r w:rsidR="006056A2">
        <w:rPr>
          <w:rFonts w:hint="eastAsia"/>
        </w:rPr>
        <w:t>用例视图</w:t>
      </w:r>
      <w:r>
        <w:rPr>
          <w:rFonts w:hint="eastAsia"/>
        </w:rPr>
        <w:t>概要</w:t>
      </w:r>
      <w:r w:rsidR="006056A2">
        <w:rPr>
          <w:rFonts w:hint="eastAsia"/>
        </w:rPr>
        <w:t>描述子系统、参与者、边界及其关联</w:t>
      </w:r>
      <w:r w:rsidR="0006555A">
        <w:rPr>
          <w:rFonts w:hint="eastAsia"/>
        </w:rPr>
        <w:t>，帮助开发人员</w:t>
      </w:r>
      <w:r w:rsidR="00652ACB">
        <w:rPr>
          <w:rFonts w:hint="eastAsia"/>
        </w:rPr>
        <w:t>理解需求、理清思路、</w:t>
      </w:r>
      <w:r w:rsidR="0006555A">
        <w:rPr>
          <w:rFonts w:hint="eastAsia"/>
        </w:rPr>
        <w:t>迅速对系统建立直观概念</w:t>
      </w:r>
      <w:r w:rsidR="00652ACB">
        <w:rPr>
          <w:rFonts w:hint="eastAsia"/>
        </w:rPr>
        <w:t>，为系统进一步细化提供参考依据</w:t>
      </w:r>
    </w:p>
    <w:p w:rsidR="00522692" w:rsidRDefault="00522692" w:rsidP="000C13E4">
      <w:pPr>
        <w:pStyle w:val="2"/>
      </w:pPr>
      <w:bookmarkStart w:id="18" w:name="_Toc372126098"/>
      <w:r>
        <w:rPr>
          <w:rFonts w:hint="eastAsia"/>
        </w:rPr>
        <w:t>服务定义</w:t>
      </w:r>
      <w:r w:rsidR="00DF631B">
        <w:rPr>
          <w:rFonts w:hint="eastAsia"/>
        </w:rPr>
        <w:t>、</w:t>
      </w:r>
      <w:r>
        <w:rPr>
          <w:rFonts w:hint="eastAsia"/>
        </w:rPr>
        <w:t>安装</w:t>
      </w:r>
      <w:r w:rsidR="00DF631B">
        <w:rPr>
          <w:rFonts w:hint="eastAsia"/>
        </w:rPr>
        <w:t>与查询</w:t>
      </w:r>
      <w:bookmarkEnd w:id="18"/>
    </w:p>
    <w:p w:rsidR="00AF3D41" w:rsidRPr="00AF3D41" w:rsidRDefault="00AF3D41" w:rsidP="00916914">
      <w:pPr>
        <w:pStyle w:val="4"/>
      </w:pPr>
      <w:r>
        <w:rPr>
          <w:rFonts w:hint="eastAsia"/>
        </w:rPr>
        <w:t>用例视图</w:t>
      </w:r>
    </w:p>
    <w:p w:rsidR="000C13E4" w:rsidRDefault="00BD3C05" w:rsidP="000C13E4">
      <w:r>
        <w:rPr>
          <w:noProof/>
        </w:rPr>
        <w:drawing>
          <wp:inline distT="0" distB="0" distL="0" distR="0">
            <wp:extent cx="5270500" cy="2927350"/>
            <wp:effectExtent l="19050" t="0" r="635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5270500" cy="2927350"/>
                    </a:xfrm>
                    <a:prstGeom prst="rect">
                      <a:avLst/>
                    </a:prstGeom>
                    <a:noFill/>
                    <a:ln w="9525">
                      <a:noFill/>
                      <a:miter lim="800000"/>
                      <a:headEnd/>
                      <a:tailEnd/>
                    </a:ln>
                  </pic:spPr>
                </pic:pic>
              </a:graphicData>
            </a:graphic>
          </wp:inline>
        </w:drawing>
      </w:r>
    </w:p>
    <w:p w:rsidR="0087713A" w:rsidRDefault="0087713A" w:rsidP="00916914">
      <w:pPr>
        <w:pStyle w:val="4"/>
      </w:pPr>
      <w:r>
        <w:rPr>
          <w:rFonts w:hint="eastAsia"/>
        </w:rPr>
        <w:t>服务定义</w:t>
      </w:r>
    </w:p>
    <w:p w:rsidR="0087713A" w:rsidRDefault="0087713A" w:rsidP="006E5BBB">
      <w:pPr>
        <w:pStyle w:val="a9"/>
        <w:numPr>
          <w:ilvl w:val="0"/>
          <w:numId w:val="11"/>
        </w:numPr>
        <w:ind w:firstLineChars="0"/>
      </w:pPr>
      <w:r>
        <w:rPr>
          <w:rFonts w:hint="eastAsia"/>
        </w:rPr>
        <w:t>服务采用</w:t>
      </w:r>
      <w:r>
        <w:rPr>
          <w:rFonts w:hint="eastAsia"/>
        </w:rPr>
        <w:t>XML</w:t>
      </w:r>
      <w:r w:rsidR="006C1F9C">
        <w:rPr>
          <w:rFonts w:hint="eastAsia"/>
        </w:rPr>
        <w:t>格式定义，</w:t>
      </w:r>
      <w:r>
        <w:rPr>
          <w:rFonts w:hint="eastAsia"/>
        </w:rPr>
        <w:t>参考</w:t>
      </w:r>
      <w:r>
        <w:rPr>
          <w:rFonts w:hint="eastAsia"/>
        </w:rPr>
        <w:t>SCA</w:t>
      </w:r>
      <w:r>
        <w:rPr>
          <w:rFonts w:hint="eastAsia"/>
        </w:rPr>
        <w:t>标准</w:t>
      </w:r>
    </w:p>
    <w:p w:rsidR="0087713A" w:rsidRPr="0087713A" w:rsidRDefault="00614A5C" w:rsidP="006E5BBB">
      <w:pPr>
        <w:pStyle w:val="a9"/>
        <w:numPr>
          <w:ilvl w:val="0"/>
          <w:numId w:val="11"/>
        </w:numPr>
        <w:ind w:firstLineChars="0"/>
      </w:pPr>
      <w:r>
        <w:rPr>
          <w:rFonts w:hint="eastAsia"/>
        </w:rPr>
        <w:t>使用</w:t>
      </w:r>
      <w:r w:rsidR="0087713A">
        <w:rPr>
          <w:rFonts w:hint="eastAsia"/>
        </w:rPr>
        <w:t>Thrift IDL</w:t>
      </w:r>
      <w:r w:rsidR="0087713A">
        <w:rPr>
          <w:rFonts w:hint="eastAsia"/>
        </w:rPr>
        <w:t>定义接口</w:t>
      </w:r>
      <w:r w:rsidR="00E57089">
        <w:rPr>
          <w:rFonts w:hint="eastAsia"/>
        </w:rPr>
        <w:t>，以获得较好的性能与跨语言的操作能力</w:t>
      </w:r>
    </w:p>
    <w:p w:rsidR="0087713A" w:rsidRDefault="0087713A" w:rsidP="00916914">
      <w:pPr>
        <w:pStyle w:val="4"/>
      </w:pPr>
      <w:r>
        <w:rPr>
          <w:rFonts w:hint="eastAsia"/>
        </w:rPr>
        <w:t>服务</w:t>
      </w:r>
      <w:r w:rsidR="00065107">
        <w:rPr>
          <w:rFonts w:hint="eastAsia"/>
        </w:rPr>
        <w:t>文档</w:t>
      </w:r>
      <w:r>
        <w:rPr>
          <w:rFonts w:hint="eastAsia"/>
        </w:rPr>
        <w:t>编译</w:t>
      </w:r>
    </w:p>
    <w:p w:rsidR="00614A5C" w:rsidRPr="00614A5C" w:rsidRDefault="00614A5C" w:rsidP="00614A5C">
      <w:r>
        <w:rPr>
          <w:rFonts w:hint="eastAsia"/>
        </w:rPr>
        <w:t>指定目标开发语言编译</w:t>
      </w:r>
      <w:r>
        <w:rPr>
          <w:rFonts w:hint="eastAsia"/>
        </w:rPr>
        <w:t>Thrift IDL</w:t>
      </w:r>
      <w:r>
        <w:rPr>
          <w:rFonts w:hint="eastAsia"/>
        </w:rPr>
        <w:t>，分别得到客户端与服务端类定义</w:t>
      </w:r>
    </w:p>
    <w:p w:rsidR="0087713A" w:rsidRDefault="0087713A" w:rsidP="00916914">
      <w:pPr>
        <w:pStyle w:val="4"/>
      </w:pPr>
      <w:r>
        <w:rPr>
          <w:rFonts w:hint="eastAsia"/>
        </w:rPr>
        <w:t>服务安装</w:t>
      </w:r>
      <w:r w:rsidR="00F5076D">
        <w:rPr>
          <w:rFonts w:hint="eastAsia"/>
        </w:rPr>
        <w:t>与注册</w:t>
      </w:r>
    </w:p>
    <w:p w:rsidR="007F4ACC" w:rsidRPr="007F4ACC" w:rsidRDefault="005F5121" w:rsidP="007F4ACC">
      <w:r>
        <w:rPr>
          <w:rFonts w:hint="eastAsia"/>
        </w:rPr>
        <w:t>打包上传服务定义文档与类</w:t>
      </w:r>
      <w:r w:rsidR="00317C01">
        <w:rPr>
          <w:rFonts w:hint="eastAsia"/>
        </w:rPr>
        <w:t>包</w:t>
      </w:r>
      <w:r>
        <w:rPr>
          <w:rFonts w:hint="eastAsia"/>
        </w:rPr>
        <w:t>，并向注册服务器注册，</w:t>
      </w:r>
      <w:r w:rsidR="007F4ACC">
        <w:rPr>
          <w:rFonts w:hint="eastAsia"/>
        </w:rPr>
        <w:t>注册名以服务名与接口版本为唯一标识</w:t>
      </w:r>
    </w:p>
    <w:p w:rsidR="00CC11AA" w:rsidRDefault="00AD78B2" w:rsidP="00916914">
      <w:pPr>
        <w:pStyle w:val="4"/>
      </w:pPr>
      <w:r>
        <w:rPr>
          <w:rFonts w:hint="eastAsia"/>
        </w:rPr>
        <w:t>服务查询</w:t>
      </w:r>
    </w:p>
    <w:p w:rsidR="006F52C8" w:rsidRDefault="001448E4" w:rsidP="001448E4">
      <w:r>
        <w:rPr>
          <w:rFonts w:hint="eastAsia"/>
        </w:rPr>
        <w:t>用网页显示已注册服务与客户端信息</w:t>
      </w:r>
      <w:r w:rsidR="00CB641C">
        <w:rPr>
          <w:rFonts w:hint="eastAsia"/>
        </w:rPr>
        <w:t>，如：版本、节点、接口、接口文档</w:t>
      </w:r>
      <w:r w:rsidR="00032203">
        <w:rPr>
          <w:rFonts w:hint="eastAsia"/>
        </w:rPr>
        <w:t>、服务超时及超时处理等</w:t>
      </w:r>
    </w:p>
    <w:p w:rsidR="00066AC3" w:rsidRDefault="00066AC3" w:rsidP="00916914">
      <w:pPr>
        <w:pStyle w:val="4"/>
      </w:pPr>
      <w:r>
        <w:rPr>
          <w:rFonts w:hint="eastAsia"/>
        </w:rPr>
        <w:t>服务下载</w:t>
      </w:r>
    </w:p>
    <w:p w:rsidR="00066AC3" w:rsidRPr="00066AC3" w:rsidRDefault="00066AC3" w:rsidP="00066AC3">
      <w:r>
        <w:rPr>
          <w:rFonts w:hint="eastAsia"/>
        </w:rPr>
        <w:t>下载服务客户端</w:t>
      </w:r>
      <w:r w:rsidR="009F27BA">
        <w:rPr>
          <w:rFonts w:hint="eastAsia"/>
        </w:rPr>
        <w:t>与服务端</w:t>
      </w:r>
      <w:r>
        <w:rPr>
          <w:rFonts w:hint="eastAsia"/>
        </w:rPr>
        <w:t>包</w:t>
      </w:r>
      <w:r w:rsidR="009F27BA">
        <w:rPr>
          <w:rFonts w:hint="eastAsia"/>
        </w:rPr>
        <w:t>，用于调用或实现服务开发</w:t>
      </w:r>
    </w:p>
    <w:p w:rsidR="00E07C0C" w:rsidRDefault="00E07C0C" w:rsidP="00916914">
      <w:pPr>
        <w:pStyle w:val="4"/>
      </w:pPr>
      <w:r>
        <w:rPr>
          <w:rFonts w:hint="eastAsia"/>
        </w:rPr>
        <w:lastRenderedPageBreak/>
        <w:t>服务实现</w:t>
      </w:r>
    </w:p>
    <w:p w:rsidR="00E07C0C" w:rsidRPr="00EF7DD4" w:rsidRDefault="00EF7DD4" w:rsidP="00C14B49">
      <w:r>
        <w:rPr>
          <w:rFonts w:hint="eastAsia"/>
        </w:rPr>
        <w:t>不限定具体实现语言，建议</w:t>
      </w:r>
      <w:r w:rsidR="00C14B49">
        <w:rPr>
          <w:rFonts w:hint="eastAsia"/>
        </w:rPr>
        <w:t>普通</w:t>
      </w:r>
      <w:r>
        <w:rPr>
          <w:rFonts w:hint="eastAsia"/>
        </w:rPr>
        <w:t>业务功能开发使用</w:t>
      </w:r>
      <w:r>
        <w:rPr>
          <w:rFonts w:hint="eastAsia"/>
        </w:rPr>
        <w:t>Java</w:t>
      </w:r>
      <w:r w:rsidR="00C14B49">
        <w:rPr>
          <w:rFonts w:hint="eastAsia"/>
        </w:rPr>
        <w:t>，</w:t>
      </w:r>
      <w:r>
        <w:rPr>
          <w:rFonts w:hint="eastAsia"/>
        </w:rPr>
        <w:t>对高并发有要求的建议使用</w:t>
      </w:r>
      <w:r>
        <w:rPr>
          <w:rFonts w:hint="eastAsia"/>
        </w:rPr>
        <w:t>Scala</w:t>
      </w:r>
      <w:r w:rsidR="00C14B49">
        <w:rPr>
          <w:rFonts w:hint="eastAsia"/>
        </w:rPr>
        <w:t>或</w:t>
      </w:r>
      <w:r>
        <w:rPr>
          <w:rFonts w:hint="eastAsia"/>
        </w:rPr>
        <w:t>Erlang</w:t>
      </w:r>
    </w:p>
    <w:p w:rsidR="00BB241D" w:rsidRDefault="00BB241D" w:rsidP="00BB241D">
      <w:pPr>
        <w:pStyle w:val="2"/>
      </w:pPr>
      <w:bookmarkStart w:id="19" w:name="_Toc372126099"/>
      <w:r>
        <w:rPr>
          <w:rFonts w:hint="eastAsia"/>
        </w:rPr>
        <w:t>服务节点登记</w:t>
      </w:r>
      <w:r w:rsidR="00916914">
        <w:rPr>
          <w:rFonts w:hint="eastAsia"/>
        </w:rPr>
        <w:t>与状态</w:t>
      </w:r>
      <w:r w:rsidR="00DD202C">
        <w:rPr>
          <w:rFonts w:hint="eastAsia"/>
        </w:rPr>
        <w:t>更新</w:t>
      </w:r>
      <w:bookmarkEnd w:id="19"/>
    </w:p>
    <w:p w:rsidR="003C385F" w:rsidRPr="003C385F" w:rsidRDefault="003C385F" w:rsidP="003C385F">
      <w:pPr>
        <w:pStyle w:val="4"/>
      </w:pPr>
      <w:r>
        <w:rPr>
          <w:rFonts w:hint="eastAsia"/>
        </w:rPr>
        <w:t>用例视图</w:t>
      </w:r>
    </w:p>
    <w:p w:rsidR="003C385F" w:rsidRPr="003C385F" w:rsidRDefault="0095652D" w:rsidP="003C385F">
      <w:r>
        <w:rPr>
          <w:noProof/>
        </w:rPr>
        <w:drawing>
          <wp:inline distT="0" distB="0" distL="0" distR="0">
            <wp:extent cx="5264150" cy="218440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264150" cy="2184400"/>
                    </a:xfrm>
                    <a:prstGeom prst="rect">
                      <a:avLst/>
                    </a:prstGeom>
                    <a:noFill/>
                    <a:ln w="9525">
                      <a:noFill/>
                      <a:miter lim="800000"/>
                      <a:headEnd/>
                      <a:tailEnd/>
                    </a:ln>
                  </pic:spPr>
                </pic:pic>
              </a:graphicData>
            </a:graphic>
          </wp:inline>
        </w:drawing>
      </w:r>
    </w:p>
    <w:p w:rsidR="00345F7B" w:rsidRPr="00345F7B" w:rsidRDefault="00345F7B" w:rsidP="00345F7B">
      <w:pPr>
        <w:pStyle w:val="4"/>
      </w:pPr>
      <w:r>
        <w:rPr>
          <w:rFonts w:hint="eastAsia"/>
        </w:rPr>
        <w:t>节点登记</w:t>
      </w:r>
    </w:p>
    <w:p w:rsidR="00BB241D" w:rsidRDefault="00BB241D" w:rsidP="00143B03">
      <w:r>
        <w:rPr>
          <w:rFonts w:hint="eastAsia"/>
        </w:rPr>
        <w:t>增加服务实例节点</w:t>
      </w:r>
      <w:r w:rsidR="00F25DE7">
        <w:rPr>
          <w:rFonts w:hint="eastAsia"/>
        </w:rPr>
        <w:t>的登记信息</w:t>
      </w:r>
    </w:p>
    <w:p w:rsidR="00A97555" w:rsidRDefault="00A97555" w:rsidP="00A97555">
      <w:pPr>
        <w:pStyle w:val="4"/>
      </w:pPr>
      <w:r>
        <w:rPr>
          <w:rFonts w:hint="eastAsia"/>
        </w:rPr>
        <w:t>节点</w:t>
      </w:r>
      <w:r w:rsidR="0095652D">
        <w:rPr>
          <w:rFonts w:hint="eastAsia"/>
        </w:rPr>
        <w:t>拆除</w:t>
      </w:r>
    </w:p>
    <w:p w:rsidR="005B372B" w:rsidRPr="005B372B" w:rsidRDefault="005B372B" w:rsidP="005B372B">
      <w:r>
        <w:rPr>
          <w:rFonts w:hint="eastAsia"/>
        </w:rPr>
        <w:t>删除服务实例节点的登记信息</w:t>
      </w:r>
    </w:p>
    <w:p w:rsidR="00A97555" w:rsidRPr="00A97555" w:rsidRDefault="00A97555" w:rsidP="006E5BBB">
      <w:pPr>
        <w:pStyle w:val="a9"/>
        <w:numPr>
          <w:ilvl w:val="0"/>
          <w:numId w:val="14"/>
        </w:numPr>
        <w:ind w:firstLineChars="0"/>
      </w:pPr>
      <w:r>
        <w:rPr>
          <w:rFonts w:hint="eastAsia"/>
        </w:rPr>
        <w:t>温和策略：</w:t>
      </w:r>
    </w:p>
    <w:p w:rsidR="00A97555" w:rsidRDefault="00A97555" w:rsidP="00A97555">
      <w:r>
        <w:rPr>
          <w:rFonts w:hint="eastAsia"/>
        </w:rPr>
        <w:t>决定让一个节点下线，必须先在注册服务器登记为待下线，一个标记为待下线的节点将不再接受新的客户端引用，当引用数为</w:t>
      </w:r>
      <w:r>
        <w:rPr>
          <w:rFonts w:hint="eastAsia"/>
        </w:rPr>
        <w:t>0</w:t>
      </w:r>
      <w:r>
        <w:rPr>
          <w:rFonts w:hint="eastAsia"/>
        </w:rPr>
        <w:t>时注册服务器通知节点，此时节点安全下线</w:t>
      </w:r>
    </w:p>
    <w:p w:rsidR="00A97555" w:rsidRDefault="00A97555" w:rsidP="006E5BBB">
      <w:pPr>
        <w:pStyle w:val="a9"/>
        <w:numPr>
          <w:ilvl w:val="0"/>
          <w:numId w:val="14"/>
        </w:numPr>
        <w:ind w:firstLineChars="0"/>
      </w:pPr>
      <w:r>
        <w:rPr>
          <w:rFonts w:hint="eastAsia"/>
        </w:rPr>
        <w:t>强制策略</w:t>
      </w:r>
      <w:r w:rsidR="000A07C8">
        <w:rPr>
          <w:rFonts w:hint="eastAsia"/>
        </w:rPr>
        <w:t>，某些情况下会有这种需求</w:t>
      </w:r>
    </w:p>
    <w:p w:rsidR="00A97555" w:rsidRPr="000A07C8" w:rsidRDefault="00A97555" w:rsidP="00A97555">
      <w:r>
        <w:rPr>
          <w:rFonts w:hint="eastAsia"/>
        </w:rPr>
        <w:t>节点强制离线，</w:t>
      </w:r>
      <w:r w:rsidR="000A07C8">
        <w:rPr>
          <w:rFonts w:hint="eastAsia"/>
        </w:rPr>
        <w:t>已获得引用的客户端将收到通知，正在进行的调用应获得失败或超时信息</w:t>
      </w:r>
    </w:p>
    <w:p w:rsidR="00143B03" w:rsidRDefault="00143B03" w:rsidP="00143B03">
      <w:pPr>
        <w:pStyle w:val="4"/>
      </w:pPr>
      <w:r>
        <w:rPr>
          <w:rFonts w:hint="eastAsia"/>
        </w:rPr>
        <w:t>节点管理</w:t>
      </w:r>
    </w:p>
    <w:p w:rsidR="00BB241D" w:rsidRPr="006F52C8" w:rsidRDefault="00BB241D" w:rsidP="006E5BBB">
      <w:pPr>
        <w:pStyle w:val="a9"/>
        <w:numPr>
          <w:ilvl w:val="0"/>
          <w:numId w:val="12"/>
        </w:numPr>
        <w:ind w:firstLineChars="0"/>
      </w:pPr>
      <w:r>
        <w:rPr>
          <w:rFonts w:hint="eastAsia"/>
        </w:rPr>
        <w:t>服务信息</w:t>
      </w:r>
      <w:r w:rsidR="00922773">
        <w:rPr>
          <w:rFonts w:hint="eastAsia"/>
        </w:rPr>
        <w:t>更新与</w:t>
      </w:r>
      <w:r>
        <w:rPr>
          <w:rFonts w:hint="eastAsia"/>
        </w:rPr>
        <w:t>存储</w:t>
      </w:r>
    </w:p>
    <w:p w:rsidR="00BB241D" w:rsidRDefault="00BB241D" w:rsidP="006E5BBB">
      <w:pPr>
        <w:pStyle w:val="a9"/>
        <w:numPr>
          <w:ilvl w:val="0"/>
          <w:numId w:val="3"/>
        </w:numPr>
        <w:ind w:firstLineChars="0"/>
      </w:pPr>
      <w:r>
        <w:rPr>
          <w:rFonts w:hint="eastAsia"/>
        </w:rPr>
        <w:t>节点列表存储于数据库</w:t>
      </w:r>
    </w:p>
    <w:p w:rsidR="00BB241D" w:rsidRDefault="00BB241D" w:rsidP="006E5BBB">
      <w:pPr>
        <w:pStyle w:val="a9"/>
        <w:numPr>
          <w:ilvl w:val="0"/>
          <w:numId w:val="3"/>
        </w:numPr>
        <w:ind w:firstLineChars="0"/>
      </w:pPr>
      <w:r>
        <w:rPr>
          <w:rFonts w:hint="eastAsia"/>
        </w:rPr>
        <w:t>服务与节点状态存储于内存</w:t>
      </w:r>
    </w:p>
    <w:p w:rsidR="002F0A87" w:rsidRPr="00087DB4" w:rsidRDefault="002F0A87" w:rsidP="006E5BBB">
      <w:pPr>
        <w:pStyle w:val="a9"/>
        <w:numPr>
          <w:ilvl w:val="0"/>
          <w:numId w:val="12"/>
        </w:numPr>
        <w:ind w:firstLineChars="0"/>
      </w:pPr>
      <w:r>
        <w:rPr>
          <w:rFonts w:hint="eastAsia"/>
        </w:rPr>
        <w:t>节点根据策略脚本进行排序，并将变化推送给服务订阅者</w:t>
      </w:r>
    </w:p>
    <w:p w:rsidR="00916914" w:rsidRDefault="00DD202C" w:rsidP="00345F7B">
      <w:pPr>
        <w:pStyle w:val="5"/>
      </w:pPr>
      <w:r>
        <w:rPr>
          <w:rFonts w:hint="eastAsia"/>
        </w:rPr>
        <w:t>状态监测</w:t>
      </w:r>
    </w:p>
    <w:p w:rsidR="00916914" w:rsidRDefault="00916914" w:rsidP="006E5BBB">
      <w:pPr>
        <w:pStyle w:val="a9"/>
        <w:numPr>
          <w:ilvl w:val="0"/>
          <w:numId w:val="4"/>
        </w:numPr>
        <w:ind w:firstLineChars="0"/>
      </w:pPr>
      <w:r>
        <w:rPr>
          <w:rFonts w:hint="eastAsia"/>
        </w:rPr>
        <w:t>节点心跳</w:t>
      </w:r>
    </w:p>
    <w:p w:rsidR="00916914" w:rsidRDefault="00916914" w:rsidP="006E5BBB">
      <w:pPr>
        <w:pStyle w:val="a9"/>
        <w:numPr>
          <w:ilvl w:val="0"/>
          <w:numId w:val="4"/>
        </w:numPr>
        <w:ind w:firstLineChars="0"/>
      </w:pPr>
      <w:r>
        <w:rPr>
          <w:rFonts w:hint="eastAsia"/>
        </w:rPr>
        <w:t>服务</w:t>
      </w:r>
      <w:r>
        <w:rPr>
          <w:rFonts w:hint="eastAsia"/>
        </w:rPr>
        <w:t>QoS</w:t>
      </w:r>
      <w:r>
        <w:rPr>
          <w:rFonts w:hint="eastAsia"/>
        </w:rPr>
        <w:t>：可用性、吞吐量、时延</w:t>
      </w:r>
    </w:p>
    <w:p w:rsidR="00916914" w:rsidRDefault="00916914" w:rsidP="006E5BBB">
      <w:pPr>
        <w:pStyle w:val="a9"/>
        <w:numPr>
          <w:ilvl w:val="0"/>
          <w:numId w:val="4"/>
        </w:numPr>
        <w:ind w:firstLineChars="0"/>
      </w:pPr>
      <w:r>
        <w:rPr>
          <w:rFonts w:hint="eastAsia"/>
        </w:rPr>
        <w:lastRenderedPageBreak/>
        <w:t>节点</w:t>
      </w:r>
      <w:r>
        <w:rPr>
          <w:rFonts w:hint="eastAsia"/>
        </w:rPr>
        <w:t>QoS</w:t>
      </w:r>
      <w:r>
        <w:rPr>
          <w:rFonts w:hint="eastAsia"/>
        </w:rPr>
        <w:t>：</w:t>
      </w:r>
      <w:r>
        <w:rPr>
          <w:rFonts w:hint="eastAsia"/>
        </w:rPr>
        <w:t>CPU</w:t>
      </w:r>
      <w:r>
        <w:rPr>
          <w:rFonts w:hint="eastAsia"/>
        </w:rPr>
        <w:t>、内存、磁盘</w:t>
      </w:r>
    </w:p>
    <w:p w:rsidR="003A4BCA" w:rsidRDefault="002F4460" w:rsidP="002F4460">
      <w:pPr>
        <w:pStyle w:val="4"/>
      </w:pPr>
      <w:r>
        <w:rPr>
          <w:rFonts w:hint="eastAsia"/>
        </w:rPr>
        <w:t>节点列表维护</w:t>
      </w:r>
    </w:p>
    <w:p w:rsidR="002F4460" w:rsidRPr="002F4460" w:rsidRDefault="00F0185C" w:rsidP="002F4460">
      <w:r>
        <w:rPr>
          <w:rFonts w:hint="eastAsia"/>
        </w:rPr>
        <w:t>性能</w:t>
      </w:r>
      <w:r w:rsidR="002F4460">
        <w:rPr>
          <w:rFonts w:hint="eastAsia"/>
        </w:rPr>
        <w:t>均衡</w:t>
      </w:r>
      <w:r>
        <w:rPr>
          <w:rFonts w:hint="eastAsia"/>
        </w:rPr>
        <w:t>代理</w:t>
      </w:r>
      <w:r w:rsidR="002F4460">
        <w:rPr>
          <w:rFonts w:hint="eastAsia"/>
        </w:rPr>
        <w:t>可以快速引用此列表而无需访问注册服务器</w:t>
      </w:r>
    </w:p>
    <w:p w:rsidR="003A4BCA" w:rsidRDefault="00FF3996" w:rsidP="00FF3996">
      <w:pPr>
        <w:pStyle w:val="2"/>
      </w:pPr>
      <w:bookmarkStart w:id="20" w:name="_Toc372126100"/>
      <w:r>
        <w:rPr>
          <w:rFonts w:hint="eastAsia"/>
        </w:rPr>
        <w:t>获取服务引用</w:t>
      </w:r>
      <w:bookmarkEnd w:id="20"/>
    </w:p>
    <w:p w:rsidR="00FF3996" w:rsidRPr="00FF3996" w:rsidRDefault="00FF3996" w:rsidP="00916914">
      <w:pPr>
        <w:pStyle w:val="4"/>
      </w:pPr>
      <w:r>
        <w:rPr>
          <w:rFonts w:hint="eastAsia"/>
        </w:rPr>
        <w:t>用例视图</w:t>
      </w:r>
    </w:p>
    <w:p w:rsidR="00E07C0C" w:rsidRDefault="00FF3996" w:rsidP="00E07C0C">
      <w:r>
        <w:rPr>
          <w:rFonts w:hint="eastAsia"/>
          <w:noProof/>
        </w:rPr>
        <w:drawing>
          <wp:inline distT="0" distB="0" distL="0" distR="0">
            <wp:extent cx="5270500" cy="2806700"/>
            <wp:effectExtent l="19050" t="0" r="6350" b="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5270500" cy="2806700"/>
                    </a:xfrm>
                    <a:prstGeom prst="rect">
                      <a:avLst/>
                    </a:prstGeom>
                    <a:noFill/>
                    <a:ln w="9525">
                      <a:noFill/>
                      <a:miter lim="800000"/>
                      <a:headEnd/>
                      <a:tailEnd/>
                    </a:ln>
                  </pic:spPr>
                </pic:pic>
              </a:graphicData>
            </a:graphic>
          </wp:inline>
        </w:drawing>
      </w:r>
    </w:p>
    <w:p w:rsidR="00BB241D" w:rsidRDefault="00BB241D" w:rsidP="00916914">
      <w:pPr>
        <w:pStyle w:val="4"/>
      </w:pPr>
      <w:r>
        <w:rPr>
          <w:rFonts w:hint="eastAsia"/>
        </w:rPr>
        <w:t>服务订阅与登记</w:t>
      </w:r>
    </w:p>
    <w:p w:rsidR="00BB241D" w:rsidRDefault="00BB241D" w:rsidP="00916914">
      <w:pPr>
        <w:pStyle w:val="4"/>
      </w:pPr>
      <w:r>
        <w:rPr>
          <w:rFonts w:hint="eastAsia"/>
        </w:rPr>
        <w:t>服务更新</w:t>
      </w:r>
    </w:p>
    <w:p w:rsidR="00A31B81" w:rsidRDefault="00A31B81" w:rsidP="00A31B81">
      <w:r>
        <w:rPr>
          <w:rFonts w:hint="eastAsia"/>
        </w:rPr>
        <w:t>根据服务更新策略在发出更新事件并记录日志后选择是否使用新版本或是直接退出</w:t>
      </w:r>
    </w:p>
    <w:p w:rsidR="00BB241D" w:rsidRDefault="00BB241D" w:rsidP="00916914">
      <w:pPr>
        <w:pStyle w:val="4"/>
      </w:pPr>
      <w:r>
        <w:rPr>
          <w:rFonts w:hint="eastAsia"/>
        </w:rPr>
        <w:t>获取服务引用</w:t>
      </w:r>
    </w:p>
    <w:p w:rsidR="00436D63" w:rsidRPr="00436D63" w:rsidRDefault="00436D63" w:rsidP="00436D63">
      <w:r>
        <w:rPr>
          <w:rFonts w:hint="eastAsia"/>
        </w:rPr>
        <w:t>服务引用通过动态代理获得均衡路由、功能路由、超时或错误处理等能力</w:t>
      </w:r>
    </w:p>
    <w:p w:rsidR="00BB241D" w:rsidRDefault="00BB241D" w:rsidP="00916914">
      <w:pPr>
        <w:pStyle w:val="4"/>
      </w:pPr>
      <w:r>
        <w:rPr>
          <w:rFonts w:hint="eastAsia"/>
        </w:rPr>
        <w:t>获取服务节点</w:t>
      </w:r>
    </w:p>
    <w:p w:rsidR="00BB241D" w:rsidRDefault="00BB241D" w:rsidP="00BB241D">
      <w:r>
        <w:rPr>
          <w:rFonts w:hint="eastAsia"/>
        </w:rPr>
        <w:t>允许通过策略脚本选择节点，典型应用：</w:t>
      </w:r>
    </w:p>
    <w:p w:rsidR="00BB241D" w:rsidRDefault="00BB241D" w:rsidP="006E5BBB">
      <w:pPr>
        <w:pStyle w:val="a9"/>
        <w:numPr>
          <w:ilvl w:val="0"/>
          <w:numId w:val="5"/>
        </w:numPr>
        <w:ind w:firstLineChars="0"/>
      </w:pPr>
      <w:r>
        <w:rPr>
          <w:rFonts w:hint="eastAsia"/>
        </w:rPr>
        <w:t>版本更新时指定部分客户端使用新版本节点</w:t>
      </w:r>
    </w:p>
    <w:p w:rsidR="00BB241D" w:rsidRDefault="00BB241D" w:rsidP="006E5BBB">
      <w:pPr>
        <w:pStyle w:val="a9"/>
        <w:numPr>
          <w:ilvl w:val="0"/>
          <w:numId w:val="5"/>
        </w:numPr>
        <w:ind w:firstLineChars="0"/>
      </w:pPr>
      <w:r>
        <w:rPr>
          <w:rFonts w:hint="eastAsia"/>
        </w:rPr>
        <w:t>通过轮询、随机、</w:t>
      </w:r>
      <w:r>
        <w:rPr>
          <w:rFonts w:hint="eastAsia"/>
        </w:rPr>
        <w:t>QoS</w:t>
      </w:r>
      <w:r>
        <w:rPr>
          <w:rFonts w:hint="eastAsia"/>
        </w:rPr>
        <w:t>等策略进行节点选择以实现性能均衡</w:t>
      </w:r>
    </w:p>
    <w:p w:rsidR="00BB241D" w:rsidRDefault="00224ED6" w:rsidP="00224ED6">
      <w:pPr>
        <w:pStyle w:val="2"/>
      </w:pPr>
      <w:bookmarkStart w:id="21" w:name="_Toc372126101"/>
      <w:r>
        <w:rPr>
          <w:rFonts w:hint="eastAsia"/>
        </w:rPr>
        <w:t>服务升级</w:t>
      </w:r>
      <w:bookmarkEnd w:id="21"/>
    </w:p>
    <w:p w:rsidR="00224ED6" w:rsidRDefault="00224ED6" w:rsidP="006E5BBB">
      <w:pPr>
        <w:pStyle w:val="a9"/>
        <w:numPr>
          <w:ilvl w:val="0"/>
          <w:numId w:val="13"/>
        </w:numPr>
        <w:ind w:firstLineChars="0"/>
      </w:pPr>
      <w:r>
        <w:rPr>
          <w:rFonts w:hint="eastAsia"/>
        </w:rPr>
        <w:t>接口版本升级，处理：直接注册新的服务</w:t>
      </w:r>
    </w:p>
    <w:p w:rsidR="00C802F2" w:rsidRDefault="00224ED6" w:rsidP="006E5BBB">
      <w:pPr>
        <w:pStyle w:val="a9"/>
        <w:numPr>
          <w:ilvl w:val="0"/>
          <w:numId w:val="13"/>
        </w:numPr>
        <w:ind w:firstLineChars="0"/>
      </w:pPr>
      <w:r>
        <w:rPr>
          <w:rFonts w:hint="eastAsia"/>
        </w:rPr>
        <w:t>接口不变服务端实现升级，处理：在注册服务器登记升级信息，由客户端配置自行选择处理方式</w:t>
      </w:r>
    </w:p>
    <w:p w:rsidR="009C4F68" w:rsidRDefault="009C4F68">
      <w:pPr>
        <w:widowControl/>
        <w:spacing w:before="0" w:after="0" w:line="240" w:lineRule="auto"/>
        <w:jc w:val="left"/>
        <w:textAlignment w:val="auto"/>
      </w:pPr>
      <w:r>
        <w:br w:type="page"/>
      </w:r>
    </w:p>
    <w:p w:rsidR="006056A2" w:rsidRDefault="004B0EBB" w:rsidP="00613280">
      <w:pPr>
        <w:pStyle w:val="1"/>
      </w:pPr>
      <w:bookmarkStart w:id="22" w:name="_Toc372126102"/>
      <w:r>
        <w:rPr>
          <w:rFonts w:hint="eastAsia"/>
        </w:rPr>
        <w:lastRenderedPageBreak/>
        <w:t>系统设计</w:t>
      </w:r>
      <w:bookmarkEnd w:id="22"/>
    </w:p>
    <w:p w:rsidR="00784E20" w:rsidRDefault="00784E20" w:rsidP="005D2F1D">
      <w:pPr>
        <w:pStyle w:val="2"/>
      </w:pPr>
      <w:bookmarkStart w:id="23" w:name="_Toc372126103"/>
      <w:r>
        <w:rPr>
          <w:rFonts w:hint="eastAsia"/>
        </w:rPr>
        <w:t>服务</w:t>
      </w:r>
      <w:r w:rsidR="00E10007">
        <w:rPr>
          <w:rFonts w:hint="eastAsia"/>
        </w:rPr>
        <w:t>定义</w:t>
      </w:r>
      <w:bookmarkEnd w:id="23"/>
    </w:p>
    <w:p w:rsidR="00784E20" w:rsidRDefault="00784E20" w:rsidP="00784E20">
      <w:pPr>
        <w:pStyle w:val="4"/>
      </w:pPr>
      <w:r>
        <w:rPr>
          <w:rFonts w:hint="eastAsia"/>
        </w:rPr>
        <w:t>接口定义</w:t>
      </w:r>
    </w:p>
    <w:p w:rsidR="00784E20" w:rsidRDefault="005F0CE6" w:rsidP="00784E20">
      <w:r>
        <w:rPr>
          <w:rFonts w:hint="eastAsia"/>
        </w:rPr>
        <w:t>使用</w:t>
      </w:r>
      <w:r w:rsidR="00784E20">
        <w:rPr>
          <w:rFonts w:hint="eastAsia"/>
        </w:rPr>
        <w:t>Thrift IDL</w:t>
      </w:r>
      <w:r>
        <w:rPr>
          <w:rFonts w:hint="eastAsia"/>
        </w:rPr>
        <w:t>定义接口文件，示例如下：</w:t>
      </w:r>
    </w:p>
    <w:p w:rsidR="002A5670" w:rsidRDefault="002A5670" w:rsidP="00784E20">
      <w:r>
        <w:object w:dxaOrig="1320"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15pt;height:42.05pt" o:ole="">
            <v:imagedata r:id="rId17" o:title=""/>
          </v:shape>
          <o:OLEObject Type="Embed" ProgID="Package" ShapeID="_x0000_i1025" DrawAspect="Content" ObjectID="_1618742881" r:id="rId18"/>
        </w:object>
      </w:r>
      <w:r>
        <w:object w:dxaOrig="1350" w:dyaOrig="840">
          <v:shape id="_x0000_i1026" type="#_x0000_t75" style="width:67.75pt;height:42.05pt" o:ole="">
            <v:imagedata r:id="rId19" o:title=""/>
          </v:shape>
          <o:OLEObject Type="Embed" ProgID="Package" ShapeID="_x0000_i1026" DrawAspect="Content" ObjectID="_1618742882" r:id="rId20"/>
        </w:object>
      </w:r>
    </w:p>
    <w:p w:rsidR="00E10007" w:rsidRDefault="00784E20" w:rsidP="00E10007">
      <w:pPr>
        <w:pStyle w:val="4"/>
      </w:pPr>
      <w:r>
        <w:rPr>
          <w:rFonts w:hint="eastAsia"/>
        </w:rPr>
        <w:t>服务定义</w:t>
      </w:r>
    </w:p>
    <w:p w:rsidR="005F0CE6" w:rsidRPr="005F0CE6" w:rsidRDefault="005F0CE6" w:rsidP="005F0CE6">
      <w:r>
        <w:rPr>
          <w:rFonts w:hint="eastAsia"/>
        </w:rPr>
        <w:t>使用</w:t>
      </w:r>
      <w:r>
        <w:rPr>
          <w:rFonts w:hint="eastAsia"/>
        </w:rPr>
        <w:t>XML</w:t>
      </w:r>
      <w:r>
        <w:rPr>
          <w:rFonts w:hint="eastAsia"/>
        </w:rPr>
        <w:t>文件格式</w:t>
      </w:r>
      <w:r w:rsidR="00B900C8">
        <w:rPr>
          <w:rFonts w:hint="eastAsia"/>
        </w:rPr>
        <w:t>，示例如下：</w:t>
      </w:r>
    </w:p>
    <w:p w:rsidR="00613280" w:rsidRDefault="005B5A5C" w:rsidP="00784E20">
      <w:r>
        <w:rPr>
          <w:noProof/>
        </w:rPr>
        <w:pict>
          <v:shape id="_x0000_s1026" type="#_x0000_t202" style="position:absolute;left:0;text-align:left;margin-left:4.5pt;margin-top:3.8pt;width:5in;height:184.7pt;z-index:251660288;mso-width-relative:margin;mso-height-relative:margin">
            <v:textbox style="mso-next-textbox:#_x0000_s1026">
              <w:txbxContent>
                <w:p w:rsidR="002728E9" w:rsidRPr="002728E9" w:rsidRDefault="002728E9" w:rsidP="002728E9">
                  <w:pPr>
                    <w:rPr>
                      <w:rFonts w:ascii="Candara" w:hAnsi="Candara"/>
                      <w:sz w:val="18"/>
                      <w:szCs w:val="18"/>
                    </w:rPr>
                  </w:pPr>
                  <w:r w:rsidRPr="002728E9">
                    <w:rPr>
                      <w:rFonts w:ascii="Candara" w:hAnsi="Candara"/>
                      <w:sz w:val="18"/>
                      <w:szCs w:val="18"/>
                    </w:rPr>
                    <w:t>&lt;dsf&gt;</w:t>
                  </w:r>
                </w:p>
                <w:p w:rsidR="002728E9" w:rsidRPr="002728E9" w:rsidRDefault="002728E9" w:rsidP="002728E9">
                  <w:pPr>
                    <w:rPr>
                      <w:rFonts w:ascii="Candara" w:hAnsi="Candara"/>
                      <w:sz w:val="18"/>
                      <w:szCs w:val="18"/>
                    </w:rPr>
                  </w:pPr>
                  <w:r w:rsidRPr="002728E9">
                    <w:rPr>
                      <w:rFonts w:ascii="Candara" w:hAnsi="Candara"/>
                      <w:sz w:val="18"/>
                      <w:szCs w:val="18"/>
                    </w:rPr>
                    <w:t xml:space="preserve">    &lt;service name="tutorial.Calculator" version="1.0"&gt;</w:t>
                  </w:r>
                </w:p>
                <w:p w:rsidR="002728E9" w:rsidRPr="002728E9" w:rsidRDefault="002728E9" w:rsidP="002728E9">
                  <w:pPr>
                    <w:rPr>
                      <w:rFonts w:ascii="Candara" w:hAnsi="Candara"/>
                      <w:sz w:val="18"/>
                      <w:szCs w:val="18"/>
                    </w:rPr>
                  </w:pPr>
                  <w:r w:rsidRPr="002728E9">
                    <w:rPr>
                      <w:rFonts w:ascii="Candara" w:hAnsi="Candara"/>
                      <w:sz w:val="18"/>
                      <w:szCs w:val="18"/>
                    </w:rPr>
                    <w:t xml:space="preserve">        &lt;describe&gt; This service aims to teach you how to use Service&lt;/describe&gt;</w:t>
                  </w:r>
                </w:p>
                <w:p w:rsidR="002728E9" w:rsidRPr="002728E9" w:rsidRDefault="002728E9" w:rsidP="002728E9">
                  <w:pPr>
                    <w:rPr>
                      <w:rFonts w:ascii="Candara" w:hAnsi="Candara"/>
                      <w:sz w:val="18"/>
                      <w:szCs w:val="18"/>
                    </w:rPr>
                  </w:pPr>
                  <w:r w:rsidRPr="002728E9">
                    <w:rPr>
                      <w:rFonts w:ascii="Candara" w:hAnsi="Candara"/>
                      <w:sz w:val="18"/>
                      <w:szCs w:val="18"/>
                    </w:rPr>
                    <w:t xml:space="preserve">        &lt;protocol_type&gt;binary&lt;/protocol_type&gt;</w:t>
                  </w:r>
                </w:p>
                <w:p w:rsidR="002728E9" w:rsidRPr="002728E9" w:rsidRDefault="002728E9" w:rsidP="002728E9">
                  <w:pPr>
                    <w:rPr>
                      <w:rFonts w:ascii="Candara" w:hAnsi="Candara"/>
                      <w:sz w:val="18"/>
                      <w:szCs w:val="18"/>
                    </w:rPr>
                  </w:pPr>
                  <w:r w:rsidRPr="002728E9">
                    <w:rPr>
                      <w:rFonts w:ascii="Candara" w:hAnsi="Candara"/>
                      <w:sz w:val="18"/>
                      <w:szCs w:val="18"/>
                    </w:rPr>
                    <w:t xml:space="preserve">        &lt;route_strategy&gt;roundrobin&lt;/route_strategy&gt;</w:t>
                  </w:r>
                </w:p>
                <w:p w:rsidR="002728E9" w:rsidRPr="002728E9" w:rsidRDefault="002728E9" w:rsidP="002728E9">
                  <w:pPr>
                    <w:rPr>
                      <w:rFonts w:ascii="Candara" w:hAnsi="Candara"/>
                      <w:sz w:val="18"/>
                      <w:szCs w:val="18"/>
                    </w:rPr>
                  </w:pPr>
                  <w:r w:rsidRPr="002728E9">
                    <w:rPr>
                      <w:rFonts w:ascii="Candara" w:hAnsi="Candara"/>
                      <w:sz w:val="18"/>
                      <w:szCs w:val="18"/>
                    </w:rPr>
                    <w:t xml:space="preserve">    &lt;/service&gt;</w:t>
                  </w:r>
                </w:p>
                <w:p w:rsidR="00613280" w:rsidRPr="002728E9" w:rsidRDefault="002728E9" w:rsidP="002728E9">
                  <w:pPr>
                    <w:rPr>
                      <w:szCs w:val="18"/>
                    </w:rPr>
                  </w:pPr>
                  <w:r w:rsidRPr="002728E9">
                    <w:rPr>
                      <w:rFonts w:ascii="Candara" w:hAnsi="Candara"/>
                      <w:sz w:val="18"/>
                      <w:szCs w:val="18"/>
                    </w:rPr>
                    <w:t>&lt;/dsf&gt;</w:t>
                  </w:r>
                </w:p>
              </w:txbxContent>
            </v:textbox>
          </v:shape>
        </w:pict>
      </w:r>
    </w:p>
    <w:p w:rsidR="00613280" w:rsidRDefault="00613280" w:rsidP="00784E20"/>
    <w:p w:rsidR="00613280" w:rsidRDefault="00613280" w:rsidP="00784E20"/>
    <w:p w:rsidR="00613280" w:rsidRDefault="00613280" w:rsidP="00784E20"/>
    <w:p w:rsidR="00613280" w:rsidRDefault="00613280" w:rsidP="00784E20"/>
    <w:p w:rsidR="00784E20" w:rsidRDefault="00784E20" w:rsidP="00784E20"/>
    <w:p w:rsidR="00613280" w:rsidRDefault="00613280" w:rsidP="00784E20"/>
    <w:p w:rsidR="00613280" w:rsidRDefault="00613280" w:rsidP="00784E20"/>
    <w:p w:rsidR="00613280" w:rsidRDefault="00613280" w:rsidP="00784E20"/>
    <w:p w:rsidR="00613280" w:rsidRDefault="00613280" w:rsidP="00784E20"/>
    <w:p w:rsidR="00613280" w:rsidRDefault="00613280" w:rsidP="00784E20"/>
    <w:p w:rsidR="00613280" w:rsidRPr="006B2A6C" w:rsidRDefault="00613280" w:rsidP="00784E20"/>
    <w:p w:rsidR="00E41533" w:rsidRPr="00784E20" w:rsidRDefault="00E41533" w:rsidP="00784E20"/>
    <w:p w:rsidR="0066266A" w:rsidRDefault="007D3AA1" w:rsidP="0066266A">
      <w:pPr>
        <w:pStyle w:val="2"/>
      </w:pPr>
      <w:bookmarkStart w:id="24" w:name="_Toc372126104"/>
      <w:r>
        <w:rPr>
          <w:rFonts w:hint="eastAsia"/>
        </w:rPr>
        <w:t>服务</w:t>
      </w:r>
      <w:r w:rsidR="0066266A">
        <w:rPr>
          <w:rFonts w:hint="eastAsia"/>
        </w:rPr>
        <w:t>注册</w:t>
      </w:r>
      <w:bookmarkEnd w:id="24"/>
    </w:p>
    <w:p w:rsidR="008B2BB6" w:rsidRPr="008B2BB6" w:rsidRDefault="008B2BB6" w:rsidP="008B2BB6">
      <w:r>
        <w:rPr>
          <w:rFonts w:hint="eastAsia"/>
        </w:rPr>
        <w:t>服务监控</w:t>
      </w:r>
    </w:p>
    <w:p w:rsidR="00501F40" w:rsidRDefault="008B2BB6" w:rsidP="00501F40">
      <w:r>
        <w:rPr>
          <w:rFonts w:hint="eastAsia"/>
        </w:rPr>
        <w:t>1</w:t>
      </w:r>
      <w:r>
        <w:rPr>
          <w:rFonts w:hint="eastAsia"/>
        </w:rPr>
        <w:t>、注册的服务，超过</w:t>
      </w:r>
      <w:r w:rsidR="00C14A8B">
        <w:rPr>
          <w:rFonts w:hint="eastAsia"/>
        </w:rPr>
        <w:t>30*3</w:t>
      </w:r>
      <w:r>
        <w:rPr>
          <w:rFonts w:hint="eastAsia"/>
        </w:rPr>
        <w:t>秒没有</w:t>
      </w:r>
      <w:r w:rsidR="00736BD1">
        <w:rPr>
          <w:rFonts w:hint="eastAsia"/>
        </w:rPr>
        <w:t>报告状态（</w:t>
      </w:r>
      <w:r>
        <w:rPr>
          <w:rFonts w:hint="eastAsia"/>
        </w:rPr>
        <w:t>心跳</w:t>
      </w:r>
      <w:r w:rsidR="00736BD1">
        <w:rPr>
          <w:rFonts w:hint="eastAsia"/>
        </w:rPr>
        <w:t>、</w:t>
      </w:r>
      <w:r w:rsidR="00736BD1">
        <w:rPr>
          <w:rFonts w:hint="eastAsia"/>
        </w:rPr>
        <w:t>QoS</w:t>
      </w:r>
      <w:r w:rsidR="00736BD1">
        <w:rPr>
          <w:rFonts w:hint="eastAsia"/>
        </w:rPr>
        <w:t>等）</w:t>
      </w:r>
      <w:r>
        <w:rPr>
          <w:rFonts w:hint="eastAsia"/>
        </w:rPr>
        <w:t>视为失效</w:t>
      </w:r>
      <w:r w:rsidR="003343BA">
        <w:rPr>
          <w:rFonts w:hint="eastAsia"/>
        </w:rPr>
        <w:t>，将从服务列表中删除，直到再次报告状态</w:t>
      </w:r>
    </w:p>
    <w:p w:rsidR="008B2BB6" w:rsidRPr="003343BA" w:rsidRDefault="008B2BB6" w:rsidP="00501F40"/>
    <w:p w:rsidR="00835169" w:rsidRDefault="00835169" w:rsidP="00501F40"/>
    <w:p w:rsidR="00835169" w:rsidRDefault="00835169" w:rsidP="00501F40"/>
    <w:p w:rsidR="00F41956" w:rsidRDefault="00835169" w:rsidP="00A65127">
      <w:pPr>
        <w:pStyle w:val="2"/>
      </w:pPr>
      <w:bookmarkStart w:id="25" w:name="_Toc372126105"/>
      <w:r>
        <w:rPr>
          <w:rFonts w:hint="eastAsia"/>
        </w:rPr>
        <w:t>服务订阅</w:t>
      </w:r>
      <w:bookmarkEnd w:id="25"/>
    </w:p>
    <w:p w:rsidR="00787B42" w:rsidRDefault="00835169" w:rsidP="00A65127">
      <w:pPr>
        <w:pStyle w:val="3"/>
      </w:pPr>
      <w:bookmarkStart w:id="26" w:name="_Toc372126106"/>
      <w:r>
        <w:rPr>
          <w:rFonts w:hint="eastAsia"/>
        </w:rPr>
        <w:t>订阅号</w:t>
      </w:r>
      <w:bookmarkEnd w:id="26"/>
    </w:p>
    <w:p w:rsidR="00A65127" w:rsidRPr="00A65127" w:rsidRDefault="00A65127" w:rsidP="00A65127">
      <w:pPr>
        <w:pStyle w:val="4"/>
      </w:pPr>
      <w:r>
        <w:rPr>
          <w:rFonts w:hint="eastAsia"/>
        </w:rPr>
        <w:t>目的</w:t>
      </w:r>
    </w:p>
    <w:p w:rsidR="00A65127" w:rsidRDefault="00A65127" w:rsidP="00A65127">
      <w:pPr>
        <w:pStyle w:val="a9"/>
        <w:numPr>
          <w:ilvl w:val="0"/>
          <w:numId w:val="17"/>
        </w:numPr>
        <w:ind w:firstLineChars="0"/>
      </w:pPr>
      <w:r>
        <w:rPr>
          <w:rFonts w:hint="eastAsia"/>
        </w:rPr>
        <w:t>标识客户端</w:t>
      </w:r>
    </w:p>
    <w:p w:rsidR="00A65127" w:rsidRDefault="00A65127" w:rsidP="00A65127">
      <w:pPr>
        <w:pStyle w:val="a9"/>
        <w:numPr>
          <w:ilvl w:val="0"/>
          <w:numId w:val="17"/>
        </w:numPr>
        <w:ind w:firstLineChars="0"/>
      </w:pPr>
      <w:r>
        <w:rPr>
          <w:rFonts w:hint="eastAsia"/>
        </w:rPr>
        <w:t>避免每次客户端离线都需要重发所有订阅内容。服务端不了解客户端离线的原因，如果客户端是因为退出离线则需要更新所有订阅的内容，如果客户端是掉线则无需重发订阅内容</w:t>
      </w:r>
    </w:p>
    <w:p w:rsidR="00A65127" w:rsidRDefault="00A65127" w:rsidP="00A65127">
      <w:pPr>
        <w:pStyle w:val="4"/>
      </w:pPr>
      <w:r>
        <w:rPr>
          <w:rFonts w:hint="eastAsia"/>
        </w:rPr>
        <w:t>订阅号生成</w:t>
      </w:r>
    </w:p>
    <w:p w:rsidR="00A65127" w:rsidRDefault="00A65127">
      <w:r>
        <w:rPr>
          <w:rFonts w:hint="eastAsia"/>
        </w:rPr>
        <w:t>服务端生成一个唯一序列号</w:t>
      </w:r>
    </w:p>
    <w:p w:rsidR="00835169" w:rsidRDefault="00835169" w:rsidP="00A65127">
      <w:pPr>
        <w:pStyle w:val="4"/>
      </w:pPr>
      <w:r>
        <w:rPr>
          <w:rFonts w:hint="eastAsia"/>
        </w:rPr>
        <w:t>生命周期</w:t>
      </w:r>
    </w:p>
    <w:p w:rsidR="00835169" w:rsidRDefault="00835169">
      <w:r>
        <w:rPr>
          <w:rFonts w:hint="eastAsia"/>
        </w:rPr>
        <w:t>客户端：进程</w:t>
      </w:r>
    </w:p>
    <w:p w:rsidR="00A65127" w:rsidRDefault="00835169" w:rsidP="00A65127">
      <w:r>
        <w:rPr>
          <w:rFonts w:hint="eastAsia"/>
        </w:rPr>
        <w:t>服务端：</w:t>
      </w:r>
      <w:r w:rsidR="00A65127">
        <w:rPr>
          <w:rFonts w:hint="eastAsia"/>
        </w:rPr>
        <w:t>离线</w:t>
      </w:r>
      <w:r>
        <w:rPr>
          <w:rFonts w:hint="eastAsia"/>
        </w:rPr>
        <w:t>超时（</w:t>
      </w:r>
      <w:r w:rsidR="00E045CA">
        <w:rPr>
          <w:rFonts w:hint="eastAsia"/>
        </w:rPr>
        <w:t>5</w:t>
      </w:r>
      <w:r w:rsidR="00A65127">
        <w:rPr>
          <w:rFonts w:hint="eastAsia"/>
        </w:rPr>
        <w:t>分钟</w:t>
      </w:r>
      <w:r>
        <w:rPr>
          <w:rFonts w:hint="eastAsia"/>
        </w:rPr>
        <w:t>）</w:t>
      </w:r>
    </w:p>
    <w:p w:rsidR="00D81C96" w:rsidRPr="006859EA" w:rsidRDefault="00E045CA">
      <w:r>
        <w:rPr>
          <w:rFonts w:hint="eastAsia"/>
        </w:rPr>
        <w:t>离线超时时间不宜设置过长，以免服务端维护过多无效的信息</w:t>
      </w:r>
      <w:r w:rsidR="001F4269">
        <w:rPr>
          <w:rFonts w:hint="eastAsia"/>
        </w:rPr>
        <w:t>，</w:t>
      </w:r>
      <w:r w:rsidR="002728E9">
        <w:t> </w:t>
      </w:r>
      <w:r w:rsidR="002728E9">
        <w:rPr>
          <w:rFonts w:hint="eastAsia"/>
        </w:rPr>
        <w:t>比如</w:t>
      </w:r>
      <w:r w:rsidR="001F4269">
        <w:rPr>
          <w:rFonts w:hint="eastAsia"/>
        </w:rPr>
        <w:t>因离线而保存在队列中等待推送的消息</w:t>
      </w:r>
    </w:p>
    <w:p w:rsidR="00D81C96" w:rsidRDefault="00D81C96"/>
    <w:p w:rsidR="00D81C96" w:rsidRDefault="00D81C96"/>
    <w:p w:rsidR="00112BF0" w:rsidRDefault="00112BF0">
      <w:r>
        <w:rPr>
          <w:rFonts w:hint="eastAsia"/>
        </w:rPr>
        <w:t>Thrift</w:t>
      </w:r>
    </w:p>
    <w:p w:rsidR="00112BF0" w:rsidRPr="00F41956" w:rsidRDefault="00112BF0">
      <w:r>
        <w:rPr>
          <w:rFonts w:hint="eastAsia"/>
        </w:rPr>
        <w:t>一个端口对应一个</w:t>
      </w:r>
      <w:r>
        <w:rPr>
          <w:rFonts w:hint="eastAsia"/>
        </w:rPr>
        <w:t>service</w:t>
      </w:r>
    </w:p>
    <w:sectPr w:rsidR="00112BF0" w:rsidRPr="00F41956" w:rsidSect="00011756">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3955" w:rsidRDefault="00903955" w:rsidP="008B70AE">
      <w:r>
        <w:separator/>
      </w:r>
    </w:p>
  </w:endnote>
  <w:endnote w:type="continuationSeparator" w:id="1">
    <w:p w:rsidR="00903955" w:rsidRDefault="00903955" w:rsidP="008B70A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Footlight MT Light">
    <w:panose1 w:val="0204060206030A020304"/>
    <w:charset w:val="00"/>
    <w:family w:val="roman"/>
    <w:pitch w:val="variable"/>
    <w:sig w:usb0="00000003" w:usb1="00000000" w:usb2="00000000" w:usb3="00000000" w:csb0="00000001" w:csb1="00000000"/>
  </w:font>
  <w:font w:name="幼圆">
    <w:panose1 w:val="0201050906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427" w:rsidRDefault="002E1427">
    <w:pPr>
      <w:pStyle w:val="af2"/>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427" w:rsidRDefault="002E1427">
    <w:pPr>
      <w:pStyle w:val="af2"/>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427" w:rsidRDefault="002E1427">
    <w:pPr>
      <w:pStyle w:val="af2"/>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3955" w:rsidRDefault="00903955" w:rsidP="008B70AE">
      <w:r>
        <w:separator/>
      </w:r>
    </w:p>
  </w:footnote>
  <w:footnote w:type="continuationSeparator" w:id="1">
    <w:p w:rsidR="00903955" w:rsidRDefault="00903955" w:rsidP="008B70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427" w:rsidRDefault="002E1427">
    <w:pPr>
      <w:pStyle w:val="af1"/>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241D" w:rsidRDefault="002E1427" w:rsidP="00065F88">
    <w:pPr>
      <w:pStyle w:val="af1"/>
      <w:jc w:val="right"/>
    </w:pPr>
    <w:r>
      <w:rPr>
        <w:rFonts w:hint="eastAsia"/>
      </w:rPr>
      <w:t>分布式</w:t>
    </w:r>
    <w:r>
      <w:rPr>
        <w:rFonts w:hint="eastAsia"/>
      </w:rPr>
      <w:t>RPC</w:t>
    </w:r>
    <w:r>
      <w:rPr>
        <w:rFonts w:hint="eastAsia"/>
      </w:rPr>
      <w:t>架构初探</w:t>
    </w:r>
    <w:r w:rsidR="00BB241D">
      <w:rPr>
        <w:rFonts w:hint="eastAsia"/>
      </w:rPr>
      <w:t>v0.2</w:t>
    </w:r>
    <w:sdt>
      <w:sdtPr>
        <w:id w:val="265282744"/>
        <w:docPartObj>
          <w:docPartGallery w:val="Page Numbers (Top of Page)"/>
          <w:docPartUnique/>
        </w:docPartObj>
      </w:sdtPr>
      <w:sdtContent>
        <w:r w:rsidR="00BB241D">
          <w:rPr>
            <w:rFonts w:hint="eastAsia"/>
          </w:rPr>
          <w:t xml:space="preserve">                                </w:t>
        </w:r>
        <w:fldSimple w:instr=" PAGE   \* MERGEFORMAT ">
          <w:r w:rsidRPr="002E1427">
            <w:rPr>
              <w:noProof/>
              <w:lang w:val="zh-CN"/>
            </w:rPr>
            <w:t>1</w:t>
          </w:r>
        </w:fldSimple>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E1427" w:rsidRDefault="002E1427">
    <w:pPr>
      <w:pStyle w:val="af1"/>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633"/>
    <w:multiLevelType w:val="hybridMultilevel"/>
    <w:tmpl w:val="2BFA6A94"/>
    <w:lvl w:ilvl="0" w:tplc="04090001">
      <w:start w:val="1"/>
      <w:numFmt w:val="bullet"/>
      <w:lvlText w:val=""/>
      <w:lvlJc w:val="left"/>
      <w:pPr>
        <w:ind w:left="690" w:hanging="420"/>
      </w:pPr>
      <w:rPr>
        <w:rFonts w:ascii="Wingdings" w:hAnsi="Wingdings" w:hint="default"/>
      </w:rPr>
    </w:lvl>
    <w:lvl w:ilvl="1" w:tplc="04090003" w:tentative="1">
      <w:start w:val="1"/>
      <w:numFmt w:val="bullet"/>
      <w:lvlText w:val=""/>
      <w:lvlJc w:val="left"/>
      <w:pPr>
        <w:ind w:left="1110" w:hanging="420"/>
      </w:pPr>
      <w:rPr>
        <w:rFonts w:ascii="Wingdings" w:hAnsi="Wingdings" w:hint="default"/>
      </w:rPr>
    </w:lvl>
    <w:lvl w:ilvl="2" w:tplc="04090005"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3" w:tentative="1">
      <w:start w:val="1"/>
      <w:numFmt w:val="bullet"/>
      <w:lvlText w:val=""/>
      <w:lvlJc w:val="left"/>
      <w:pPr>
        <w:ind w:left="2370" w:hanging="420"/>
      </w:pPr>
      <w:rPr>
        <w:rFonts w:ascii="Wingdings" w:hAnsi="Wingdings" w:hint="default"/>
      </w:rPr>
    </w:lvl>
    <w:lvl w:ilvl="5" w:tplc="04090005"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3" w:tentative="1">
      <w:start w:val="1"/>
      <w:numFmt w:val="bullet"/>
      <w:lvlText w:val=""/>
      <w:lvlJc w:val="left"/>
      <w:pPr>
        <w:ind w:left="3630" w:hanging="420"/>
      </w:pPr>
      <w:rPr>
        <w:rFonts w:ascii="Wingdings" w:hAnsi="Wingdings" w:hint="default"/>
      </w:rPr>
    </w:lvl>
    <w:lvl w:ilvl="8" w:tplc="04090005" w:tentative="1">
      <w:start w:val="1"/>
      <w:numFmt w:val="bullet"/>
      <w:lvlText w:val=""/>
      <w:lvlJc w:val="left"/>
      <w:pPr>
        <w:ind w:left="4050" w:hanging="420"/>
      </w:pPr>
      <w:rPr>
        <w:rFonts w:ascii="Wingdings" w:hAnsi="Wingdings" w:hint="default"/>
      </w:rPr>
    </w:lvl>
  </w:abstractNum>
  <w:abstractNum w:abstractNumId="1">
    <w:nsid w:val="05651CAF"/>
    <w:multiLevelType w:val="hybridMultilevel"/>
    <w:tmpl w:val="31E47D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6E7C0F"/>
    <w:multiLevelType w:val="hybridMultilevel"/>
    <w:tmpl w:val="AEB6213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3C471D3"/>
    <w:multiLevelType w:val="hybridMultilevel"/>
    <w:tmpl w:val="A254FC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5DB3999"/>
    <w:multiLevelType w:val="hybridMultilevel"/>
    <w:tmpl w:val="1A4EA2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C33031"/>
    <w:multiLevelType w:val="hybridMultilevel"/>
    <w:tmpl w:val="FF3EA27C"/>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75B4A5D"/>
    <w:multiLevelType w:val="hybridMultilevel"/>
    <w:tmpl w:val="E1621C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CF41634"/>
    <w:multiLevelType w:val="hybridMultilevel"/>
    <w:tmpl w:val="964EDBB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D9F097C"/>
    <w:multiLevelType w:val="hybridMultilevel"/>
    <w:tmpl w:val="21BC83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5F732EC"/>
    <w:multiLevelType w:val="hybridMultilevel"/>
    <w:tmpl w:val="50B4889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7290AAE"/>
    <w:multiLevelType w:val="multilevel"/>
    <w:tmpl w:val="6E50511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nsid w:val="5EF23E2B"/>
    <w:multiLevelType w:val="hybridMultilevel"/>
    <w:tmpl w:val="DECA65B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3353D94"/>
    <w:multiLevelType w:val="hybridMultilevel"/>
    <w:tmpl w:val="E46217F6"/>
    <w:lvl w:ilvl="0" w:tplc="04090001">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64B66DA5"/>
    <w:multiLevelType w:val="multilevel"/>
    <w:tmpl w:val="1E109E7E"/>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67115758"/>
    <w:multiLevelType w:val="hybridMultilevel"/>
    <w:tmpl w:val="41E433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3CC3C27"/>
    <w:multiLevelType w:val="hybridMultilevel"/>
    <w:tmpl w:val="682E39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ECA67B0"/>
    <w:multiLevelType w:val="hybridMultilevel"/>
    <w:tmpl w:val="C860C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0"/>
  </w:num>
  <w:num w:numId="2">
    <w:abstractNumId w:val="13"/>
  </w:num>
  <w:num w:numId="3">
    <w:abstractNumId w:val="2"/>
  </w:num>
  <w:num w:numId="4">
    <w:abstractNumId w:val="8"/>
  </w:num>
  <w:num w:numId="5">
    <w:abstractNumId w:val="7"/>
  </w:num>
  <w:num w:numId="6">
    <w:abstractNumId w:val="9"/>
  </w:num>
  <w:num w:numId="7">
    <w:abstractNumId w:val="5"/>
  </w:num>
  <w:num w:numId="8">
    <w:abstractNumId w:val="12"/>
  </w:num>
  <w:num w:numId="9">
    <w:abstractNumId w:val="15"/>
  </w:num>
  <w:num w:numId="10">
    <w:abstractNumId w:val="6"/>
  </w:num>
  <w:num w:numId="11">
    <w:abstractNumId w:val="4"/>
  </w:num>
  <w:num w:numId="12">
    <w:abstractNumId w:val="3"/>
  </w:num>
  <w:num w:numId="13">
    <w:abstractNumId w:val="16"/>
  </w:num>
  <w:num w:numId="14">
    <w:abstractNumId w:val="14"/>
  </w:num>
  <w:num w:numId="15">
    <w:abstractNumId w:val="1"/>
  </w:num>
  <w:num w:numId="16">
    <w:abstractNumId w:val="0"/>
  </w:num>
  <w:num w:numId="17">
    <w:abstractNumId w:val="11"/>
  </w:num>
  <w:numIdMacAtCleanup w:val="1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7475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41956"/>
    <w:rsid w:val="0000153D"/>
    <w:rsid w:val="00005337"/>
    <w:rsid w:val="00011756"/>
    <w:rsid w:val="00014BD3"/>
    <w:rsid w:val="00024A83"/>
    <w:rsid w:val="00032203"/>
    <w:rsid w:val="00043B89"/>
    <w:rsid w:val="000525A3"/>
    <w:rsid w:val="00056E5B"/>
    <w:rsid w:val="0006303A"/>
    <w:rsid w:val="00064A64"/>
    <w:rsid w:val="00065107"/>
    <w:rsid w:val="0006555A"/>
    <w:rsid w:val="00065F88"/>
    <w:rsid w:val="00066AC3"/>
    <w:rsid w:val="000775BC"/>
    <w:rsid w:val="00086422"/>
    <w:rsid w:val="00087DB4"/>
    <w:rsid w:val="000937D2"/>
    <w:rsid w:val="00094414"/>
    <w:rsid w:val="000952B7"/>
    <w:rsid w:val="000959DB"/>
    <w:rsid w:val="000A07C8"/>
    <w:rsid w:val="000A69DA"/>
    <w:rsid w:val="000A74F0"/>
    <w:rsid w:val="000B0F30"/>
    <w:rsid w:val="000B285D"/>
    <w:rsid w:val="000B483D"/>
    <w:rsid w:val="000B53D3"/>
    <w:rsid w:val="000B61A6"/>
    <w:rsid w:val="000C06F9"/>
    <w:rsid w:val="000C13E4"/>
    <w:rsid w:val="000C31B7"/>
    <w:rsid w:val="000D03F4"/>
    <w:rsid w:val="000E06E2"/>
    <w:rsid w:val="000E272E"/>
    <w:rsid w:val="000E3434"/>
    <w:rsid w:val="000E547B"/>
    <w:rsid w:val="000F3E03"/>
    <w:rsid w:val="000F4764"/>
    <w:rsid w:val="00101BFC"/>
    <w:rsid w:val="00112BF0"/>
    <w:rsid w:val="00120DC6"/>
    <w:rsid w:val="00124A5B"/>
    <w:rsid w:val="001312C8"/>
    <w:rsid w:val="001364A4"/>
    <w:rsid w:val="00137450"/>
    <w:rsid w:val="001407B8"/>
    <w:rsid w:val="00142989"/>
    <w:rsid w:val="00143B03"/>
    <w:rsid w:val="001448E4"/>
    <w:rsid w:val="0015558B"/>
    <w:rsid w:val="00162418"/>
    <w:rsid w:val="00162741"/>
    <w:rsid w:val="001810BE"/>
    <w:rsid w:val="001B2715"/>
    <w:rsid w:val="001C31BD"/>
    <w:rsid w:val="001F17C3"/>
    <w:rsid w:val="001F4269"/>
    <w:rsid w:val="001F5565"/>
    <w:rsid w:val="00211175"/>
    <w:rsid w:val="0021162C"/>
    <w:rsid w:val="002171BD"/>
    <w:rsid w:val="00217613"/>
    <w:rsid w:val="00223D57"/>
    <w:rsid w:val="00224ED6"/>
    <w:rsid w:val="00232A34"/>
    <w:rsid w:val="00234462"/>
    <w:rsid w:val="00246829"/>
    <w:rsid w:val="00251079"/>
    <w:rsid w:val="002518FC"/>
    <w:rsid w:val="00255392"/>
    <w:rsid w:val="00257562"/>
    <w:rsid w:val="002728E9"/>
    <w:rsid w:val="00280A7D"/>
    <w:rsid w:val="00281AF7"/>
    <w:rsid w:val="0028301F"/>
    <w:rsid w:val="00285397"/>
    <w:rsid w:val="00291F25"/>
    <w:rsid w:val="00292377"/>
    <w:rsid w:val="002A1251"/>
    <w:rsid w:val="002A3D28"/>
    <w:rsid w:val="002A5670"/>
    <w:rsid w:val="002B41B7"/>
    <w:rsid w:val="002B642B"/>
    <w:rsid w:val="002B6A5A"/>
    <w:rsid w:val="002C7956"/>
    <w:rsid w:val="002E0420"/>
    <w:rsid w:val="002E1427"/>
    <w:rsid w:val="002F0A87"/>
    <w:rsid w:val="002F3ECC"/>
    <w:rsid w:val="002F4460"/>
    <w:rsid w:val="00301DAB"/>
    <w:rsid w:val="00311A01"/>
    <w:rsid w:val="00317C01"/>
    <w:rsid w:val="003235D6"/>
    <w:rsid w:val="00324CA5"/>
    <w:rsid w:val="0032589D"/>
    <w:rsid w:val="003270FC"/>
    <w:rsid w:val="003343BA"/>
    <w:rsid w:val="00334C1B"/>
    <w:rsid w:val="00345F7B"/>
    <w:rsid w:val="003462F2"/>
    <w:rsid w:val="003526EA"/>
    <w:rsid w:val="00381996"/>
    <w:rsid w:val="0039317F"/>
    <w:rsid w:val="003937E7"/>
    <w:rsid w:val="00394401"/>
    <w:rsid w:val="00395F6C"/>
    <w:rsid w:val="003A4BCA"/>
    <w:rsid w:val="003A5A90"/>
    <w:rsid w:val="003B62D8"/>
    <w:rsid w:val="003B6604"/>
    <w:rsid w:val="003C2479"/>
    <w:rsid w:val="003C385F"/>
    <w:rsid w:val="003C54B6"/>
    <w:rsid w:val="003C6D8E"/>
    <w:rsid w:val="003C6E39"/>
    <w:rsid w:val="003D0FC0"/>
    <w:rsid w:val="003D1790"/>
    <w:rsid w:val="003E36CE"/>
    <w:rsid w:val="003F1895"/>
    <w:rsid w:val="00402270"/>
    <w:rsid w:val="00404A63"/>
    <w:rsid w:val="0041794E"/>
    <w:rsid w:val="00436D63"/>
    <w:rsid w:val="0044045F"/>
    <w:rsid w:val="00441F4A"/>
    <w:rsid w:val="004459C8"/>
    <w:rsid w:val="00445C28"/>
    <w:rsid w:val="00452B2E"/>
    <w:rsid w:val="00456820"/>
    <w:rsid w:val="00476C7B"/>
    <w:rsid w:val="004811BA"/>
    <w:rsid w:val="00483881"/>
    <w:rsid w:val="00487182"/>
    <w:rsid w:val="00487E61"/>
    <w:rsid w:val="00494B96"/>
    <w:rsid w:val="004952D6"/>
    <w:rsid w:val="004A03A4"/>
    <w:rsid w:val="004B0EBB"/>
    <w:rsid w:val="004B2ACB"/>
    <w:rsid w:val="004C0E9B"/>
    <w:rsid w:val="004C11A0"/>
    <w:rsid w:val="004C1CFE"/>
    <w:rsid w:val="004C4227"/>
    <w:rsid w:val="004C65E7"/>
    <w:rsid w:val="004D06AD"/>
    <w:rsid w:val="004D0F61"/>
    <w:rsid w:val="004D42A2"/>
    <w:rsid w:val="004D7F16"/>
    <w:rsid w:val="004E2FC5"/>
    <w:rsid w:val="004F00C7"/>
    <w:rsid w:val="004F17C4"/>
    <w:rsid w:val="004F1BCE"/>
    <w:rsid w:val="004F1F1B"/>
    <w:rsid w:val="004F27A6"/>
    <w:rsid w:val="004F6C59"/>
    <w:rsid w:val="004F6FEC"/>
    <w:rsid w:val="00501305"/>
    <w:rsid w:val="00501F40"/>
    <w:rsid w:val="0050264F"/>
    <w:rsid w:val="00505282"/>
    <w:rsid w:val="005101ED"/>
    <w:rsid w:val="00510D6B"/>
    <w:rsid w:val="00511769"/>
    <w:rsid w:val="0051278E"/>
    <w:rsid w:val="00515867"/>
    <w:rsid w:val="00522692"/>
    <w:rsid w:val="00545024"/>
    <w:rsid w:val="00545D8F"/>
    <w:rsid w:val="00551A20"/>
    <w:rsid w:val="00552BC0"/>
    <w:rsid w:val="00555D07"/>
    <w:rsid w:val="00556BA5"/>
    <w:rsid w:val="0056036B"/>
    <w:rsid w:val="00567A9D"/>
    <w:rsid w:val="0057770C"/>
    <w:rsid w:val="00577B1B"/>
    <w:rsid w:val="00581D60"/>
    <w:rsid w:val="005919A1"/>
    <w:rsid w:val="00592058"/>
    <w:rsid w:val="00595302"/>
    <w:rsid w:val="005B0F79"/>
    <w:rsid w:val="005B1727"/>
    <w:rsid w:val="005B372B"/>
    <w:rsid w:val="005B3E2B"/>
    <w:rsid w:val="005B5A5C"/>
    <w:rsid w:val="005C1B72"/>
    <w:rsid w:val="005C2DA1"/>
    <w:rsid w:val="005D22C0"/>
    <w:rsid w:val="005D2F1D"/>
    <w:rsid w:val="005E7745"/>
    <w:rsid w:val="005F0CE6"/>
    <w:rsid w:val="005F4CB8"/>
    <w:rsid w:val="005F5121"/>
    <w:rsid w:val="005F71AC"/>
    <w:rsid w:val="006056A2"/>
    <w:rsid w:val="00607CD0"/>
    <w:rsid w:val="00611A4A"/>
    <w:rsid w:val="00613280"/>
    <w:rsid w:val="00614A5C"/>
    <w:rsid w:val="006202C6"/>
    <w:rsid w:val="006272EE"/>
    <w:rsid w:val="006311EB"/>
    <w:rsid w:val="00634DA5"/>
    <w:rsid w:val="00642866"/>
    <w:rsid w:val="0064369E"/>
    <w:rsid w:val="00643DC4"/>
    <w:rsid w:val="00647797"/>
    <w:rsid w:val="00651627"/>
    <w:rsid w:val="006523DA"/>
    <w:rsid w:val="00652ACB"/>
    <w:rsid w:val="00653CCC"/>
    <w:rsid w:val="00660899"/>
    <w:rsid w:val="0066109D"/>
    <w:rsid w:val="0066266A"/>
    <w:rsid w:val="00671465"/>
    <w:rsid w:val="00676EFE"/>
    <w:rsid w:val="006859EA"/>
    <w:rsid w:val="00692726"/>
    <w:rsid w:val="00692A6D"/>
    <w:rsid w:val="0069640D"/>
    <w:rsid w:val="00697219"/>
    <w:rsid w:val="006A4E5B"/>
    <w:rsid w:val="006A5E8C"/>
    <w:rsid w:val="006B2965"/>
    <w:rsid w:val="006B2A6C"/>
    <w:rsid w:val="006B6352"/>
    <w:rsid w:val="006C1F9C"/>
    <w:rsid w:val="006D313A"/>
    <w:rsid w:val="006D70D2"/>
    <w:rsid w:val="006E51C8"/>
    <w:rsid w:val="006E5BBB"/>
    <w:rsid w:val="006F52C8"/>
    <w:rsid w:val="00707B0E"/>
    <w:rsid w:val="0072732A"/>
    <w:rsid w:val="00734435"/>
    <w:rsid w:val="00736BD1"/>
    <w:rsid w:val="00745A57"/>
    <w:rsid w:val="00750041"/>
    <w:rsid w:val="007617BD"/>
    <w:rsid w:val="00762AEB"/>
    <w:rsid w:val="0076323B"/>
    <w:rsid w:val="00772100"/>
    <w:rsid w:val="007726F6"/>
    <w:rsid w:val="0077305C"/>
    <w:rsid w:val="00775D0F"/>
    <w:rsid w:val="00784E20"/>
    <w:rsid w:val="007874A3"/>
    <w:rsid w:val="00787505"/>
    <w:rsid w:val="00787B42"/>
    <w:rsid w:val="007A5F91"/>
    <w:rsid w:val="007B079D"/>
    <w:rsid w:val="007D15EF"/>
    <w:rsid w:val="007D1612"/>
    <w:rsid w:val="007D3AA1"/>
    <w:rsid w:val="007D544A"/>
    <w:rsid w:val="007E4E2C"/>
    <w:rsid w:val="007E7C76"/>
    <w:rsid w:val="007F0756"/>
    <w:rsid w:val="007F135C"/>
    <w:rsid w:val="007F24D6"/>
    <w:rsid w:val="007F4ACC"/>
    <w:rsid w:val="007F6BD2"/>
    <w:rsid w:val="00811A50"/>
    <w:rsid w:val="00812BF5"/>
    <w:rsid w:val="00821894"/>
    <w:rsid w:val="0082397A"/>
    <w:rsid w:val="00827BF2"/>
    <w:rsid w:val="008329CA"/>
    <w:rsid w:val="00835169"/>
    <w:rsid w:val="00836A76"/>
    <w:rsid w:val="00841176"/>
    <w:rsid w:val="00844550"/>
    <w:rsid w:val="00846A55"/>
    <w:rsid w:val="0085101A"/>
    <w:rsid w:val="00851B36"/>
    <w:rsid w:val="008546E1"/>
    <w:rsid w:val="00866095"/>
    <w:rsid w:val="008719C5"/>
    <w:rsid w:val="0087713A"/>
    <w:rsid w:val="0087791E"/>
    <w:rsid w:val="00883F8A"/>
    <w:rsid w:val="00884AE7"/>
    <w:rsid w:val="00885170"/>
    <w:rsid w:val="00885C1C"/>
    <w:rsid w:val="008A23A3"/>
    <w:rsid w:val="008A77C6"/>
    <w:rsid w:val="008B2BB6"/>
    <w:rsid w:val="008B333F"/>
    <w:rsid w:val="008B5AD7"/>
    <w:rsid w:val="008B70AE"/>
    <w:rsid w:val="008B7632"/>
    <w:rsid w:val="008C3DB8"/>
    <w:rsid w:val="008C430B"/>
    <w:rsid w:val="008C58D6"/>
    <w:rsid w:val="008D1CDA"/>
    <w:rsid w:val="008D5889"/>
    <w:rsid w:val="008E0D95"/>
    <w:rsid w:val="008E169C"/>
    <w:rsid w:val="008E5C10"/>
    <w:rsid w:val="008E6921"/>
    <w:rsid w:val="008F1FC3"/>
    <w:rsid w:val="008F37C8"/>
    <w:rsid w:val="00903955"/>
    <w:rsid w:val="00912B1E"/>
    <w:rsid w:val="00916914"/>
    <w:rsid w:val="00921460"/>
    <w:rsid w:val="00922773"/>
    <w:rsid w:val="00923306"/>
    <w:rsid w:val="0092573F"/>
    <w:rsid w:val="00926D6F"/>
    <w:rsid w:val="0094014E"/>
    <w:rsid w:val="009423BC"/>
    <w:rsid w:val="00945551"/>
    <w:rsid w:val="00946F83"/>
    <w:rsid w:val="009527F8"/>
    <w:rsid w:val="0095652D"/>
    <w:rsid w:val="009603AC"/>
    <w:rsid w:val="00961D8A"/>
    <w:rsid w:val="0096410A"/>
    <w:rsid w:val="00972E9E"/>
    <w:rsid w:val="00975941"/>
    <w:rsid w:val="009848AD"/>
    <w:rsid w:val="00986CFC"/>
    <w:rsid w:val="009900B2"/>
    <w:rsid w:val="0099300C"/>
    <w:rsid w:val="009A265D"/>
    <w:rsid w:val="009A2E26"/>
    <w:rsid w:val="009A6348"/>
    <w:rsid w:val="009A6D23"/>
    <w:rsid w:val="009B0F1C"/>
    <w:rsid w:val="009B2BF5"/>
    <w:rsid w:val="009B53F8"/>
    <w:rsid w:val="009C27F4"/>
    <w:rsid w:val="009C4BE1"/>
    <w:rsid w:val="009C4F68"/>
    <w:rsid w:val="009C6D85"/>
    <w:rsid w:val="009C74FE"/>
    <w:rsid w:val="009C7B9D"/>
    <w:rsid w:val="009E1AAE"/>
    <w:rsid w:val="009E6DE8"/>
    <w:rsid w:val="009E6F84"/>
    <w:rsid w:val="009F27BA"/>
    <w:rsid w:val="009F6109"/>
    <w:rsid w:val="00A02055"/>
    <w:rsid w:val="00A021CC"/>
    <w:rsid w:val="00A1375B"/>
    <w:rsid w:val="00A24E8E"/>
    <w:rsid w:val="00A26754"/>
    <w:rsid w:val="00A31B81"/>
    <w:rsid w:val="00A42ADC"/>
    <w:rsid w:val="00A43736"/>
    <w:rsid w:val="00A44440"/>
    <w:rsid w:val="00A6237A"/>
    <w:rsid w:val="00A63F9D"/>
    <w:rsid w:val="00A65127"/>
    <w:rsid w:val="00A6552D"/>
    <w:rsid w:val="00A66306"/>
    <w:rsid w:val="00A83925"/>
    <w:rsid w:val="00A85B6B"/>
    <w:rsid w:val="00A87892"/>
    <w:rsid w:val="00A9469D"/>
    <w:rsid w:val="00A97555"/>
    <w:rsid w:val="00A97B5A"/>
    <w:rsid w:val="00AA1FD0"/>
    <w:rsid w:val="00AA22B5"/>
    <w:rsid w:val="00AA26F5"/>
    <w:rsid w:val="00AA7784"/>
    <w:rsid w:val="00AA77BD"/>
    <w:rsid w:val="00AB02D7"/>
    <w:rsid w:val="00AB12F0"/>
    <w:rsid w:val="00AB460E"/>
    <w:rsid w:val="00AB5B14"/>
    <w:rsid w:val="00AB5F21"/>
    <w:rsid w:val="00AD4640"/>
    <w:rsid w:val="00AD78B2"/>
    <w:rsid w:val="00AE0331"/>
    <w:rsid w:val="00AE0856"/>
    <w:rsid w:val="00AF3726"/>
    <w:rsid w:val="00AF3D41"/>
    <w:rsid w:val="00B0471A"/>
    <w:rsid w:val="00B07591"/>
    <w:rsid w:val="00B15364"/>
    <w:rsid w:val="00B16132"/>
    <w:rsid w:val="00B16885"/>
    <w:rsid w:val="00B168A1"/>
    <w:rsid w:val="00B179D4"/>
    <w:rsid w:val="00B21903"/>
    <w:rsid w:val="00B23493"/>
    <w:rsid w:val="00B234C7"/>
    <w:rsid w:val="00B249C5"/>
    <w:rsid w:val="00B2708B"/>
    <w:rsid w:val="00B440AC"/>
    <w:rsid w:val="00B467BA"/>
    <w:rsid w:val="00B546CF"/>
    <w:rsid w:val="00B61224"/>
    <w:rsid w:val="00B77F70"/>
    <w:rsid w:val="00B801D9"/>
    <w:rsid w:val="00B833FC"/>
    <w:rsid w:val="00B87B67"/>
    <w:rsid w:val="00B900C8"/>
    <w:rsid w:val="00B906B9"/>
    <w:rsid w:val="00B941AA"/>
    <w:rsid w:val="00B9764E"/>
    <w:rsid w:val="00BA2381"/>
    <w:rsid w:val="00BA42F6"/>
    <w:rsid w:val="00BB241D"/>
    <w:rsid w:val="00BB2C2B"/>
    <w:rsid w:val="00BB33D8"/>
    <w:rsid w:val="00BB4732"/>
    <w:rsid w:val="00BC0009"/>
    <w:rsid w:val="00BD317C"/>
    <w:rsid w:val="00BD3C05"/>
    <w:rsid w:val="00BD6067"/>
    <w:rsid w:val="00BF0040"/>
    <w:rsid w:val="00C0450A"/>
    <w:rsid w:val="00C04E75"/>
    <w:rsid w:val="00C129B3"/>
    <w:rsid w:val="00C14A8B"/>
    <w:rsid w:val="00C14B49"/>
    <w:rsid w:val="00C15A0E"/>
    <w:rsid w:val="00C164E2"/>
    <w:rsid w:val="00C24193"/>
    <w:rsid w:val="00C2473E"/>
    <w:rsid w:val="00C358F9"/>
    <w:rsid w:val="00C35A04"/>
    <w:rsid w:val="00C40A4D"/>
    <w:rsid w:val="00C413B8"/>
    <w:rsid w:val="00C417D8"/>
    <w:rsid w:val="00C52B57"/>
    <w:rsid w:val="00C54509"/>
    <w:rsid w:val="00C60D5A"/>
    <w:rsid w:val="00C70A79"/>
    <w:rsid w:val="00C72D00"/>
    <w:rsid w:val="00C802F2"/>
    <w:rsid w:val="00C81A74"/>
    <w:rsid w:val="00C85FBA"/>
    <w:rsid w:val="00C86873"/>
    <w:rsid w:val="00C92692"/>
    <w:rsid w:val="00CA2415"/>
    <w:rsid w:val="00CA3851"/>
    <w:rsid w:val="00CA5735"/>
    <w:rsid w:val="00CA73D7"/>
    <w:rsid w:val="00CB35BB"/>
    <w:rsid w:val="00CB3680"/>
    <w:rsid w:val="00CB641C"/>
    <w:rsid w:val="00CC11AA"/>
    <w:rsid w:val="00CC504A"/>
    <w:rsid w:val="00CC6212"/>
    <w:rsid w:val="00CC7896"/>
    <w:rsid w:val="00CD385D"/>
    <w:rsid w:val="00CE013B"/>
    <w:rsid w:val="00CE6FB1"/>
    <w:rsid w:val="00CF07C3"/>
    <w:rsid w:val="00CF2DCB"/>
    <w:rsid w:val="00CF58C9"/>
    <w:rsid w:val="00CF6A1F"/>
    <w:rsid w:val="00D00D6E"/>
    <w:rsid w:val="00D04BC0"/>
    <w:rsid w:val="00D13764"/>
    <w:rsid w:val="00D20511"/>
    <w:rsid w:val="00D209CB"/>
    <w:rsid w:val="00D20A9B"/>
    <w:rsid w:val="00D25C2B"/>
    <w:rsid w:val="00D321DB"/>
    <w:rsid w:val="00D42348"/>
    <w:rsid w:val="00D47BD8"/>
    <w:rsid w:val="00D66C8A"/>
    <w:rsid w:val="00D72D07"/>
    <w:rsid w:val="00D76F10"/>
    <w:rsid w:val="00D81C96"/>
    <w:rsid w:val="00D83DA6"/>
    <w:rsid w:val="00D87C78"/>
    <w:rsid w:val="00D90048"/>
    <w:rsid w:val="00D90460"/>
    <w:rsid w:val="00D914AB"/>
    <w:rsid w:val="00D93867"/>
    <w:rsid w:val="00D93A1B"/>
    <w:rsid w:val="00D94F1F"/>
    <w:rsid w:val="00D95425"/>
    <w:rsid w:val="00D976F9"/>
    <w:rsid w:val="00DA0CA6"/>
    <w:rsid w:val="00DA69C1"/>
    <w:rsid w:val="00DC1CEC"/>
    <w:rsid w:val="00DC27BB"/>
    <w:rsid w:val="00DC3C0D"/>
    <w:rsid w:val="00DC71F0"/>
    <w:rsid w:val="00DD202C"/>
    <w:rsid w:val="00DE7612"/>
    <w:rsid w:val="00DF2D7F"/>
    <w:rsid w:val="00DF631B"/>
    <w:rsid w:val="00E02436"/>
    <w:rsid w:val="00E025A4"/>
    <w:rsid w:val="00E03688"/>
    <w:rsid w:val="00E042F7"/>
    <w:rsid w:val="00E045CA"/>
    <w:rsid w:val="00E0503A"/>
    <w:rsid w:val="00E07C0C"/>
    <w:rsid w:val="00E10007"/>
    <w:rsid w:val="00E1609C"/>
    <w:rsid w:val="00E178E5"/>
    <w:rsid w:val="00E17CF4"/>
    <w:rsid w:val="00E30165"/>
    <w:rsid w:val="00E34BC1"/>
    <w:rsid w:val="00E35F4A"/>
    <w:rsid w:val="00E3701C"/>
    <w:rsid w:val="00E3758D"/>
    <w:rsid w:val="00E37A0F"/>
    <w:rsid w:val="00E41533"/>
    <w:rsid w:val="00E43A4A"/>
    <w:rsid w:val="00E456CC"/>
    <w:rsid w:val="00E501FA"/>
    <w:rsid w:val="00E562A8"/>
    <w:rsid w:val="00E57089"/>
    <w:rsid w:val="00E63605"/>
    <w:rsid w:val="00E71FA5"/>
    <w:rsid w:val="00E74DFE"/>
    <w:rsid w:val="00E80A8B"/>
    <w:rsid w:val="00E813F0"/>
    <w:rsid w:val="00E83420"/>
    <w:rsid w:val="00E843C5"/>
    <w:rsid w:val="00E91C84"/>
    <w:rsid w:val="00E91DF8"/>
    <w:rsid w:val="00E939C2"/>
    <w:rsid w:val="00EA1D24"/>
    <w:rsid w:val="00EB05E0"/>
    <w:rsid w:val="00EB1418"/>
    <w:rsid w:val="00EB73C9"/>
    <w:rsid w:val="00EE009C"/>
    <w:rsid w:val="00EE0A0D"/>
    <w:rsid w:val="00EE0FDF"/>
    <w:rsid w:val="00EE10A0"/>
    <w:rsid w:val="00EE2DA0"/>
    <w:rsid w:val="00EF1EF5"/>
    <w:rsid w:val="00EF66EE"/>
    <w:rsid w:val="00EF6CD3"/>
    <w:rsid w:val="00EF7DD4"/>
    <w:rsid w:val="00F0185C"/>
    <w:rsid w:val="00F14609"/>
    <w:rsid w:val="00F1650B"/>
    <w:rsid w:val="00F21400"/>
    <w:rsid w:val="00F21A80"/>
    <w:rsid w:val="00F2266E"/>
    <w:rsid w:val="00F25DE7"/>
    <w:rsid w:val="00F31362"/>
    <w:rsid w:val="00F31F13"/>
    <w:rsid w:val="00F32D98"/>
    <w:rsid w:val="00F41956"/>
    <w:rsid w:val="00F4220A"/>
    <w:rsid w:val="00F44751"/>
    <w:rsid w:val="00F44B88"/>
    <w:rsid w:val="00F5076D"/>
    <w:rsid w:val="00F53251"/>
    <w:rsid w:val="00F571CD"/>
    <w:rsid w:val="00F60D59"/>
    <w:rsid w:val="00F64CCA"/>
    <w:rsid w:val="00F677FC"/>
    <w:rsid w:val="00F72F2E"/>
    <w:rsid w:val="00F76F50"/>
    <w:rsid w:val="00F854E3"/>
    <w:rsid w:val="00F87E1E"/>
    <w:rsid w:val="00F919F7"/>
    <w:rsid w:val="00FA2BF2"/>
    <w:rsid w:val="00FB52AD"/>
    <w:rsid w:val="00FC428F"/>
    <w:rsid w:val="00FC5BD8"/>
    <w:rsid w:val="00FC659A"/>
    <w:rsid w:val="00FC68AB"/>
    <w:rsid w:val="00FD3CAB"/>
    <w:rsid w:val="00FD4DBE"/>
    <w:rsid w:val="00FD70F3"/>
    <w:rsid w:val="00FD7FB0"/>
    <w:rsid w:val="00FF37A5"/>
    <w:rsid w:val="00FF399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4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D1CDA"/>
    <w:pPr>
      <w:widowControl w:val="0"/>
      <w:spacing w:before="80" w:after="160" w:line="320" w:lineRule="atLeast"/>
      <w:jc w:val="both"/>
      <w:textAlignment w:val="baseline"/>
    </w:pPr>
    <w:rPr>
      <w:kern w:val="2"/>
      <w:sz w:val="21"/>
      <w:szCs w:val="21"/>
    </w:rPr>
  </w:style>
  <w:style w:type="paragraph" w:styleId="1">
    <w:name w:val="heading 1"/>
    <w:basedOn w:val="a0"/>
    <w:next w:val="a"/>
    <w:link w:val="1Char"/>
    <w:qFormat/>
    <w:rsid w:val="008D1CDA"/>
    <w:pPr>
      <w:keepNext/>
      <w:numPr>
        <w:numId w:val="2"/>
      </w:numPr>
      <w:outlineLvl w:val="0"/>
    </w:pPr>
  </w:style>
  <w:style w:type="paragraph" w:styleId="2">
    <w:name w:val="heading 2"/>
    <w:basedOn w:val="a"/>
    <w:next w:val="a"/>
    <w:link w:val="2Char"/>
    <w:qFormat/>
    <w:rsid w:val="008D1CDA"/>
    <w:pPr>
      <w:keepNext/>
      <w:numPr>
        <w:ilvl w:val="1"/>
        <w:numId w:val="2"/>
      </w:numPr>
      <w:spacing w:before="120" w:after="60"/>
      <w:outlineLvl w:val="1"/>
    </w:pPr>
    <w:rPr>
      <w:rFonts w:ascii="Footlight MT Light" w:eastAsia="幼圆" w:hAnsi="Footlight MT Light"/>
      <w:b/>
      <w:spacing w:val="8"/>
      <w:w w:val="110"/>
      <w:sz w:val="28"/>
      <w:szCs w:val="28"/>
    </w:rPr>
  </w:style>
  <w:style w:type="paragraph" w:styleId="3">
    <w:name w:val="heading 3"/>
    <w:basedOn w:val="a"/>
    <w:next w:val="a"/>
    <w:link w:val="3Char"/>
    <w:qFormat/>
    <w:rsid w:val="008D1CDA"/>
    <w:pPr>
      <w:keepNext/>
      <w:numPr>
        <w:ilvl w:val="2"/>
        <w:numId w:val="2"/>
      </w:numPr>
      <w:spacing w:before="200" w:after="40"/>
      <w:outlineLvl w:val="2"/>
    </w:pPr>
    <w:rPr>
      <w:rFonts w:ascii="Footlight MT Light" w:eastAsia="幼圆" w:hAnsi="Footlight MT Light"/>
      <w:b/>
      <w:spacing w:val="8"/>
      <w:w w:val="110"/>
      <w:sz w:val="24"/>
      <w:szCs w:val="24"/>
    </w:rPr>
  </w:style>
  <w:style w:type="paragraph" w:styleId="4">
    <w:name w:val="heading 4"/>
    <w:basedOn w:val="a"/>
    <w:next w:val="a"/>
    <w:link w:val="4Char"/>
    <w:qFormat/>
    <w:rsid w:val="008D1CDA"/>
    <w:pPr>
      <w:keepNext/>
      <w:spacing w:before="120" w:after="80"/>
      <w:outlineLvl w:val="3"/>
    </w:pPr>
    <w:rPr>
      <w:rFonts w:ascii="Footlight MT Light" w:eastAsia="幼圆" w:hAnsi="Footlight MT Light"/>
      <w:b/>
      <w:spacing w:val="8"/>
      <w:w w:val="110"/>
      <w:sz w:val="20"/>
      <w:szCs w:val="20"/>
    </w:rPr>
  </w:style>
  <w:style w:type="paragraph" w:styleId="5">
    <w:name w:val="heading 5"/>
    <w:basedOn w:val="a"/>
    <w:next w:val="a"/>
    <w:link w:val="5Char"/>
    <w:qFormat/>
    <w:rsid w:val="008D1CDA"/>
    <w:pPr>
      <w:keepNext/>
      <w:spacing w:before="20" w:after="20"/>
      <w:outlineLvl w:val="4"/>
    </w:pPr>
    <w:rPr>
      <w:b/>
    </w:rPr>
  </w:style>
  <w:style w:type="paragraph" w:styleId="6">
    <w:name w:val="heading 6"/>
    <w:basedOn w:val="a"/>
    <w:next w:val="a"/>
    <w:link w:val="6Char"/>
    <w:qFormat/>
    <w:rsid w:val="008D1CDA"/>
    <w:pPr>
      <w:keepNext/>
      <w:keepLines/>
      <w:numPr>
        <w:ilvl w:val="5"/>
        <w:numId w:val="2"/>
      </w:numPr>
      <w:spacing w:before="240" w:after="64"/>
      <w:outlineLvl w:val="5"/>
    </w:pPr>
    <w:rPr>
      <w:rFonts w:ascii="Arial" w:eastAsia="黑体" w:hAnsi="Arial"/>
      <w:b/>
      <w:bCs/>
      <w:sz w:val="24"/>
      <w:szCs w:val="24"/>
    </w:rPr>
  </w:style>
  <w:style w:type="paragraph" w:styleId="7">
    <w:name w:val="heading 7"/>
    <w:basedOn w:val="a"/>
    <w:next w:val="a"/>
    <w:link w:val="7Char"/>
    <w:qFormat/>
    <w:rsid w:val="008D1CDA"/>
    <w:pPr>
      <w:keepNext/>
      <w:keepLines/>
      <w:numPr>
        <w:ilvl w:val="6"/>
        <w:numId w:val="2"/>
      </w:numPr>
      <w:spacing w:before="240" w:after="64"/>
      <w:outlineLvl w:val="6"/>
    </w:pPr>
    <w:rPr>
      <w:b/>
      <w:bCs/>
      <w:sz w:val="24"/>
      <w:szCs w:val="24"/>
    </w:rPr>
  </w:style>
  <w:style w:type="paragraph" w:styleId="8">
    <w:name w:val="heading 8"/>
    <w:basedOn w:val="a"/>
    <w:next w:val="a"/>
    <w:link w:val="8Char"/>
    <w:qFormat/>
    <w:rsid w:val="008D1CDA"/>
    <w:pPr>
      <w:keepNext/>
      <w:keepLines/>
      <w:numPr>
        <w:ilvl w:val="7"/>
        <w:numId w:val="2"/>
      </w:numPr>
      <w:spacing w:before="240" w:after="64"/>
      <w:outlineLvl w:val="7"/>
    </w:pPr>
    <w:rPr>
      <w:rFonts w:ascii="Arial" w:eastAsia="黑体" w:hAnsi="Arial"/>
      <w:sz w:val="24"/>
      <w:szCs w:val="24"/>
    </w:rPr>
  </w:style>
  <w:style w:type="paragraph" w:styleId="9">
    <w:name w:val="heading 9"/>
    <w:basedOn w:val="a"/>
    <w:next w:val="a"/>
    <w:link w:val="9Char"/>
    <w:qFormat/>
    <w:rsid w:val="008D1CDA"/>
    <w:pPr>
      <w:keepNext/>
      <w:keepLines/>
      <w:numPr>
        <w:ilvl w:val="8"/>
        <w:numId w:val="2"/>
      </w:numPr>
      <w:spacing w:before="240" w:after="64"/>
      <w:outlineLvl w:val="8"/>
    </w:pPr>
    <w:rPr>
      <w:rFonts w:ascii="Arial" w:eastAsia="黑体" w:hAnsi="Arial"/>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basedOn w:val="a1"/>
    <w:link w:val="1"/>
    <w:rsid w:val="00CC11AA"/>
    <w:rPr>
      <w:rFonts w:ascii="Footlight MT Light" w:eastAsia="幼圆" w:hAnsi="Footlight MT Light"/>
      <w:b/>
      <w:spacing w:val="8"/>
      <w:w w:val="120"/>
      <w:kern w:val="2"/>
      <w:sz w:val="48"/>
      <w:szCs w:val="48"/>
    </w:rPr>
  </w:style>
  <w:style w:type="character" w:customStyle="1" w:styleId="2Char">
    <w:name w:val="标题 2 Char"/>
    <w:basedOn w:val="a1"/>
    <w:link w:val="2"/>
    <w:rsid w:val="00CC11AA"/>
    <w:rPr>
      <w:rFonts w:ascii="Footlight MT Light" w:eastAsia="幼圆" w:hAnsi="Footlight MT Light"/>
      <w:b/>
      <w:spacing w:val="8"/>
      <w:w w:val="110"/>
      <w:kern w:val="2"/>
      <w:sz w:val="28"/>
      <w:szCs w:val="28"/>
    </w:rPr>
  </w:style>
  <w:style w:type="character" w:customStyle="1" w:styleId="3Char">
    <w:name w:val="标题 3 Char"/>
    <w:basedOn w:val="a1"/>
    <w:link w:val="3"/>
    <w:rsid w:val="00CC11AA"/>
    <w:rPr>
      <w:rFonts w:ascii="Footlight MT Light" w:eastAsia="幼圆" w:hAnsi="Footlight MT Light"/>
      <w:b/>
      <w:spacing w:val="8"/>
      <w:w w:val="110"/>
      <w:kern w:val="2"/>
      <w:sz w:val="24"/>
      <w:szCs w:val="24"/>
    </w:rPr>
  </w:style>
  <w:style w:type="character" w:customStyle="1" w:styleId="4Char">
    <w:name w:val="标题 4 Char"/>
    <w:basedOn w:val="a1"/>
    <w:link w:val="4"/>
    <w:rsid w:val="00CC11AA"/>
    <w:rPr>
      <w:rFonts w:ascii="Footlight MT Light" w:eastAsia="幼圆" w:hAnsi="Footlight MT Light"/>
      <w:b/>
      <w:spacing w:val="8"/>
      <w:w w:val="110"/>
      <w:kern w:val="2"/>
    </w:rPr>
  </w:style>
  <w:style w:type="character" w:customStyle="1" w:styleId="5Char">
    <w:name w:val="标题 5 Char"/>
    <w:basedOn w:val="a1"/>
    <w:link w:val="5"/>
    <w:rsid w:val="00CC11AA"/>
    <w:rPr>
      <w:b/>
      <w:kern w:val="2"/>
      <w:sz w:val="21"/>
      <w:szCs w:val="21"/>
    </w:rPr>
  </w:style>
  <w:style w:type="character" w:customStyle="1" w:styleId="6Char">
    <w:name w:val="标题 6 Char"/>
    <w:basedOn w:val="a1"/>
    <w:link w:val="6"/>
    <w:rsid w:val="00CC11AA"/>
    <w:rPr>
      <w:rFonts w:ascii="Arial" w:eastAsia="黑体" w:hAnsi="Arial"/>
      <w:b/>
      <w:bCs/>
      <w:kern w:val="2"/>
      <w:sz w:val="24"/>
      <w:szCs w:val="24"/>
    </w:rPr>
  </w:style>
  <w:style w:type="character" w:customStyle="1" w:styleId="7Char">
    <w:name w:val="标题 7 Char"/>
    <w:basedOn w:val="a1"/>
    <w:link w:val="7"/>
    <w:rsid w:val="00CC11AA"/>
    <w:rPr>
      <w:b/>
      <w:bCs/>
      <w:kern w:val="2"/>
      <w:sz w:val="24"/>
      <w:szCs w:val="24"/>
    </w:rPr>
  </w:style>
  <w:style w:type="character" w:customStyle="1" w:styleId="8Char">
    <w:name w:val="标题 8 Char"/>
    <w:basedOn w:val="a1"/>
    <w:link w:val="8"/>
    <w:rsid w:val="00CC11AA"/>
    <w:rPr>
      <w:rFonts w:ascii="Arial" w:eastAsia="黑体" w:hAnsi="Arial"/>
      <w:kern w:val="2"/>
      <w:sz w:val="24"/>
      <w:szCs w:val="24"/>
    </w:rPr>
  </w:style>
  <w:style w:type="character" w:customStyle="1" w:styleId="9Char">
    <w:name w:val="标题 9 Char"/>
    <w:basedOn w:val="a1"/>
    <w:link w:val="9"/>
    <w:rsid w:val="00CC11AA"/>
    <w:rPr>
      <w:rFonts w:ascii="Arial" w:eastAsia="黑体" w:hAnsi="Arial"/>
      <w:kern w:val="2"/>
      <w:sz w:val="21"/>
      <w:szCs w:val="21"/>
    </w:rPr>
  </w:style>
  <w:style w:type="paragraph" w:styleId="a4">
    <w:name w:val="caption"/>
    <w:basedOn w:val="a"/>
    <w:next w:val="a"/>
    <w:semiHidden/>
    <w:unhideWhenUsed/>
    <w:qFormat/>
    <w:rsid w:val="00CC11AA"/>
    <w:rPr>
      <w:rFonts w:asciiTheme="majorHAnsi" w:eastAsia="黑体" w:hAnsiTheme="majorHAnsi" w:cstheme="majorBidi"/>
      <w:sz w:val="20"/>
      <w:szCs w:val="20"/>
    </w:rPr>
  </w:style>
  <w:style w:type="paragraph" w:styleId="a0">
    <w:name w:val="Title"/>
    <w:basedOn w:val="a"/>
    <w:next w:val="a"/>
    <w:link w:val="Char"/>
    <w:qFormat/>
    <w:rsid w:val="008D1CDA"/>
    <w:pPr>
      <w:spacing w:before="120" w:after="600"/>
      <w:jc w:val="right"/>
    </w:pPr>
    <w:rPr>
      <w:rFonts w:ascii="Footlight MT Light" w:eastAsia="幼圆" w:hAnsi="Footlight MT Light"/>
      <w:b/>
      <w:spacing w:val="8"/>
      <w:w w:val="120"/>
      <w:sz w:val="48"/>
      <w:szCs w:val="48"/>
    </w:rPr>
  </w:style>
  <w:style w:type="character" w:customStyle="1" w:styleId="Char">
    <w:name w:val="标题 Char"/>
    <w:basedOn w:val="a1"/>
    <w:link w:val="a0"/>
    <w:rsid w:val="00CC11AA"/>
    <w:rPr>
      <w:rFonts w:ascii="Footlight MT Light" w:eastAsia="幼圆" w:hAnsi="Footlight MT Light"/>
      <w:b/>
      <w:spacing w:val="8"/>
      <w:w w:val="120"/>
      <w:kern w:val="2"/>
      <w:sz w:val="48"/>
      <w:szCs w:val="48"/>
    </w:rPr>
  </w:style>
  <w:style w:type="paragraph" w:styleId="a5">
    <w:name w:val="Subtitle"/>
    <w:basedOn w:val="a"/>
    <w:next w:val="a"/>
    <w:link w:val="Char0"/>
    <w:qFormat/>
    <w:rsid w:val="00CC11AA"/>
    <w:pPr>
      <w:spacing w:before="240" w:after="60" w:line="312" w:lineRule="atLeast"/>
      <w:jc w:val="center"/>
      <w:outlineLvl w:val="1"/>
    </w:pPr>
    <w:rPr>
      <w:rFonts w:asciiTheme="majorHAnsi" w:hAnsiTheme="majorHAnsi" w:cstheme="majorBidi"/>
      <w:b/>
      <w:bCs/>
      <w:kern w:val="28"/>
      <w:sz w:val="32"/>
      <w:szCs w:val="32"/>
    </w:rPr>
  </w:style>
  <w:style w:type="character" w:customStyle="1" w:styleId="Char0">
    <w:name w:val="副标题 Char"/>
    <w:basedOn w:val="a1"/>
    <w:link w:val="a5"/>
    <w:rsid w:val="00CC11AA"/>
    <w:rPr>
      <w:rFonts w:asciiTheme="majorHAnsi" w:hAnsiTheme="majorHAnsi" w:cstheme="majorBidi"/>
      <w:b/>
      <w:bCs/>
      <w:kern w:val="28"/>
      <w:sz w:val="32"/>
      <w:szCs w:val="32"/>
    </w:rPr>
  </w:style>
  <w:style w:type="character" w:styleId="a6">
    <w:name w:val="Strong"/>
    <w:qFormat/>
    <w:rsid w:val="00CC11AA"/>
    <w:rPr>
      <w:b/>
      <w:bCs/>
    </w:rPr>
  </w:style>
  <w:style w:type="character" w:styleId="a7">
    <w:name w:val="Emphasis"/>
    <w:qFormat/>
    <w:rsid w:val="00CC11AA"/>
    <w:rPr>
      <w:i/>
      <w:iCs/>
    </w:rPr>
  </w:style>
  <w:style w:type="paragraph" w:styleId="a8">
    <w:name w:val="No Spacing"/>
    <w:basedOn w:val="a"/>
    <w:link w:val="Char1"/>
    <w:uiPriority w:val="1"/>
    <w:qFormat/>
    <w:rsid w:val="00CC11AA"/>
    <w:pPr>
      <w:spacing w:before="0" w:after="0" w:line="240" w:lineRule="auto"/>
    </w:pPr>
  </w:style>
  <w:style w:type="character" w:customStyle="1" w:styleId="Char1">
    <w:name w:val="无间隔 Char"/>
    <w:basedOn w:val="a1"/>
    <w:link w:val="a8"/>
    <w:uiPriority w:val="1"/>
    <w:rsid w:val="00CC11AA"/>
    <w:rPr>
      <w:kern w:val="2"/>
      <w:sz w:val="21"/>
      <w:szCs w:val="21"/>
    </w:rPr>
  </w:style>
  <w:style w:type="paragraph" w:styleId="a9">
    <w:name w:val="List Paragraph"/>
    <w:basedOn w:val="a"/>
    <w:uiPriority w:val="34"/>
    <w:qFormat/>
    <w:rsid w:val="00CC11AA"/>
    <w:pPr>
      <w:ind w:firstLineChars="200" w:firstLine="420"/>
    </w:pPr>
  </w:style>
  <w:style w:type="paragraph" w:styleId="aa">
    <w:name w:val="Quote"/>
    <w:basedOn w:val="a"/>
    <w:next w:val="a"/>
    <w:link w:val="Char2"/>
    <w:uiPriority w:val="29"/>
    <w:qFormat/>
    <w:rsid w:val="00CC11AA"/>
    <w:rPr>
      <w:i/>
      <w:iCs/>
      <w:color w:val="000000" w:themeColor="text1"/>
    </w:rPr>
  </w:style>
  <w:style w:type="character" w:customStyle="1" w:styleId="Char2">
    <w:name w:val="引用 Char"/>
    <w:basedOn w:val="a1"/>
    <w:link w:val="aa"/>
    <w:uiPriority w:val="29"/>
    <w:rsid w:val="00CC11AA"/>
    <w:rPr>
      <w:i/>
      <w:iCs/>
      <w:color w:val="000000" w:themeColor="text1"/>
      <w:kern w:val="2"/>
      <w:sz w:val="21"/>
      <w:szCs w:val="21"/>
    </w:rPr>
  </w:style>
  <w:style w:type="paragraph" w:styleId="ab">
    <w:name w:val="Intense Quote"/>
    <w:basedOn w:val="a"/>
    <w:next w:val="a"/>
    <w:link w:val="Char3"/>
    <w:uiPriority w:val="30"/>
    <w:qFormat/>
    <w:rsid w:val="00CC11AA"/>
    <w:pPr>
      <w:pBdr>
        <w:bottom w:val="single" w:sz="4" w:space="4" w:color="4F81BD" w:themeColor="accent1"/>
      </w:pBdr>
      <w:spacing w:before="200" w:after="280"/>
      <w:ind w:left="936" w:right="936"/>
    </w:pPr>
    <w:rPr>
      <w:b/>
      <w:bCs/>
      <w:i/>
      <w:iCs/>
      <w:color w:val="4F81BD" w:themeColor="accent1"/>
    </w:rPr>
  </w:style>
  <w:style w:type="character" w:customStyle="1" w:styleId="Char3">
    <w:name w:val="明显引用 Char"/>
    <w:basedOn w:val="a1"/>
    <w:link w:val="ab"/>
    <w:uiPriority w:val="30"/>
    <w:rsid w:val="00CC11AA"/>
    <w:rPr>
      <w:b/>
      <w:bCs/>
      <w:i/>
      <w:iCs/>
      <w:color w:val="4F81BD" w:themeColor="accent1"/>
      <w:kern w:val="2"/>
      <w:sz w:val="21"/>
      <w:szCs w:val="21"/>
    </w:rPr>
  </w:style>
  <w:style w:type="character" w:styleId="ac">
    <w:name w:val="Subtle Emphasis"/>
    <w:uiPriority w:val="19"/>
    <w:qFormat/>
    <w:rsid w:val="00CC11AA"/>
    <w:rPr>
      <w:i/>
      <w:iCs/>
      <w:color w:val="808080" w:themeColor="text1" w:themeTint="7F"/>
    </w:rPr>
  </w:style>
  <w:style w:type="character" w:styleId="ad">
    <w:name w:val="Intense Emphasis"/>
    <w:uiPriority w:val="21"/>
    <w:qFormat/>
    <w:rsid w:val="00CC11AA"/>
    <w:rPr>
      <w:b/>
      <w:bCs/>
      <w:i/>
      <w:iCs/>
      <w:color w:val="4F81BD" w:themeColor="accent1"/>
    </w:rPr>
  </w:style>
  <w:style w:type="character" w:styleId="ae">
    <w:name w:val="Subtle Reference"/>
    <w:uiPriority w:val="31"/>
    <w:qFormat/>
    <w:rsid w:val="00CC11AA"/>
    <w:rPr>
      <w:smallCaps/>
      <w:color w:val="C0504D" w:themeColor="accent2"/>
      <w:u w:val="single"/>
    </w:rPr>
  </w:style>
  <w:style w:type="character" w:styleId="af">
    <w:name w:val="Intense Reference"/>
    <w:uiPriority w:val="32"/>
    <w:qFormat/>
    <w:rsid w:val="00CC11AA"/>
    <w:rPr>
      <w:b/>
      <w:bCs/>
      <w:smallCaps/>
      <w:color w:val="C0504D" w:themeColor="accent2"/>
      <w:spacing w:val="5"/>
      <w:u w:val="single"/>
    </w:rPr>
  </w:style>
  <w:style w:type="character" w:styleId="af0">
    <w:name w:val="Book Title"/>
    <w:uiPriority w:val="33"/>
    <w:qFormat/>
    <w:rsid w:val="00CC11AA"/>
    <w:rPr>
      <w:b/>
      <w:bCs/>
      <w:smallCaps/>
      <w:spacing w:val="5"/>
    </w:rPr>
  </w:style>
  <w:style w:type="paragraph" w:styleId="TOC">
    <w:name w:val="TOC Heading"/>
    <w:basedOn w:val="1"/>
    <w:next w:val="a"/>
    <w:uiPriority w:val="39"/>
    <w:semiHidden/>
    <w:unhideWhenUsed/>
    <w:qFormat/>
    <w:rsid w:val="00CC11AA"/>
    <w:pPr>
      <w:keepLines/>
      <w:numPr>
        <w:numId w:val="0"/>
      </w:numPr>
      <w:spacing w:before="340" w:after="330" w:line="578" w:lineRule="atLeast"/>
      <w:jc w:val="both"/>
      <w:outlineLvl w:val="9"/>
    </w:pPr>
    <w:rPr>
      <w:rFonts w:ascii="Times New Roman" w:eastAsia="宋体" w:hAnsi="Times New Roman"/>
      <w:bCs/>
      <w:spacing w:val="0"/>
      <w:w w:val="100"/>
      <w:kern w:val="44"/>
      <w:sz w:val="44"/>
      <w:szCs w:val="44"/>
    </w:rPr>
  </w:style>
  <w:style w:type="paragraph" w:styleId="af1">
    <w:name w:val="header"/>
    <w:basedOn w:val="a"/>
    <w:link w:val="Char4"/>
    <w:uiPriority w:val="99"/>
    <w:unhideWhenUsed/>
    <w:rsid w:val="008B70AE"/>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1"/>
    <w:link w:val="af1"/>
    <w:uiPriority w:val="99"/>
    <w:rsid w:val="008B70AE"/>
    <w:rPr>
      <w:sz w:val="18"/>
      <w:szCs w:val="18"/>
    </w:rPr>
  </w:style>
  <w:style w:type="paragraph" w:styleId="af2">
    <w:name w:val="footer"/>
    <w:basedOn w:val="a"/>
    <w:link w:val="Char5"/>
    <w:uiPriority w:val="99"/>
    <w:semiHidden/>
    <w:unhideWhenUsed/>
    <w:rsid w:val="008B70AE"/>
    <w:pPr>
      <w:tabs>
        <w:tab w:val="center" w:pos="4153"/>
        <w:tab w:val="right" w:pos="8306"/>
      </w:tabs>
      <w:snapToGrid w:val="0"/>
    </w:pPr>
    <w:rPr>
      <w:sz w:val="18"/>
      <w:szCs w:val="18"/>
    </w:rPr>
  </w:style>
  <w:style w:type="character" w:customStyle="1" w:styleId="Char5">
    <w:name w:val="页脚 Char"/>
    <w:basedOn w:val="a1"/>
    <w:link w:val="af2"/>
    <w:uiPriority w:val="99"/>
    <w:semiHidden/>
    <w:rsid w:val="008B70AE"/>
    <w:rPr>
      <w:sz w:val="18"/>
      <w:szCs w:val="18"/>
    </w:rPr>
  </w:style>
  <w:style w:type="paragraph" w:styleId="af3">
    <w:name w:val="Balloon Text"/>
    <w:basedOn w:val="a"/>
    <w:link w:val="Char6"/>
    <w:uiPriority w:val="99"/>
    <w:semiHidden/>
    <w:unhideWhenUsed/>
    <w:rsid w:val="00D76F10"/>
    <w:pPr>
      <w:spacing w:before="0" w:after="0" w:line="240" w:lineRule="auto"/>
    </w:pPr>
    <w:rPr>
      <w:sz w:val="18"/>
      <w:szCs w:val="18"/>
    </w:rPr>
  </w:style>
  <w:style w:type="character" w:customStyle="1" w:styleId="Char6">
    <w:name w:val="批注框文本 Char"/>
    <w:basedOn w:val="a1"/>
    <w:link w:val="af3"/>
    <w:uiPriority w:val="99"/>
    <w:semiHidden/>
    <w:rsid w:val="00D76F10"/>
    <w:rPr>
      <w:kern w:val="2"/>
      <w:sz w:val="18"/>
      <w:szCs w:val="18"/>
    </w:rPr>
  </w:style>
  <w:style w:type="character" w:styleId="af4">
    <w:name w:val="Hyperlink"/>
    <w:basedOn w:val="a1"/>
    <w:uiPriority w:val="99"/>
    <w:unhideWhenUsed/>
    <w:rsid w:val="00515867"/>
    <w:rPr>
      <w:color w:val="0000FF"/>
      <w:u w:val="single"/>
    </w:rPr>
  </w:style>
  <w:style w:type="paragraph" w:styleId="10">
    <w:name w:val="toc 1"/>
    <w:basedOn w:val="a"/>
    <w:next w:val="a"/>
    <w:autoRedefine/>
    <w:uiPriority w:val="39"/>
    <w:unhideWhenUsed/>
    <w:rsid w:val="00B61224"/>
  </w:style>
  <w:style w:type="paragraph" w:styleId="20">
    <w:name w:val="toc 2"/>
    <w:basedOn w:val="a"/>
    <w:next w:val="a"/>
    <w:autoRedefine/>
    <w:uiPriority w:val="39"/>
    <w:unhideWhenUsed/>
    <w:rsid w:val="00B61224"/>
    <w:pPr>
      <w:ind w:leftChars="200" w:left="420"/>
    </w:pPr>
  </w:style>
  <w:style w:type="paragraph" w:styleId="30">
    <w:name w:val="toc 3"/>
    <w:basedOn w:val="a"/>
    <w:next w:val="a"/>
    <w:autoRedefine/>
    <w:uiPriority w:val="39"/>
    <w:unhideWhenUsed/>
    <w:rsid w:val="00B61224"/>
    <w:pPr>
      <w:ind w:leftChars="400" w:left="840"/>
    </w:pPr>
  </w:style>
  <w:style w:type="character" w:styleId="af5">
    <w:name w:val="FollowedHyperlink"/>
    <w:basedOn w:val="a1"/>
    <w:uiPriority w:val="99"/>
    <w:semiHidden/>
    <w:unhideWhenUsed/>
    <w:rsid w:val="0094014E"/>
    <w:rPr>
      <w:color w:val="800080" w:themeColor="followedHyperlink"/>
      <w:u w:val="single"/>
    </w:rPr>
  </w:style>
  <w:style w:type="character" w:styleId="HTML">
    <w:name w:val="HTML Code"/>
    <w:basedOn w:val="a1"/>
    <w:uiPriority w:val="99"/>
    <w:semiHidden/>
    <w:unhideWhenUsed/>
    <w:rsid w:val="00EF1EF5"/>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758791383">
      <w:bodyDiv w:val="1"/>
      <w:marLeft w:val="0"/>
      <w:marRight w:val="0"/>
      <w:marTop w:val="0"/>
      <w:marBottom w:val="0"/>
      <w:divBdr>
        <w:top w:val="none" w:sz="0" w:space="0" w:color="auto"/>
        <w:left w:val="none" w:sz="0" w:space="0" w:color="auto"/>
        <w:bottom w:val="none" w:sz="0" w:space="0" w:color="auto"/>
        <w:right w:val="none" w:sz="0" w:space="0" w:color="auto"/>
      </w:divBdr>
      <w:divsChild>
        <w:div w:id="300230269">
          <w:marLeft w:val="0"/>
          <w:marRight w:val="0"/>
          <w:marTop w:val="0"/>
          <w:marBottom w:val="0"/>
          <w:divBdr>
            <w:top w:val="none" w:sz="0" w:space="0" w:color="auto"/>
            <w:left w:val="none" w:sz="0" w:space="0" w:color="auto"/>
            <w:bottom w:val="none" w:sz="0" w:space="0" w:color="auto"/>
            <w:right w:val="none" w:sz="0" w:space="0" w:color="auto"/>
          </w:divBdr>
          <w:divsChild>
            <w:div w:id="7297860">
              <w:marLeft w:val="0"/>
              <w:marRight w:val="0"/>
              <w:marTop w:val="0"/>
              <w:marBottom w:val="0"/>
              <w:divBdr>
                <w:top w:val="none" w:sz="0" w:space="0" w:color="auto"/>
                <w:left w:val="none" w:sz="0" w:space="0" w:color="auto"/>
                <w:bottom w:val="none" w:sz="0" w:space="0" w:color="auto"/>
                <w:right w:val="none" w:sz="0" w:space="0" w:color="auto"/>
              </w:divBdr>
            </w:div>
            <w:div w:id="49499482">
              <w:marLeft w:val="0"/>
              <w:marRight w:val="0"/>
              <w:marTop w:val="0"/>
              <w:marBottom w:val="0"/>
              <w:divBdr>
                <w:top w:val="none" w:sz="0" w:space="0" w:color="auto"/>
                <w:left w:val="none" w:sz="0" w:space="0" w:color="auto"/>
                <w:bottom w:val="none" w:sz="0" w:space="0" w:color="auto"/>
                <w:right w:val="none" w:sz="0" w:space="0" w:color="auto"/>
              </w:divBdr>
            </w:div>
            <w:div w:id="173081634">
              <w:marLeft w:val="0"/>
              <w:marRight w:val="0"/>
              <w:marTop w:val="0"/>
              <w:marBottom w:val="0"/>
              <w:divBdr>
                <w:top w:val="none" w:sz="0" w:space="0" w:color="auto"/>
                <w:left w:val="none" w:sz="0" w:space="0" w:color="auto"/>
                <w:bottom w:val="none" w:sz="0" w:space="0" w:color="auto"/>
                <w:right w:val="none" w:sz="0" w:space="0" w:color="auto"/>
              </w:divBdr>
            </w:div>
            <w:div w:id="177276787">
              <w:marLeft w:val="0"/>
              <w:marRight w:val="0"/>
              <w:marTop w:val="0"/>
              <w:marBottom w:val="0"/>
              <w:divBdr>
                <w:top w:val="none" w:sz="0" w:space="0" w:color="auto"/>
                <w:left w:val="none" w:sz="0" w:space="0" w:color="auto"/>
                <w:bottom w:val="none" w:sz="0" w:space="0" w:color="auto"/>
                <w:right w:val="none" w:sz="0" w:space="0" w:color="auto"/>
              </w:divBdr>
            </w:div>
            <w:div w:id="267466359">
              <w:marLeft w:val="0"/>
              <w:marRight w:val="0"/>
              <w:marTop w:val="0"/>
              <w:marBottom w:val="0"/>
              <w:divBdr>
                <w:top w:val="none" w:sz="0" w:space="0" w:color="auto"/>
                <w:left w:val="none" w:sz="0" w:space="0" w:color="auto"/>
                <w:bottom w:val="none" w:sz="0" w:space="0" w:color="auto"/>
                <w:right w:val="none" w:sz="0" w:space="0" w:color="auto"/>
              </w:divBdr>
            </w:div>
            <w:div w:id="327557989">
              <w:marLeft w:val="0"/>
              <w:marRight w:val="0"/>
              <w:marTop w:val="0"/>
              <w:marBottom w:val="0"/>
              <w:divBdr>
                <w:top w:val="none" w:sz="0" w:space="0" w:color="auto"/>
                <w:left w:val="none" w:sz="0" w:space="0" w:color="auto"/>
                <w:bottom w:val="none" w:sz="0" w:space="0" w:color="auto"/>
                <w:right w:val="none" w:sz="0" w:space="0" w:color="auto"/>
              </w:divBdr>
            </w:div>
            <w:div w:id="401294465">
              <w:marLeft w:val="0"/>
              <w:marRight w:val="0"/>
              <w:marTop w:val="0"/>
              <w:marBottom w:val="0"/>
              <w:divBdr>
                <w:top w:val="none" w:sz="0" w:space="0" w:color="auto"/>
                <w:left w:val="none" w:sz="0" w:space="0" w:color="auto"/>
                <w:bottom w:val="none" w:sz="0" w:space="0" w:color="auto"/>
                <w:right w:val="none" w:sz="0" w:space="0" w:color="auto"/>
              </w:divBdr>
            </w:div>
            <w:div w:id="465927551">
              <w:marLeft w:val="0"/>
              <w:marRight w:val="0"/>
              <w:marTop w:val="0"/>
              <w:marBottom w:val="0"/>
              <w:divBdr>
                <w:top w:val="none" w:sz="0" w:space="0" w:color="auto"/>
                <w:left w:val="none" w:sz="0" w:space="0" w:color="auto"/>
                <w:bottom w:val="none" w:sz="0" w:space="0" w:color="auto"/>
                <w:right w:val="none" w:sz="0" w:space="0" w:color="auto"/>
              </w:divBdr>
            </w:div>
            <w:div w:id="515731924">
              <w:marLeft w:val="0"/>
              <w:marRight w:val="0"/>
              <w:marTop w:val="0"/>
              <w:marBottom w:val="0"/>
              <w:divBdr>
                <w:top w:val="none" w:sz="0" w:space="0" w:color="auto"/>
                <w:left w:val="none" w:sz="0" w:space="0" w:color="auto"/>
                <w:bottom w:val="none" w:sz="0" w:space="0" w:color="auto"/>
                <w:right w:val="none" w:sz="0" w:space="0" w:color="auto"/>
              </w:divBdr>
            </w:div>
            <w:div w:id="536088762">
              <w:marLeft w:val="0"/>
              <w:marRight w:val="0"/>
              <w:marTop w:val="0"/>
              <w:marBottom w:val="0"/>
              <w:divBdr>
                <w:top w:val="none" w:sz="0" w:space="0" w:color="auto"/>
                <w:left w:val="none" w:sz="0" w:space="0" w:color="auto"/>
                <w:bottom w:val="none" w:sz="0" w:space="0" w:color="auto"/>
                <w:right w:val="none" w:sz="0" w:space="0" w:color="auto"/>
              </w:divBdr>
            </w:div>
            <w:div w:id="648483452">
              <w:marLeft w:val="0"/>
              <w:marRight w:val="0"/>
              <w:marTop w:val="0"/>
              <w:marBottom w:val="0"/>
              <w:divBdr>
                <w:top w:val="none" w:sz="0" w:space="0" w:color="auto"/>
                <w:left w:val="none" w:sz="0" w:space="0" w:color="auto"/>
                <w:bottom w:val="none" w:sz="0" w:space="0" w:color="auto"/>
                <w:right w:val="none" w:sz="0" w:space="0" w:color="auto"/>
              </w:divBdr>
            </w:div>
            <w:div w:id="692456926">
              <w:marLeft w:val="0"/>
              <w:marRight w:val="0"/>
              <w:marTop w:val="0"/>
              <w:marBottom w:val="0"/>
              <w:divBdr>
                <w:top w:val="none" w:sz="0" w:space="0" w:color="auto"/>
                <w:left w:val="none" w:sz="0" w:space="0" w:color="auto"/>
                <w:bottom w:val="none" w:sz="0" w:space="0" w:color="auto"/>
                <w:right w:val="none" w:sz="0" w:space="0" w:color="auto"/>
              </w:divBdr>
            </w:div>
            <w:div w:id="764226336">
              <w:marLeft w:val="0"/>
              <w:marRight w:val="0"/>
              <w:marTop w:val="0"/>
              <w:marBottom w:val="0"/>
              <w:divBdr>
                <w:top w:val="none" w:sz="0" w:space="0" w:color="auto"/>
                <w:left w:val="none" w:sz="0" w:space="0" w:color="auto"/>
                <w:bottom w:val="none" w:sz="0" w:space="0" w:color="auto"/>
                <w:right w:val="none" w:sz="0" w:space="0" w:color="auto"/>
              </w:divBdr>
            </w:div>
            <w:div w:id="784664348">
              <w:marLeft w:val="0"/>
              <w:marRight w:val="0"/>
              <w:marTop w:val="0"/>
              <w:marBottom w:val="0"/>
              <w:divBdr>
                <w:top w:val="none" w:sz="0" w:space="0" w:color="auto"/>
                <w:left w:val="none" w:sz="0" w:space="0" w:color="auto"/>
                <w:bottom w:val="none" w:sz="0" w:space="0" w:color="auto"/>
                <w:right w:val="none" w:sz="0" w:space="0" w:color="auto"/>
              </w:divBdr>
            </w:div>
            <w:div w:id="798643317">
              <w:marLeft w:val="0"/>
              <w:marRight w:val="0"/>
              <w:marTop w:val="0"/>
              <w:marBottom w:val="0"/>
              <w:divBdr>
                <w:top w:val="none" w:sz="0" w:space="0" w:color="auto"/>
                <w:left w:val="none" w:sz="0" w:space="0" w:color="auto"/>
                <w:bottom w:val="none" w:sz="0" w:space="0" w:color="auto"/>
                <w:right w:val="none" w:sz="0" w:space="0" w:color="auto"/>
              </w:divBdr>
            </w:div>
            <w:div w:id="828981243">
              <w:marLeft w:val="0"/>
              <w:marRight w:val="0"/>
              <w:marTop w:val="0"/>
              <w:marBottom w:val="0"/>
              <w:divBdr>
                <w:top w:val="none" w:sz="0" w:space="0" w:color="auto"/>
                <w:left w:val="none" w:sz="0" w:space="0" w:color="auto"/>
                <w:bottom w:val="none" w:sz="0" w:space="0" w:color="auto"/>
                <w:right w:val="none" w:sz="0" w:space="0" w:color="auto"/>
              </w:divBdr>
            </w:div>
            <w:div w:id="899709361">
              <w:marLeft w:val="0"/>
              <w:marRight w:val="0"/>
              <w:marTop w:val="0"/>
              <w:marBottom w:val="0"/>
              <w:divBdr>
                <w:top w:val="none" w:sz="0" w:space="0" w:color="auto"/>
                <w:left w:val="none" w:sz="0" w:space="0" w:color="auto"/>
                <w:bottom w:val="none" w:sz="0" w:space="0" w:color="auto"/>
                <w:right w:val="none" w:sz="0" w:space="0" w:color="auto"/>
              </w:divBdr>
            </w:div>
            <w:div w:id="1102914238">
              <w:marLeft w:val="0"/>
              <w:marRight w:val="0"/>
              <w:marTop w:val="0"/>
              <w:marBottom w:val="0"/>
              <w:divBdr>
                <w:top w:val="none" w:sz="0" w:space="0" w:color="auto"/>
                <w:left w:val="none" w:sz="0" w:space="0" w:color="auto"/>
                <w:bottom w:val="none" w:sz="0" w:space="0" w:color="auto"/>
                <w:right w:val="none" w:sz="0" w:space="0" w:color="auto"/>
              </w:divBdr>
            </w:div>
            <w:div w:id="1174303170">
              <w:marLeft w:val="0"/>
              <w:marRight w:val="0"/>
              <w:marTop w:val="0"/>
              <w:marBottom w:val="0"/>
              <w:divBdr>
                <w:top w:val="none" w:sz="0" w:space="0" w:color="auto"/>
                <w:left w:val="none" w:sz="0" w:space="0" w:color="auto"/>
                <w:bottom w:val="none" w:sz="0" w:space="0" w:color="auto"/>
                <w:right w:val="none" w:sz="0" w:space="0" w:color="auto"/>
              </w:divBdr>
            </w:div>
            <w:div w:id="1365640380">
              <w:marLeft w:val="0"/>
              <w:marRight w:val="0"/>
              <w:marTop w:val="0"/>
              <w:marBottom w:val="0"/>
              <w:divBdr>
                <w:top w:val="none" w:sz="0" w:space="0" w:color="auto"/>
                <w:left w:val="none" w:sz="0" w:space="0" w:color="auto"/>
                <w:bottom w:val="none" w:sz="0" w:space="0" w:color="auto"/>
                <w:right w:val="none" w:sz="0" w:space="0" w:color="auto"/>
              </w:divBdr>
            </w:div>
            <w:div w:id="1393314764">
              <w:marLeft w:val="0"/>
              <w:marRight w:val="0"/>
              <w:marTop w:val="0"/>
              <w:marBottom w:val="0"/>
              <w:divBdr>
                <w:top w:val="none" w:sz="0" w:space="0" w:color="auto"/>
                <w:left w:val="none" w:sz="0" w:space="0" w:color="auto"/>
                <w:bottom w:val="none" w:sz="0" w:space="0" w:color="auto"/>
                <w:right w:val="none" w:sz="0" w:space="0" w:color="auto"/>
              </w:divBdr>
            </w:div>
            <w:div w:id="1443113565">
              <w:marLeft w:val="0"/>
              <w:marRight w:val="0"/>
              <w:marTop w:val="0"/>
              <w:marBottom w:val="0"/>
              <w:divBdr>
                <w:top w:val="none" w:sz="0" w:space="0" w:color="auto"/>
                <w:left w:val="none" w:sz="0" w:space="0" w:color="auto"/>
                <w:bottom w:val="none" w:sz="0" w:space="0" w:color="auto"/>
                <w:right w:val="none" w:sz="0" w:space="0" w:color="auto"/>
              </w:divBdr>
            </w:div>
            <w:div w:id="1458833925">
              <w:marLeft w:val="0"/>
              <w:marRight w:val="0"/>
              <w:marTop w:val="0"/>
              <w:marBottom w:val="0"/>
              <w:divBdr>
                <w:top w:val="none" w:sz="0" w:space="0" w:color="auto"/>
                <w:left w:val="none" w:sz="0" w:space="0" w:color="auto"/>
                <w:bottom w:val="none" w:sz="0" w:space="0" w:color="auto"/>
                <w:right w:val="none" w:sz="0" w:space="0" w:color="auto"/>
              </w:divBdr>
            </w:div>
            <w:div w:id="1504321873">
              <w:marLeft w:val="0"/>
              <w:marRight w:val="0"/>
              <w:marTop w:val="0"/>
              <w:marBottom w:val="0"/>
              <w:divBdr>
                <w:top w:val="none" w:sz="0" w:space="0" w:color="auto"/>
                <w:left w:val="none" w:sz="0" w:space="0" w:color="auto"/>
                <w:bottom w:val="none" w:sz="0" w:space="0" w:color="auto"/>
                <w:right w:val="none" w:sz="0" w:space="0" w:color="auto"/>
              </w:divBdr>
            </w:div>
            <w:div w:id="1513564940">
              <w:marLeft w:val="0"/>
              <w:marRight w:val="0"/>
              <w:marTop w:val="0"/>
              <w:marBottom w:val="0"/>
              <w:divBdr>
                <w:top w:val="none" w:sz="0" w:space="0" w:color="auto"/>
                <w:left w:val="none" w:sz="0" w:space="0" w:color="auto"/>
                <w:bottom w:val="none" w:sz="0" w:space="0" w:color="auto"/>
                <w:right w:val="none" w:sz="0" w:space="0" w:color="auto"/>
              </w:divBdr>
            </w:div>
            <w:div w:id="1590507255">
              <w:marLeft w:val="0"/>
              <w:marRight w:val="0"/>
              <w:marTop w:val="0"/>
              <w:marBottom w:val="0"/>
              <w:divBdr>
                <w:top w:val="none" w:sz="0" w:space="0" w:color="auto"/>
                <w:left w:val="none" w:sz="0" w:space="0" w:color="auto"/>
                <w:bottom w:val="none" w:sz="0" w:space="0" w:color="auto"/>
                <w:right w:val="none" w:sz="0" w:space="0" w:color="auto"/>
              </w:divBdr>
            </w:div>
            <w:div w:id="1738361969">
              <w:marLeft w:val="0"/>
              <w:marRight w:val="0"/>
              <w:marTop w:val="0"/>
              <w:marBottom w:val="0"/>
              <w:divBdr>
                <w:top w:val="none" w:sz="0" w:space="0" w:color="auto"/>
                <w:left w:val="none" w:sz="0" w:space="0" w:color="auto"/>
                <w:bottom w:val="none" w:sz="0" w:space="0" w:color="auto"/>
                <w:right w:val="none" w:sz="0" w:space="0" w:color="auto"/>
              </w:divBdr>
            </w:div>
            <w:div w:id="1848396894">
              <w:marLeft w:val="0"/>
              <w:marRight w:val="0"/>
              <w:marTop w:val="0"/>
              <w:marBottom w:val="0"/>
              <w:divBdr>
                <w:top w:val="none" w:sz="0" w:space="0" w:color="auto"/>
                <w:left w:val="none" w:sz="0" w:space="0" w:color="auto"/>
                <w:bottom w:val="none" w:sz="0" w:space="0" w:color="auto"/>
                <w:right w:val="none" w:sz="0" w:space="0" w:color="auto"/>
              </w:divBdr>
            </w:div>
            <w:div w:id="1882863476">
              <w:marLeft w:val="0"/>
              <w:marRight w:val="0"/>
              <w:marTop w:val="0"/>
              <w:marBottom w:val="0"/>
              <w:divBdr>
                <w:top w:val="none" w:sz="0" w:space="0" w:color="auto"/>
                <w:left w:val="none" w:sz="0" w:space="0" w:color="auto"/>
                <w:bottom w:val="none" w:sz="0" w:space="0" w:color="auto"/>
                <w:right w:val="none" w:sz="0" w:space="0" w:color="auto"/>
              </w:divBdr>
            </w:div>
            <w:div w:id="1906910618">
              <w:marLeft w:val="0"/>
              <w:marRight w:val="0"/>
              <w:marTop w:val="0"/>
              <w:marBottom w:val="0"/>
              <w:divBdr>
                <w:top w:val="none" w:sz="0" w:space="0" w:color="auto"/>
                <w:left w:val="none" w:sz="0" w:space="0" w:color="auto"/>
                <w:bottom w:val="none" w:sz="0" w:space="0" w:color="auto"/>
                <w:right w:val="none" w:sz="0" w:space="0" w:color="auto"/>
              </w:divBdr>
            </w:div>
            <w:div w:id="211478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136037">
      <w:bodyDiv w:val="1"/>
      <w:marLeft w:val="0"/>
      <w:marRight w:val="0"/>
      <w:marTop w:val="0"/>
      <w:marBottom w:val="0"/>
      <w:divBdr>
        <w:top w:val="none" w:sz="0" w:space="0" w:color="auto"/>
        <w:left w:val="none" w:sz="0" w:space="0" w:color="auto"/>
        <w:bottom w:val="none" w:sz="0" w:space="0" w:color="auto"/>
        <w:right w:val="none" w:sz="0" w:space="0" w:color="auto"/>
      </w:divBdr>
    </w:div>
    <w:div w:id="1229460444">
      <w:bodyDiv w:val="1"/>
      <w:marLeft w:val="0"/>
      <w:marRight w:val="0"/>
      <w:marTop w:val="0"/>
      <w:marBottom w:val="0"/>
      <w:divBdr>
        <w:top w:val="none" w:sz="0" w:space="0" w:color="auto"/>
        <w:left w:val="none" w:sz="0" w:space="0" w:color="auto"/>
        <w:bottom w:val="none" w:sz="0" w:space="0" w:color="auto"/>
        <w:right w:val="none" w:sz="0" w:space="0" w:color="auto"/>
      </w:divBdr>
    </w:div>
    <w:div w:id="1258052362">
      <w:bodyDiv w:val="1"/>
      <w:marLeft w:val="0"/>
      <w:marRight w:val="0"/>
      <w:marTop w:val="0"/>
      <w:marBottom w:val="0"/>
      <w:divBdr>
        <w:top w:val="none" w:sz="0" w:space="0" w:color="auto"/>
        <w:left w:val="none" w:sz="0" w:space="0" w:color="auto"/>
        <w:bottom w:val="none" w:sz="0" w:space="0" w:color="auto"/>
        <w:right w:val="none" w:sz="0" w:space="0" w:color="auto"/>
      </w:divBdr>
    </w:div>
    <w:div w:id="1294407238">
      <w:bodyDiv w:val="1"/>
      <w:marLeft w:val="0"/>
      <w:marRight w:val="0"/>
      <w:marTop w:val="0"/>
      <w:marBottom w:val="0"/>
      <w:divBdr>
        <w:top w:val="none" w:sz="0" w:space="0" w:color="auto"/>
        <w:left w:val="none" w:sz="0" w:space="0" w:color="auto"/>
        <w:bottom w:val="none" w:sz="0" w:space="0" w:color="auto"/>
        <w:right w:val="none" w:sz="0" w:space="0" w:color="auto"/>
      </w:divBdr>
    </w:div>
    <w:div w:id="1670255258">
      <w:bodyDiv w:val="1"/>
      <w:marLeft w:val="0"/>
      <w:marRight w:val="0"/>
      <w:marTop w:val="0"/>
      <w:marBottom w:val="0"/>
      <w:divBdr>
        <w:top w:val="none" w:sz="0" w:space="0" w:color="auto"/>
        <w:left w:val="none" w:sz="0" w:space="0" w:color="auto"/>
        <w:bottom w:val="none" w:sz="0" w:space="0" w:color="auto"/>
        <w:right w:val="none" w:sz="0" w:space="0" w:color="auto"/>
      </w:divBdr>
    </w:div>
    <w:div w:id="1842087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foq.com/cn/news/2013/02/twitter-stack" TargetMode="External"/><Relationship Id="rId13" Type="http://schemas.openxmlformats.org/officeDocument/2006/relationships/image" Target="media/image1.png"/><Relationship Id="rId18" Type="http://schemas.openxmlformats.org/officeDocument/2006/relationships/oleObject" Target="embeddings/oleObject1.bin"/><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twitter.github.io/finagle/" TargetMode="External"/><Relationship Id="rId17" Type="http://schemas.openxmlformats.org/officeDocument/2006/relationships/image" Target="media/image5.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rift.apache.org/"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foreversunyao.iteye.com/blog/963698"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www.searchsoa.com.cn/showcontent_52926.htm" TargetMode="External"/><Relationship Id="rId14" Type="http://schemas.openxmlformats.org/officeDocument/2006/relationships/image" Target="media/image2.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0B76A4-79E9-49F0-AF08-BFFE6BD22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8644</TotalTime>
  <Pages>13</Pages>
  <Words>772</Words>
  <Characters>4404</Characters>
  <Application>Microsoft Office Word</Application>
  <DocSecurity>0</DocSecurity>
  <Lines>36</Lines>
  <Paragraphs>10</Paragraphs>
  <ScaleCrop>false</ScaleCrop>
  <Company/>
  <LinksUpToDate>false</LinksUpToDate>
  <CharactersWithSpaces>5166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arksea</dc:creator>
  <cp:keywords/>
  <dc:description/>
  <cp:lastModifiedBy>xiaohaixing</cp:lastModifiedBy>
  <cp:revision>111</cp:revision>
  <dcterms:created xsi:type="dcterms:W3CDTF">2013-10-04T00:15:00Z</dcterms:created>
  <dcterms:modified xsi:type="dcterms:W3CDTF">2019-05-07T06:01:00Z</dcterms:modified>
</cp:coreProperties>
</file>