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Optika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pojmy:</w:t>
        <w:br/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řeč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 na praxi: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optick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če+přij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če(zdroje:led diody+laser diody typy)(fotodioda)-stač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vyjmenovat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hody: vyjmenovat (obrovsk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řka přenosoveho pasma 100ky THZ, male rozměry/v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ha, elektricky nevodive, imunita vuci interferenc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řeslechům=bezpečnost,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tlumy[Db/km], levn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ětla opt.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knem-&gt;index lomu, kritick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 dopadu, mezn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uhel nav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numerick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apertura (chyba ve vzorci)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typy opt.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ken-&gt;mnohavidov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 skokovou indexu lomu, s gradientn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ůběhem indexu lomu)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jednovidov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řenosove parametry: měrn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tlum -&gt;funkce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 parametr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(vlastn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absorbce, nevlastn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absorbce, linearn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rozptyl=rayleih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ův rozptyl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ztr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 mikroohyby, ztr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 makroohyby)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disperze opt.vl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kna-&gt;3 typy:vidov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disperze-multimodov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kna, chromatick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disperze-&gt;materi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+vlnov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-jednovid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kna, polariza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disperze-&gt;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od 5Gb/s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ětlo-&gt;el.mag. vlněn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jeho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f se pohybuje v 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dech THz</w:t>
        <w:br/>
        <w:t xml:space="preserve">medium pro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řenos-&gt;optick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kno/vlnovod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sma-&gt;nab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rozsah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10xx16 HZ</w:t>
        <w:br/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hody optiky: super pr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ce, 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el. izolace-je ele. neutr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/izolant, imunita vu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ču interferenci a přeslechu=bezpečn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(dokud ho moc neohnu-&gt;kritick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hel),n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ztra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přenosu (0,2Db/km), levn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je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vysv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principu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  <w:br/>
        <w:t xml:space="preserve">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ětlo se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jako svazek samostatn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paprsk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ů-&gt;vidy</w:t>
        <w:br/>
        <w:t xml:space="preserve">složen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kna:j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dro,obal, prim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sekund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ochrana</w:t>
        <w:br/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nky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řenosu světla optikou: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 a obal mus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opticky transparentn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-&gt;nepohlcuje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ale 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 v indexu lomu</w:t>
        <w:br/>
        <w:t xml:space="preserve">-tot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odraz</w:t>
        <w:br/>
        <w:t xml:space="preserve">-index lomu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 je n1 a obal je n2 a n1&gt;n2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n=c/v (rychlost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ětla ve vakuu/světla v dan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prost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 n je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ždy &gt;1</w:t>
        <w:br/>
        <w:t xml:space="preserve">-j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 je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ždy opticky hustějš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obal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kritick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uhel dopadu-&gt;uhel dopadu kdy paprsek proch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 rozhran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dro/pl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šť (mezn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 totaln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 odrazu)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odrazeny paprsek-&gt;kdy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už jde vid zpět do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 nav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-&gt;jak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ůže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 vstupu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ětla při vstupu do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kna-&gt;jde pak 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odraz(obr. 3.15), tud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nav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cevidu je jednodu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(je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širš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dnes 50uM)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numerick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apertura-&gt; NA=odm(N1**2-N2**2)</w:t>
        <w:br/>
        <w:t xml:space="preserve">udava schopnost 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kna nav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zat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ětlo-&gt;č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lep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cevid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ždy větš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br/>
        <w:br/>
        <w:t xml:space="preserve">typy opt.vl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ken: mnohavidov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(skokov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ěna indexu lomu a gradientn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jednovidov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pole)</w:t>
        <w:br/>
        <w:br/>
        <w:t xml:space="preserve">gradient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 lep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oproti indexu, jeliko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nedoch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 zpo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mezi vidy (jdou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šechny stejnou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lku 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hy)-&gt;nedoch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 disperzi vidov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jednovidovky-&gt;chromatick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disperze kvuli spektru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ěteln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 zdroje (r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vlnov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delky se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paratmetry: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tlum Db/km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-utlum je dnes nejmen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vln.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lkach 850,1300,1550 um (makro/mikroohyby, 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čistorty, atd.)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