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97876729"/>
        <w:docPartObj>
          <w:docPartGallery w:val="Table of Contents"/>
          <w:docPartUnique/>
        </w:docPartObj>
      </w:sdtPr>
      <w:sdtEndPr>
        <w:rPr>
          <w:b/>
          <w:bCs/>
        </w:rPr>
      </w:sdtEndPr>
      <w:sdtContent>
        <w:p w:rsidR="00C859EA" w:rsidRDefault="00502851" w:rsidP="00502851">
          <w:pPr>
            <w:pStyle w:val="NoSpacing"/>
            <w:rPr>
              <w:rFonts w:asciiTheme="majorHAnsi" w:hAnsiTheme="majorHAnsi"/>
              <w:b/>
              <w:sz w:val="72"/>
            </w:rPr>
          </w:pPr>
          <w:r>
            <w:rPr>
              <w:rFonts w:asciiTheme="majorHAnsi" w:hAnsiTheme="majorHAnsi"/>
              <w:b/>
              <w:sz w:val="72"/>
            </w:rPr>
            <w:t>Содержание</w:t>
          </w:r>
        </w:p>
        <w:p w:rsidR="00502851" w:rsidRPr="00502851" w:rsidRDefault="00502851" w:rsidP="00502851">
          <w:pPr>
            <w:pStyle w:val="NoSpacing"/>
            <w:rPr>
              <w:rFonts w:asciiTheme="majorHAnsi" w:hAnsiTheme="majorHAnsi"/>
              <w:b/>
              <w:sz w:val="72"/>
            </w:rPr>
          </w:pPr>
        </w:p>
        <w:p w:rsidR="00784012" w:rsidRDefault="00C859EA">
          <w:pPr>
            <w:pStyle w:val="TOC1"/>
            <w:rPr>
              <w:noProof/>
              <w:sz w:val="22"/>
            </w:rPr>
          </w:pPr>
          <w:r>
            <w:fldChar w:fldCharType="begin"/>
          </w:r>
          <w:r>
            <w:instrText xml:space="preserve"> TOC \o "1-3" \h \z \u </w:instrText>
          </w:r>
          <w:r>
            <w:fldChar w:fldCharType="separate"/>
          </w:r>
          <w:hyperlink w:anchor="_Toc343860969" w:history="1">
            <w:r w:rsidR="00784012" w:rsidRPr="0072295C">
              <w:rPr>
                <w:rStyle w:val="Hyperlink"/>
                <w:noProof/>
              </w:rPr>
              <w:t>1.</w:t>
            </w:r>
            <w:r w:rsidR="00784012">
              <w:rPr>
                <w:noProof/>
                <w:sz w:val="22"/>
              </w:rPr>
              <w:tab/>
            </w:r>
            <w:r w:rsidR="00784012" w:rsidRPr="0072295C">
              <w:rPr>
                <w:rStyle w:val="Hyperlink"/>
                <w:noProof/>
              </w:rPr>
              <w:t>Введение</w:t>
            </w:r>
            <w:r w:rsidR="00784012">
              <w:rPr>
                <w:noProof/>
                <w:webHidden/>
              </w:rPr>
              <w:tab/>
            </w:r>
            <w:r w:rsidR="00784012">
              <w:rPr>
                <w:noProof/>
                <w:webHidden/>
              </w:rPr>
              <w:fldChar w:fldCharType="begin"/>
            </w:r>
            <w:r w:rsidR="00784012">
              <w:rPr>
                <w:noProof/>
                <w:webHidden/>
              </w:rPr>
              <w:instrText xml:space="preserve"> PAGEREF _Toc343860969 \h </w:instrText>
            </w:r>
            <w:r w:rsidR="00784012">
              <w:rPr>
                <w:noProof/>
                <w:webHidden/>
              </w:rPr>
            </w:r>
            <w:r w:rsidR="00784012">
              <w:rPr>
                <w:noProof/>
                <w:webHidden/>
              </w:rPr>
              <w:fldChar w:fldCharType="separate"/>
            </w:r>
            <w:r w:rsidR="00784012">
              <w:rPr>
                <w:noProof/>
                <w:webHidden/>
              </w:rPr>
              <w:t>3</w:t>
            </w:r>
            <w:r w:rsidR="00784012">
              <w:rPr>
                <w:noProof/>
                <w:webHidden/>
              </w:rPr>
              <w:fldChar w:fldCharType="end"/>
            </w:r>
          </w:hyperlink>
        </w:p>
        <w:p w:rsidR="00784012" w:rsidRDefault="00784012">
          <w:pPr>
            <w:pStyle w:val="TOC1"/>
            <w:rPr>
              <w:noProof/>
              <w:sz w:val="22"/>
            </w:rPr>
          </w:pPr>
          <w:hyperlink w:anchor="_Toc343860970" w:history="1">
            <w:r w:rsidRPr="0072295C">
              <w:rPr>
                <w:rStyle w:val="Hyperlink"/>
                <w:noProof/>
              </w:rPr>
              <w:t>2.</w:t>
            </w:r>
            <w:r>
              <w:rPr>
                <w:noProof/>
                <w:sz w:val="22"/>
              </w:rPr>
              <w:tab/>
            </w:r>
            <w:r w:rsidRPr="0072295C">
              <w:rPr>
                <w:rStyle w:val="Hyperlink"/>
                <w:noProof/>
              </w:rPr>
              <w:t>Обзор алгоритмов</w:t>
            </w:r>
            <w:r>
              <w:rPr>
                <w:noProof/>
                <w:webHidden/>
              </w:rPr>
              <w:tab/>
            </w:r>
            <w:r>
              <w:rPr>
                <w:noProof/>
                <w:webHidden/>
              </w:rPr>
              <w:fldChar w:fldCharType="begin"/>
            </w:r>
            <w:r>
              <w:rPr>
                <w:noProof/>
                <w:webHidden/>
              </w:rPr>
              <w:instrText xml:space="preserve"> PAGEREF _Toc343860970 \h </w:instrText>
            </w:r>
            <w:r>
              <w:rPr>
                <w:noProof/>
                <w:webHidden/>
              </w:rPr>
            </w:r>
            <w:r>
              <w:rPr>
                <w:noProof/>
                <w:webHidden/>
              </w:rPr>
              <w:fldChar w:fldCharType="separate"/>
            </w:r>
            <w:r>
              <w:rPr>
                <w:noProof/>
                <w:webHidden/>
              </w:rPr>
              <w:t>5</w:t>
            </w:r>
            <w:r>
              <w:rPr>
                <w:noProof/>
                <w:webHidden/>
              </w:rPr>
              <w:fldChar w:fldCharType="end"/>
            </w:r>
          </w:hyperlink>
        </w:p>
        <w:p w:rsidR="00784012" w:rsidRDefault="00784012">
          <w:pPr>
            <w:pStyle w:val="TOC2"/>
            <w:tabs>
              <w:tab w:val="left" w:pos="1540"/>
              <w:tab w:val="right" w:leader="dot" w:pos="10054"/>
            </w:tabs>
            <w:rPr>
              <w:noProof/>
              <w:sz w:val="22"/>
            </w:rPr>
          </w:pPr>
          <w:hyperlink w:anchor="_Toc343860971" w:history="1">
            <w:r w:rsidRPr="0072295C">
              <w:rPr>
                <w:rStyle w:val="Hyperlink"/>
                <w:noProof/>
              </w:rPr>
              <w:t>2.1</w:t>
            </w:r>
            <w:r>
              <w:rPr>
                <w:noProof/>
                <w:sz w:val="22"/>
              </w:rPr>
              <w:tab/>
            </w:r>
            <w:r w:rsidRPr="0072295C">
              <w:rPr>
                <w:rStyle w:val="Hyperlink"/>
                <w:noProof/>
              </w:rPr>
              <w:t>Сбор данных</w:t>
            </w:r>
            <w:r>
              <w:rPr>
                <w:noProof/>
                <w:webHidden/>
              </w:rPr>
              <w:tab/>
            </w:r>
            <w:r>
              <w:rPr>
                <w:noProof/>
                <w:webHidden/>
              </w:rPr>
              <w:fldChar w:fldCharType="begin"/>
            </w:r>
            <w:r>
              <w:rPr>
                <w:noProof/>
                <w:webHidden/>
              </w:rPr>
              <w:instrText xml:space="preserve"> PAGEREF _Toc343860971 \h </w:instrText>
            </w:r>
            <w:r>
              <w:rPr>
                <w:noProof/>
                <w:webHidden/>
              </w:rPr>
            </w:r>
            <w:r>
              <w:rPr>
                <w:noProof/>
                <w:webHidden/>
              </w:rPr>
              <w:fldChar w:fldCharType="separate"/>
            </w:r>
            <w:r>
              <w:rPr>
                <w:noProof/>
                <w:webHidden/>
              </w:rPr>
              <w:t>5</w:t>
            </w:r>
            <w:r>
              <w:rPr>
                <w:noProof/>
                <w:webHidden/>
              </w:rPr>
              <w:fldChar w:fldCharType="end"/>
            </w:r>
          </w:hyperlink>
        </w:p>
        <w:p w:rsidR="00784012" w:rsidRDefault="00784012">
          <w:pPr>
            <w:pStyle w:val="TOC2"/>
            <w:tabs>
              <w:tab w:val="left" w:pos="1540"/>
              <w:tab w:val="right" w:leader="dot" w:pos="10054"/>
            </w:tabs>
            <w:rPr>
              <w:noProof/>
              <w:sz w:val="22"/>
            </w:rPr>
          </w:pPr>
          <w:hyperlink w:anchor="_Toc343860972" w:history="1">
            <w:r w:rsidRPr="0072295C">
              <w:rPr>
                <w:rStyle w:val="Hyperlink"/>
                <w:noProof/>
              </w:rPr>
              <w:t>2.2</w:t>
            </w:r>
            <w:r>
              <w:rPr>
                <w:noProof/>
                <w:sz w:val="22"/>
              </w:rPr>
              <w:tab/>
            </w:r>
            <w:r w:rsidRPr="0072295C">
              <w:rPr>
                <w:rStyle w:val="Hyperlink"/>
                <w:noProof/>
              </w:rPr>
              <w:t>Формирование рекомендаций</w:t>
            </w:r>
            <w:r>
              <w:rPr>
                <w:noProof/>
                <w:webHidden/>
              </w:rPr>
              <w:tab/>
            </w:r>
            <w:r>
              <w:rPr>
                <w:noProof/>
                <w:webHidden/>
              </w:rPr>
              <w:fldChar w:fldCharType="begin"/>
            </w:r>
            <w:r>
              <w:rPr>
                <w:noProof/>
                <w:webHidden/>
              </w:rPr>
              <w:instrText xml:space="preserve"> PAGEREF _Toc343860972 \h </w:instrText>
            </w:r>
            <w:r>
              <w:rPr>
                <w:noProof/>
                <w:webHidden/>
              </w:rPr>
            </w:r>
            <w:r>
              <w:rPr>
                <w:noProof/>
                <w:webHidden/>
              </w:rPr>
              <w:fldChar w:fldCharType="separate"/>
            </w:r>
            <w:r>
              <w:rPr>
                <w:noProof/>
                <w:webHidden/>
              </w:rPr>
              <w:t>6</w:t>
            </w:r>
            <w:r>
              <w:rPr>
                <w:noProof/>
                <w:webHidden/>
              </w:rPr>
              <w:fldChar w:fldCharType="end"/>
            </w:r>
          </w:hyperlink>
        </w:p>
        <w:p w:rsidR="00784012" w:rsidRDefault="00784012">
          <w:pPr>
            <w:pStyle w:val="TOC2"/>
            <w:tabs>
              <w:tab w:val="left" w:pos="1540"/>
              <w:tab w:val="right" w:leader="dot" w:pos="10054"/>
            </w:tabs>
            <w:rPr>
              <w:noProof/>
              <w:sz w:val="22"/>
            </w:rPr>
          </w:pPr>
          <w:hyperlink w:anchor="_Toc343860973" w:history="1">
            <w:r w:rsidRPr="0072295C">
              <w:rPr>
                <w:rStyle w:val="Hyperlink"/>
                <w:noProof/>
              </w:rPr>
              <w:t>2.3</w:t>
            </w:r>
            <w:r>
              <w:rPr>
                <w:noProof/>
                <w:sz w:val="22"/>
              </w:rPr>
              <w:tab/>
            </w:r>
            <w:r w:rsidRPr="0072295C">
              <w:rPr>
                <w:rStyle w:val="Hyperlink"/>
                <w:noProof/>
              </w:rPr>
              <w:t>Понятия расстояния и сходства</w:t>
            </w:r>
            <w:r>
              <w:rPr>
                <w:noProof/>
                <w:webHidden/>
              </w:rPr>
              <w:tab/>
            </w:r>
            <w:r>
              <w:rPr>
                <w:noProof/>
                <w:webHidden/>
              </w:rPr>
              <w:fldChar w:fldCharType="begin"/>
            </w:r>
            <w:r>
              <w:rPr>
                <w:noProof/>
                <w:webHidden/>
              </w:rPr>
              <w:instrText xml:space="preserve"> PAGEREF _Toc343860973 \h </w:instrText>
            </w:r>
            <w:r>
              <w:rPr>
                <w:noProof/>
                <w:webHidden/>
              </w:rPr>
            </w:r>
            <w:r>
              <w:rPr>
                <w:noProof/>
                <w:webHidden/>
              </w:rPr>
              <w:fldChar w:fldCharType="separate"/>
            </w:r>
            <w:r>
              <w:rPr>
                <w:noProof/>
                <w:webHidden/>
              </w:rPr>
              <w:t>9</w:t>
            </w:r>
            <w:r>
              <w:rPr>
                <w:noProof/>
                <w:webHidden/>
              </w:rPr>
              <w:fldChar w:fldCharType="end"/>
            </w:r>
          </w:hyperlink>
        </w:p>
        <w:p w:rsidR="00784012" w:rsidRDefault="00784012">
          <w:pPr>
            <w:pStyle w:val="TOC2"/>
            <w:tabs>
              <w:tab w:val="left" w:pos="1540"/>
              <w:tab w:val="right" w:leader="dot" w:pos="10054"/>
            </w:tabs>
            <w:rPr>
              <w:noProof/>
              <w:sz w:val="22"/>
            </w:rPr>
          </w:pPr>
          <w:hyperlink w:anchor="_Toc343860974" w:history="1">
            <w:r w:rsidRPr="0072295C">
              <w:rPr>
                <w:rStyle w:val="Hyperlink"/>
                <w:noProof/>
                <w:lang w:val="en-US"/>
              </w:rPr>
              <w:t>2.4</w:t>
            </w:r>
            <w:r>
              <w:rPr>
                <w:noProof/>
                <w:sz w:val="22"/>
              </w:rPr>
              <w:tab/>
            </w:r>
            <w:r w:rsidRPr="0072295C">
              <w:rPr>
                <w:rStyle w:val="Hyperlink"/>
                <w:noProof/>
              </w:rPr>
              <w:t>Коллаборативная</w:t>
            </w:r>
            <w:r w:rsidRPr="0072295C">
              <w:rPr>
                <w:rStyle w:val="Hyperlink"/>
                <w:noProof/>
                <w:lang w:val="en-US"/>
              </w:rPr>
              <w:t xml:space="preserve"> </w:t>
            </w:r>
            <w:r w:rsidRPr="0072295C">
              <w:rPr>
                <w:rStyle w:val="Hyperlink"/>
                <w:noProof/>
              </w:rPr>
              <w:t>фильтрация</w:t>
            </w:r>
            <w:r w:rsidRPr="0072295C">
              <w:rPr>
                <w:rStyle w:val="Hyperlink"/>
                <w:noProof/>
                <w:lang w:val="en-US"/>
              </w:rPr>
              <w:t xml:space="preserve"> (CF: Collaborative Filtering)</w:t>
            </w:r>
            <w:r>
              <w:rPr>
                <w:noProof/>
                <w:webHidden/>
              </w:rPr>
              <w:tab/>
            </w:r>
            <w:r>
              <w:rPr>
                <w:noProof/>
                <w:webHidden/>
              </w:rPr>
              <w:fldChar w:fldCharType="begin"/>
            </w:r>
            <w:r>
              <w:rPr>
                <w:noProof/>
                <w:webHidden/>
              </w:rPr>
              <w:instrText xml:space="preserve"> PAGEREF _Toc343860974 \h </w:instrText>
            </w:r>
            <w:r>
              <w:rPr>
                <w:noProof/>
                <w:webHidden/>
              </w:rPr>
            </w:r>
            <w:r>
              <w:rPr>
                <w:noProof/>
                <w:webHidden/>
              </w:rPr>
              <w:fldChar w:fldCharType="separate"/>
            </w:r>
            <w:r>
              <w:rPr>
                <w:noProof/>
                <w:webHidden/>
              </w:rPr>
              <w:t>11</w:t>
            </w:r>
            <w:r>
              <w:rPr>
                <w:noProof/>
                <w:webHidden/>
              </w:rPr>
              <w:fldChar w:fldCharType="end"/>
            </w:r>
          </w:hyperlink>
        </w:p>
        <w:p w:rsidR="00784012" w:rsidRDefault="00784012">
          <w:pPr>
            <w:pStyle w:val="TOC3"/>
            <w:tabs>
              <w:tab w:val="left" w:pos="1320"/>
              <w:tab w:val="right" w:leader="dot" w:pos="10054"/>
            </w:tabs>
            <w:rPr>
              <w:noProof/>
            </w:rPr>
          </w:pPr>
          <w:hyperlink w:anchor="_Toc343860975" w:history="1">
            <w:r w:rsidRPr="0072295C">
              <w:rPr>
                <w:rStyle w:val="Hyperlink"/>
                <w:noProof/>
              </w:rPr>
              <w:t>2.4.1</w:t>
            </w:r>
            <w:r>
              <w:rPr>
                <w:noProof/>
              </w:rPr>
              <w:tab/>
            </w:r>
            <w:r w:rsidRPr="0072295C">
              <w:rPr>
                <w:rStyle w:val="Hyperlink"/>
                <w:noProof/>
              </w:rPr>
              <w:t>Рекомендации на основе сходства пользователей</w:t>
            </w:r>
            <w:r>
              <w:rPr>
                <w:noProof/>
                <w:webHidden/>
              </w:rPr>
              <w:tab/>
            </w:r>
            <w:r>
              <w:rPr>
                <w:noProof/>
                <w:webHidden/>
              </w:rPr>
              <w:fldChar w:fldCharType="begin"/>
            </w:r>
            <w:r>
              <w:rPr>
                <w:noProof/>
                <w:webHidden/>
              </w:rPr>
              <w:instrText xml:space="preserve"> PAGEREF _Toc343860975 \h </w:instrText>
            </w:r>
            <w:r>
              <w:rPr>
                <w:noProof/>
                <w:webHidden/>
              </w:rPr>
            </w:r>
            <w:r>
              <w:rPr>
                <w:noProof/>
                <w:webHidden/>
              </w:rPr>
              <w:fldChar w:fldCharType="separate"/>
            </w:r>
            <w:r>
              <w:rPr>
                <w:noProof/>
                <w:webHidden/>
              </w:rPr>
              <w:t>11</w:t>
            </w:r>
            <w:r>
              <w:rPr>
                <w:noProof/>
                <w:webHidden/>
              </w:rPr>
              <w:fldChar w:fldCharType="end"/>
            </w:r>
          </w:hyperlink>
        </w:p>
        <w:p w:rsidR="00784012" w:rsidRDefault="00784012">
          <w:pPr>
            <w:pStyle w:val="TOC3"/>
            <w:tabs>
              <w:tab w:val="left" w:pos="1320"/>
              <w:tab w:val="right" w:leader="dot" w:pos="10054"/>
            </w:tabs>
            <w:rPr>
              <w:noProof/>
            </w:rPr>
          </w:pPr>
          <w:hyperlink w:anchor="_Toc343860976" w:history="1">
            <w:r w:rsidRPr="0072295C">
              <w:rPr>
                <w:rStyle w:val="Hyperlink"/>
                <w:noProof/>
              </w:rPr>
              <w:t>2.4.2</w:t>
            </w:r>
            <w:r>
              <w:rPr>
                <w:noProof/>
              </w:rPr>
              <w:tab/>
            </w:r>
            <w:r w:rsidRPr="0072295C">
              <w:rPr>
                <w:rStyle w:val="Hyperlink"/>
                <w:noProof/>
              </w:rPr>
              <w:t>Рекомендации на основе сходства предметов</w:t>
            </w:r>
            <w:r>
              <w:rPr>
                <w:noProof/>
                <w:webHidden/>
              </w:rPr>
              <w:tab/>
            </w:r>
            <w:r>
              <w:rPr>
                <w:noProof/>
                <w:webHidden/>
              </w:rPr>
              <w:fldChar w:fldCharType="begin"/>
            </w:r>
            <w:r>
              <w:rPr>
                <w:noProof/>
                <w:webHidden/>
              </w:rPr>
              <w:instrText xml:space="preserve"> PAGEREF _Toc343860976 \h </w:instrText>
            </w:r>
            <w:r>
              <w:rPr>
                <w:noProof/>
                <w:webHidden/>
              </w:rPr>
            </w:r>
            <w:r>
              <w:rPr>
                <w:noProof/>
                <w:webHidden/>
              </w:rPr>
              <w:fldChar w:fldCharType="separate"/>
            </w:r>
            <w:r>
              <w:rPr>
                <w:noProof/>
                <w:webHidden/>
              </w:rPr>
              <w:t>12</w:t>
            </w:r>
            <w:r>
              <w:rPr>
                <w:noProof/>
                <w:webHidden/>
              </w:rPr>
              <w:fldChar w:fldCharType="end"/>
            </w:r>
          </w:hyperlink>
        </w:p>
        <w:p w:rsidR="00784012" w:rsidRDefault="00784012">
          <w:pPr>
            <w:pStyle w:val="TOC3"/>
            <w:tabs>
              <w:tab w:val="left" w:pos="1320"/>
              <w:tab w:val="right" w:leader="dot" w:pos="10054"/>
            </w:tabs>
            <w:rPr>
              <w:noProof/>
            </w:rPr>
          </w:pPr>
          <w:hyperlink w:anchor="_Toc343860977" w:history="1">
            <w:r w:rsidRPr="0072295C">
              <w:rPr>
                <w:rStyle w:val="Hyperlink"/>
                <w:noProof/>
              </w:rPr>
              <w:t>2.4.3</w:t>
            </w:r>
            <w:r>
              <w:rPr>
                <w:noProof/>
              </w:rPr>
              <w:tab/>
            </w:r>
            <w:r w:rsidRPr="0072295C">
              <w:rPr>
                <w:rStyle w:val="Hyperlink"/>
                <w:noProof/>
              </w:rPr>
              <w:t>Фильтрация по транзакциям (по пользователям)</w:t>
            </w:r>
            <w:r>
              <w:rPr>
                <w:noProof/>
                <w:webHidden/>
              </w:rPr>
              <w:tab/>
            </w:r>
            <w:r>
              <w:rPr>
                <w:noProof/>
                <w:webHidden/>
              </w:rPr>
              <w:fldChar w:fldCharType="begin"/>
            </w:r>
            <w:r>
              <w:rPr>
                <w:noProof/>
                <w:webHidden/>
              </w:rPr>
              <w:instrText xml:space="preserve"> PAGEREF _Toc343860977 \h </w:instrText>
            </w:r>
            <w:r>
              <w:rPr>
                <w:noProof/>
                <w:webHidden/>
              </w:rPr>
            </w:r>
            <w:r>
              <w:rPr>
                <w:noProof/>
                <w:webHidden/>
              </w:rPr>
              <w:fldChar w:fldCharType="separate"/>
            </w:r>
            <w:r>
              <w:rPr>
                <w:noProof/>
                <w:webHidden/>
              </w:rPr>
              <w:t>12</w:t>
            </w:r>
            <w:r>
              <w:rPr>
                <w:noProof/>
                <w:webHidden/>
              </w:rPr>
              <w:fldChar w:fldCharType="end"/>
            </w:r>
          </w:hyperlink>
        </w:p>
        <w:p w:rsidR="00784012" w:rsidRDefault="00784012">
          <w:pPr>
            <w:pStyle w:val="TOC3"/>
            <w:tabs>
              <w:tab w:val="left" w:pos="1320"/>
              <w:tab w:val="right" w:leader="dot" w:pos="10054"/>
            </w:tabs>
            <w:rPr>
              <w:noProof/>
            </w:rPr>
          </w:pPr>
          <w:hyperlink w:anchor="_Toc343860978" w:history="1">
            <w:r w:rsidRPr="0072295C">
              <w:rPr>
                <w:rStyle w:val="Hyperlink"/>
                <w:noProof/>
              </w:rPr>
              <w:t>2.4.4</w:t>
            </w:r>
            <w:r>
              <w:rPr>
                <w:noProof/>
              </w:rPr>
              <w:tab/>
            </w:r>
            <w:r w:rsidRPr="0072295C">
              <w:rPr>
                <w:rStyle w:val="Hyperlink"/>
                <w:noProof/>
              </w:rPr>
              <w:t>Фильтрация по товарам</w:t>
            </w:r>
            <w:r>
              <w:rPr>
                <w:noProof/>
                <w:webHidden/>
              </w:rPr>
              <w:tab/>
            </w:r>
            <w:r>
              <w:rPr>
                <w:noProof/>
                <w:webHidden/>
              </w:rPr>
              <w:fldChar w:fldCharType="begin"/>
            </w:r>
            <w:r>
              <w:rPr>
                <w:noProof/>
                <w:webHidden/>
              </w:rPr>
              <w:instrText xml:space="preserve"> PAGEREF _Toc343860978 \h </w:instrText>
            </w:r>
            <w:r>
              <w:rPr>
                <w:noProof/>
                <w:webHidden/>
              </w:rPr>
            </w:r>
            <w:r>
              <w:rPr>
                <w:noProof/>
                <w:webHidden/>
              </w:rPr>
              <w:fldChar w:fldCharType="separate"/>
            </w:r>
            <w:r>
              <w:rPr>
                <w:noProof/>
                <w:webHidden/>
              </w:rPr>
              <w:t>17</w:t>
            </w:r>
            <w:r>
              <w:rPr>
                <w:noProof/>
                <w:webHidden/>
              </w:rPr>
              <w:fldChar w:fldCharType="end"/>
            </w:r>
          </w:hyperlink>
        </w:p>
        <w:p w:rsidR="00784012" w:rsidRDefault="00784012">
          <w:pPr>
            <w:pStyle w:val="TOC3"/>
            <w:tabs>
              <w:tab w:val="left" w:pos="1320"/>
              <w:tab w:val="right" w:leader="dot" w:pos="10054"/>
            </w:tabs>
            <w:rPr>
              <w:noProof/>
            </w:rPr>
          </w:pPr>
          <w:hyperlink w:anchor="_Toc343860979" w:history="1">
            <w:r w:rsidRPr="0072295C">
              <w:rPr>
                <w:rStyle w:val="Hyperlink"/>
                <w:noProof/>
              </w:rPr>
              <w:t>2.4.5</w:t>
            </w:r>
            <w:r>
              <w:rPr>
                <w:noProof/>
              </w:rPr>
              <w:tab/>
            </w:r>
            <w:r w:rsidRPr="0072295C">
              <w:rPr>
                <w:rStyle w:val="Hyperlink"/>
                <w:noProof/>
              </w:rPr>
              <w:t>Комбинированная фильтрация</w:t>
            </w:r>
            <w:r>
              <w:rPr>
                <w:noProof/>
                <w:webHidden/>
              </w:rPr>
              <w:tab/>
            </w:r>
            <w:r>
              <w:rPr>
                <w:noProof/>
                <w:webHidden/>
              </w:rPr>
              <w:fldChar w:fldCharType="begin"/>
            </w:r>
            <w:r>
              <w:rPr>
                <w:noProof/>
                <w:webHidden/>
              </w:rPr>
              <w:instrText xml:space="preserve"> PAGEREF _Toc343860979 \h </w:instrText>
            </w:r>
            <w:r>
              <w:rPr>
                <w:noProof/>
                <w:webHidden/>
              </w:rPr>
            </w:r>
            <w:r>
              <w:rPr>
                <w:noProof/>
                <w:webHidden/>
              </w:rPr>
              <w:fldChar w:fldCharType="separate"/>
            </w:r>
            <w:r>
              <w:rPr>
                <w:noProof/>
                <w:webHidden/>
              </w:rPr>
              <w:t>21</w:t>
            </w:r>
            <w:r>
              <w:rPr>
                <w:noProof/>
                <w:webHidden/>
              </w:rPr>
              <w:fldChar w:fldCharType="end"/>
            </w:r>
          </w:hyperlink>
        </w:p>
        <w:p w:rsidR="00784012" w:rsidRDefault="00784012">
          <w:pPr>
            <w:pStyle w:val="TOC3"/>
            <w:tabs>
              <w:tab w:val="left" w:pos="1320"/>
              <w:tab w:val="right" w:leader="dot" w:pos="10054"/>
            </w:tabs>
            <w:rPr>
              <w:noProof/>
            </w:rPr>
          </w:pPr>
          <w:hyperlink w:anchor="_Toc343860980" w:history="1">
            <w:r w:rsidRPr="0072295C">
              <w:rPr>
                <w:rStyle w:val="Hyperlink"/>
                <w:noProof/>
              </w:rPr>
              <w:t>2.4.6</w:t>
            </w:r>
            <w:r>
              <w:rPr>
                <w:noProof/>
              </w:rPr>
              <w:tab/>
            </w:r>
            <w:r w:rsidRPr="0072295C">
              <w:rPr>
                <w:rStyle w:val="Hyperlink"/>
                <w:noProof/>
              </w:rPr>
              <w:t>Понижение размерности</w:t>
            </w:r>
            <w:r>
              <w:rPr>
                <w:noProof/>
                <w:webHidden/>
              </w:rPr>
              <w:tab/>
            </w:r>
            <w:r>
              <w:rPr>
                <w:noProof/>
                <w:webHidden/>
              </w:rPr>
              <w:fldChar w:fldCharType="begin"/>
            </w:r>
            <w:r>
              <w:rPr>
                <w:noProof/>
                <w:webHidden/>
              </w:rPr>
              <w:instrText xml:space="preserve"> PAGEREF _Toc343860980 \h </w:instrText>
            </w:r>
            <w:r>
              <w:rPr>
                <w:noProof/>
                <w:webHidden/>
              </w:rPr>
            </w:r>
            <w:r>
              <w:rPr>
                <w:noProof/>
                <w:webHidden/>
              </w:rPr>
              <w:fldChar w:fldCharType="separate"/>
            </w:r>
            <w:r>
              <w:rPr>
                <w:noProof/>
                <w:webHidden/>
              </w:rPr>
              <w:t>24</w:t>
            </w:r>
            <w:r>
              <w:rPr>
                <w:noProof/>
                <w:webHidden/>
              </w:rPr>
              <w:fldChar w:fldCharType="end"/>
            </w:r>
          </w:hyperlink>
        </w:p>
        <w:p w:rsidR="00784012" w:rsidRDefault="00784012">
          <w:pPr>
            <w:pStyle w:val="TOC2"/>
            <w:tabs>
              <w:tab w:val="left" w:pos="1540"/>
              <w:tab w:val="right" w:leader="dot" w:pos="10054"/>
            </w:tabs>
            <w:rPr>
              <w:noProof/>
              <w:sz w:val="22"/>
            </w:rPr>
          </w:pPr>
          <w:hyperlink w:anchor="_Toc343860981" w:history="1">
            <w:r w:rsidRPr="0072295C">
              <w:rPr>
                <w:rStyle w:val="Hyperlink"/>
                <w:noProof/>
              </w:rPr>
              <w:t>2.5</w:t>
            </w:r>
            <w:r>
              <w:rPr>
                <w:noProof/>
                <w:sz w:val="22"/>
              </w:rPr>
              <w:tab/>
            </w:r>
            <w:r w:rsidRPr="0072295C">
              <w:rPr>
                <w:rStyle w:val="Hyperlink"/>
                <w:noProof/>
              </w:rPr>
              <w:t>Алгоритмы, основанные на моделях</w:t>
            </w:r>
            <w:r>
              <w:rPr>
                <w:noProof/>
                <w:webHidden/>
              </w:rPr>
              <w:tab/>
            </w:r>
            <w:r>
              <w:rPr>
                <w:noProof/>
                <w:webHidden/>
              </w:rPr>
              <w:fldChar w:fldCharType="begin"/>
            </w:r>
            <w:r>
              <w:rPr>
                <w:noProof/>
                <w:webHidden/>
              </w:rPr>
              <w:instrText xml:space="preserve"> PAGEREF _Toc343860981 \h </w:instrText>
            </w:r>
            <w:r>
              <w:rPr>
                <w:noProof/>
                <w:webHidden/>
              </w:rPr>
            </w:r>
            <w:r>
              <w:rPr>
                <w:noProof/>
                <w:webHidden/>
              </w:rPr>
              <w:fldChar w:fldCharType="separate"/>
            </w:r>
            <w:r>
              <w:rPr>
                <w:noProof/>
                <w:webHidden/>
              </w:rPr>
              <w:t>27</w:t>
            </w:r>
            <w:r>
              <w:rPr>
                <w:noProof/>
                <w:webHidden/>
              </w:rPr>
              <w:fldChar w:fldCharType="end"/>
            </w:r>
          </w:hyperlink>
        </w:p>
        <w:p w:rsidR="00784012" w:rsidRDefault="00784012">
          <w:pPr>
            <w:pStyle w:val="TOC3"/>
            <w:tabs>
              <w:tab w:val="left" w:pos="1320"/>
              <w:tab w:val="right" w:leader="dot" w:pos="10054"/>
            </w:tabs>
            <w:rPr>
              <w:noProof/>
            </w:rPr>
          </w:pPr>
          <w:hyperlink w:anchor="_Toc343860982" w:history="1">
            <w:r w:rsidRPr="0072295C">
              <w:rPr>
                <w:rStyle w:val="Hyperlink"/>
                <w:noProof/>
              </w:rPr>
              <w:t>2.5.1</w:t>
            </w:r>
            <w:r>
              <w:rPr>
                <w:noProof/>
              </w:rPr>
              <w:tab/>
            </w:r>
            <w:r w:rsidRPr="0072295C">
              <w:rPr>
                <w:rStyle w:val="Hyperlink"/>
                <w:noProof/>
              </w:rPr>
              <w:t>Упрощенный алгоритм Байеса (</w:t>
            </w:r>
            <w:r w:rsidRPr="0072295C">
              <w:rPr>
                <w:rStyle w:val="Hyperlink"/>
                <w:noProof/>
                <w:lang w:val="en-US"/>
              </w:rPr>
              <w:t>Na</w:t>
            </w:r>
            <w:r w:rsidRPr="0072295C">
              <w:rPr>
                <w:rStyle w:val="Hyperlink"/>
                <w:noProof/>
              </w:rPr>
              <w:t>ï</w:t>
            </w:r>
            <w:r w:rsidRPr="0072295C">
              <w:rPr>
                <w:rStyle w:val="Hyperlink"/>
                <w:noProof/>
                <w:lang w:val="en-US"/>
              </w:rPr>
              <w:t>ve</w:t>
            </w:r>
            <w:r w:rsidRPr="0072295C">
              <w:rPr>
                <w:rStyle w:val="Hyperlink"/>
                <w:noProof/>
              </w:rPr>
              <w:t xml:space="preserve"> </w:t>
            </w:r>
            <w:r w:rsidRPr="0072295C">
              <w:rPr>
                <w:rStyle w:val="Hyperlink"/>
                <w:noProof/>
                <w:lang w:val="en-US"/>
              </w:rPr>
              <w:t>Bayes</w:t>
            </w:r>
            <w:r w:rsidRPr="0072295C">
              <w:rPr>
                <w:rStyle w:val="Hyperlink"/>
                <w:noProof/>
              </w:rPr>
              <w:t>)</w:t>
            </w:r>
            <w:r>
              <w:rPr>
                <w:noProof/>
                <w:webHidden/>
              </w:rPr>
              <w:tab/>
            </w:r>
            <w:r>
              <w:rPr>
                <w:noProof/>
                <w:webHidden/>
              </w:rPr>
              <w:fldChar w:fldCharType="begin"/>
            </w:r>
            <w:r>
              <w:rPr>
                <w:noProof/>
                <w:webHidden/>
              </w:rPr>
              <w:instrText xml:space="preserve"> PAGEREF _Toc343860982 \h </w:instrText>
            </w:r>
            <w:r>
              <w:rPr>
                <w:noProof/>
                <w:webHidden/>
              </w:rPr>
            </w:r>
            <w:r>
              <w:rPr>
                <w:noProof/>
                <w:webHidden/>
              </w:rPr>
              <w:fldChar w:fldCharType="separate"/>
            </w:r>
            <w:r>
              <w:rPr>
                <w:noProof/>
                <w:webHidden/>
              </w:rPr>
              <w:t>27</w:t>
            </w:r>
            <w:r>
              <w:rPr>
                <w:noProof/>
                <w:webHidden/>
              </w:rPr>
              <w:fldChar w:fldCharType="end"/>
            </w:r>
          </w:hyperlink>
        </w:p>
        <w:p w:rsidR="00784012" w:rsidRDefault="00784012">
          <w:pPr>
            <w:pStyle w:val="TOC3"/>
            <w:tabs>
              <w:tab w:val="left" w:pos="1320"/>
              <w:tab w:val="right" w:leader="dot" w:pos="10054"/>
            </w:tabs>
            <w:rPr>
              <w:noProof/>
            </w:rPr>
          </w:pPr>
          <w:hyperlink w:anchor="_Toc343860983" w:history="1">
            <w:r w:rsidRPr="0072295C">
              <w:rPr>
                <w:rStyle w:val="Hyperlink"/>
                <w:noProof/>
                <w:lang w:val="en-US"/>
              </w:rPr>
              <w:t>2.5.2</w:t>
            </w:r>
            <w:r>
              <w:rPr>
                <w:noProof/>
              </w:rPr>
              <w:tab/>
            </w:r>
            <w:r w:rsidRPr="0072295C">
              <w:rPr>
                <w:rStyle w:val="Hyperlink"/>
                <w:noProof/>
              </w:rPr>
              <w:t>Гибкая смешанная модель (</w:t>
            </w:r>
            <w:r w:rsidRPr="0072295C">
              <w:rPr>
                <w:rStyle w:val="Hyperlink"/>
                <w:noProof/>
                <w:lang w:val="en-US"/>
              </w:rPr>
              <w:t>Flexible Mixture Model)</w:t>
            </w:r>
            <w:r>
              <w:rPr>
                <w:noProof/>
                <w:webHidden/>
              </w:rPr>
              <w:tab/>
            </w:r>
            <w:r>
              <w:rPr>
                <w:noProof/>
                <w:webHidden/>
              </w:rPr>
              <w:fldChar w:fldCharType="begin"/>
            </w:r>
            <w:r>
              <w:rPr>
                <w:noProof/>
                <w:webHidden/>
              </w:rPr>
              <w:instrText xml:space="preserve"> PAGEREF _Toc343860983 \h </w:instrText>
            </w:r>
            <w:r>
              <w:rPr>
                <w:noProof/>
                <w:webHidden/>
              </w:rPr>
            </w:r>
            <w:r>
              <w:rPr>
                <w:noProof/>
                <w:webHidden/>
              </w:rPr>
              <w:fldChar w:fldCharType="separate"/>
            </w:r>
            <w:r>
              <w:rPr>
                <w:noProof/>
                <w:webHidden/>
              </w:rPr>
              <w:t>28</w:t>
            </w:r>
            <w:r>
              <w:rPr>
                <w:noProof/>
                <w:webHidden/>
              </w:rPr>
              <w:fldChar w:fldCharType="end"/>
            </w:r>
          </w:hyperlink>
        </w:p>
        <w:p w:rsidR="00784012" w:rsidRDefault="00784012">
          <w:pPr>
            <w:pStyle w:val="TOC3"/>
            <w:tabs>
              <w:tab w:val="left" w:pos="1320"/>
              <w:tab w:val="right" w:leader="dot" w:pos="10054"/>
            </w:tabs>
            <w:rPr>
              <w:noProof/>
            </w:rPr>
          </w:pPr>
          <w:hyperlink w:anchor="_Toc343860984" w:history="1">
            <w:r w:rsidRPr="0072295C">
              <w:rPr>
                <w:rStyle w:val="Hyperlink"/>
                <w:noProof/>
              </w:rPr>
              <w:t>2.5.3</w:t>
            </w:r>
            <w:r>
              <w:rPr>
                <w:noProof/>
              </w:rPr>
              <w:tab/>
            </w:r>
            <w:r w:rsidRPr="0072295C">
              <w:rPr>
                <w:rStyle w:val="Hyperlink"/>
                <w:noProof/>
              </w:rPr>
              <w:t>Транзитивные ассоциативные сети</w:t>
            </w:r>
            <w:r>
              <w:rPr>
                <w:noProof/>
                <w:webHidden/>
              </w:rPr>
              <w:tab/>
            </w:r>
            <w:r>
              <w:rPr>
                <w:noProof/>
                <w:webHidden/>
              </w:rPr>
              <w:fldChar w:fldCharType="begin"/>
            </w:r>
            <w:r>
              <w:rPr>
                <w:noProof/>
                <w:webHidden/>
              </w:rPr>
              <w:instrText xml:space="preserve"> PAGEREF _Toc343860984 \h </w:instrText>
            </w:r>
            <w:r>
              <w:rPr>
                <w:noProof/>
                <w:webHidden/>
              </w:rPr>
            </w:r>
            <w:r>
              <w:rPr>
                <w:noProof/>
                <w:webHidden/>
              </w:rPr>
              <w:fldChar w:fldCharType="separate"/>
            </w:r>
            <w:r>
              <w:rPr>
                <w:noProof/>
                <w:webHidden/>
              </w:rPr>
              <w:t>31</w:t>
            </w:r>
            <w:r>
              <w:rPr>
                <w:noProof/>
                <w:webHidden/>
              </w:rPr>
              <w:fldChar w:fldCharType="end"/>
            </w:r>
          </w:hyperlink>
        </w:p>
        <w:p w:rsidR="00784012" w:rsidRDefault="00784012">
          <w:pPr>
            <w:pStyle w:val="TOC3"/>
            <w:tabs>
              <w:tab w:val="left" w:pos="1320"/>
              <w:tab w:val="right" w:leader="dot" w:pos="10054"/>
            </w:tabs>
            <w:rPr>
              <w:noProof/>
            </w:rPr>
          </w:pPr>
          <w:hyperlink w:anchor="_Toc343860985" w:history="1">
            <w:r w:rsidRPr="0072295C">
              <w:rPr>
                <w:rStyle w:val="Hyperlink"/>
                <w:noProof/>
              </w:rPr>
              <w:t>2.5.4</w:t>
            </w:r>
            <w:r>
              <w:rPr>
                <w:noProof/>
              </w:rPr>
              <w:tab/>
            </w:r>
            <w:r w:rsidRPr="0072295C">
              <w:rPr>
                <w:rStyle w:val="Hyperlink"/>
                <w:noProof/>
              </w:rPr>
              <w:t>Ассоциативные правила</w:t>
            </w:r>
            <w:r>
              <w:rPr>
                <w:noProof/>
                <w:webHidden/>
              </w:rPr>
              <w:tab/>
            </w:r>
            <w:r>
              <w:rPr>
                <w:noProof/>
                <w:webHidden/>
              </w:rPr>
              <w:fldChar w:fldCharType="begin"/>
            </w:r>
            <w:r>
              <w:rPr>
                <w:noProof/>
                <w:webHidden/>
              </w:rPr>
              <w:instrText xml:space="preserve"> PAGEREF _Toc343860985 \h </w:instrText>
            </w:r>
            <w:r>
              <w:rPr>
                <w:noProof/>
                <w:webHidden/>
              </w:rPr>
            </w:r>
            <w:r>
              <w:rPr>
                <w:noProof/>
                <w:webHidden/>
              </w:rPr>
              <w:fldChar w:fldCharType="separate"/>
            </w:r>
            <w:r>
              <w:rPr>
                <w:noProof/>
                <w:webHidden/>
              </w:rPr>
              <w:t>34</w:t>
            </w:r>
            <w:r>
              <w:rPr>
                <w:noProof/>
                <w:webHidden/>
              </w:rPr>
              <w:fldChar w:fldCharType="end"/>
            </w:r>
          </w:hyperlink>
        </w:p>
        <w:p w:rsidR="00784012" w:rsidRDefault="00784012">
          <w:pPr>
            <w:pStyle w:val="TOC2"/>
            <w:tabs>
              <w:tab w:val="left" w:pos="1540"/>
              <w:tab w:val="right" w:leader="dot" w:pos="10054"/>
            </w:tabs>
            <w:rPr>
              <w:noProof/>
              <w:sz w:val="22"/>
            </w:rPr>
          </w:pPr>
          <w:hyperlink w:anchor="_Toc343860986" w:history="1">
            <w:r w:rsidRPr="0072295C">
              <w:rPr>
                <w:rStyle w:val="Hyperlink"/>
                <w:noProof/>
              </w:rPr>
              <w:t>2.6</w:t>
            </w:r>
            <w:r>
              <w:rPr>
                <w:noProof/>
                <w:sz w:val="22"/>
              </w:rPr>
              <w:tab/>
            </w:r>
            <w:r w:rsidRPr="0072295C">
              <w:rPr>
                <w:rStyle w:val="Hyperlink"/>
                <w:noProof/>
              </w:rPr>
              <w:t>Выбор критерия сравнения алгоритмов</w:t>
            </w:r>
            <w:r>
              <w:rPr>
                <w:noProof/>
                <w:webHidden/>
              </w:rPr>
              <w:tab/>
            </w:r>
            <w:r>
              <w:rPr>
                <w:noProof/>
                <w:webHidden/>
              </w:rPr>
              <w:fldChar w:fldCharType="begin"/>
            </w:r>
            <w:r>
              <w:rPr>
                <w:noProof/>
                <w:webHidden/>
              </w:rPr>
              <w:instrText xml:space="preserve"> PAGEREF _Toc343860986 \h </w:instrText>
            </w:r>
            <w:r>
              <w:rPr>
                <w:noProof/>
                <w:webHidden/>
              </w:rPr>
            </w:r>
            <w:r>
              <w:rPr>
                <w:noProof/>
                <w:webHidden/>
              </w:rPr>
              <w:fldChar w:fldCharType="separate"/>
            </w:r>
            <w:r>
              <w:rPr>
                <w:noProof/>
                <w:webHidden/>
              </w:rPr>
              <w:t>35</w:t>
            </w:r>
            <w:r>
              <w:rPr>
                <w:noProof/>
                <w:webHidden/>
              </w:rPr>
              <w:fldChar w:fldCharType="end"/>
            </w:r>
          </w:hyperlink>
        </w:p>
        <w:p w:rsidR="00784012" w:rsidRDefault="00784012">
          <w:pPr>
            <w:pStyle w:val="TOC3"/>
            <w:tabs>
              <w:tab w:val="left" w:pos="1320"/>
              <w:tab w:val="right" w:leader="dot" w:pos="10054"/>
            </w:tabs>
            <w:rPr>
              <w:noProof/>
            </w:rPr>
          </w:pPr>
          <w:hyperlink w:anchor="_Toc343860987" w:history="1">
            <w:r w:rsidRPr="0072295C">
              <w:rPr>
                <w:rStyle w:val="Hyperlink"/>
                <w:noProof/>
              </w:rPr>
              <w:t>2.6.1</w:t>
            </w:r>
            <w:r>
              <w:rPr>
                <w:noProof/>
              </w:rPr>
              <w:tab/>
            </w:r>
            <w:r w:rsidRPr="0072295C">
              <w:rPr>
                <w:rStyle w:val="Hyperlink"/>
                <w:noProof/>
              </w:rPr>
              <w:t>Точность</w:t>
            </w:r>
            <w:r>
              <w:rPr>
                <w:noProof/>
                <w:webHidden/>
              </w:rPr>
              <w:tab/>
            </w:r>
            <w:r>
              <w:rPr>
                <w:noProof/>
                <w:webHidden/>
              </w:rPr>
              <w:fldChar w:fldCharType="begin"/>
            </w:r>
            <w:r>
              <w:rPr>
                <w:noProof/>
                <w:webHidden/>
              </w:rPr>
              <w:instrText xml:space="preserve"> PAGEREF _Toc343860987 \h </w:instrText>
            </w:r>
            <w:r>
              <w:rPr>
                <w:noProof/>
                <w:webHidden/>
              </w:rPr>
            </w:r>
            <w:r>
              <w:rPr>
                <w:noProof/>
                <w:webHidden/>
              </w:rPr>
              <w:fldChar w:fldCharType="separate"/>
            </w:r>
            <w:r>
              <w:rPr>
                <w:noProof/>
                <w:webHidden/>
              </w:rPr>
              <w:t>36</w:t>
            </w:r>
            <w:r>
              <w:rPr>
                <w:noProof/>
                <w:webHidden/>
              </w:rPr>
              <w:fldChar w:fldCharType="end"/>
            </w:r>
          </w:hyperlink>
        </w:p>
        <w:p w:rsidR="00784012" w:rsidRDefault="00784012">
          <w:pPr>
            <w:pStyle w:val="TOC3"/>
            <w:tabs>
              <w:tab w:val="left" w:pos="1320"/>
              <w:tab w:val="right" w:leader="dot" w:pos="10054"/>
            </w:tabs>
            <w:rPr>
              <w:noProof/>
            </w:rPr>
          </w:pPr>
          <w:hyperlink w:anchor="_Toc343860988" w:history="1">
            <w:r w:rsidRPr="0072295C">
              <w:rPr>
                <w:rStyle w:val="Hyperlink"/>
                <w:noProof/>
              </w:rPr>
              <w:t>2.6.2</w:t>
            </w:r>
            <w:r>
              <w:rPr>
                <w:noProof/>
              </w:rPr>
              <w:tab/>
            </w:r>
            <w:r w:rsidRPr="0072295C">
              <w:rPr>
                <w:rStyle w:val="Hyperlink"/>
                <w:noProof/>
              </w:rPr>
              <w:t>Покрытие</w:t>
            </w:r>
            <w:r>
              <w:rPr>
                <w:noProof/>
                <w:webHidden/>
              </w:rPr>
              <w:tab/>
            </w:r>
            <w:r>
              <w:rPr>
                <w:noProof/>
                <w:webHidden/>
              </w:rPr>
              <w:fldChar w:fldCharType="begin"/>
            </w:r>
            <w:r>
              <w:rPr>
                <w:noProof/>
                <w:webHidden/>
              </w:rPr>
              <w:instrText xml:space="preserve"> PAGEREF _Toc343860988 \h </w:instrText>
            </w:r>
            <w:r>
              <w:rPr>
                <w:noProof/>
                <w:webHidden/>
              </w:rPr>
            </w:r>
            <w:r>
              <w:rPr>
                <w:noProof/>
                <w:webHidden/>
              </w:rPr>
              <w:fldChar w:fldCharType="separate"/>
            </w:r>
            <w:r>
              <w:rPr>
                <w:noProof/>
                <w:webHidden/>
              </w:rPr>
              <w:t>37</w:t>
            </w:r>
            <w:r>
              <w:rPr>
                <w:noProof/>
                <w:webHidden/>
              </w:rPr>
              <w:fldChar w:fldCharType="end"/>
            </w:r>
          </w:hyperlink>
        </w:p>
        <w:p w:rsidR="00784012" w:rsidRDefault="00784012">
          <w:pPr>
            <w:pStyle w:val="TOC3"/>
            <w:tabs>
              <w:tab w:val="left" w:pos="1320"/>
              <w:tab w:val="right" w:leader="dot" w:pos="10054"/>
            </w:tabs>
            <w:rPr>
              <w:noProof/>
            </w:rPr>
          </w:pPr>
          <w:hyperlink w:anchor="_Toc343860989" w:history="1">
            <w:r w:rsidRPr="0072295C">
              <w:rPr>
                <w:rStyle w:val="Hyperlink"/>
                <w:noProof/>
              </w:rPr>
              <w:t>2.6.3</w:t>
            </w:r>
            <w:r>
              <w:rPr>
                <w:noProof/>
              </w:rPr>
              <w:tab/>
            </w:r>
            <w:r w:rsidRPr="0072295C">
              <w:rPr>
                <w:rStyle w:val="Hyperlink"/>
                <w:noProof/>
              </w:rPr>
              <w:t>Скорость обучаемости системы</w:t>
            </w:r>
            <w:r>
              <w:rPr>
                <w:noProof/>
                <w:webHidden/>
              </w:rPr>
              <w:tab/>
            </w:r>
            <w:r>
              <w:rPr>
                <w:noProof/>
                <w:webHidden/>
              </w:rPr>
              <w:fldChar w:fldCharType="begin"/>
            </w:r>
            <w:r>
              <w:rPr>
                <w:noProof/>
                <w:webHidden/>
              </w:rPr>
              <w:instrText xml:space="preserve"> PAGEREF _Toc343860989 \h </w:instrText>
            </w:r>
            <w:r>
              <w:rPr>
                <w:noProof/>
                <w:webHidden/>
              </w:rPr>
            </w:r>
            <w:r>
              <w:rPr>
                <w:noProof/>
                <w:webHidden/>
              </w:rPr>
              <w:fldChar w:fldCharType="separate"/>
            </w:r>
            <w:r>
              <w:rPr>
                <w:noProof/>
                <w:webHidden/>
              </w:rPr>
              <w:t>38</w:t>
            </w:r>
            <w:r>
              <w:rPr>
                <w:noProof/>
                <w:webHidden/>
              </w:rPr>
              <w:fldChar w:fldCharType="end"/>
            </w:r>
          </w:hyperlink>
        </w:p>
        <w:p w:rsidR="00784012" w:rsidRDefault="00784012">
          <w:pPr>
            <w:pStyle w:val="TOC3"/>
            <w:tabs>
              <w:tab w:val="left" w:pos="1320"/>
              <w:tab w:val="right" w:leader="dot" w:pos="10054"/>
            </w:tabs>
            <w:rPr>
              <w:noProof/>
            </w:rPr>
          </w:pPr>
          <w:hyperlink w:anchor="_Toc343860990" w:history="1">
            <w:r w:rsidRPr="0072295C">
              <w:rPr>
                <w:rStyle w:val="Hyperlink"/>
                <w:noProof/>
              </w:rPr>
              <w:t>2.6.4</w:t>
            </w:r>
            <w:r>
              <w:rPr>
                <w:noProof/>
              </w:rPr>
              <w:tab/>
            </w:r>
            <w:r w:rsidRPr="0072295C">
              <w:rPr>
                <w:rStyle w:val="Hyperlink"/>
                <w:noProof/>
              </w:rPr>
              <w:t>Степень новизны</w:t>
            </w:r>
            <w:r>
              <w:rPr>
                <w:noProof/>
                <w:webHidden/>
              </w:rPr>
              <w:tab/>
            </w:r>
            <w:r>
              <w:rPr>
                <w:noProof/>
                <w:webHidden/>
              </w:rPr>
              <w:fldChar w:fldCharType="begin"/>
            </w:r>
            <w:r>
              <w:rPr>
                <w:noProof/>
                <w:webHidden/>
              </w:rPr>
              <w:instrText xml:space="preserve"> PAGEREF _Toc343860990 \h </w:instrText>
            </w:r>
            <w:r>
              <w:rPr>
                <w:noProof/>
                <w:webHidden/>
              </w:rPr>
            </w:r>
            <w:r>
              <w:rPr>
                <w:noProof/>
                <w:webHidden/>
              </w:rPr>
              <w:fldChar w:fldCharType="separate"/>
            </w:r>
            <w:r>
              <w:rPr>
                <w:noProof/>
                <w:webHidden/>
              </w:rPr>
              <w:t>39</w:t>
            </w:r>
            <w:r>
              <w:rPr>
                <w:noProof/>
                <w:webHidden/>
              </w:rPr>
              <w:fldChar w:fldCharType="end"/>
            </w:r>
          </w:hyperlink>
        </w:p>
        <w:p w:rsidR="00784012" w:rsidRDefault="00784012">
          <w:pPr>
            <w:pStyle w:val="TOC3"/>
            <w:tabs>
              <w:tab w:val="left" w:pos="1320"/>
              <w:tab w:val="right" w:leader="dot" w:pos="10054"/>
            </w:tabs>
            <w:rPr>
              <w:noProof/>
            </w:rPr>
          </w:pPr>
          <w:hyperlink w:anchor="_Toc343860991" w:history="1">
            <w:r w:rsidRPr="0072295C">
              <w:rPr>
                <w:rStyle w:val="Hyperlink"/>
                <w:noProof/>
              </w:rPr>
              <w:t>2.6.5</w:t>
            </w:r>
            <w:r>
              <w:rPr>
                <w:noProof/>
              </w:rPr>
              <w:tab/>
            </w:r>
            <w:r w:rsidRPr="0072295C">
              <w:rPr>
                <w:rStyle w:val="Hyperlink"/>
                <w:noProof/>
              </w:rPr>
              <w:t>Поддержка и доверительность прогноза</w:t>
            </w:r>
            <w:bookmarkStart w:id="0" w:name="_GoBack"/>
            <w:bookmarkEnd w:id="0"/>
            <w:r>
              <w:rPr>
                <w:noProof/>
                <w:webHidden/>
              </w:rPr>
              <w:tab/>
            </w:r>
            <w:r>
              <w:rPr>
                <w:noProof/>
                <w:webHidden/>
              </w:rPr>
              <w:fldChar w:fldCharType="begin"/>
            </w:r>
            <w:r>
              <w:rPr>
                <w:noProof/>
                <w:webHidden/>
              </w:rPr>
              <w:instrText xml:space="preserve"> PAGEREF _Toc343860991 \h </w:instrText>
            </w:r>
            <w:r>
              <w:rPr>
                <w:noProof/>
                <w:webHidden/>
              </w:rPr>
            </w:r>
            <w:r>
              <w:rPr>
                <w:noProof/>
                <w:webHidden/>
              </w:rPr>
              <w:fldChar w:fldCharType="separate"/>
            </w:r>
            <w:r>
              <w:rPr>
                <w:noProof/>
                <w:webHidden/>
              </w:rPr>
              <w:t>40</w:t>
            </w:r>
            <w:r>
              <w:rPr>
                <w:noProof/>
                <w:webHidden/>
              </w:rPr>
              <w:fldChar w:fldCharType="end"/>
            </w:r>
          </w:hyperlink>
        </w:p>
        <w:p w:rsidR="00784012" w:rsidRDefault="00784012">
          <w:pPr>
            <w:pStyle w:val="TOC3"/>
            <w:tabs>
              <w:tab w:val="left" w:pos="1320"/>
              <w:tab w:val="right" w:leader="dot" w:pos="10054"/>
            </w:tabs>
            <w:rPr>
              <w:noProof/>
            </w:rPr>
          </w:pPr>
          <w:hyperlink w:anchor="_Toc343860992" w:history="1">
            <w:r w:rsidRPr="0072295C">
              <w:rPr>
                <w:rStyle w:val="Hyperlink"/>
                <w:noProof/>
              </w:rPr>
              <w:t>2.6.6</w:t>
            </w:r>
            <w:r>
              <w:rPr>
                <w:noProof/>
              </w:rPr>
              <w:tab/>
            </w:r>
            <w:r w:rsidRPr="0072295C">
              <w:rPr>
                <w:rStyle w:val="Hyperlink"/>
                <w:noProof/>
              </w:rPr>
              <w:t>Оценка степени достижения объективных целей</w:t>
            </w:r>
            <w:r>
              <w:rPr>
                <w:noProof/>
                <w:webHidden/>
              </w:rPr>
              <w:tab/>
            </w:r>
            <w:r>
              <w:rPr>
                <w:noProof/>
                <w:webHidden/>
              </w:rPr>
              <w:fldChar w:fldCharType="begin"/>
            </w:r>
            <w:r>
              <w:rPr>
                <w:noProof/>
                <w:webHidden/>
              </w:rPr>
              <w:instrText xml:space="preserve"> PAGEREF _Toc343860992 \h </w:instrText>
            </w:r>
            <w:r>
              <w:rPr>
                <w:noProof/>
                <w:webHidden/>
              </w:rPr>
            </w:r>
            <w:r>
              <w:rPr>
                <w:noProof/>
                <w:webHidden/>
              </w:rPr>
              <w:fldChar w:fldCharType="separate"/>
            </w:r>
            <w:r>
              <w:rPr>
                <w:noProof/>
                <w:webHidden/>
              </w:rPr>
              <w:t>41</w:t>
            </w:r>
            <w:r>
              <w:rPr>
                <w:noProof/>
                <w:webHidden/>
              </w:rPr>
              <w:fldChar w:fldCharType="end"/>
            </w:r>
          </w:hyperlink>
        </w:p>
        <w:p w:rsidR="00784012" w:rsidRDefault="00784012">
          <w:pPr>
            <w:pStyle w:val="TOC2"/>
            <w:tabs>
              <w:tab w:val="left" w:pos="1540"/>
              <w:tab w:val="right" w:leader="dot" w:pos="10054"/>
            </w:tabs>
            <w:rPr>
              <w:noProof/>
              <w:sz w:val="22"/>
            </w:rPr>
          </w:pPr>
          <w:hyperlink w:anchor="_Toc343860993" w:history="1">
            <w:r w:rsidRPr="0072295C">
              <w:rPr>
                <w:rStyle w:val="Hyperlink"/>
                <w:noProof/>
              </w:rPr>
              <w:t>2.7</w:t>
            </w:r>
            <w:r>
              <w:rPr>
                <w:noProof/>
                <w:sz w:val="22"/>
              </w:rPr>
              <w:tab/>
            </w:r>
            <w:r w:rsidRPr="0072295C">
              <w:rPr>
                <w:rStyle w:val="Hyperlink"/>
                <w:noProof/>
              </w:rPr>
              <w:t>Предлагаемые улучшения</w:t>
            </w:r>
            <w:r>
              <w:rPr>
                <w:noProof/>
                <w:webHidden/>
              </w:rPr>
              <w:tab/>
            </w:r>
            <w:r>
              <w:rPr>
                <w:noProof/>
                <w:webHidden/>
              </w:rPr>
              <w:fldChar w:fldCharType="begin"/>
            </w:r>
            <w:r>
              <w:rPr>
                <w:noProof/>
                <w:webHidden/>
              </w:rPr>
              <w:instrText xml:space="preserve"> PAGEREF _Toc343860993 \h </w:instrText>
            </w:r>
            <w:r>
              <w:rPr>
                <w:noProof/>
                <w:webHidden/>
              </w:rPr>
            </w:r>
            <w:r>
              <w:rPr>
                <w:noProof/>
                <w:webHidden/>
              </w:rPr>
              <w:fldChar w:fldCharType="separate"/>
            </w:r>
            <w:r>
              <w:rPr>
                <w:noProof/>
                <w:webHidden/>
              </w:rPr>
              <w:t>42</w:t>
            </w:r>
            <w:r>
              <w:rPr>
                <w:noProof/>
                <w:webHidden/>
              </w:rPr>
              <w:fldChar w:fldCharType="end"/>
            </w:r>
          </w:hyperlink>
        </w:p>
        <w:p w:rsidR="00784012" w:rsidRDefault="00784012">
          <w:pPr>
            <w:pStyle w:val="TOC3"/>
            <w:tabs>
              <w:tab w:val="left" w:pos="1320"/>
              <w:tab w:val="right" w:leader="dot" w:pos="10054"/>
            </w:tabs>
            <w:rPr>
              <w:noProof/>
            </w:rPr>
          </w:pPr>
          <w:hyperlink w:anchor="_Toc343860994" w:history="1">
            <w:r w:rsidRPr="0072295C">
              <w:rPr>
                <w:rStyle w:val="Hyperlink"/>
                <w:noProof/>
              </w:rPr>
              <w:t>2.7.1</w:t>
            </w:r>
            <w:r>
              <w:rPr>
                <w:noProof/>
              </w:rPr>
              <w:tab/>
            </w:r>
            <w:r w:rsidRPr="0072295C">
              <w:rPr>
                <w:rStyle w:val="Hyperlink"/>
                <w:noProof/>
              </w:rPr>
              <w:t>Минимальное участие пользователя в процессе выработки рекомендаций</w:t>
            </w:r>
            <w:r>
              <w:rPr>
                <w:noProof/>
                <w:webHidden/>
              </w:rPr>
              <w:tab/>
            </w:r>
            <w:r>
              <w:rPr>
                <w:noProof/>
                <w:webHidden/>
              </w:rPr>
              <w:fldChar w:fldCharType="begin"/>
            </w:r>
            <w:r>
              <w:rPr>
                <w:noProof/>
                <w:webHidden/>
              </w:rPr>
              <w:instrText xml:space="preserve"> PAGEREF _Toc343860994 \h </w:instrText>
            </w:r>
            <w:r>
              <w:rPr>
                <w:noProof/>
                <w:webHidden/>
              </w:rPr>
            </w:r>
            <w:r>
              <w:rPr>
                <w:noProof/>
                <w:webHidden/>
              </w:rPr>
              <w:fldChar w:fldCharType="separate"/>
            </w:r>
            <w:r>
              <w:rPr>
                <w:noProof/>
                <w:webHidden/>
              </w:rPr>
              <w:t>43</w:t>
            </w:r>
            <w:r>
              <w:rPr>
                <w:noProof/>
                <w:webHidden/>
              </w:rPr>
              <w:fldChar w:fldCharType="end"/>
            </w:r>
          </w:hyperlink>
        </w:p>
        <w:p w:rsidR="00784012" w:rsidRDefault="00784012">
          <w:pPr>
            <w:pStyle w:val="TOC3"/>
            <w:tabs>
              <w:tab w:val="left" w:pos="1320"/>
              <w:tab w:val="right" w:leader="dot" w:pos="10054"/>
            </w:tabs>
            <w:rPr>
              <w:noProof/>
            </w:rPr>
          </w:pPr>
          <w:hyperlink w:anchor="_Toc343860995" w:history="1">
            <w:r w:rsidRPr="0072295C">
              <w:rPr>
                <w:rStyle w:val="Hyperlink"/>
                <w:noProof/>
              </w:rPr>
              <w:t>2.7.2</w:t>
            </w:r>
            <w:r>
              <w:rPr>
                <w:noProof/>
              </w:rPr>
              <w:tab/>
            </w:r>
            <w:r w:rsidRPr="0072295C">
              <w:rPr>
                <w:rStyle w:val="Hyperlink"/>
                <w:noProof/>
              </w:rPr>
              <w:t>Поддержание актуальности рекомендаций</w:t>
            </w:r>
            <w:r>
              <w:rPr>
                <w:noProof/>
                <w:webHidden/>
              </w:rPr>
              <w:tab/>
            </w:r>
            <w:r>
              <w:rPr>
                <w:noProof/>
                <w:webHidden/>
              </w:rPr>
              <w:fldChar w:fldCharType="begin"/>
            </w:r>
            <w:r>
              <w:rPr>
                <w:noProof/>
                <w:webHidden/>
              </w:rPr>
              <w:instrText xml:space="preserve"> PAGEREF _Toc343860995 \h </w:instrText>
            </w:r>
            <w:r>
              <w:rPr>
                <w:noProof/>
                <w:webHidden/>
              </w:rPr>
            </w:r>
            <w:r>
              <w:rPr>
                <w:noProof/>
                <w:webHidden/>
              </w:rPr>
              <w:fldChar w:fldCharType="separate"/>
            </w:r>
            <w:r>
              <w:rPr>
                <w:noProof/>
                <w:webHidden/>
              </w:rPr>
              <w:t>43</w:t>
            </w:r>
            <w:r>
              <w:rPr>
                <w:noProof/>
                <w:webHidden/>
              </w:rPr>
              <w:fldChar w:fldCharType="end"/>
            </w:r>
          </w:hyperlink>
        </w:p>
        <w:p w:rsidR="00784012" w:rsidRDefault="00784012">
          <w:pPr>
            <w:pStyle w:val="TOC3"/>
            <w:tabs>
              <w:tab w:val="left" w:pos="1320"/>
              <w:tab w:val="right" w:leader="dot" w:pos="10054"/>
            </w:tabs>
            <w:rPr>
              <w:noProof/>
            </w:rPr>
          </w:pPr>
          <w:hyperlink w:anchor="_Toc343860996" w:history="1">
            <w:r w:rsidRPr="0072295C">
              <w:rPr>
                <w:rStyle w:val="Hyperlink"/>
                <w:noProof/>
              </w:rPr>
              <w:t>2.7.3</w:t>
            </w:r>
            <w:r>
              <w:rPr>
                <w:noProof/>
              </w:rPr>
              <w:tab/>
            </w:r>
            <w:r w:rsidRPr="0072295C">
              <w:rPr>
                <w:rStyle w:val="Hyperlink"/>
                <w:noProof/>
              </w:rPr>
              <w:t>Определение сходства пользователей на основе данных, полученных из внешних источников</w:t>
            </w:r>
            <w:r>
              <w:rPr>
                <w:noProof/>
                <w:webHidden/>
              </w:rPr>
              <w:tab/>
            </w:r>
            <w:r>
              <w:rPr>
                <w:noProof/>
                <w:webHidden/>
              </w:rPr>
              <w:fldChar w:fldCharType="begin"/>
            </w:r>
            <w:r>
              <w:rPr>
                <w:noProof/>
                <w:webHidden/>
              </w:rPr>
              <w:instrText xml:space="preserve"> PAGEREF _Toc343860996 \h </w:instrText>
            </w:r>
            <w:r>
              <w:rPr>
                <w:noProof/>
                <w:webHidden/>
              </w:rPr>
            </w:r>
            <w:r>
              <w:rPr>
                <w:noProof/>
                <w:webHidden/>
              </w:rPr>
              <w:fldChar w:fldCharType="separate"/>
            </w:r>
            <w:r>
              <w:rPr>
                <w:noProof/>
                <w:webHidden/>
              </w:rPr>
              <w:t>44</w:t>
            </w:r>
            <w:r>
              <w:rPr>
                <w:noProof/>
                <w:webHidden/>
              </w:rPr>
              <w:fldChar w:fldCharType="end"/>
            </w:r>
          </w:hyperlink>
        </w:p>
        <w:p w:rsidR="00784012" w:rsidRDefault="00784012">
          <w:pPr>
            <w:pStyle w:val="TOC2"/>
            <w:tabs>
              <w:tab w:val="left" w:pos="1540"/>
              <w:tab w:val="right" w:leader="dot" w:pos="10054"/>
            </w:tabs>
            <w:rPr>
              <w:noProof/>
              <w:sz w:val="22"/>
            </w:rPr>
          </w:pPr>
          <w:hyperlink w:anchor="_Toc343860997" w:history="1">
            <w:r w:rsidRPr="0072295C">
              <w:rPr>
                <w:rStyle w:val="Hyperlink"/>
                <w:noProof/>
              </w:rPr>
              <w:t>2.8</w:t>
            </w:r>
            <w:r>
              <w:rPr>
                <w:noProof/>
                <w:sz w:val="22"/>
              </w:rPr>
              <w:tab/>
            </w:r>
            <w:r w:rsidRPr="0072295C">
              <w:rPr>
                <w:rStyle w:val="Hyperlink"/>
                <w:noProof/>
              </w:rPr>
              <w:t>Список используемой литературы</w:t>
            </w:r>
            <w:r>
              <w:rPr>
                <w:noProof/>
                <w:webHidden/>
              </w:rPr>
              <w:tab/>
            </w:r>
            <w:r>
              <w:rPr>
                <w:noProof/>
                <w:webHidden/>
              </w:rPr>
              <w:fldChar w:fldCharType="begin"/>
            </w:r>
            <w:r>
              <w:rPr>
                <w:noProof/>
                <w:webHidden/>
              </w:rPr>
              <w:instrText xml:space="preserve"> PAGEREF _Toc343860997 \h </w:instrText>
            </w:r>
            <w:r>
              <w:rPr>
                <w:noProof/>
                <w:webHidden/>
              </w:rPr>
            </w:r>
            <w:r>
              <w:rPr>
                <w:noProof/>
                <w:webHidden/>
              </w:rPr>
              <w:fldChar w:fldCharType="separate"/>
            </w:r>
            <w:r>
              <w:rPr>
                <w:noProof/>
                <w:webHidden/>
              </w:rPr>
              <w:t>45</w:t>
            </w:r>
            <w:r>
              <w:rPr>
                <w:noProof/>
                <w:webHidden/>
              </w:rPr>
              <w:fldChar w:fldCharType="end"/>
            </w:r>
          </w:hyperlink>
        </w:p>
        <w:p w:rsidR="00502851" w:rsidRDefault="00C859EA" w:rsidP="00B73E2F">
          <w:pPr>
            <w:jc w:val="left"/>
            <w:rPr>
              <w:b/>
              <w:bCs/>
            </w:rPr>
          </w:pPr>
          <w:r>
            <w:rPr>
              <w:b/>
              <w:bCs/>
            </w:rPr>
            <w:fldChar w:fldCharType="end"/>
          </w:r>
        </w:p>
      </w:sdtContent>
    </w:sdt>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Default="00563169" w:rsidP="00B73E2F">
      <w:pPr>
        <w:jc w:val="left"/>
        <w:rPr>
          <w:b/>
          <w:bCs/>
        </w:rPr>
      </w:pPr>
    </w:p>
    <w:p w:rsidR="00563169" w:rsidRPr="00B73E2F" w:rsidRDefault="00563169" w:rsidP="00B73E2F">
      <w:pPr>
        <w:jc w:val="left"/>
      </w:pPr>
    </w:p>
    <w:p w:rsidR="00BF255A" w:rsidRPr="00C859EA" w:rsidRDefault="00375B08" w:rsidP="00C859EA">
      <w:pPr>
        <w:pStyle w:val="Heading1"/>
      </w:pPr>
      <w:bookmarkStart w:id="1" w:name="_Toc343860969"/>
      <w:r w:rsidRPr="00C859EA">
        <w:lastRenderedPageBreak/>
        <w:t>Введение</w:t>
      </w:r>
      <w:bookmarkEnd w:id="1"/>
    </w:p>
    <w:p w:rsidR="00C859EA" w:rsidRPr="00C859EA" w:rsidRDefault="00C859EA" w:rsidP="00C859EA"/>
    <w:p w:rsidR="00BF255A" w:rsidRDefault="00375B08" w:rsidP="00C859EA">
      <w:r w:rsidRPr="00C859EA">
        <w:t xml:space="preserve">Рекомендательные </w:t>
      </w:r>
      <w:r>
        <w:t xml:space="preserve">системы применяются в основном для предложения клиенту в реальном времени различных продуктов (фильмов, книг, одежды), которые, вероятно, его заинтересуют. Особенно широко рекомендательные системы используются в электронной коммерции. </w:t>
      </w:r>
      <w:r>
        <w:rPr>
          <w:highlight w:val="white"/>
        </w:rPr>
        <w:t>Преимущество электронной коммерции заключается в полноте данных, например, Ozon.ru использует для построения рекомендаций историю заказов, содержимое корзины, просмотры товаров, отзывы и рейтинги. В обычном магазине это сделать невозможно.</w:t>
      </w:r>
    </w:p>
    <w:p w:rsidR="00BF255A" w:rsidRDefault="00375B08" w:rsidP="00C859EA">
      <w:r>
        <w:t>Системы различных рекомендаций появились для того, чтобы облегчить покупателю выбор, т.к. выбор стал слишком большой. Например, в Ozon.ru несколько сотен тысяч товаров. Понятно, что сделать выбор очень и очень трудно. Преимущество большого выбора превращается в недостаток - необходимо много времени и усилий.</w:t>
      </w:r>
    </w:p>
    <w:p w:rsidR="00BF255A" w:rsidRDefault="00375B08" w:rsidP="00C859EA">
      <w:r>
        <w:t xml:space="preserve"> Применение рекомендательных систем </w:t>
      </w:r>
      <w:r w:rsidR="00C859EA">
        <w:t>распространяется в по</w:t>
      </w:r>
      <w:r>
        <w:t>следнее время на стационарную розничную торговлю, справочные центры, поиск по программному обеспечению, научным статьям и т.п.</w:t>
      </w:r>
    </w:p>
    <w:p w:rsidR="00BF255A" w:rsidRDefault="00375B08" w:rsidP="00C859EA">
      <w:r>
        <w:t xml:space="preserve">Это применение характеризуется предоставлением рекомендаций пользователям автоматически, на основании уже совершенных </w:t>
      </w:r>
      <w:r w:rsidR="00C859EA">
        <w:t>действий</w:t>
      </w:r>
      <w:r>
        <w:t xml:space="preserve"> (покупок, выставленных рейтингов, посещений и т.д.) и приемом от них обратной связи (заказы в магазинах, переход по ссылкам и т.п.).</w:t>
      </w:r>
    </w:p>
    <w:p w:rsidR="00BF255A" w:rsidRDefault="00375B08" w:rsidP="00C859EA">
      <w:r>
        <w:t xml:space="preserve">Рекомендательные системы являются одним из важных разделов интеллектуального анализа данных - </w:t>
      </w:r>
      <w:r w:rsidRPr="002A7128">
        <w:rPr>
          <w:lang w:val="en-US"/>
        </w:rPr>
        <w:t>Data</w:t>
      </w:r>
      <w:r>
        <w:t xml:space="preserve"> </w:t>
      </w:r>
      <w:r w:rsidRPr="002A7128">
        <w:rPr>
          <w:lang w:val="en-US"/>
        </w:rPr>
        <w:t>Mining</w:t>
      </w:r>
      <w:r>
        <w:t>.</w:t>
      </w:r>
    </w:p>
    <w:p w:rsidR="00BF255A" w:rsidRDefault="00BF255A" w:rsidP="00C859EA"/>
    <w:p w:rsidR="002A7128" w:rsidRDefault="002A7128" w:rsidP="00C859EA"/>
    <w:p w:rsidR="002A7128" w:rsidRDefault="002A7128" w:rsidP="00C859EA"/>
    <w:p w:rsidR="00BF255A" w:rsidRDefault="00375B08" w:rsidP="00C859EA">
      <w:r>
        <w:lastRenderedPageBreak/>
        <w:t xml:space="preserve">В настоящее время, при разработке рекомендательной системы, приходится решать целый ряд проблем: </w:t>
      </w:r>
    </w:p>
    <w:p w:rsidR="00BF255A" w:rsidRPr="002A7128" w:rsidRDefault="00375B08" w:rsidP="002A7128">
      <w:pPr>
        <w:pStyle w:val="ListParagraph"/>
        <w:numPr>
          <w:ilvl w:val="0"/>
          <w:numId w:val="3"/>
        </w:numPr>
        <w:rPr>
          <w:sz w:val="26"/>
          <w:szCs w:val="26"/>
        </w:rPr>
      </w:pPr>
      <w:r w:rsidRPr="002A7128">
        <w:rPr>
          <w:rStyle w:val="a0"/>
          <w:highlight w:val="white"/>
        </w:rPr>
        <w:t>огромные объемы данных, для обработки которых требуются большие вычислительные мощности. Например, логи</w:t>
      </w:r>
      <w:r w:rsidR="002A7128" w:rsidRPr="002A7128">
        <w:rPr>
          <w:rStyle w:val="a0"/>
          <w:highlight w:val="white"/>
        </w:rPr>
        <w:t xml:space="preserve"> (записи)</w:t>
      </w:r>
      <w:r w:rsidRPr="002A7128">
        <w:rPr>
          <w:rStyle w:val="a0"/>
          <w:highlight w:val="white"/>
        </w:rPr>
        <w:t xml:space="preserve"> посещаемости сайта</w:t>
      </w:r>
      <w:r w:rsidRPr="002A7128">
        <w:rPr>
          <w:sz w:val="26"/>
          <w:szCs w:val="26"/>
          <w:highlight w:val="white"/>
        </w:rPr>
        <w:t xml:space="preserve">, журналы заказов содержат миллионы и даже свыше сотни миллионом строк в таблицах </w:t>
      </w:r>
      <w:r w:rsidR="002A7128">
        <w:rPr>
          <w:sz w:val="26"/>
          <w:szCs w:val="26"/>
          <w:highlight w:val="white"/>
        </w:rPr>
        <w:t>базы данных</w:t>
      </w:r>
      <w:r w:rsidR="002A7128">
        <w:rPr>
          <w:sz w:val="26"/>
          <w:szCs w:val="26"/>
        </w:rPr>
        <w:t>;</w:t>
      </w:r>
    </w:p>
    <w:p w:rsidR="00BF255A" w:rsidRPr="002A7128" w:rsidRDefault="00375B08" w:rsidP="002A7128">
      <w:pPr>
        <w:pStyle w:val="ListParagraph"/>
        <w:numPr>
          <w:ilvl w:val="0"/>
          <w:numId w:val="3"/>
        </w:numPr>
        <w:rPr>
          <w:sz w:val="26"/>
          <w:szCs w:val="26"/>
        </w:rPr>
      </w:pPr>
      <w:r w:rsidRPr="002A7128">
        <w:rPr>
          <w:sz w:val="26"/>
          <w:szCs w:val="26"/>
          <w:highlight w:val="white"/>
        </w:rPr>
        <w:t xml:space="preserve">большинство рекомендаций работают в режиме реального времени. Отклик </w:t>
      </w:r>
      <w:r w:rsidR="002A7128">
        <w:rPr>
          <w:sz w:val="26"/>
          <w:szCs w:val="26"/>
          <w:highlight w:val="white"/>
        </w:rPr>
        <w:t xml:space="preserve">системы </w:t>
      </w:r>
      <w:r w:rsidRPr="002A7128">
        <w:rPr>
          <w:sz w:val="26"/>
          <w:szCs w:val="26"/>
          <w:highlight w:val="white"/>
        </w:rPr>
        <w:t xml:space="preserve">должен быть </w:t>
      </w:r>
      <w:r w:rsidR="002A7128">
        <w:rPr>
          <w:sz w:val="26"/>
          <w:szCs w:val="26"/>
        </w:rPr>
        <w:t>моментальным;</w:t>
      </w:r>
    </w:p>
    <w:p w:rsidR="00BF255A" w:rsidRPr="002A7128" w:rsidRDefault="00375B08" w:rsidP="002A7128">
      <w:pPr>
        <w:pStyle w:val="ListParagraph"/>
        <w:numPr>
          <w:ilvl w:val="0"/>
          <w:numId w:val="3"/>
        </w:numPr>
        <w:rPr>
          <w:sz w:val="26"/>
          <w:szCs w:val="26"/>
        </w:rPr>
      </w:pPr>
      <w:r w:rsidRPr="002A7128">
        <w:rPr>
          <w:sz w:val="26"/>
          <w:szCs w:val="26"/>
          <w:highlight w:val="white"/>
        </w:rPr>
        <w:t>очень мало информации по новым покупателям, только несколько купленных товаров или оставленных отзывов</w:t>
      </w:r>
      <w:r w:rsidR="002A7128">
        <w:rPr>
          <w:sz w:val="26"/>
          <w:szCs w:val="26"/>
        </w:rPr>
        <w:t>;</w:t>
      </w:r>
    </w:p>
    <w:p w:rsidR="00BF255A" w:rsidRPr="002A7128" w:rsidRDefault="00375B08" w:rsidP="002A7128">
      <w:pPr>
        <w:pStyle w:val="ListParagraph"/>
        <w:numPr>
          <w:ilvl w:val="0"/>
          <w:numId w:val="3"/>
        </w:numPr>
        <w:rPr>
          <w:sz w:val="26"/>
          <w:szCs w:val="26"/>
        </w:rPr>
      </w:pPr>
      <w:r w:rsidRPr="002A7128">
        <w:rPr>
          <w:sz w:val="26"/>
          <w:szCs w:val="26"/>
          <w:highlight w:val="white"/>
        </w:rPr>
        <w:t xml:space="preserve">наоборот, у </w:t>
      </w:r>
      <w:r w:rsidR="002A7128">
        <w:rPr>
          <w:sz w:val="26"/>
          <w:szCs w:val="26"/>
          <w:highlight w:val="white"/>
        </w:rPr>
        <w:t>«</w:t>
      </w:r>
      <w:r w:rsidRPr="002A7128">
        <w:rPr>
          <w:sz w:val="26"/>
          <w:szCs w:val="26"/>
          <w:highlight w:val="white"/>
        </w:rPr>
        <w:t>старых</w:t>
      </w:r>
      <w:r w:rsidR="002A7128">
        <w:rPr>
          <w:sz w:val="26"/>
          <w:szCs w:val="26"/>
          <w:highlight w:val="white"/>
        </w:rPr>
        <w:t>»</w:t>
      </w:r>
      <w:r w:rsidRPr="002A7128">
        <w:rPr>
          <w:sz w:val="26"/>
          <w:szCs w:val="26"/>
          <w:highlight w:val="white"/>
        </w:rPr>
        <w:t xml:space="preserve"> покупателей слишком большая история, нужно быть аккуратным, чтоб</w:t>
      </w:r>
      <w:r w:rsidR="002A7128">
        <w:rPr>
          <w:sz w:val="26"/>
          <w:szCs w:val="26"/>
          <w:highlight w:val="white"/>
        </w:rPr>
        <w:t>ы не перегрузить их информацией</w:t>
      </w:r>
      <w:r w:rsidR="002A7128">
        <w:rPr>
          <w:sz w:val="26"/>
          <w:szCs w:val="26"/>
        </w:rPr>
        <w:t>;</w:t>
      </w:r>
    </w:p>
    <w:p w:rsidR="00BF255A" w:rsidRPr="002A7128" w:rsidRDefault="00375B08" w:rsidP="00C859EA">
      <w:pPr>
        <w:pStyle w:val="ListParagraph"/>
        <w:numPr>
          <w:ilvl w:val="0"/>
          <w:numId w:val="3"/>
        </w:numPr>
      </w:pPr>
      <w:r w:rsidRPr="002A7128">
        <w:rPr>
          <w:sz w:val="26"/>
          <w:szCs w:val="26"/>
          <w:highlight w:val="white"/>
        </w:rPr>
        <w:t>требуется быстрая перестройка рекомендаций в зависимости от последних действий (п</w:t>
      </w:r>
      <w:r w:rsidR="002A7128">
        <w:rPr>
          <w:sz w:val="26"/>
          <w:szCs w:val="26"/>
          <w:highlight w:val="white"/>
        </w:rPr>
        <w:t>оиска на сайте, кликов и т.д.)</w:t>
      </w:r>
      <w:r w:rsidR="002A7128">
        <w:rPr>
          <w:sz w:val="26"/>
          <w:szCs w:val="26"/>
        </w:rPr>
        <w:t>.</w:t>
      </w:r>
    </w:p>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 w:rsidR="002A7128" w:rsidRDefault="002A7128" w:rsidP="002A7128">
      <w:pPr>
        <w:pStyle w:val="Heading1"/>
      </w:pPr>
      <w:bookmarkStart w:id="2" w:name="_Toc343860970"/>
      <w:r>
        <w:lastRenderedPageBreak/>
        <w:t>Обзор алгоритмов</w:t>
      </w:r>
      <w:bookmarkEnd w:id="2"/>
    </w:p>
    <w:p w:rsidR="002A7128" w:rsidRDefault="002A7128" w:rsidP="002A7128"/>
    <w:p w:rsidR="002A7128" w:rsidRDefault="002A7128" w:rsidP="002A7128">
      <w:r>
        <w:t>В этом разделе проведен обзор существующих алгоритмов, применяемых при разработке систем рекомендаций, их достоинства и недостатки.</w:t>
      </w:r>
    </w:p>
    <w:p w:rsidR="002A7128" w:rsidRDefault="002A7128" w:rsidP="002A7128"/>
    <w:p w:rsidR="007F43C8" w:rsidRDefault="007F43C8" w:rsidP="002A7128"/>
    <w:p w:rsidR="00502851" w:rsidRPr="007F43C8" w:rsidRDefault="00502851" w:rsidP="007F43C8">
      <w:pPr>
        <w:pStyle w:val="Heading2"/>
      </w:pPr>
      <w:bookmarkStart w:id="3" w:name="_Toc343860971"/>
      <w:r w:rsidRPr="007F43C8">
        <w:t>Сбор данных</w:t>
      </w:r>
      <w:bookmarkEnd w:id="3"/>
    </w:p>
    <w:p w:rsidR="002A7128" w:rsidRDefault="002A7128" w:rsidP="002A7128"/>
    <w:p w:rsidR="007F43C8" w:rsidRDefault="00502851" w:rsidP="002A7128">
      <w:r w:rsidRPr="00502851">
        <w:t xml:space="preserve">В рекомендательных системах используется явный или неявный сбор данных. </w:t>
      </w:r>
    </w:p>
    <w:p w:rsidR="007F43C8" w:rsidRDefault="00502851" w:rsidP="002A7128">
      <w:r w:rsidRPr="00502851">
        <w:t>При явном сборе от пользователя требуется заполнять опросные анкеты для выявления предпочтений,</w:t>
      </w:r>
      <w:r w:rsidR="007F43C8">
        <w:t xml:space="preserve"> проставлять различные рейтинг товарам и объектам – напрямую взаимодействовать с системой.</w:t>
      </w:r>
    </w:p>
    <w:p w:rsidR="00502851" w:rsidRDefault="007F43C8" w:rsidP="002A7128">
      <w:r>
        <w:t>П</w:t>
      </w:r>
      <w:r w:rsidR="00502851" w:rsidRPr="00502851">
        <w:t>ри неявном сборе для выявления предпочтений пользователя и составления рейтингов происходит автоматическое протоколирование его действий. Самый очевидный способ неявного сбора информации характерен для систем электронной коммерции, где рейтинг товара у пользователя оценивается в зависимости от количества заказанных единиц, включенных пользователем в свой заказ.</w:t>
      </w:r>
    </w:p>
    <w:p w:rsidR="007F43C8" w:rsidRDefault="007F43C8" w:rsidP="002A7128"/>
    <w:p w:rsidR="007F43C8" w:rsidRDefault="007F43C8" w:rsidP="002A7128"/>
    <w:p w:rsidR="002A7128" w:rsidRDefault="002A7128" w:rsidP="007F43C8">
      <w:pPr>
        <w:ind w:firstLine="0"/>
      </w:pPr>
    </w:p>
    <w:p w:rsidR="007F43C8" w:rsidRDefault="007F43C8" w:rsidP="007F43C8">
      <w:pPr>
        <w:ind w:firstLine="0"/>
      </w:pPr>
    </w:p>
    <w:p w:rsidR="00350931" w:rsidRDefault="00350931" w:rsidP="007F43C8">
      <w:pPr>
        <w:ind w:firstLine="0"/>
      </w:pPr>
    </w:p>
    <w:p w:rsidR="007F43C8" w:rsidRDefault="007F43C8" w:rsidP="007F43C8">
      <w:pPr>
        <w:pStyle w:val="Heading2"/>
        <w:tabs>
          <w:tab w:val="left" w:pos="0"/>
        </w:tabs>
      </w:pPr>
      <w:bookmarkStart w:id="4" w:name="_Toc343860972"/>
      <w:r>
        <w:lastRenderedPageBreak/>
        <w:t>Формирование рекомендаций</w:t>
      </w:r>
      <w:bookmarkEnd w:id="4"/>
    </w:p>
    <w:p w:rsidR="007F43C8" w:rsidRDefault="007F43C8" w:rsidP="007F43C8"/>
    <w:p w:rsidR="007F43C8" w:rsidRPr="007F43C8" w:rsidRDefault="007F43C8" w:rsidP="007F43C8">
      <w:pPr>
        <w:rPr>
          <w:i/>
        </w:rPr>
      </w:pPr>
      <w:r w:rsidRPr="007F43C8">
        <w:rPr>
          <w:i/>
        </w:rPr>
        <w:t>Различают следующие подходы к формированию рекомендаций:</w:t>
      </w:r>
    </w:p>
    <w:p w:rsidR="00350931" w:rsidRDefault="007F43C8" w:rsidP="00350931">
      <w:pPr>
        <w:pStyle w:val="ListParagraph"/>
        <w:numPr>
          <w:ilvl w:val="0"/>
          <w:numId w:val="8"/>
        </w:numPr>
        <w:ind w:left="0" w:firstLine="567"/>
      </w:pPr>
      <w:r w:rsidRPr="00350931">
        <w:rPr>
          <w:b/>
          <w:sz w:val="36"/>
        </w:rPr>
        <w:t>На основании содержания</w:t>
      </w:r>
      <w:r w:rsidRPr="00350931">
        <w:rPr>
          <w:sz w:val="36"/>
        </w:rPr>
        <w:t xml:space="preserve"> </w:t>
      </w:r>
      <w:r>
        <w:t>- рекомендации формируются для товаров, похожих на товары, уже заказанные клиентом, или на товары, заказываемые похожими клиентами. Степень</w:t>
      </w:r>
      <w:r w:rsidR="00350931">
        <w:t xml:space="preserve"> </w:t>
      </w:r>
      <w:r>
        <w:t xml:space="preserve">похожести оценивается на основании характеристик товаров и клиентов. </w:t>
      </w:r>
    </w:p>
    <w:p w:rsidR="00350931" w:rsidRDefault="007F43C8" w:rsidP="00350931">
      <w:pPr>
        <w:ind w:left="567" w:firstLine="0"/>
      </w:pPr>
      <w:r w:rsidRPr="00350931">
        <w:rPr>
          <w:b/>
        </w:rPr>
        <w:t>Для товаров это могут быть</w:t>
      </w:r>
      <w:r>
        <w:t xml:space="preserve">: </w:t>
      </w:r>
    </w:p>
    <w:p w:rsidR="00350931" w:rsidRDefault="007F43C8" w:rsidP="00350931">
      <w:pPr>
        <w:pStyle w:val="a"/>
      </w:pPr>
      <w:r>
        <w:t xml:space="preserve">сюжет, режиссер, киношкола (для фильмов); </w:t>
      </w:r>
    </w:p>
    <w:p w:rsidR="00350931" w:rsidRDefault="007F43C8" w:rsidP="00350931">
      <w:pPr>
        <w:pStyle w:val="a"/>
      </w:pPr>
      <w:r>
        <w:t xml:space="preserve">общее музыкальное направление, стиль (для музыки); </w:t>
      </w:r>
    </w:p>
    <w:p w:rsidR="007F43C8" w:rsidRDefault="007F43C8" w:rsidP="00350931">
      <w:pPr>
        <w:pStyle w:val="a"/>
      </w:pPr>
      <w:r>
        <w:t>функциональное назначение, категория, ценовая группа (для товаров).</w:t>
      </w:r>
    </w:p>
    <w:p w:rsidR="00350931" w:rsidRDefault="007F43C8" w:rsidP="007F43C8">
      <w:r w:rsidRPr="00350931">
        <w:rPr>
          <w:b/>
        </w:rPr>
        <w:t>Для клиентов характеристиками, определяющими их похожесть, могут быть:</w:t>
      </w:r>
      <w:r>
        <w:t xml:space="preserve"> </w:t>
      </w:r>
    </w:p>
    <w:p w:rsidR="00350931" w:rsidRDefault="007F43C8" w:rsidP="00350931">
      <w:pPr>
        <w:pStyle w:val="a"/>
      </w:pPr>
      <w:r>
        <w:t xml:space="preserve">демографические данные, </w:t>
      </w:r>
    </w:p>
    <w:p w:rsidR="00350931" w:rsidRDefault="007F43C8" w:rsidP="00350931">
      <w:pPr>
        <w:pStyle w:val="a"/>
      </w:pPr>
      <w:r>
        <w:t xml:space="preserve">предпочтения из заполненных анкет и т.д. </w:t>
      </w:r>
    </w:p>
    <w:p w:rsidR="007F43C8" w:rsidRDefault="007F43C8" w:rsidP="007F43C8">
      <w:r>
        <w:t xml:space="preserve">В этом подходе используются методы кластеризации товаров или клиентов, формирование между ними связей и связанных структур, а также классификационные алгоритмы </w:t>
      </w:r>
      <w:r w:rsidRPr="00350931">
        <w:rPr>
          <w:lang w:val="en-US"/>
        </w:rPr>
        <w:t>Data</w:t>
      </w:r>
      <w:r w:rsidRPr="004853C1">
        <w:t xml:space="preserve"> </w:t>
      </w:r>
      <w:r w:rsidRPr="00350931">
        <w:rPr>
          <w:lang w:val="en-US"/>
        </w:rPr>
        <w:t>Mining</w:t>
      </w:r>
      <w:r>
        <w:t>.</w:t>
      </w:r>
    </w:p>
    <w:p w:rsidR="00350931" w:rsidRDefault="00350931" w:rsidP="007F43C8"/>
    <w:p w:rsidR="007F43C8" w:rsidRDefault="00350931" w:rsidP="007F43C8">
      <w:r>
        <w:t>2)</w:t>
      </w:r>
      <w:r w:rsidR="007F43C8">
        <w:tab/>
      </w:r>
      <w:r w:rsidR="007F43C8" w:rsidRPr="00350931">
        <w:rPr>
          <w:b/>
          <w:sz w:val="36"/>
        </w:rPr>
        <w:t>На основе транзакций</w:t>
      </w:r>
      <w:r w:rsidR="007F43C8" w:rsidRPr="00350931">
        <w:rPr>
          <w:sz w:val="36"/>
        </w:rPr>
        <w:t xml:space="preserve"> </w:t>
      </w:r>
      <w:r w:rsidR="007F43C8">
        <w:t>- рекомендации формируются на основании пользовательского поведения, т.е. товары считаются похожими, если часто входят вместе в одну транзакцию</w:t>
      </w:r>
      <w:r>
        <w:t xml:space="preserve"> (в одну потребительскую корзину)</w:t>
      </w:r>
      <w:r w:rsidR="007F43C8">
        <w:t xml:space="preserve">, а клиенты считаются похожими, если совершают схожие покупки. Системы выработки рекомендаций на основании транзакций называют системами совместной фильтрации (CF - </w:t>
      </w:r>
      <w:r w:rsidR="007F43C8" w:rsidRPr="00350931">
        <w:rPr>
          <w:lang w:val="en-US"/>
        </w:rPr>
        <w:t>collaborative</w:t>
      </w:r>
      <w:r w:rsidR="007F43C8" w:rsidRPr="004853C1">
        <w:t xml:space="preserve"> </w:t>
      </w:r>
      <w:r w:rsidR="007F43C8" w:rsidRPr="00350931">
        <w:rPr>
          <w:lang w:val="en-US"/>
        </w:rPr>
        <w:t>filtering</w:t>
      </w:r>
      <w:r w:rsidR="007F43C8">
        <w:t>).</w:t>
      </w:r>
    </w:p>
    <w:p w:rsidR="00350931" w:rsidRDefault="00350931" w:rsidP="007F43C8"/>
    <w:p w:rsidR="00FE79E2" w:rsidRDefault="00FE79E2" w:rsidP="00FE79E2">
      <w:r>
        <w:lastRenderedPageBreak/>
        <w:t>Иногда используется комбинированный подход. Например, неизвестные рейтинги исследуемого пользователя вычисляются методом, основанном на транзакциях, при этом все непроставленные другими пользователями рейтинги учитываются в алгоритме с применением модели на основании содержания.</w:t>
      </w:r>
    </w:p>
    <w:p w:rsidR="00FE79E2" w:rsidRDefault="00FE79E2" w:rsidP="00FE79E2"/>
    <w:p w:rsidR="00FE79E2" w:rsidRDefault="00FE79E2" w:rsidP="00FE79E2">
      <w:r>
        <w:t xml:space="preserve">3) </w:t>
      </w:r>
      <w:r>
        <w:tab/>
      </w:r>
      <w:r>
        <w:rPr>
          <w:b/>
          <w:sz w:val="36"/>
        </w:rPr>
        <w:t>Подход, основанный</w:t>
      </w:r>
      <w:r w:rsidRPr="00FE79E2">
        <w:rPr>
          <w:b/>
          <w:sz w:val="36"/>
        </w:rPr>
        <w:t xml:space="preserve"> на всех данных (</w:t>
      </w:r>
      <w:r w:rsidRPr="00FE79E2">
        <w:rPr>
          <w:b/>
          <w:sz w:val="36"/>
          <w:lang w:val="en-US"/>
        </w:rPr>
        <w:t>Memory</w:t>
      </w:r>
      <w:r w:rsidRPr="00FE79E2">
        <w:rPr>
          <w:b/>
          <w:sz w:val="36"/>
        </w:rPr>
        <w:t>-</w:t>
      </w:r>
      <w:r w:rsidRPr="00FE79E2">
        <w:rPr>
          <w:b/>
          <w:sz w:val="36"/>
          <w:lang w:val="en-US"/>
        </w:rPr>
        <w:t>based</w:t>
      </w:r>
      <w:r w:rsidRPr="00FE79E2">
        <w:rPr>
          <w:b/>
          <w:sz w:val="36"/>
        </w:rPr>
        <w:t>)</w:t>
      </w:r>
      <w:r w:rsidRPr="00FE79E2">
        <w:rPr>
          <w:sz w:val="36"/>
        </w:rPr>
        <w:t xml:space="preserve"> </w:t>
      </w:r>
      <w:r>
        <w:t xml:space="preserve">- рекомендации формируются на основании вычисления некоторой меры по всем накопленным данным. </w:t>
      </w:r>
    </w:p>
    <w:p w:rsidR="00FE79E2" w:rsidRPr="00FE79E2" w:rsidRDefault="00FE79E2" w:rsidP="00FE79E2">
      <w:pPr>
        <w:rPr>
          <w:b/>
        </w:rPr>
      </w:pPr>
      <w:r w:rsidRPr="00FE79E2">
        <w:rPr>
          <w:b/>
        </w:rPr>
        <w:t>К преимуществам данного подхода можно отнести:</w:t>
      </w:r>
    </w:p>
    <w:p w:rsidR="00FE79E2" w:rsidRDefault="00FE79E2" w:rsidP="00FE79E2">
      <w:pPr>
        <w:pStyle w:val="a"/>
      </w:pPr>
      <w:r>
        <w:t>простота;</w:t>
      </w:r>
    </w:p>
    <w:p w:rsidR="00FE79E2" w:rsidRDefault="00FE79E2" w:rsidP="00FE79E2">
      <w:pPr>
        <w:pStyle w:val="a"/>
      </w:pPr>
      <w:r>
        <w:t xml:space="preserve">показывает высокую точность на практике и обладает преимуществом инкрементального учета новых данных (новые транзакции просто добавляются в базу данных и учитываются при формировании прогноза наряду с </w:t>
      </w:r>
      <w:proofErr w:type="gramStart"/>
      <w:r>
        <w:t>имеющимися</w:t>
      </w:r>
      <w:proofErr w:type="gramEnd"/>
      <w:r>
        <w:t xml:space="preserve">). </w:t>
      </w:r>
    </w:p>
    <w:p w:rsidR="00FE79E2" w:rsidRPr="00FE79E2" w:rsidRDefault="00FE79E2" w:rsidP="00FE79E2">
      <w:pPr>
        <w:rPr>
          <w:b/>
        </w:rPr>
      </w:pPr>
      <w:r w:rsidRPr="00FE79E2">
        <w:rPr>
          <w:b/>
        </w:rPr>
        <w:t>Недостатки подхода:</w:t>
      </w:r>
    </w:p>
    <w:p w:rsidR="00FE79E2" w:rsidRDefault="00FE79E2" w:rsidP="00FE79E2">
      <w:pPr>
        <w:pStyle w:val="a"/>
      </w:pPr>
      <w:r>
        <w:t>подход сложен для вычисления с точки зрения времени и ресурсов памяти;</w:t>
      </w:r>
    </w:p>
    <w:p w:rsidR="00FE79E2" w:rsidRDefault="00FE79E2" w:rsidP="00FE79E2">
      <w:pPr>
        <w:pStyle w:val="a"/>
      </w:pPr>
      <w:r>
        <w:t>подход не может предоставить описательный анализ существующих закономерностей, дать большее понимание имеющихся данных и объяснить прогноз.</w:t>
      </w:r>
    </w:p>
    <w:p w:rsidR="00FE79E2" w:rsidRDefault="00FE79E2" w:rsidP="00FE79E2">
      <w:pPr>
        <w:pStyle w:val="a"/>
        <w:numPr>
          <w:ilvl w:val="0"/>
          <w:numId w:val="0"/>
        </w:numPr>
        <w:ind w:left="720" w:firstLine="360"/>
      </w:pPr>
    </w:p>
    <w:p w:rsidR="00FE79E2" w:rsidRDefault="00FE79E2" w:rsidP="00FE79E2">
      <w:pPr>
        <w:pStyle w:val="a"/>
        <w:numPr>
          <w:ilvl w:val="0"/>
          <w:numId w:val="0"/>
        </w:numPr>
        <w:ind w:left="720" w:firstLine="360"/>
      </w:pPr>
    </w:p>
    <w:p w:rsidR="00FE79E2" w:rsidRDefault="00FE79E2" w:rsidP="00FE79E2">
      <w:pPr>
        <w:pStyle w:val="a"/>
        <w:numPr>
          <w:ilvl w:val="0"/>
          <w:numId w:val="0"/>
        </w:numPr>
        <w:ind w:left="720" w:firstLine="360"/>
      </w:pPr>
    </w:p>
    <w:p w:rsidR="00FE79E2" w:rsidRDefault="00FE79E2" w:rsidP="00FE79E2">
      <w:r>
        <w:t>4)</w:t>
      </w:r>
      <w:r>
        <w:tab/>
      </w:r>
      <w:r w:rsidRPr="00FE79E2">
        <w:rPr>
          <w:b/>
          <w:sz w:val="36"/>
        </w:rPr>
        <w:t>Подход, основанный на моделях (</w:t>
      </w:r>
      <w:r w:rsidRPr="00FE79E2">
        <w:rPr>
          <w:b/>
          <w:sz w:val="36"/>
          <w:lang w:val="en-US"/>
        </w:rPr>
        <w:t>Model</w:t>
      </w:r>
      <w:r w:rsidRPr="004853C1">
        <w:rPr>
          <w:b/>
          <w:sz w:val="36"/>
        </w:rPr>
        <w:t>-</w:t>
      </w:r>
      <w:r w:rsidRPr="00FE79E2">
        <w:rPr>
          <w:b/>
          <w:sz w:val="36"/>
          <w:lang w:val="en-US"/>
        </w:rPr>
        <w:t>based</w:t>
      </w:r>
      <w:r w:rsidRPr="00FE79E2">
        <w:rPr>
          <w:b/>
          <w:sz w:val="36"/>
        </w:rPr>
        <w:t>)</w:t>
      </w:r>
      <w:r w:rsidRPr="00FE79E2">
        <w:rPr>
          <w:sz w:val="36"/>
        </w:rPr>
        <w:t xml:space="preserve"> </w:t>
      </w:r>
      <w:r>
        <w:t xml:space="preserve">- сначала формируется описательная модель предпочтений пользователей, товаров и взаимосвязи между ними, а затем формируются рекомендации на основании полученной модели. </w:t>
      </w:r>
    </w:p>
    <w:p w:rsidR="008B4CE5" w:rsidRDefault="008B4CE5" w:rsidP="00FE79E2"/>
    <w:p w:rsidR="008B4CE5" w:rsidRDefault="008B4CE5" w:rsidP="00FE79E2"/>
    <w:p w:rsidR="008B4CE5" w:rsidRDefault="008B4CE5" w:rsidP="00FE79E2"/>
    <w:p w:rsidR="00FE79E2" w:rsidRPr="008B4CE5" w:rsidRDefault="00FE79E2" w:rsidP="00FE79E2">
      <w:pPr>
        <w:rPr>
          <w:b/>
        </w:rPr>
      </w:pPr>
      <w:r w:rsidRPr="008B4CE5">
        <w:rPr>
          <w:b/>
        </w:rPr>
        <w:t>Преимущества такого подхода:</w:t>
      </w:r>
    </w:p>
    <w:p w:rsidR="00FE79E2" w:rsidRDefault="00FE79E2" w:rsidP="008B4CE5">
      <w:pPr>
        <w:pStyle w:val="a"/>
      </w:pPr>
      <w:r>
        <w:t xml:space="preserve"> наличие модели, дающей большее понимание формируемых рекомендаций и наличия взаимосвязей в данных;</w:t>
      </w:r>
    </w:p>
    <w:p w:rsidR="00FE79E2" w:rsidRDefault="00FE79E2" w:rsidP="008B4CE5">
      <w:pPr>
        <w:pStyle w:val="a"/>
      </w:pPr>
      <w:r>
        <w:t xml:space="preserve"> процесс формирования рекомендаций разбит на два этапа: ресурсоемкое обучение модели в отложенном режиме и достаточно простое вычисление рекомендаций на основе существующей модели в реальном времени.</w:t>
      </w:r>
    </w:p>
    <w:p w:rsidR="00FE79E2" w:rsidRPr="008B4CE5" w:rsidRDefault="00FE79E2" w:rsidP="00FE79E2">
      <w:pPr>
        <w:rPr>
          <w:b/>
        </w:rPr>
      </w:pPr>
      <w:r>
        <w:t xml:space="preserve"> </w:t>
      </w:r>
      <w:r w:rsidRPr="008B4CE5">
        <w:rPr>
          <w:b/>
        </w:rPr>
        <w:t>Недостатки подхода:</w:t>
      </w:r>
    </w:p>
    <w:p w:rsidR="008B4CE5" w:rsidRDefault="00FE79E2" w:rsidP="008B4CE5">
      <w:pPr>
        <w:pStyle w:val="a"/>
      </w:pPr>
      <w:r>
        <w:t xml:space="preserve"> такие модели не поддерживают инкрементального обучения (появление новых данных требует пересчета всей модели)</w:t>
      </w:r>
      <w:r w:rsidR="008B4CE5">
        <w:t>;</w:t>
      </w:r>
    </w:p>
    <w:p w:rsidR="00350931" w:rsidRDefault="008B4CE5" w:rsidP="008B4CE5">
      <w:pPr>
        <w:pStyle w:val="a"/>
      </w:pPr>
      <w:r>
        <w:t xml:space="preserve"> </w:t>
      </w:r>
      <w:r w:rsidR="00FE79E2">
        <w:t xml:space="preserve">в основном показывают меньшую точность прогноза, чем </w:t>
      </w:r>
      <w:r w:rsidR="00FE79E2" w:rsidRPr="008B4CE5">
        <w:rPr>
          <w:lang w:val="en-US"/>
        </w:rPr>
        <w:t>Memory</w:t>
      </w:r>
      <w:r w:rsidR="00FE79E2" w:rsidRPr="004853C1">
        <w:t>-</w:t>
      </w:r>
      <w:r w:rsidR="00FE79E2" w:rsidRPr="008B4CE5">
        <w:rPr>
          <w:lang w:val="en-US"/>
        </w:rPr>
        <w:t>based</w:t>
      </w:r>
      <w:r w:rsidRPr="004853C1">
        <w:t xml:space="preserve"> </w:t>
      </w:r>
      <w:r>
        <w:t>алгоритмы</w:t>
      </w:r>
      <w:r w:rsidR="00FE79E2">
        <w:t>.</w:t>
      </w: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8B4CE5">
      <w:pPr>
        <w:pStyle w:val="a"/>
        <w:numPr>
          <w:ilvl w:val="0"/>
          <w:numId w:val="0"/>
        </w:numPr>
        <w:ind w:left="720" w:firstLine="360"/>
      </w:pPr>
    </w:p>
    <w:p w:rsidR="008B4CE5" w:rsidRDefault="008B4CE5" w:rsidP="003F5F06">
      <w:pPr>
        <w:pStyle w:val="a"/>
        <w:numPr>
          <w:ilvl w:val="0"/>
          <w:numId w:val="0"/>
        </w:numPr>
      </w:pPr>
    </w:p>
    <w:p w:rsidR="00A31187" w:rsidRDefault="00A31187" w:rsidP="00C9098A">
      <w:pPr>
        <w:pStyle w:val="Heading2"/>
      </w:pPr>
      <w:bookmarkStart w:id="5" w:name="_Toc343860973"/>
      <w:r>
        <w:lastRenderedPageBreak/>
        <w:t>Понятия расстояния и сходства</w:t>
      </w:r>
      <w:bookmarkEnd w:id="5"/>
    </w:p>
    <w:p w:rsidR="00A31187" w:rsidRDefault="00A31187" w:rsidP="00A31187"/>
    <w:p w:rsidR="00A31187" w:rsidRDefault="001C3F0F" w:rsidP="004D7D2F">
      <w:r>
        <w:t>Основные элементы, с которыми работают системы выработки рекомендаций – это предметы, пользователи и рейтинговые оценки. В контексте систем выработки рекомендаций сходство является мерой, позволяющей сравнить близость двух предметов; это сравнение во многом напоминает близость двух городов, которая говорит о том, на каком расстоянии друг от друга города находятся географически. В случае двух городов, чтобы вычислить их географическую близость, используются координаты – широта и долгота. В контексте рекомендательных систем считается, что рейтинговые оценки – это «координаты» в пространстве предметов или пользователей.</w:t>
      </w:r>
    </w:p>
    <w:p w:rsidR="004D7D2F" w:rsidRPr="004D7D2F" w:rsidRDefault="004D7D2F" w:rsidP="004D7D2F">
      <w:pPr>
        <w:rPr>
          <w:b/>
        </w:rPr>
      </w:pPr>
      <w:r w:rsidRPr="004D7D2F">
        <w:rPr>
          <w:b/>
        </w:rPr>
        <w:t>В общем случае математические расстояния обладают следующими важными свойствами:</w:t>
      </w:r>
    </w:p>
    <w:p w:rsidR="004D7D2F" w:rsidRPr="004D7D2F" w:rsidRDefault="004D7D2F" w:rsidP="004D7D2F">
      <w:pPr>
        <w:pStyle w:val="ListParagraph"/>
        <w:numPr>
          <w:ilvl w:val="0"/>
          <w:numId w:val="9"/>
        </w:numPr>
      </w:pPr>
      <w:r>
        <w:t xml:space="preserve">Все расстояния больше или равны нулю. Обычно на меры сходства накладываются ограничения, что их значения, подобно расстояниям, должны быть неотрицательными. Фактически, показатели сходства ограничиваются интервалом </w:t>
      </w:r>
      <w:r>
        <w:rPr>
          <w:lang w:val="en-US"/>
        </w:rPr>
        <w:t>[0, 1].</w:t>
      </w:r>
    </w:p>
    <w:p w:rsidR="004D7D2F" w:rsidRDefault="004D7D2F" w:rsidP="004D7D2F">
      <w:pPr>
        <w:pStyle w:val="ListParagraph"/>
        <w:numPr>
          <w:ilvl w:val="0"/>
          <w:numId w:val="9"/>
        </w:numPr>
      </w:pPr>
      <w:r>
        <w:t>Расстояние</w:t>
      </w:r>
      <w:r w:rsidRPr="004D7D2F">
        <w:t xml:space="preserve"> между любыми двумя точками, например</w:t>
      </w:r>
      <w:proofErr w:type="gramStart"/>
      <w:r w:rsidRPr="004D7D2F">
        <w:t xml:space="preserve"> А</w:t>
      </w:r>
      <w:proofErr w:type="gramEnd"/>
      <w:r w:rsidRPr="004D7D2F">
        <w:t xml:space="preserve"> и В, равно </w:t>
      </w:r>
      <w:r>
        <w:t>нулю</w:t>
      </w:r>
      <w:r w:rsidRPr="004D7D2F">
        <w:t xml:space="preserve"> тогда и только тогда, когда точк</w:t>
      </w:r>
      <w:r>
        <w:t xml:space="preserve">а А совпадает с точкой В. На </w:t>
      </w:r>
      <w:r w:rsidRPr="004D7D2F">
        <w:t>осно</w:t>
      </w:r>
      <w:r>
        <w:t>вании</w:t>
      </w:r>
      <w:r w:rsidRPr="004D7D2F">
        <w:t xml:space="preserve"> понятия сходства это свойство находит свое отражение в том факте, что если </w:t>
      </w:r>
      <w:r>
        <w:t>рейтинговые</w:t>
      </w:r>
      <w:r w:rsidRPr="004D7D2F">
        <w:t xml:space="preserve"> оценки, выставлен</w:t>
      </w:r>
      <w:r>
        <w:t>ные двумя пользователями, в точ</w:t>
      </w:r>
      <w:r w:rsidRPr="004D7D2F">
        <w:t>ности совпадают, сходство между</w:t>
      </w:r>
      <w:r>
        <w:t xml:space="preserve"> этими пользователями будет рав</w:t>
      </w:r>
      <w:r w:rsidRPr="004D7D2F">
        <w:t xml:space="preserve">но 1.0. </w:t>
      </w:r>
    </w:p>
    <w:p w:rsidR="004D7D2F" w:rsidRDefault="004D7D2F" w:rsidP="004D7D2F">
      <w:pPr>
        <w:pStyle w:val="ListParagraph"/>
        <w:numPr>
          <w:ilvl w:val="0"/>
          <w:numId w:val="9"/>
        </w:numPr>
      </w:pPr>
      <w:r w:rsidRPr="004D7D2F">
        <w:t>Третьим свойством расстояний является симметрия</w:t>
      </w:r>
      <w:r>
        <w:t xml:space="preserve"> </w:t>
      </w:r>
      <w:r w:rsidRPr="004D7D2F">
        <w:t>- р</w:t>
      </w:r>
      <w:r>
        <w:t xml:space="preserve">асстояние между точками </w:t>
      </w:r>
      <w:r>
        <w:rPr>
          <w:lang w:val="en-US"/>
        </w:rPr>
        <w:t>A</w:t>
      </w:r>
      <w:r>
        <w:t xml:space="preserve"> и </w:t>
      </w:r>
      <w:r>
        <w:rPr>
          <w:lang w:val="en-US"/>
        </w:rPr>
        <w:t>B</w:t>
      </w:r>
      <w:r>
        <w:t xml:space="preserve"> в точности равно расстоянию меж</w:t>
      </w:r>
      <w:r w:rsidRPr="004D7D2F">
        <w:t xml:space="preserve">ду точками </w:t>
      </w:r>
      <w:r>
        <w:rPr>
          <w:lang w:val="en-US"/>
        </w:rPr>
        <w:t>B</w:t>
      </w:r>
      <w:r w:rsidRPr="004D7D2F">
        <w:t xml:space="preserve"> и </w:t>
      </w:r>
      <w:r>
        <w:rPr>
          <w:lang w:val="en-US"/>
        </w:rPr>
        <w:t>A</w:t>
      </w:r>
      <w:r w:rsidRPr="004D7D2F">
        <w:t xml:space="preserve">. Это значит, что если </w:t>
      </w:r>
      <w:r>
        <w:t xml:space="preserve">вкусы одного пользователя схожи со </w:t>
      </w:r>
      <w:r w:rsidRPr="004D7D2F">
        <w:t>вкусами</w:t>
      </w:r>
      <w:r>
        <w:t xml:space="preserve"> другого</w:t>
      </w:r>
      <w:r w:rsidRPr="004D7D2F">
        <w:t xml:space="preserve"> пользователя, </w:t>
      </w:r>
      <w:proofErr w:type="gramStart"/>
      <w:r w:rsidRPr="004D7D2F">
        <w:t>верно</w:t>
      </w:r>
      <w:proofErr w:type="gramEnd"/>
      <w:r w:rsidRPr="004D7D2F">
        <w:t xml:space="preserve"> будет и обратно</w:t>
      </w:r>
      <w:r>
        <w:t>е, в той же самой мере. Обычно</w:t>
      </w:r>
      <w:r w:rsidRPr="004D7D2F">
        <w:t xml:space="preserve"> требуется, чтобы мера сходства сохраняла свойство симметрии расстояний в отношении своих аргументов</w:t>
      </w:r>
      <w:r>
        <w:t>.</w:t>
      </w:r>
    </w:p>
    <w:p w:rsidR="004D7D2F" w:rsidRDefault="004D7D2F" w:rsidP="004D7D2F">
      <w:pPr>
        <w:pStyle w:val="ListParagraph"/>
        <w:numPr>
          <w:ilvl w:val="0"/>
          <w:numId w:val="9"/>
        </w:numPr>
        <w:ind w:firstLine="0"/>
      </w:pPr>
      <w:r w:rsidRPr="004D7D2F">
        <w:lastRenderedPageBreak/>
        <w:t>Четвертое свойство математичес</w:t>
      </w:r>
      <w:r>
        <w:t>ких расстояний - это аксиома не</w:t>
      </w:r>
      <w:r w:rsidRPr="004D7D2F">
        <w:t>равенства треугольника</w:t>
      </w:r>
      <w:r>
        <w:t>, потому что она со</w:t>
      </w:r>
      <w:r w:rsidRPr="004D7D2F">
        <w:t>относит расстояния между т</w:t>
      </w:r>
      <w:r>
        <w:t>ремя точками. В терминах матема</w:t>
      </w:r>
      <w:r w:rsidRPr="004D7D2F">
        <w:t>тики, если d(A, В) - расстояние между точками</w:t>
      </w:r>
      <w:proofErr w:type="gramStart"/>
      <w:r w:rsidRPr="004D7D2F">
        <w:t xml:space="preserve"> А</w:t>
      </w:r>
      <w:proofErr w:type="gramEnd"/>
      <w:r w:rsidRPr="004D7D2F">
        <w:t xml:space="preserve"> и В, то аксиома треуголь</w:t>
      </w:r>
      <w:r>
        <w:t>ника утверждает, что d(A, В) &lt;= d(A, С) + d(C, В) для любой третьей точки С</w:t>
      </w:r>
      <w:r w:rsidRPr="004D7D2F">
        <w:t xml:space="preserve">. </w:t>
      </w:r>
    </w:p>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Default="00A31187" w:rsidP="00A31187"/>
    <w:p w:rsidR="00A31187" w:rsidRPr="00A31187" w:rsidRDefault="00A31187" w:rsidP="00A31187"/>
    <w:p w:rsidR="008B4CE5" w:rsidRDefault="00A31187" w:rsidP="00C9098A">
      <w:pPr>
        <w:pStyle w:val="Heading2"/>
        <w:rPr>
          <w:lang w:val="en-US"/>
        </w:rPr>
      </w:pPr>
      <w:bookmarkStart w:id="6" w:name="_Toc343860974"/>
      <w:proofErr w:type="gramStart"/>
      <w:r>
        <w:lastRenderedPageBreak/>
        <w:t>Коллаборативная</w:t>
      </w:r>
      <w:r w:rsidR="00C9098A" w:rsidRPr="00C9098A">
        <w:rPr>
          <w:lang w:val="en-US"/>
        </w:rPr>
        <w:t xml:space="preserve"> </w:t>
      </w:r>
      <w:r w:rsidR="00C9098A">
        <w:t>фильтрация</w:t>
      </w:r>
      <w:r w:rsidR="00C9098A" w:rsidRPr="00C9098A">
        <w:rPr>
          <w:lang w:val="en-US"/>
        </w:rPr>
        <w:t xml:space="preserve"> (</w:t>
      </w:r>
      <w:r w:rsidR="00C9098A">
        <w:rPr>
          <w:lang w:val="en-US"/>
        </w:rPr>
        <w:t>CF:</w:t>
      </w:r>
      <w:proofErr w:type="gramEnd"/>
      <w:r w:rsidR="00C9098A">
        <w:rPr>
          <w:lang w:val="en-US"/>
        </w:rPr>
        <w:t xml:space="preserve"> Collaborative Filtering)</w:t>
      </w:r>
      <w:bookmarkEnd w:id="6"/>
    </w:p>
    <w:p w:rsidR="00C9098A" w:rsidRDefault="00C9098A" w:rsidP="00C9098A">
      <w:pPr>
        <w:rPr>
          <w:lang w:val="en-US"/>
        </w:rPr>
      </w:pPr>
    </w:p>
    <w:p w:rsidR="00A31187" w:rsidRDefault="00C9098A" w:rsidP="00A31187">
      <w:r w:rsidRPr="00C9098A">
        <w:t>Идея совместной фильтрации (</w:t>
      </w:r>
      <w:r w:rsidRPr="00C9098A">
        <w:rPr>
          <w:lang w:val="en-US"/>
        </w:rPr>
        <w:t>CF</w:t>
      </w:r>
      <w:r w:rsidRPr="00C9098A">
        <w:t>) состоит в предположении, что похожие клиенты совершают схожие покупки, а похожие товары покупаются клиентами совместно.</w:t>
      </w:r>
    </w:p>
    <w:p w:rsidR="00A31187" w:rsidRPr="00A31187" w:rsidRDefault="00A31187" w:rsidP="00C9098A">
      <w:pPr>
        <w:rPr>
          <w:sz w:val="32"/>
        </w:rPr>
      </w:pPr>
    </w:p>
    <w:p w:rsidR="00C9098A" w:rsidRDefault="00A31187" w:rsidP="00A31187">
      <w:pPr>
        <w:pStyle w:val="Heading3"/>
      </w:pPr>
      <w:bookmarkStart w:id="7" w:name="_Toc343860975"/>
      <w:r w:rsidRPr="00A31187">
        <w:t>Рекомендации на основе сходства пользователей</w:t>
      </w:r>
      <w:bookmarkEnd w:id="7"/>
    </w:p>
    <w:p w:rsidR="00A31187" w:rsidRDefault="00A31187" w:rsidP="00A31187"/>
    <w:p w:rsidR="00A31187" w:rsidRDefault="00A31187" w:rsidP="00A31187">
      <w:r w:rsidRPr="00A31187">
        <w:t>Есть древнегреческая пословица (с похожими вариантам</w:t>
      </w:r>
      <w:r>
        <w:t>и почти в каж</w:t>
      </w:r>
      <w:r w:rsidRPr="00A31187">
        <w:t xml:space="preserve">дой из мировых культур): «Скажи мне, кто твой друг, и я скажу, кто ты». Коллаборативная фильтрация на </w:t>
      </w:r>
      <w:r>
        <w:t>основе близости обладающих сход</w:t>
      </w:r>
      <w:r w:rsidRPr="00A31187">
        <w:t>ством пользователей в большей ил</w:t>
      </w:r>
      <w:r>
        <w:t>и меньшей степени является алго</w:t>
      </w:r>
      <w:r w:rsidRPr="00A31187">
        <w:t>ритмическим воплощением этой пословицы. Чтоб</w:t>
      </w:r>
      <w:r>
        <w:t>ы вычислить рейтин</w:t>
      </w:r>
      <w:r w:rsidRPr="00A31187">
        <w:t xml:space="preserve">говую оценку, которую конкретный пользователь может выставить для данного предмета, </w:t>
      </w:r>
      <w:r>
        <w:t>рассматриваются рейтинговые оценки, выставлен</w:t>
      </w:r>
      <w:r w:rsidRPr="00A31187">
        <w:t xml:space="preserve">ные этому же предмету пользователями (соседями, или друзьями), похожими на этого пользователя. Затем рейтинговая оценка каждого друга умножается на весовой коэффициент, и эти взвешенные значения суммируются. </w:t>
      </w:r>
    </w:p>
    <w:p w:rsidR="00A31187" w:rsidRPr="00A31187" w:rsidRDefault="00A31187" w:rsidP="00A31187">
      <w:pPr>
        <w:rPr>
          <w:b/>
        </w:rPr>
      </w:pPr>
      <w:r w:rsidRPr="00A31187">
        <w:rPr>
          <w:b/>
        </w:rPr>
        <w:t>Этот подход реализуется в два шага:</w:t>
      </w:r>
    </w:p>
    <w:p w:rsidR="00A31187" w:rsidRDefault="00A31187" w:rsidP="00A31187">
      <w:r>
        <w:t>1.</w:t>
      </w:r>
      <w:r>
        <w:tab/>
        <w:t>Найти пользователей, которые совершили аналогичные покупки, как и данный пользователь.</w:t>
      </w:r>
    </w:p>
    <w:p w:rsidR="00A31187" w:rsidRDefault="00A31187" w:rsidP="00A31187">
      <w:r>
        <w:t>2.</w:t>
      </w:r>
      <w:r>
        <w:tab/>
        <w:t>Предложить товары с максимальным рейтингом среди товаров, выбираемых похожими пользователями.</w:t>
      </w:r>
    </w:p>
    <w:p w:rsidR="00A31187" w:rsidRDefault="00A31187" w:rsidP="00A31187"/>
    <w:p w:rsidR="00A31187" w:rsidRDefault="00F2515D" w:rsidP="00F2515D">
      <w:pPr>
        <w:pStyle w:val="Heading3"/>
      </w:pPr>
      <w:bookmarkStart w:id="8" w:name="_Toc343860976"/>
      <w:r>
        <w:lastRenderedPageBreak/>
        <w:t>Рекомендации на основе сходства предметов</w:t>
      </w:r>
      <w:bookmarkEnd w:id="8"/>
    </w:p>
    <w:p w:rsidR="00F2515D" w:rsidRDefault="00F2515D" w:rsidP="00F2515D"/>
    <w:p w:rsidR="00F2515D" w:rsidRDefault="00F2515D" w:rsidP="00F2515D">
      <w:r w:rsidRPr="00F2515D">
        <w:t xml:space="preserve">Коллаборативная фильтрация на основе сходства предметов </w:t>
      </w:r>
      <w:r>
        <w:t>работает</w:t>
      </w:r>
      <w:r w:rsidRPr="00F2515D">
        <w:t xml:space="preserve"> почти так же, как CF-фильтрация по</w:t>
      </w:r>
      <w:r>
        <w:t xml:space="preserve"> сходству пользователей, за исклю</w:t>
      </w:r>
      <w:r w:rsidRPr="00F2515D">
        <w:t>чением того, что сходство между пользователями заменяется сходс</w:t>
      </w:r>
      <w:r>
        <w:t>твом</w:t>
      </w:r>
      <w:r w:rsidRPr="00F2515D">
        <w:t xml:space="preserve"> между предметами. </w:t>
      </w:r>
    </w:p>
    <w:p w:rsidR="00F2515D" w:rsidRPr="00F2515D" w:rsidRDefault="00F2515D" w:rsidP="00F2515D">
      <w:pPr>
        <w:rPr>
          <w:b/>
        </w:rPr>
      </w:pPr>
      <w:r w:rsidRPr="00F2515D">
        <w:rPr>
          <w:b/>
        </w:rPr>
        <w:t>Этот подход реализуется также в два шага:</w:t>
      </w:r>
    </w:p>
    <w:p w:rsidR="00F2515D" w:rsidRDefault="00F2515D" w:rsidP="00F2515D">
      <w:r>
        <w:t>1.</w:t>
      </w:r>
      <w:r>
        <w:tab/>
        <w:t>Построить матрицу товаров для определения степени схожести между товарами.</w:t>
      </w:r>
    </w:p>
    <w:p w:rsidR="00F2515D" w:rsidRDefault="00F2515D" w:rsidP="00F2515D">
      <w:r>
        <w:t>2.</w:t>
      </w:r>
      <w:r>
        <w:tab/>
        <w:t xml:space="preserve">Используя степень схожести предложить товары, похожие </w:t>
      </w:r>
      <w:proofErr w:type="gramStart"/>
      <w:r>
        <w:t>на</w:t>
      </w:r>
      <w:proofErr w:type="gramEnd"/>
      <w:r>
        <w:t xml:space="preserve"> уже заказанные данным пользователем.</w:t>
      </w:r>
    </w:p>
    <w:p w:rsidR="00F2515D" w:rsidRDefault="00F2515D" w:rsidP="00F2515D"/>
    <w:p w:rsidR="00F2515D" w:rsidRDefault="00F2515D" w:rsidP="00F2515D"/>
    <w:p w:rsidR="00F2515D" w:rsidRDefault="00F2515D" w:rsidP="00F2515D"/>
    <w:p w:rsidR="00F2515D" w:rsidRDefault="00F2515D" w:rsidP="00F2515D">
      <w:pPr>
        <w:pStyle w:val="Heading3"/>
      </w:pPr>
      <w:bookmarkStart w:id="9" w:name="_Toc343860977"/>
      <w:r>
        <w:t>Фильтрация по транзакциям</w:t>
      </w:r>
      <w:r w:rsidR="00FD596E" w:rsidRPr="00FD596E">
        <w:t xml:space="preserve"> (</w:t>
      </w:r>
      <w:r w:rsidR="00FD596E">
        <w:t>по пользователям)</w:t>
      </w:r>
      <w:bookmarkEnd w:id="9"/>
    </w:p>
    <w:p w:rsidR="00F2515D" w:rsidRDefault="00F2515D" w:rsidP="00F2515D"/>
    <w:p w:rsidR="00F2515D" w:rsidRPr="004853C1" w:rsidRDefault="00F2515D" w:rsidP="00F2515D">
      <w:proofErr w:type="gramStart"/>
      <w:r>
        <w:t xml:space="preserve">Если мы рассматриваем набор транзакций </w:t>
      </w:r>
      <w:r>
        <w:rPr>
          <w:lang w:val="en-US"/>
        </w:rPr>
        <w:t>X</w:t>
      </w:r>
      <w:r w:rsidRPr="00F2515D">
        <w:rPr>
          <w:vertAlign w:val="subscript"/>
          <w:lang w:val="en-US"/>
        </w:rPr>
        <w:t>i</w:t>
      </w:r>
      <w:r>
        <w:t>,</w:t>
      </w:r>
      <w:r w:rsidRPr="00F2515D">
        <w:t xml:space="preserve"> </w:t>
      </w:r>
      <m:oMath>
        <m:r>
          <w:rPr>
            <w:rFonts w:ascii="Cambria Math" w:hAnsi="Cambria Math"/>
          </w:rPr>
          <m:t>i ∈{1,…n}</m:t>
        </m:r>
      </m:oMath>
      <w:r w:rsidRPr="00F2515D">
        <w:t xml:space="preserve"> </w:t>
      </w:r>
      <w:r>
        <w:t>как множество одинаково</w:t>
      </w:r>
      <w:r w:rsidRPr="00F2515D">
        <w:t xml:space="preserve"> </w:t>
      </w:r>
      <w:r>
        <w:t>распределенных независимых случайных величин, то лучшим (с точки зрения минимизации среднеквадратичной ошибки) прогнозом заказа j-ого товара на u-ой транзакции, u &gt; n в виде константы будет значение математического ожидания соответствующей случайной величины, т.е.</w:t>
      </w:r>
      <w:r w:rsidR="00A14D77" w:rsidRPr="00A14D77">
        <w:t xml:space="preserve"> </w:t>
      </w:r>
      <m:oMath>
        <m:r>
          <w:rPr>
            <w:rFonts w:ascii="Cambria Math" w:hAnsi="Cambria Math"/>
          </w:rPr>
          <m:t xml:space="preserve"> EXu,j=EX1,j</m:t>
        </m:r>
      </m:oMath>
      <w:r w:rsidR="00A14D77" w:rsidRPr="00A14D77">
        <w:t xml:space="preserve">, </w:t>
      </w:r>
      <w:r>
        <w:t>а оценкой этого прогноза - среднее арифметическое по выборке, т.е. </w:t>
      </w:r>
      <w:proofErr w:type="gramEnd"/>
    </w:p>
    <w:p w:rsidR="00A14D77" w:rsidRPr="004853C1" w:rsidRDefault="00051851" w:rsidP="00181945">
      <w:pPr>
        <w:jc w:val="center"/>
        <w:rPr>
          <w:sz w:val="36"/>
        </w:rPr>
      </w:pPr>
      <m:oMath>
        <m:sSub>
          <m:sSubPr>
            <m:ctrlPr>
              <w:rPr>
                <w:rFonts w:ascii="Cambria Math" w:hAnsi="Cambria Math"/>
                <w:i/>
                <w:sz w:val="36"/>
                <w:lang w:val="en-US"/>
              </w:rPr>
            </m:ctrlPr>
          </m:sSubPr>
          <m:e>
            <m:acc>
              <m:accPr>
                <m:ctrlPr>
                  <w:rPr>
                    <w:rFonts w:ascii="Cambria Math" w:hAnsi="Cambria Math"/>
                    <w:i/>
                    <w:sz w:val="36"/>
                    <w:lang w:val="en-US"/>
                  </w:rPr>
                </m:ctrlPr>
              </m:accPr>
              <m:e>
                <m:r>
                  <w:rPr>
                    <w:rFonts w:ascii="Cambria Math" w:hAnsi="Cambria Math"/>
                    <w:sz w:val="36"/>
                    <w:lang w:val="en-US"/>
                  </w:rPr>
                  <m:t>x</m:t>
                </m:r>
              </m:e>
            </m:acc>
          </m:e>
          <m:sub>
            <m:r>
              <w:rPr>
                <w:rFonts w:ascii="Cambria Math" w:hAnsi="Cambria Math"/>
                <w:sz w:val="36"/>
                <w:lang w:val="en-US"/>
              </w:rPr>
              <m:t>u</m:t>
            </m:r>
            <m:r>
              <w:rPr>
                <w:rFonts w:ascii="Cambria Math" w:hAnsi="Cambria Math"/>
                <w:sz w:val="36"/>
              </w:rPr>
              <m:t>,</m:t>
            </m:r>
            <m:r>
              <w:rPr>
                <w:rFonts w:ascii="Cambria Math" w:hAnsi="Cambria Math"/>
                <w:sz w:val="36"/>
                <w:lang w:val="en-US"/>
              </w:rPr>
              <m:t>j</m:t>
            </m:r>
          </m:sub>
        </m:sSub>
        <m:r>
          <w:rPr>
            <w:rFonts w:ascii="Cambria Math" w:hAnsi="Cambria Math"/>
            <w:sz w:val="36"/>
          </w:rPr>
          <m:t xml:space="preserve">= </m:t>
        </m:r>
        <m:f>
          <m:fPr>
            <m:ctrlPr>
              <w:rPr>
                <w:rFonts w:ascii="Cambria Math" w:hAnsi="Cambria Math"/>
                <w:i/>
                <w:sz w:val="36"/>
                <w:lang w:val="en-US"/>
              </w:rPr>
            </m:ctrlPr>
          </m:fPr>
          <m:num>
            <m:nary>
              <m:naryPr>
                <m:chr m:val="∑"/>
                <m:limLoc m:val="undOvr"/>
                <m:ctrlPr>
                  <w:rPr>
                    <w:rFonts w:ascii="Cambria Math" w:hAnsi="Cambria Math"/>
                    <w:i/>
                    <w:sz w:val="36"/>
                    <w:lang w:val="en-US"/>
                  </w:rPr>
                </m:ctrlPr>
              </m:naryPr>
              <m:sub>
                <m:r>
                  <w:rPr>
                    <w:rFonts w:ascii="Cambria Math" w:hAnsi="Cambria Math"/>
                    <w:sz w:val="36"/>
                    <w:lang w:val="en-US"/>
                  </w:rPr>
                  <m:t>i</m:t>
                </m:r>
                <m:r>
                  <w:rPr>
                    <w:rFonts w:ascii="Cambria Math" w:hAnsi="Cambria Math"/>
                    <w:sz w:val="36"/>
                  </w:rPr>
                  <m:t>=1</m:t>
                </m:r>
              </m:sub>
              <m:sup>
                <m:r>
                  <w:rPr>
                    <w:rFonts w:ascii="Cambria Math" w:hAnsi="Cambria Math"/>
                    <w:sz w:val="36"/>
                    <w:lang w:val="en-US"/>
                  </w:rPr>
                  <m:t>n</m:t>
                </m:r>
              </m:sup>
              <m:e>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i</m:t>
                    </m:r>
                    <m:r>
                      <w:rPr>
                        <w:rFonts w:ascii="Cambria Math" w:hAnsi="Cambria Math"/>
                        <w:sz w:val="36"/>
                      </w:rPr>
                      <m:t>,</m:t>
                    </m:r>
                    <m:r>
                      <w:rPr>
                        <w:rFonts w:ascii="Cambria Math" w:hAnsi="Cambria Math"/>
                        <w:sz w:val="36"/>
                        <w:lang w:val="en-US"/>
                      </w:rPr>
                      <m:t>j</m:t>
                    </m:r>
                  </m:sub>
                </m:sSub>
              </m:e>
            </m:nary>
          </m:num>
          <m:den>
            <m:r>
              <w:rPr>
                <w:rFonts w:ascii="Cambria Math" w:hAnsi="Cambria Math"/>
                <w:sz w:val="36"/>
                <w:lang w:val="en-US"/>
              </w:rPr>
              <m:t>n</m:t>
            </m:r>
          </m:den>
        </m:f>
      </m:oMath>
      <w:r w:rsidR="00181945" w:rsidRPr="004853C1">
        <w:rPr>
          <w:sz w:val="36"/>
        </w:rPr>
        <w:t xml:space="preserve">   </w:t>
      </w:r>
      <w:r w:rsidR="00181945" w:rsidRPr="004853C1">
        <w:rPr>
          <w:b/>
          <w:sz w:val="36"/>
        </w:rPr>
        <w:t>(1)</w:t>
      </w:r>
    </w:p>
    <w:p w:rsidR="00A14D77" w:rsidRPr="004853C1" w:rsidRDefault="00A14D77" w:rsidP="00F2515D">
      <w:pPr>
        <w:rPr>
          <w:sz w:val="36"/>
        </w:rPr>
      </w:pPr>
    </w:p>
    <w:p w:rsidR="00A14D77" w:rsidRPr="00A14D77" w:rsidRDefault="00A14D77" w:rsidP="00A14D77">
      <w:r w:rsidRPr="00A14D77">
        <w:t xml:space="preserve">Число единиц заказанного </w:t>
      </w:r>
      <w:r w:rsidRPr="00A14D77">
        <w:rPr>
          <w:lang w:val="en-US"/>
        </w:rPr>
        <w:t>j</w:t>
      </w:r>
      <w:r w:rsidRPr="00A14D77">
        <w:t>-</w:t>
      </w:r>
      <w:r>
        <w:t>ого</w:t>
      </w:r>
      <w:r w:rsidRPr="00A14D77">
        <w:t xml:space="preserve"> товара входит в эту сумму с одинаковым весом для каждой </w:t>
      </w:r>
      <w:proofErr w:type="spellStart"/>
      <w:r w:rsidRPr="00A14D77">
        <w:rPr>
          <w:lang w:val="en-US"/>
        </w:rPr>
        <w:t>i</w:t>
      </w:r>
      <w:proofErr w:type="spellEnd"/>
      <w:r w:rsidRPr="00A14D77">
        <w:t>-ой транзакции, что соответствует нашему предположению о равноценности каждой транзакции. Метод фильтрации по пользователям заключается в том, что мы постулируем, что более похожие транзакции надо учитывать при прогнозировании с б</w:t>
      </w:r>
      <w:r w:rsidRPr="00181945">
        <w:rPr>
          <w:b/>
        </w:rPr>
        <w:t>о</w:t>
      </w:r>
      <w:r w:rsidRPr="00A14D77">
        <w:t>льшим весом в сумме, чем менее похожие.</w:t>
      </w:r>
    </w:p>
    <w:p w:rsidR="00A14D77" w:rsidRDefault="00A14D77" w:rsidP="00A14D77">
      <w:r w:rsidRPr="00A14D77">
        <w:t xml:space="preserve">Т.е., суммируя заказы </w:t>
      </w:r>
      <w:r w:rsidRPr="00A14D77">
        <w:rPr>
          <w:lang w:val="en-US"/>
        </w:rPr>
        <w:t>j</w:t>
      </w:r>
      <w:r w:rsidRPr="00A14D77">
        <w:t>-</w:t>
      </w:r>
      <w:r w:rsidR="00181945">
        <w:t>ого</w:t>
      </w:r>
      <w:r w:rsidRPr="00A14D77">
        <w:t xml:space="preserve"> товара по всем транзакциям, мы должны учитывать вес </w:t>
      </w:r>
      <w:r w:rsidRPr="00A14D77">
        <w:rPr>
          <w:lang w:val="en-US"/>
        </w:rPr>
        <w:t>s</w:t>
      </w:r>
      <w:r w:rsidRPr="00A14D77">
        <w:t>(</w:t>
      </w:r>
      <w:r w:rsidRPr="00A14D77">
        <w:rPr>
          <w:lang w:val="en-US"/>
        </w:rPr>
        <w:t>X</w:t>
      </w:r>
      <w:r w:rsidR="00181945" w:rsidRPr="00181945">
        <w:t xml:space="preserve">, </w:t>
      </w:r>
      <w:r w:rsidR="00181945">
        <w:rPr>
          <w:lang w:val="en-US"/>
        </w:rPr>
        <w:t>Y</w:t>
      </w:r>
      <w:r w:rsidRPr="00A14D77">
        <w:t>),</w:t>
      </w:r>
      <w:r w:rsidR="00181945" w:rsidRPr="00181945">
        <w:t xml:space="preserve"> описывающий степень похожести между двумя транзакциями X и Y. Вместо формулы (1) при прогнозировании размера заказа j-товара в u-ой (новой) транзакции </w:t>
      </w:r>
      <w:r w:rsidR="00181945">
        <w:t>используется формула</w:t>
      </w:r>
      <w:r w:rsidR="00181945" w:rsidRPr="00181945">
        <w:t>:</w:t>
      </w:r>
    </w:p>
    <w:p w:rsidR="00181945" w:rsidRPr="004853C1" w:rsidRDefault="00051851" w:rsidP="00181945">
      <w:pPr>
        <w:jc w:val="center"/>
        <w:rPr>
          <w:sz w:val="36"/>
          <w:szCs w:val="36"/>
        </w:rPr>
      </w:pPr>
      <m:oMath>
        <m:sSub>
          <m:sSubPr>
            <m:ctrlPr>
              <w:rPr>
                <w:rFonts w:ascii="Cambria Math" w:hAnsi="Cambria Math"/>
                <w:i/>
                <w:sz w:val="36"/>
                <w:szCs w:val="36"/>
              </w:rPr>
            </m:ctrlPr>
          </m:sSubPr>
          <m:e>
            <m:acc>
              <m:accPr>
                <m:ctrlPr>
                  <w:rPr>
                    <w:rFonts w:ascii="Cambria Math" w:hAnsi="Cambria Math"/>
                    <w:i/>
                    <w:sz w:val="36"/>
                    <w:szCs w:val="36"/>
                  </w:rPr>
                </m:ctrlPr>
              </m:accPr>
              <m:e>
                <m:r>
                  <w:rPr>
                    <w:rFonts w:ascii="Cambria Math" w:hAnsi="Cambria Math"/>
                    <w:sz w:val="36"/>
                    <w:szCs w:val="36"/>
                  </w:rPr>
                  <m:t>x</m:t>
                </m:r>
              </m:e>
            </m:acc>
          </m:e>
          <m:sub>
            <m:r>
              <w:rPr>
                <w:rFonts w:ascii="Cambria Math" w:hAnsi="Cambria Math"/>
                <w:sz w:val="36"/>
                <w:szCs w:val="36"/>
              </w:rPr>
              <m:t xml:space="preserve">u,j  </m:t>
            </m:r>
          </m:sub>
        </m:sSub>
        <m:r>
          <w:rPr>
            <w:rFonts w:ascii="Cambria Math" w:hAnsi="Cambria Math"/>
            <w:sz w:val="36"/>
            <w:szCs w:val="36"/>
          </w:rPr>
          <m:t xml:space="preserve">= </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 xml:space="preserve">trans </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e>
            </m:nary>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i,j</m:t>
                </m:r>
              </m:sub>
            </m:sSub>
          </m:num>
          <m:den>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trans</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r>
                      <w:rPr>
                        <w:rFonts w:ascii="Cambria Math" w:hAnsi="Cambria Math"/>
                        <w:sz w:val="36"/>
                        <w:szCs w:val="36"/>
                      </w:rPr>
                      <m:t>)</m:t>
                    </m:r>
                  </m:e>
                </m:d>
              </m:e>
            </m:nary>
          </m:den>
        </m:f>
      </m:oMath>
      <w:r w:rsidR="00181945" w:rsidRPr="00181945">
        <w:rPr>
          <w:sz w:val="36"/>
          <w:szCs w:val="36"/>
        </w:rPr>
        <w:t xml:space="preserve">          </w:t>
      </w:r>
      <w:r w:rsidR="00181945" w:rsidRPr="00C02890">
        <w:rPr>
          <w:b/>
          <w:sz w:val="36"/>
          <w:szCs w:val="36"/>
        </w:rPr>
        <w:t>(2)</w:t>
      </w:r>
    </w:p>
    <w:p w:rsidR="00181945" w:rsidRPr="00181945" w:rsidRDefault="00181945" w:rsidP="00181945">
      <w:r w:rsidRPr="00181945">
        <w:t xml:space="preserve">Чем больше сходство между транзакциями </w:t>
      </w:r>
      <w:r w:rsidRPr="00181945">
        <w:rPr>
          <w:lang w:val="en-US"/>
        </w:rPr>
        <w:t>X</w:t>
      </w:r>
      <w:r>
        <w:rPr>
          <w:lang w:val="en-US"/>
        </w:rPr>
        <w:t>i</w:t>
      </w:r>
      <w:r>
        <w:t xml:space="preserve"> и Х</w:t>
      </w:r>
      <w:proofErr w:type="gramStart"/>
      <w:r>
        <w:rPr>
          <w:lang w:val="en-US"/>
        </w:rPr>
        <w:t>u</w:t>
      </w:r>
      <w:proofErr w:type="gramEnd"/>
      <w:r w:rsidRPr="00181945">
        <w:t xml:space="preserve">, тем с большим весом входит число заказанного на </w:t>
      </w:r>
      <w:proofErr w:type="spellStart"/>
      <w:r w:rsidRPr="00181945">
        <w:rPr>
          <w:lang w:val="en-US"/>
        </w:rPr>
        <w:t>i</w:t>
      </w:r>
      <w:proofErr w:type="spellEnd"/>
      <w:r w:rsidRPr="00181945">
        <w:t xml:space="preserve">-ой транзакции </w:t>
      </w:r>
      <w:r w:rsidRPr="00181945">
        <w:rPr>
          <w:lang w:val="en-US"/>
        </w:rPr>
        <w:t>j</w:t>
      </w:r>
      <w:r w:rsidRPr="00181945">
        <w:t>-</w:t>
      </w:r>
      <w:r>
        <w:t>ого</w:t>
      </w:r>
      <w:r w:rsidRPr="00181945">
        <w:t xml:space="preserve"> товара во взвешенную сумму при прогнозе.</w:t>
      </w:r>
    </w:p>
    <w:p w:rsidR="00181945" w:rsidRPr="004853C1" w:rsidRDefault="00181945" w:rsidP="00181945">
      <w:r w:rsidRPr="00181945">
        <w:t xml:space="preserve">Далее </w:t>
      </w:r>
      <w:r>
        <w:t>рассматриваются</w:t>
      </w:r>
      <w:r w:rsidRPr="00181945">
        <w:t xml:space="preserve"> версии этого алгоритма в зависимости от способа вычисления функции близости между транзакциями</w:t>
      </w:r>
      <w:proofErr w:type="gramStart"/>
      <w:r w:rsidRPr="00181945">
        <w:t xml:space="preserve"> </w:t>
      </w:r>
      <m:oMath>
        <m:sSub>
          <m:sSubPr>
            <m:ctrlPr>
              <w:rPr>
                <w:rFonts w:ascii="Cambria Math" w:hAnsi="Cambria Math"/>
                <w:i/>
              </w:rPr>
            </m:ctrlPr>
          </m:sSubPr>
          <m:e>
            <m:r>
              <w:rPr>
                <w:rFonts w:ascii="Cambria Math" w:hAnsi="Cambria Math"/>
              </w:rPr>
              <m:t>S</m:t>
            </m:r>
          </m:e>
          <m:sub>
            <m:r>
              <w:rPr>
                <w:rFonts w:ascii="Cambria Math" w:hAnsi="Cambria Math"/>
              </w:rPr>
              <m:t>trans</m:t>
            </m:r>
          </m:sub>
        </m:sSub>
        <m:r>
          <w:rPr>
            <w:rFonts w:ascii="Cambria Math" w:hAnsi="Cambria Math"/>
          </w:rPr>
          <m:t>(X, Y)</m:t>
        </m:r>
      </m:oMath>
      <w:r w:rsidRPr="00181945">
        <w:t>.</w:t>
      </w:r>
      <w:proofErr w:type="gramEnd"/>
    </w:p>
    <w:p w:rsidR="00181945" w:rsidRPr="004853C1" w:rsidRDefault="00181945" w:rsidP="00181945"/>
    <w:p w:rsidR="00181945" w:rsidRDefault="00051851" w:rsidP="009F4949">
      <w:pPr>
        <w:pStyle w:val="a1"/>
      </w:pPr>
      <w:r>
        <w:rPr>
          <w:i/>
        </w:rPr>
        <w:t>“</w:t>
      </w:r>
      <w:r w:rsidRPr="00051851">
        <w:rPr>
          <w:i/>
        </w:rPr>
        <w:t>K</w:t>
      </w:r>
      <w:r>
        <w:rPr>
          <w:i/>
        </w:rPr>
        <w:t>”</w:t>
      </w:r>
      <w:r w:rsidR="00967BC2" w:rsidRPr="00051851">
        <w:rPr>
          <w:i/>
        </w:rPr>
        <w:t xml:space="preserve"> </w:t>
      </w:r>
      <w:r w:rsidR="00967BC2" w:rsidRPr="00967BC2">
        <w:t xml:space="preserve">ближайших </w:t>
      </w:r>
      <w:r w:rsidR="00967BC2" w:rsidRPr="009F4949">
        <w:rPr>
          <w:lang w:val="ru-RU"/>
        </w:rPr>
        <w:t>соседа</w:t>
      </w:r>
    </w:p>
    <w:p w:rsidR="00967BC2" w:rsidRDefault="00967BC2" w:rsidP="00967BC2"/>
    <w:p w:rsidR="00967BC2" w:rsidRPr="004853C1" w:rsidRDefault="00967BC2" w:rsidP="00967BC2">
      <w:r w:rsidRPr="00967BC2">
        <w:t>Суть метода состоит в определении</w:t>
      </w:r>
      <w:r>
        <w:t xml:space="preserve"> </w:t>
      </w:r>
      <w:r>
        <w:rPr>
          <w:lang w:val="en-US"/>
        </w:rPr>
        <w:t>K</w:t>
      </w:r>
      <w:r w:rsidRPr="00967BC2">
        <w:t xml:space="preserve"> ближайших к данной транзакции транзакций и использовании среднего значения их рейтингов для прогнозирования неизвестных рейтингов в данной транзакции. Мерой близости между транзакциями служит какая-либо метрика на пространстве m-мерных векторов рейтингов товаров, например, индуцированная евклидовой нормой.</w:t>
      </w:r>
    </w:p>
    <w:p w:rsidR="00967BC2" w:rsidRPr="004853C1" w:rsidRDefault="00967BC2" w:rsidP="00967BC2">
      <w:proofErr w:type="spellStart"/>
      <w:proofErr w:type="gramStart"/>
      <w:r>
        <w:rPr>
          <w:lang w:val="en-US"/>
        </w:rPr>
        <w:t>X</w:t>
      </w:r>
      <w:r w:rsidRPr="00967BC2">
        <w:rPr>
          <w:vertAlign w:val="subscript"/>
          <w:lang w:val="en-US"/>
        </w:rPr>
        <w:t>u</w:t>
      </w:r>
      <w:proofErr w:type="spellEnd"/>
      <w:r w:rsidRPr="00967BC2">
        <w:rPr>
          <w:vertAlign w:val="subscript"/>
        </w:rPr>
        <w:t xml:space="preserve"> </w:t>
      </w:r>
      <w:r>
        <w:t>-</w:t>
      </w:r>
      <w:r w:rsidRPr="00967BC2">
        <w:t xml:space="preserve"> </w:t>
      </w:r>
      <w:r>
        <w:t xml:space="preserve">исследуемая транзакция, </w:t>
      </w:r>
      <w:r>
        <w:rPr>
          <w:lang w:val="en-US"/>
        </w:rPr>
        <w:t>X</w:t>
      </w:r>
      <w:r w:rsidRPr="00967BC2">
        <w:rPr>
          <w:vertAlign w:val="subscript"/>
          <w:lang w:val="en-US"/>
        </w:rPr>
        <w:t>i</w:t>
      </w:r>
      <w:r w:rsidRPr="00967BC2">
        <w:t xml:space="preserve">, </w:t>
      </w:r>
      <m:oMath>
        <m:r>
          <w:rPr>
            <w:rFonts w:ascii="Cambria Math" w:hAnsi="Cambria Math"/>
            <w:lang w:val="en-US"/>
          </w:rPr>
          <m:t>i</m:t>
        </m:r>
        <m:r>
          <w:rPr>
            <w:rFonts w:ascii="Cambria Math" w:hAnsi="Cambria Math"/>
          </w:rPr>
          <m:t xml:space="preserve"> ∈{1,…,n}</m:t>
        </m:r>
      </m:oMath>
      <w:r w:rsidRPr="00967BC2">
        <w:t xml:space="preserve"> - сохраненная история завершенных транзакций.</w:t>
      </w:r>
      <w:proofErr w:type="gramEnd"/>
    </w:p>
    <w:p w:rsidR="00967BC2" w:rsidRPr="004853C1" w:rsidRDefault="00967BC2" w:rsidP="00967BC2"/>
    <w:p w:rsidR="00967BC2" w:rsidRPr="004853C1" w:rsidRDefault="00967BC2" w:rsidP="00967BC2">
      <w:r w:rsidRPr="00967BC2">
        <w:t>Будем обозначать матрицей</w:t>
      </w:r>
      <w:proofErr w:type="gramStart"/>
      <w:r w:rsidRPr="00967BC2">
        <w:t xml:space="preserve"> </w:t>
      </w:r>
      <m:oMath>
        <m:r>
          <w:rPr>
            <w:rFonts w:ascii="Cambria Math" w:hAnsi="Cambria Math"/>
          </w:rPr>
          <m:t>X ∈Mat(n,m)</m:t>
        </m:r>
      </m:oMath>
      <w:r w:rsidRPr="00967BC2">
        <w:t xml:space="preserve"> </w:t>
      </w:r>
      <w:proofErr w:type="gramEnd"/>
      <w:r w:rsidRPr="00967BC2">
        <w:t xml:space="preserve">со строками в виде транзакций и столбцами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j∈{1, …,m}</m:t>
        </m:r>
      </m:oMath>
      <w:r w:rsidRPr="00967BC2">
        <w:t xml:space="preserve"> в виде рейтингов товаров. Обозначим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u,l</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 l</m:t>
                        </m:r>
                      </m:sub>
                    </m:sSub>
                    <m:r>
                      <w:rPr>
                        <w:rFonts w:ascii="Cambria Math" w:hAnsi="Cambria Math"/>
                      </w:rPr>
                      <m:t>)</m:t>
                    </m:r>
                  </m:e>
                  <m:sup>
                    <m:r>
                      <w:rPr>
                        <w:rFonts w:ascii="Cambria Math" w:hAnsi="Cambria Math"/>
                      </w:rPr>
                      <m:t>2</m:t>
                    </m:r>
                  </m:sup>
                </m:sSup>
              </m:e>
            </m:nary>
          </m:e>
        </m:rad>
      </m:oMath>
      <w:r w:rsidRPr="00967BC2">
        <w:t xml:space="preserve">  - расстояние между транзакциями. Прогноз </w:t>
      </w:r>
      <w:r w:rsidRPr="00967BC2">
        <w:rPr>
          <w:lang w:val="en-US"/>
        </w:rPr>
        <w:t>j</w:t>
      </w:r>
      <w:r w:rsidRPr="00967BC2">
        <w:t>-</w:t>
      </w:r>
      <w:r>
        <w:t>ого</w:t>
      </w:r>
      <w:r w:rsidRPr="00967BC2">
        <w:t xml:space="preserve"> рейтинга в </w:t>
      </w:r>
      <w:r w:rsidRPr="00967BC2">
        <w:rPr>
          <w:lang w:val="en-US"/>
        </w:rPr>
        <w:t>u</w:t>
      </w:r>
      <w:r w:rsidRPr="00967BC2">
        <w:t>-ой транзакции вычисляется как среднее</w:t>
      </w:r>
      <w:r>
        <w:t xml:space="preserve"> </w:t>
      </w:r>
      <w:r w:rsidRPr="00967BC2">
        <w:t xml:space="preserve">значение </w:t>
      </w:r>
      <w:r w:rsidRPr="00967BC2">
        <w:rPr>
          <w:lang w:val="en-US"/>
        </w:rPr>
        <w:t>j</w:t>
      </w:r>
      <w:r w:rsidRPr="00967BC2">
        <w:t>-</w:t>
      </w:r>
      <w:r>
        <w:t>ого</w:t>
      </w:r>
      <w:r w:rsidRPr="00967BC2">
        <w:t xml:space="preserve"> рейтинга в</w:t>
      </w:r>
      <w:proofErr w:type="gramStart"/>
      <w:r w:rsidRPr="00967BC2">
        <w:t xml:space="preserve"> К</w:t>
      </w:r>
      <w:proofErr w:type="gramEnd"/>
      <w:r w:rsidRPr="00967BC2">
        <w:t xml:space="preserve"> ближайших к х</w:t>
      </w:r>
      <w:r w:rsidRPr="00967BC2">
        <w:rPr>
          <w:vertAlign w:val="subscript"/>
          <w:lang w:val="en-US"/>
        </w:rPr>
        <w:t>u</w:t>
      </w:r>
      <w:r w:rsidRPr="00967BC2">
        <w:t xml:space="preserve"> транзакциях:</w:t>
      </w:r>
    </w:p>
    <w:p w:rsidR="00967BC2" w:rsidRPr="00375B08" w:rsidRDefault="00051851" w:rsidP="00375B08">
      <w:pPr>
        <w:jc w:val="cente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u</m:t>
            </m:r>
            <m:r>
              <w:rPr>
                <w:rFonts w:ascii="Cambria Math" w:hAnsi="Cambria Math"/>
              </w:rPr>
              <m:t>,</m:t>
            </m:r>
            <m:r>
              <w:rPr>
                <w:rFonts w:ascii="Cambria Math" w:hAnsi="Cambria Math"/>
                <w:lang w:val="en-US"/>
              </w:rPr>
              <m:t>j</m:t>
            </m:r>
          </m:sub>
        </m:sSub>
        <m:r>
          <w:rPr>
            <w:rFonts w:ascii="Cambria Math" w:hAnsi="Cambria Math"/>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i</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m:t>
                    </m:r>
                  </m:sub>
                </m:sSub>
                <m:r>
                  <w:rPr>
                    <w:rFonts w:ascii="Cambria Math" w:hAnsi="Cambria Math"/>
                  </w:rPr>
                  <m:t>)</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m:t>
                    </m:r>
                    <m:r>
                      <w:rPr>
                        <w:rFonts w:ascii="Cambria Math" w:hAnsi="Cambria Math"/>
                        <w:lang w:val="en-US"/>
                      </w:rPr>
                      <m:t>j</m:t>
                    </m:r>
                  </m:sub>
                </m:sSub>
              </m:e>
            </m:nary>
          </m:num>
          <m:den>
            <m:r>
              <w:rPr>
                <w:rFonts w:ascii="Cambria Math" w:hAnsi="Cambria Math"/>
                <w:lang w:val="en-US"/>
              </w:rPr>
              <m:t>K</m:t>
            </m:r>
          </m:den>
        </m:f>
      </m:oMath>
      <w:r w:rsidR="00375B08" w:rsidRPr="00375B08">
        <w:t xml:space="preserve">,  </w:t>
      </w:r>
      <w:r w:rsidR="00375B08">
        <w:t xml:space="preserve">где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e>
        </m:d>
        <m:r>
          <w:rPr>
            <w:rFonts w:ascii="Cambria Math" w:hAnsi="Cambria Math"/>
          </w:rPr>
          <m:t>⊂{1, …,n}</m:t>
        </m:r>
      </m:oMath>
      <w:r w:rsidR="00375B08" w:rsidRPr="00375B08">
        <w:t>,</w:t>
      </w:r>
    </w:p>
    <w:p w:rsidR="00375B08" w:rsidRPr="00375B08" w:rsidRDefault="00967BC2" w:rsidP="00375B08">
      <w:r w:rsidRPr="00967BC2">
        <w:t>состоит из</w:t>
      </w:r>
      <w:proofErr w:type="gramStart"/>
      <w:r w:rsidRPr="00967BC2">
        <w:t xml:space="preserve"> К</w:t>
      </w:r>
      <w:proofErr w:type="gramEnd"/>
      <w:r w:rsidRPr="00967BC2">
        <w:t xml:space="preserve"> ближайших к </w:t>
      </w:r>
      <w:proofErr w:type="spellStart"/>
      <w:r w:rsidR="00375B08">
        <w:rPr>
          <w:lang w:val="en-US"/>
        </w:rPr>
        <w:t>X</w:t>
      </w:r>
      <w:r w:rsidR="00375B08" w:rsidRPr="00375B08">
        <w:rPr>
          <w:vertAlign w:val="subscript"/>
          <w:lang w:val="en-US"/>
        </w:rPr>
        <w:t>u</w:t>
      </w:r>
      <w:proofErr w:type="spellEnd"/>
      <w:r w:rsidR="00375B08" w:rsidRPr="00375B08">
        <w:t xml:space="preserve"> </w:t>
      </w:r>
      <w:r w:rsidRPr="00967BC2">
        <w:t xml:space="preserve">транзакций. Или, используя формулу (2), </w:t>
      </w:r>
      <w:r w:rsidR="00375B08">
        <w:t>можно записать:</w:t>
      </w:r>
    </w:p>
    <w:p w:rsidR="00967BC2" w:rsidRDefault="00051851" w:rsidP="00375B08">
      <w:pPr>
        <w:jc w:val="center"/>
        <w:rPr>
          <w:sz w:val="36"/>
          <w:szCs w:val="36"/>
        </w:rPr>
      </w:pPr>
      <m:oMath>
        <m:sSub>
          <m:sSubPr>
            <m:ctrlPr>
              <w:rPr>
                <w:rFonts w:ascii="Cambria Math" w:hAnsi="Cambria Math"/>
                <w:i/>
                <w:sz w:val="36"/>
                <w:szCs w:val="36"/>
              </w:rPr>
            </m:ctrlPr>
          </m:sSubPr>
          <m:e>
            <m:acc>
              <m:accPr>
                <m:ctrlPr>
                  <w:rPr>
                    <w:rFonts w:ascii="Cambria Math" w:hAnsi="Cambria Math"/>
                    <w:i/>
                    <w:sz w:val="36"/>
                    <w:szCs w:val="36"/>
                  </w:rPr>
                </m:ctrlPr>
              </m:accPr>
              <m:e>
                <m:r>
                  <w:rPr>
                    <w:rFonts w:ascii="Cambria Math" w:hAnsi="Cambria Math"/>
                    <w:sz w:val="36"/>
                    <w:szCs w:val="36"/>
                  </w:rPr>
                  <m:t>x</m:t>
                </m:r>
              </m:e>
            </m:acc>
          </m:e>
          <m:sub>
            <m:r>
              <w:rPr>
                <w:rFonts w:ascii="Cambria Math" w:hAnsi="Cambria Math"/>
                <w:sz w:val="36"/>
                <w:szCs w:val="36"/>
              </w:rPr>
              <m:t xml:space="preserve">u,j  </m:t>
            </m:r>
          </m:sub>
        </m:sSub>
        <m:r>
          <w:rPr>
            <w:rFonts w:ascii="Cambria Math" w:hAnsi="Cambria Math"/>
            <w:sz w:val="36"/>
            <w:szCs w:val="36"/>
          </w:rPr>
          <m:t xml:space="preserve">= </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 xml:space="preserve">trans </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e>
            </m:nary>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i,j</m:t>
                </m:r>
              </m:sub>
            </m:sSub>
          </m:num>
          <m:den>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trans</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r>
                      <w:rPr>
                        <w:rFonts w:ascii="Cambria Math" w:hAnsi="Cambria Math"/>
                        <w:sz w:val="36"/>
                        <w:szCs w:val="36"/>
                      </w:rPr>
                      <m:t>)</m:t>
                    </m:r>
                  </m:e>
                </m:d>
              </m:e>
            </m:nary>
          </m:den>
        </m:f>
      </m:oMath>
      <w:r w:rsidR="00375B08">
        <w:rPr>
          <w:sz w:val="36"/>
          <w:szCs w:val="36"/>
        </w:rPr>
        <w:t xml:space="preserve"> ,</w:t>
      </w:r>
    </w:p>
    <w:p w:rsidR="00375B08" w:rsidRDefault="00375B08" w:rsidP="00375B08">
      <w:r>
        <w:t>где функция близости определяется как:</w:t>
      </w:r>
    </w:p>
    <w:p w:rsidR="00375B08" w:rsidRDefault="00051851" w:rsidP="00375B08">
      <w:pPr>
        <w:jc w:val="center"/>
      </w:pPr>
      <m:oMath>
        <m:sSub>
          <m:sSubPr>
            <m:ctrlPr>
              <w:rPr>
                <w:rFonts w:ascii="Cambria Math" w:hAnsi="Cambria Math"/>
                <w:i/>
              </w:rPr>
            </m:ctrlPr>
          </m:sSubPr>
          <m:e>
            <m:r>
              <w:rPr>
                <w:rFonts w:ascii="Cambria Math" w:hAnsi="Cambria Math"/>
                <w:lang w:val="en-US"/>
              </w:rPr>
              <m:t>S</m:t>
            </m:r>
          </m:e>
          <m:sub>
            <m:r>
              <w:rPr>
                <w:rFonts w:ascii="Cambria Math" w:hAnsi="Cambria Math"/>
              </w:rPr>
              <m:t>trans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e>
              <m:e>
                <m:r>
                  <w:rPr>
                    <w:rFonts w:ascii="Cambria Math" w:hAnsi="Cambria Math"/>
                  </w:rPr>
                  <m:t xml:space="preserve">0, i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e>
            </m:eqArr>
          </m:e>
        </m:d>
      </m:oMath>
      <w:r w:rsidR="00375B08">
        <w:t xml:space="preserve">     (3)</w:t>
      </w:r>
    </w:p>
    <w:p w:rsidR="00375B08" w:rsidRPr="00375B08" w:rsidRDefault="00375B08" w:rsidP="00375B08"/>
    <w:p w:rsidR="00375B08" w:rsidRPr="00375B08" w:rsidRDefault="00375B08" w:rsidP="00375B08"/>
    <w:p w:rsidR="00375B08" w:rsidRDefault="00375B08" w:rsidP="0042563D">
      <w:pPr>
        <w:pStyle w:val="a1"/>
      </w:pPr>
      <w:r w:rsidRPr="0042563D">
        <w:rPr>
          <w:lang w:val="ru-RU"/>
        </w:rPr>
        <w:t>Взвешенные</w:t>
      </w:r>
      <w:r>
        <w:t xml:space="preserve"> </w:t>
      </w:r>
      <w:r w:rsidRPr="0042563D">
        <w:rPr>
          <w:lang w:val="ru-RU"/>
        </w:rPr>
        <w:t>ближайшие</w:t>
      </w:r>
      <w:r>
        <w:t xml:space="preserve"> </w:t>
      </w:r>
      <w:r w:rsidRPr="0042563D">
        <w:rPr>
          <w:lang w:val="ru-RU"/>
        </w:rPr>
        <w:t>соседи</w:t>
      </w:r>
    </w:p>
    <w:p w:rsidR="00375B08" w:rsidRDefault="00375B08" w:rsidP="00375B08"/>
    <w:p w:rsidR="00375B08" w:rsidRPr="00375B08" w:rsidRDefault="00375B08" w:rsidP="00375B08">
      <w:r w:rsidRPr="00375B08">
        <w:t>Суть метода - использовать для усреднения не только</w:t>
      </w:r>
      <w:proofErr w:type="gramStart"/>
      <w:r w:rsidRPr="00375B08">
        <w:t xml:space="preserve"> К</w:t>
      </w:r>
      <w:proofErr w:type="gramEnd"/>
      <w:r w:rsidRPr="00375B08">
        <w:t>, а все транзакции, взятые с весами, отражающими степень близости к исследуемой транзакции.</w:t>
      </w:r>
    </w:p>
    <w:p w:rsidR="00375B08" w:rsidRDefault="00C82ED5" w:rsidP="00967BC2">
      <w:r w:rsidRPr="00C82ED5">
        <w:t>Определим веса, отражающие степень близости между транзакциями как ве</w:t>
      </w:r>
      <w:r>
        <w:t>личины обратные расстоянию, т.е.</w:t>
      </w:r>
      <w:proofErr w:type="gramStart"/>
      <w:r>
        <w:t xml:space="preserve"> :</w:t>
      </w:r>
      <w:proofErr w:type="gramEnd"/>
    </w:p>
    <w:p w:rsidR="00C82ED5" w:rsidRPr="004853C1" w:rsidRDefault="00051851" w:rsidP="00C82ED5">
      <w:pPr>
        <w:jc w:val="center"/>
        <w:rPr>
          <w:sz w:val="36"/>
          <w:szCs w:val="36"/>
        </w:rPr>
      </w:pPr>
      <m:oMath>
        <m:sSub>
          <m:sSubPr>
            <m:ctrlPr>
              <w:rPr>
                <w:rFonts w:ascii="Cambria Math" w:hAnsi="Cambria Math"/>
                <w:i/>
                <w:sz w:val="36"/>
                <w:szCs w:val="36"/>
              </w:rPr>
            </m:ctrlPr>
          </m:sSubPr>
          <m:e>
            <m:r>
              <w:rPr>
                <w:rFonts w:ascii="Cambria Math" w:hAnsi="Cambria Math"/>
                <w:sz w:val="36"/>
                <w:szCs w:val="36"/>
                <w:lang w:val="en-US"/>
              </w:rPr>
              <m:t>S</m:t>
            </m:r>
          </m:e>
          <m:sub>
            <m:r>
              <w:rPr>
                <w:rFonts w:ascii="Cambria Math" w:hAnsi="Cambria Math"/>
                <w:sz w:val="36"/>
                <w:szCs w:val="36"/>
              </w:rPr>
              <m:t>trans</m:t>
            </m:r>
          </m:sub>
        </m:sSub>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k</m:t>
                </m:r>
              </m:sub>
            </m:sSub>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 xml:space="preserve">d </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k</m:t>
                    </m:r>
                  </m:sub>
                </m:sSub>
              </m:e>
            </m:d>
            <m:r>
              <w:rPr>
                <w:rFonts w:ascii="Cambria Math" w:hAnsi="Cambria Math"/>
                <w:sz w:val="36"/>
                <w:szCs w:val="36"/>
              </w:rPr>
              <m:t xml:space="preserve">+ ℇ </m:t>
            </m:r>
          </m:den>
        </m:f>
      </m:oMath>
      <w:r w:rsidR="00C82ED5" w:rsidRPr="00C82ED5">
        <w:rPr>
          <w:sz w:val="36"/>
          <w:szCs w:val="36"/>
        </w:rPr>
        <w:t xml:space="preserve"> ,   </w:t>
      </w:r>
      <w:r w:rsidR="00C82ED5" w:rsidRPr="00C02890">
        <w:rPr>
          <w:b/>
          <w:sz w:val="36"/>
          <w:szCs w:val="36"/>
        </w:rPr>
        <w:t>(4)</w:t>
      </w:r>
    </w:p>
    <w:p w:rsidR="00C82ED5" w:rsidRPr="004853C1" w:rsidRDefault="00C82ED5" w:rsidP="00C82ED5">
      <w:pPr>
        <w:jc w:val="center"/>
        <w:rPr>
          <w:sz w:val="36"/>
          <w:szCs w:val="36"/>
        </w:rPr>
      </w:pPr>
    </w:p>
    <w:p w:rsidR="00C82ED5" w:rsidRPr="004853C1" w:rsidRDefault="00C82ED5" w:rsidP="00C82ED5">
      <w:pPr>
        <w:jc w:val="center"/>
        <w:rPr>
          <w:sz w:val="36"/>
          <w:szCs w:val="36"/>
        </w:rPr>
      </w:pPr>
    </w:p>
    <w:p w:rsidR="00C82ED5" w:rsidRPr="00C82ED5" w:rsidRDefault="00C82ED5" w:rsidP="00C82ED5">
      <w:r w:rsidRPr="00C82ED5">
        <w:t xml:space="preserve">где </w:t>
      </w:r>
      <m:oMath>
        <m:r>
          <w:rPr>
            <w:rFonts w:ascii="Cambria Math" w:hAnsi="Cambria Math"/>
          </w:rPr>
          <m:t>ℇ</m:t>
        </m:r>
      </m:oMath>
      <w:r w:rsidRPr="00C82ED5">
        <w:t xml:space="preserve"> &gt; 0 малое число, чтобы гарантировать, что знаменатель нигд</w:t>
      </w:r>
      <w:r>
        <w:t>е не обращается в 0. Прогноз j-</w:t>
      </w:r>
      <w:r w:rsidRPr="00C82ED5">
        <w:t>ого рейтинга в u-ой транзакции вычисляется как средневзвешенное значение j-oro рейтинга по всем транзакциям с весами обратно пропорциональными расстоянию между транзакциями.</w:t>
      </w:r>
    </w:p>
    <w:p w:rsidR="00C82ED5" w:rsidRPr="00C82ED5" w:rsidRDefault="00051851" w:rsidP="00C82ED5">
      <w:pPr>
        <w:rPr>
          <w:sz w:val="36"/>
          <w:szCs w:val="36"/>
          <w:lang w:val="en-US"/>
        </w:rPr>
      </w:pPr>
      <m:oMathPara>
        <m:oMath>
          <m:sSub>
            <m:sSubPr>
              <m:ctrlPr>
                <w:rPr>
                  <w:rFonts w:ascii="Cambria Math" w:hAnsi="Cambria Math"/>
                  <w:i/>
                  <w:sz w:val="36"/>
                  <w:szCs w:val="36"/>
                </w:rPr>
              </m:ctrlPr>
            </m:sSubPr>
            <m:e>
              <m:acc>
                <m:accPr>
                  <m:ctrlPr>
                    <w:rPr>
                      <w:rFonts w:ascii="Cambria Math" w:hAnsi="Cambria Math"/>
                      <w:i/>
                      <w:sz w:val="36"/>
                      <w:szCs w:val="36"/>
                    </w:rPr>
                  </m:ctrlPr>
                </m:accPr>
                <m:e>
                  <m:r>
                    <w:rPr>
                      <w:rFonts w:ascii="Cambria Math" w:hAnsi="Cambria Math"/>
                      <w:sz w:val="36"/>
                      <w:szCs w:val="36"/>
                    </w:rPr>
                    <m:t>x</m:t>
                  </m:r>
                </m:e>
              </m:acc>
            </m:e>
            <m:sub>
              <m:r>
                <w:rPr>
                  <w:rFonts w:ascii="Cambria Math" w:hAnsi="Cambria Math"/>
                  <w:sz w:val="36"/>
                  <w:szCs w:val="36"/>
                </w:rPr>
                <m:t xml:space="preserve">u,j  </m:t>
              </m:r>
            </m:sub>
          </m:sSub>
          <m:r>
            <w:rPr>
              <w:rFonts w:ascii="Cambria Math" w:hAnsi="Cambria Math"/>
              <w:sz w:val="36"/>
              <w:szCs w:val="36"/>
            </w:rPr>
            <m:t xml:space="preserve">= </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 xml:space="preserve">trans </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e>
              </m:nary>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i,j</m:t>
                  </m:r>
                </m:sub>
              </m:sSub>
            </m:num>
            <m:den>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trans</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u</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t>
                      </m:r>
                    </m:e>
                  </m:d>
                </m:e>
              </m:nary>
            </m:den>
          </m:f>
        </m:oMath>
      </m:oMathPara>
    </w:p>
    <w:p w:rsidR="00C82ED5" w:rsidRDefault="00C82ED5" w:rsidP="00C82ED5">
      <w:pPr>
        <w:rPr>
          <w:sz w:val="36"/>
          <w:szCs w:val="36"/>
        </w:rPr>
      </w:pPr>
    </w:p>
    <w:p w:rsidR="00C82ED5" w:rsidRPr="00C82ED5" w:rsidRDefault="00C82ED5" w:rsidP="00C82ED5">
      <w:pPr>
        <w:rPr>
          <w:sz w:val="36"/>
          <w:szCs w:val="36"/>
        </w:rPr>
      </w:pPr>
    </w:p>
    <w:p w:rsidR="00C82ED5" w:rsidRDefault="00C82ED5" w:rsidP="0042563D">
      <w:pPr>
        <w:pStyle w:val="a1"/>
      </w:pPr>
      <w:r w:rsidRPr="0042563D">
        <w:rPr>
          <w:lang w:val="ru-RU"/>
        </w:rPr>
        <w:t>Метрики</w:t>
      </w:r>
      <w:r>
        <w:t xml:space="preserve">, </w:t>
      </w:r>
      <w:r w:rsidRPr="0042563D">
        <w:rPr>
          <w:lang w:val="ru-RU"/>
        </w:rPr>
        <w:t>основанные</w:t>
      </w:r>
      <w:r>
        <w:t xml:space="preserve"> </w:t>
      </w:r>
      <w:proofErr w:type="spellStart"/>
      <w:r>
        <w:t>на</w:t>
      </w:r>
      <w:proofErr w:type="spellEnd"/>
      <w:r>
        <w:t xml:space="preserve"> </w:t>
      </w:r>
      <w:proofErr w:type="spellStart"/>
      <w:r>
        <w:t>углах</w:t>
      </w:r>
      <w:proofErr w:type="spellEnd"/>
      <w:r>
        <w:t xml:space="preserve"> </w:t>
      </w:r>
      <w:proofErr w:type="spellStart"/>
      <w:r>
        <w:t>между</w:t>
      </w:r>
      <w:proofErr w:type="spellEnd"/>
      <w:r>
        <w:t xml:space="preserve"> </w:t>
      </w:r>
      <w:proofErr w:type="spellStart"/>
      <w:r>
        <w:t>векторами</w:t>
      </w:r>
      <w:proofErr w:type="spellEnd"/>
    </w:p>
    <w:p w:rsidR="00C82ED5" w:rsidRDefault="00C82ED5" w:rsidP="00C82ED5"/>
    <w:p w:rsidR="00C82ED5" w:rsidRDefault="00C82ED5" w:rsidP="00C82ED5">
      <w:r w:rsidRPr="00C82ED5">
        <w:t>В качестве степени схожести между транзакциями используется корреляционный коэффициент Пирсона между m-мерными векторами транзакций (показатель линейной зависимости между центрированными векторами транзакций)</w:t>
      </w:r>
      <w:r>
        <w:t>:</w:t>
      </w:r>
    </w:p>
    <w:p w:rsidR="00C82ED5" w:rsidRPr="004853C1" w:rsidRDefault="00051851" w:rsidP="00CE0871">
      <w:pPr>
        <w:jc w:val="center"/>
        <w:rPr>
          <w:sz w:val="36"/>
        </w:rPr>
      </w:pPr>
      <m:oMath>
        <m:sSub>
          <m:sSubPr>
            <m:ctrlPr>
              <w:rPr>
                <w:rFonts w:ascii="Cambria Math" w:hAnsi="Cambria Math"/>
                <w:i/>
                <w:sz w:val="36"/>
              </w:rPr>
            </m:ctrlPr>
          </m:sSubPr>
          <m:e>
            <m:r>
              <w:rPr>
                <w:rFonts w:ascii="Cambria Math" w:hAnsi="Cambria Math"/>
                <w:sz w:val="36"/>
                <w:lang w:val="en-US"/>
              </w:rPr>
              <m:t>S</m:t>
            </m:r>
          </m:e>
          <m:sub>
            <m:r>
              <w:rPr>
                <w:rFonts w:ascii="Cambria Math" w:hAnsi="Cambria Math"/>
                <w:sz w:val="36"/>
              </w:rPr>
              <m:t>trans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u</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e>
        </m:d>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m</m:t>
                </m:r>
              </m:sup>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u,k</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u</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i,k</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i</m:t>
                    </m:r>
                  </m:sub>
                </m:sSub>
                <m:r>
                  <w:rPr>
                    <w:rFonts w:ascii="Cambria Math" w:hAnsi="Cambria Math"/>
                    <w:sz w:val="36"/>
                  </w:rPr>
                  <m:t>)</m:t>
                </m:r>
              </m:e>
            </m:nary>
          </m:num>
          <m:den>
            <m:rad>
              <m:radPr>
                <m:degHide m:val="1"/>
                <m:ctrlPr>
                  <w:rPr>
                    <w:rFonts w:ascii="Cambria Math" w:hAnsi="Cambria Math"/>
                    <w:i/>
                    <w:sz w:val="36"/>
                  </w:rPr>
                </m:ctrlPr>
              </m:radPr>
              <m:deg/>
              <m:e>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m</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u,k</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u</m:t>
                            </m:r>
                          </m:sub>
                        </m:sSub>
                        <m:r>
                          <w:rPr>
                            <w:rFonts w:ascii="Cambria Math" w:hAnsi="Cambria Math"/>
                            <w:sz w:val="36"/>
                          </w:rPr>
                          <m:t>)</m:t>
                        </m:r>
                      </m:e>
                      <m:sup>
                        <m:r>
                          <w:rPr>
                            <w:rFonts w:ascii="Cambria Math" w:hAnsi="Cambria Math"/>
                            <w:sz w:val="36"/>
                          </w:rPr>
                          <m:t>2</m:t>
                        </m:r>
                      </m:sup>
                    </m:sSup>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m</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i,k</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i</m:t>
                                </m:r>
                              </m:sub>
                            </m:sSub>
                            <m:r>
                              <w:rPr>
                                <w:rFonts w:ascii="Cambria Math" w:hAnsi="Cambria Math"/>
                                <w:sz w:val="36"/>
                              </w:rPr>
                              <m:t>)</m:t>
                            </m:r>
                          </m:e>
                          <m:sup>
                            <m:r>
                              <w:rPr>
                                <w:rFonts w:ascii="Cambria Math" w:hAnsi="Cambria Math"/>
                                <w:sz w:val="36"/>
                              </w:rPr>
                              <m:t>2</m:t>
                            </m:r>
                          </m:sup>
                        </m:sSup>
                      </m:e>
                    </m:nary>
                  </m:e>
                </m:nary>
              </m:e>
            </m:rad>
          </m:den>
        </m:f>
      </m:oMath>
      <w:r w:rsidR="00CE0871" w:rsidRPr="00CE0871">
        <w:rPr>
          <w:sz w:val="36"/>
        </w:rPr>
        <w:t xml:space="preserve"> , </w:t>
      </w:r>
      <w:r w:rsidR="00CE0871" w:rsidRPr="00C02890">
        <w:rPr>
          <w:b/>
          <w:sz w:val="36"/>
        </w:rPr>
        <w:t>(5)</w:t>
      </w:r>
    </w:p>
    <w:p w:rsidR="00CE0871" w:rsidRDefault="00CE0871" w:rsidP="00CE0871">
      <w:r>
        <w:t>где</w:t>
      </w:r>
    </w:p>
    <w:p w:rsidR="00CE0871" w:rsidRDefault="00051851" w:rsidP="00CE0871">
      <m:oMath>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i</m:t>
            </m:r>
          </m:sub>
        </m:sSub>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m</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i,k</m:t>
                    </m:r>
                  </m:sub>
                </m:sSub>
              </m:e>
            </m:nary>
          </m:num>
          <m:den>
            <m:r>
              <w:rPr>
                <w:rFonts w:ascii="Cambria Math" w:hAnsi="Cambria Math"/>
                <w:sz w:val="36"/>
              </w:rPr>
              <m:t>m</m:t>
            </m:r>
          </m:den>
        </m:f>
      </m:oMath>
      <w:r w:rsidR="00CE0871" w:rsidRPr="00CE0871">
        <w:t xml:space="preserve"> </w:t>
      </w:r>
      <w:r w:rsidR="00CE0871">
        <w:t>–</w:t>
      </w:r>
      <w:r w:rsidR="00CE0871" w:rsidRPr="00CE0871">
        <w:t xml:space="preserve"> </w:t>
      </w:r>
      <w:r w:rsidR="00CE0871">
        <w:t>среднее значение рейтинга по транзакции.</w:t>
      </w:r>
    </w:p>
    <w:p w:rsidR="002478C6" w:rsidRPr="002478C6" w:rsidRDefault="00CE0871" w:rsidP="002478C6">
      <w:r w:rsidRPr="00CE0871">
        <w:t>Используется также косинус между m-мерными векторами транзакций (показатель линейной зависимости между векторами транзакций)</w:t>
      </w:r>
    </w:p>
    <w:p w:rsidR="002478C6" w:rsidRPr="004853C1" w:rsidRDefault="00051851" w:rsidP="002478C6">
      <w:pPr>
        <w:jc w:val="center"/>
        <w:rPr>
          <w:sz w:val="36"/>
        </w:rPr>
      </w:pPr>
      <m:oMath>
        <m:sSub>
          <m:sSubPr>
            <m:ctrlPr>
              <w:rPr>
                <w:rFonts w:ascii="Cambria Math" w:hAnsi="Cambria Math"/>
                <w:i/>
                <w:sz w:val="36"/>
              </w:rPr>
            </m:ctrlPr>
          </m:sSubPr>
          <m:e>
            <m:r>
              <w:rPr>
                <w:rFonts w:ascii="Cambria Math" w:hAnsi="Cambria Math"/>
                <w:sz w:val="36"/>
                <w:lang w:val="en-US"/>
              </w:rPr>
              <m:t>S</m:t>
            </m:r>
          </m:e>
          <m:sub>
            <m:r>
              <w:rPr>
                <w:rFonts w:ascii="Cambria Math" w:hAnsi="Cambria Math"/>
                <w:sz w:val="36"/>
              </w:rPr>
              <m:t>trans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u</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e>
        </m:d>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m</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u,k  </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i,k</m:t>
                    </m:r>
                  </m:sub>
                </m:sSub>
              </m:e>
            </m:nary>
          </m:num>
          <m:den>
            <m:rad>
              <m:radPr>
                <m:degHide m:val="1"/>
                <m:ctrlPr>
                  <w:rPr>
                    <w:rFonts w:ascii="Cambria Math" w:hAnsi="Cambria Math"/>
                    <w:i/>
                    <w:sz w:val="36"/>
                  </w:rPr>
                </m:ctrlPr>
              </m:radPr>
              <m:deg/>
              <m:e>
                <m:nary>
                  <m:naryPr>
                    <m:chr m:val="∑"/>
                    <m:limLoc m:val="undOvr"/>
                    <m:ctrlPr>
                      <w:rPr>
                        <w:rFonts w:ascii="Cambria Math" w:hAnsi="Cambria Math"/>
                        <w:i/>
                        <w:sz w:val="36"/>
                      </w:rPr>
                    </m:ctrlPr>
                  </m:naryPr>
                  <m:sub>
                    <m:r>
                      <w:rPr>
                        <w:rFonts w:ascii="Cambria Math" w:hAnsi="Cambria Math"/>
                        <w:sz w:val="36"/>
                      </w:rPr>
                      <m:t>k =1</m:t>
                    </m:r>
                  </m:sub>
                  <m:sup>
                    <m:r>
                      <w:rPr>
                        <w:rFonts w:ascii="Cambria Math" w:hAnsi="Cambria Math"/>
                        <w:sz w:val="36"/>
                      </w:rPr>
                      <m:t>m</m:t>
                    </m:r>
                  </m:sup>
                  <m:e>
                    <m:sSup>
                      <m:sSupPr>
                        <m:ctrlPr>
                          <w:rPr>
                            <w:rFonts w:ascii="Cambria Math" w:hAnsi="Cambria Math"/>
                            <w:i/>
                            <w:sz w:val="36"/>
                          </w:rPr>
                        </m:ctrlPr>
                      </m:sSupPr>
                      <m:e>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u,k </m:t>
                            </m:r>
                          </m:sub>
                        </m:sSub>
                        <m:r>
                          <w:rPr>
                            <w:rFonts w:ascii="Cambria Math" w:hAnsi="Cambria Math"/>
                            <w:sz w:val="36"/>
                          </w:rPr>
                          <m:t xml:space="preserve"> </m:t>
                        </m:r>
                      </m:e>
                      <m:sup>
                        <m:r>
                          <w:rPr>
                            <w:rFonts w:ascii="Cambria Math" w:hAnsi="Cambria Math"/>
                            <w:sz w:val="36"/>
                          </w:rPr>
                          <m:t>2</m:t>
                        </m:r>
                      </m:sup>
                    </m:sSup>
                  </m:e>
                </m:nary>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m</m:t>
                    </m:r>
                  </m:sup>
                  <m:e>
                    <m:sSup>
                      <m:sSupPr>
                        <m:ctrlPr>
                          <w:rPr>
                            <w:rFonts w:ascii="Cambria Math" w:hAnsi="Cambria Math"/>
                            <w:i/>
                            <w:sz w:val="36"/>
                          </w:rPr>
                        </m:ctrlPr>
                      </m:sSupPr>
                      <m:e>
                        <m:sSub>
                          <m:sSubPr>
                            <m:ctrlPr>
                              <w:rPr>
                                <w:rFonts w:ascii="Cambria Math" w:hAnsi="Cambria Math"/>
                                <w:i/>
                                <w:sz w:val="36"/>
                              </w:rPr>
                            </m:ctrlPr>
                          </m:sSubPr>
                          <m:e>
                            <m:r>
                              <w:rPr>
                                <w:rFonts w:ascii="Cambria Math" w:hAnsi="Cambria Math"/>
                                <w:sz w:val="36"/>
                              </w:rPr>
                              <m:t>x</m:t>
                            </m:r>
                          </m:e>
                          <m:sub>
                            <m:r>
                              <w:rPr>
                                <w:rFonts w:ascii="Cambria Math" w:hAnsi="Cambria Math"/>
                                <w:sz w:val="36"/>
                              </w:rPr>
                              <m:t>i,k</m:t>
                            </m:r>
                          </m:sub>
                        </m:sSub>
                        <m:r>
                          <w:rPr>
                            <w:rFonts w:ascii="Cambria Math" w:hAnsi="Cambria Math"/>
                            <w:sz w:val="36"/>
                          </w:rPr>
                          <m:t xml:space="preserve"> </m:t>
                        </m:r>
                      </m:e>
                      <m:sup>
                        <m:r>
                          <w:rPr>
                            <w:rFonts w:ascii="Cambria Math" w:hAnsi="Cambria Math"/>
                            <w:sz w:val="36"/>
                          </w:rPr>
                          <m:t>2</m:t>
                        </m:r>
                      </m:sup>
                    </m:sSup>
                  </m:e>
                </m:nary>
              </m:e>
            </m:rad>
          </m:den>
        </m:f>
      </m:oMath>
      <w:r w:rsidR="002478C6" w:rsidRPr="002478C6">
        <w:rPr>
          <w:sz w:val="36"/>
        </w:rPr>
        <w:t xml:space="preserve"> ,   </w:t>
      </w:r>
      <w:r w:rsidR="002478C6" w:rsidRPr="00C02890">
        <w:rPr>
          <w:b/>
          <w:sz w:val="36"/>
        </w:rPr>
        <w:t>(6)</w:t>
      </w:r>
    </w:p>
    <w:p w:rsidR="002478C6" w:rsidRPr="004853C1" w:rsidRDefault="002478C6" w:rsidP="002478C6">
      <w:pPr>
        <w:jc w:val="center"/>
        <w:rPr>
          <w:sz w:val="36"/>
        </w:rPr>
      </w:pPr>
    </w:p>
    <w:p w:rsidR="002478C6" w:rsidRPr="002478C6" w:rsidRDefault="002478C6" w:rsidP="002478C6">
      <w:r>
        <w:t>Л</w:t>
      </w:r>
      <w:r w:rsidRPr="002478C6">
        <w:t>учшие с точки зрения минимизации средней абсолютной ошибки прогноза результаты получаются при использовании «нормированного косинуса» в качестве меры близости:</w:t>
      </w:r>
    </w:p>
    <w:p w:rsidR="00CE0871" w:rsidRPr="004853C1" w:rsidRDefault="00051851" w:rsidP="002478C6">
      <w:pPr>
        <w:jc w:val="center"/>
        <w:rPr>
          <w:sz w:val="36"/>
        </w:rPr>
      </w:pPr>
      <m:oMath>
        <m:sSub>
          <m:sSubPr>
            <m:ctrlPr>
              <w:rPr>
                <w:rFonts w:ascii="Cambria Math" w:hAnsi="Cambria Math"/>
                <w:i/>
                <w:sz w:val="36"/>
              </w:rPr>
            </m:ctrlPr>
          </m:sSubPr>
          <m:e>
            <m:r>
              <w:rPr>
                <w:rFonts w:ascii="Cambria Math" w:hAnsi="Cambria Math"/>
                <w:sz w:val="36"/>
                <w:lang w:val="en-US"/>
              </w:rPr>
              <m:t>S</m:t>
            </m:r>
          </m:e>
          <m:sub>
            <m:r>
              <w:rPr>
                <w:rFonts w:ascii="Cambria Math" w:hAnsi="Cambria Math"/>
                <w:sz w:val="36"/>
              </w:rPr>
              <m:t>trans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u</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e>
        </m:d>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m</m:t>
                </m:r>
              </m:sup>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u,k  </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k</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i,k</m:t>
                    </m:r>
                  </m:sub>
                </m:sSub>
                <m:r>
                  <w:rPr>
                    <w:rFonts w:ascii="Cambria Math" w:hAnsi="Cambria Math"/>
                    <w:sz w:val="36"/>
                  </w:rPr>
                  <m:t>-</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k</m:t>
                    </m:r>
                  </m:sub>
                </m:sSub>
                <m:r>
                  <w:rPr>
                    <w:rFonts w:ascii="Cambria Math" w:hAnsi="Cambria Math"/>
                    <w:sz w:val="36"/>
                  </w:rPr>
                  <m:t>)</m:t>
                </m:r>
              </m:e>
            </m:nary>
          </m:num>
          <m:den>
            <m:rad>
              <m:radPr>
                <m:degHide m:val="1"/>
                <m:ctrlPr>
                  <w:rPr>
                    <w:rFonts w:ascii="Cambria Math" w:hAnsi="Cambria Math"/>
                    <w:i/>
                    <w:sz w:val="36"/>
                  </w:rPr>
                </m:ctrlPr>
              </m:radPr>
              <m:deg/>
              <m:e>
                <m:nary>
                  <m:naryPr>
                    <m:chr m:val="∑"/>
                    <m:limLoc m:val="undOvr"/>
                    <m:ctrlPr>
                      <w:rPr>
                        <w:rFonts w:ascii="Cambria Math" w:hAnsi="Cambria Math"/>
                        <w:i/>
                        <w:sz w:val="36"/>
                      </w:rPr>
                    </m:ctrlPr>
                  </m:naryPr>
                  <m:sub>
                    <m:r>
                      <w:rPr>
                        <w:rFonts w:ascii="Cambria Math" w:hAnsi="Cambria Math"/>
                        <w:sz w:val="36"/>
                      </w:rPr>
                      <m:t>k =1</m:t>
                    </m:r>
                  </m:sub>
                  <m:sup>
                    <m:r>
                      <w:rPr>
                        <w:rFonts w:ascii="Cambria Math" w:hAnsi="Cambria Math"/>
                        <w:sz w:val="36"/>
                      </w:rPr>
                      <m:t>m</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u,k </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k</m:t>
                            </m:r>
                          </m:sub>
                        </m:sSub>
                        <m:r>
                          <w:rPr>
                            <w:rFonts w:ascii="Cambria Math" w:hAnsi="Cambria Math"/>
                            <w:sz w:val="36"/>
                          </w:rPr>
                          <m:t>)</m:t>
                        </m:r>
                      </m:e>
                      <m:sup>
                        <m:r>
                          <w:rPr>
                            <w:rFonts w:ascii="Cambria Math" w:hAnsi="Cambria Math"/>
                            <w:sz w:val="36"/>
                          </w:rPr>
                          <m:t>2</m:t>
                        </m:r>
                      </m:sup>
                    </m:sSup>
                  </m:e>
                </m:nary>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m</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i,k</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k</m:t>
                            </m:r>
                          </m:sub>
                        </m:sSub>
                        <m:r>
                          <w:rPr>
                            <w:rFonts w:ascii="Cambria Math" w:hAnsi="Cambria Math"/>
                            <w:sz w:val="36"/>
                          </w:rPr>
                          <m:t>)</m:t>
                        </m:r>
                      </m:e>
                      <m:sup>
                        <m:r>
                          <w:rPr>
                            <w:rFonts w:ascii="Cambria Math" w:hAnsi="Cambria Math"/>
                            <w:sz w:val="36"/>
                          </w:rPr>
                          <m:t>2</m:t>
                        </m:r>
                      </m:sup>
                    </m:sSup>
                  </m:e>
                </m:nary>
              </m:e>
            </m:rad>
          </m:den>
        </m:f>
      </m:oMath>
      <w:r w:rsidR="002478C6">
        <w:rPr>
          <w:sz w:val="36"/>
        </w:rPr>
        <w:t xml:space="preserve"> </w:t>
      </w:r>
      <w:r w:rsidR="002478C6" w:rsidRPr="002478C6">
        <w:rPr>
          <w:sz w:val="36"/>
        </w:rPr>
        <w:t xml:space="preserve">,    </w:t>
      </w:r>
      <w:r w:rsidR="002478C6" w:rsidRPr="00C02890">
        <w:rPr>
          <w:b/>
          <w:sz w:val="36"/>
        </w:rPr>
        <w:t>(7)</w:t>
      </w:r>
    </w:p>
    <w:p w:rsidR="002478C6" w:rsidRDefault="002478C6" w:rsidP="002478C6">
      <w:r>
        <w:t>где</w:t>
      </w:r>
    </w:p>
    <w:p w:rsidR="002478C6" w:rsidRDefault="00051851" w:rsidP="002478C6">
      <m:oMath>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lang w:val="en-US"/>
                  </w:rPr>
                  <m:t>y</m:t>
                </m:r>
              </m:e>
            </m:acc>
          </m:e>
          <m:sub>
            <m:r>
              <w:rPr>
                <w:rFonts w:ascii="Cambria Math" w:hAnsi="Cambria Math"/>
                <w:sz w:val="36"/>
              </w:rPr>
              <m:t>k</m:t>
            </m:r>
          </m:sub>
        </m:sSub>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p=1</m:t>
                </m:r>
              </m:sub>
              <m:sup>
                <m:r>
                  <w:rPr>
                    <w:rFonts w:ascii="Cambria Math" w:hAnsi="Cambria Math"/>
                    <w:sz w:val="36"/>
                  </w:rPr>
                  <m:t>n</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p,k</m:t>
                    </m:r>
                  </m:sub>
                </m:sSub>
              </m:e>
            </m:nary>
          </m:num>
          <m:den>
            <m:r>
              <w:rPr>
                <w:rFonts w:ascii="Cambria Math" w:hAnsi="Cambria Math"/>
                <w:sz w:val="36"/>
              </w:rPr>
              <m:t>n</m:t>
            </m:r>
          </m:den>
        </m:f>
      </m:oMath>
      <w:r w:rsidR="002478C6" w:rsidRPr="002478C6">
        <w:t xml:space="preserve"> - средний рейтинг по k-ому столбцу. В отличие от коэффициента Пирсона (5), где</w:t>
      </w:r>
      <w:r w:rsidR="002478C6">
        <w:t xml:space="preserve"> </w:t>
      </w:r>
      <w:r w:rsidR="002478C6" w:rsidRPr="002478C6">
        <w:t>значения рейтинга нормируются средним значением по строке, при использовании нормированного косинуса, значения рейтингов нормируются средними значениями по столбцам.</w:t>
      </w:r>
    </w:p>
    <w:p w:rsidR="002478C6" w:rsidRDefault="002478C6" w:rsidP="002478C6"/>
    <w:p w:rsidR="002478C6" w:rsidRDefault="002478C6" w:rsidP="0042563D">
      <w:pPr>
        <w:pStyle w:val="a1"/>
      </w:pPr>
      <w:proofErr w:type="spellStart"/>
      <w:r>
        <w:t>Сложность</w:t>
      </w:r>
      <w:proofErr w:type="spellEnd"/>
      <w:r>
        <w:t xml:space="preserve"> и </w:t>
      </w:r>
      <w:proofErr w:type="spellStart"/>
      <w:r>
        <w:t>ресурсоемкость</w:t>
      </w:r>
      <w:proofErr w:type="spellEnd"/>
    </w:p>
    <w:p w:rsidR="002478C6" w:rsidRDefault="002478C6" w:rsidP="002478C6"/>
    <w:p w:rsidR="002478C6" w:rsidRPr="002478C6" w:rsidRDefault="002478C6" w:rsidP="002478C6">
      <w:r w:rsidRPr="002478C6">
        <w:t>Фильтрация по пользователям показывает довольно высокую степень точности в практических пр</w:t>
      </w:r>
      <w:r>
        <w:t>именениях. Однако</w:t>
      </w:r>
      <w:r w:rsidRPr="002478C6">
        <w:t xml:space="preserve"> недостатком всех вариантов приведенного алгоритма является его ресурсоемкость (требование к памяти) и сложность (количество вычислений, требуемое для получения рекомендаций). А именно:</w:t>
      </w:r>
    </w:p>
    <w:p w:rsidR="002478C6" w:rsidRDefault="002478C6" w:rsidP="002478C6">
      <w:pPr>
        <w:pStyle w:val="ListParagraph"/>
        <w:numPr>
          <w:ilvl w:val="0"/>
          <w:numId w:val="10"/>
        </w:numPr>
        <w:ind w:left="0" w:firstLine="567"/>
      </w:pPr>
      <w:proofErr w:type="gramStart"/>
      <w:r>
        <w:t xml:space="preserve">Если хранить в памяти (для быстрого доступа) векторы рейтингов для всех транзакций, т.е. матрицу </w:t>
      </w:r>
      <w:r w:rsidRPr="002478C6">
        <w:rPr>
          <w:lang w:val="en-US"/>
        </w:rPr>
        <w:t>n</w:t>
      </w:r>
      <w:r>
        <w:t xml:space="preserve"> строк на m столбцов, то для среднего интернет-магазина (~1 млн. транзакций и ~ 10 тыс. товаров) потребуется хранить в памяти ~10 млрд. действительных чисел (по 8 байт), что представляется невозможным для </w:t>
      </w:r>
      <w:r>
        <w:lastRenderedPageBreak/>
        <w:t>имеющихся в распоряжении у таких магазинов компьютеров.</w:t>
      </w:r>
      <w:proofErr w:type="gramEnd"/>
      <w:r>
        <w:t xml:space="preserve"> Осуществлять доступ к этим данным с диска (БД), естественно, возможно, но это сильно замедляет выполнение операций и, соответственно, повышает требования к аппаратному обеспечению с точки зрения скорости доступа к дисковому вводу/выводу и процессору с точки зрения скорости выполнения арифметических операций.</w:t>
      </w:r>
    </w:p>
    <w:p w:rsidR="00CE0871" w:rsidRPr="002478C6" w:rsidRDefault="002478C6" w:rsidP="00FD596E">
      <w:pPr>
        <w:pStyle w:val="ListParagraph"/>
        <w:numPr>
          <w:ilvl w:val="0"/>
          <w:numId w:val="10"/>
        </w:numPr>
        <w:ind w:left="0" w:firstLine="567"/>
      </w:pPr>
      <w:r>
        <w:t xml:space="preserve">Каждое сравнение данной транзакции с одной из </w:t>
      </w:r>
      <w:r w:rsidRPr="002478C6">
        <w:rPr>
          <w:lang w:val="en-US"/>
        </w:rPr>
        <w:t>n</w:t>
      </w:r>
      <w:r>
        <w:t xml:space="preserve"> остальных занимает порядка</w:t>
      </w:r>
      <w:proofErr w:type="gramStart"/>
      <w:r>
        <w:t xml:space="preserve"> О</w:t>
      </w:r>
      <w:proofErr w:type="gramEnd"/>
      <w:r>
        <w:t>(</w:t>
      </w:r>
      <w:r w:rsidRPr="002478C6">
        <w:rPr>
          <w:lang w:val="en-US"/>
        </w:rPr>
        <w:t>n</w:t>
      </w:r>
      <w:r>
        <w:t xml:space="preserve">) операций, т.е. всего надо произвести </w:t>
      </w:r>
      <w:r w:rsidRPr="002478C6">
        <w:rPr>
          <w:lang w:val="en-US"/>
        </w:rPr>
        <w:t>n</w:t>
      </w:r>
      <w:r>
        <w:t xml:space="preserve"> * О(</w:t>
      </w:r>
      <w:r w:rsidRPr="002478C6">
        <w:rPr>
          <w:lang w:val="en-US"/>
        </w:rPr>
        <w:t>m</w:t>
      </w:r>
      <w:r>
        <w:t>) операций для определения степени похожести между данной транзакцией и остальными.</w:t>
      </w:r>
    </w:p>
    <w:p w:rsidR="00FD596E" w:rsidRDefault="00FD596E" w:rsidP="00FD596E">
      <w:pPr>
        <w:pStyle w:val="ListParagraph"/>
        <w:numPr>
          <w:ilvl w:val="0"/>
          <w:numId w:val="10"/>
        </w:numPr>
        <w:ind w:left="0" w:firstLine="567"/>
      </w:pPr>
      <w:r>
        <w:t>Вычисление рейтинга для каждого из m товаров потребует выполнения порядка</w:t>
      </w:r>
      <w:proofErr w:type="gramStart"/>
      <w:r>
        <w:t xml:space="preserve"> О</w:t>
      </w:r>
      <w:proofErr w:type="gramEnd"/>
      <w:r>
        <w:t>(</w:t>
      </w:r>
      <w:r>
        <w:rPr>
          <w:lang w:val="en-US"/>
        </w:rPr>
        <w:t>n</w:t>
      </w:r>
      <w:r>
        <w:t>) операций усреднения по транзакциям, т.е. m * О(</w:t>
      </w:r>
      <w:r>
        <w:rPr>
          <w:lang w:val="en-US"/>
        </w:rPr>
        <w:t>n</w:t>
      </w:r>
      <w:r>
        <w:t>) операций для всех товаров.</w:t>
      </w:r>
    </w:p>
    <w:p w:rsidR="002478C6" w:rsidRPr="00FD596E" w:rsidRDefault="00FD596E" w:rsidP="00FD596E">
      <w:pPr>
        <w:pStyle w:val="ListParagraph"/>
        <w:numPr>
          <w:ilvl w:val="0"/>
          <w:numId w:val="10"/>
        </w:numPr>
        <w:ind w:left="0" w:firstLine="567"/>
      </w:pPr>
      <w:r>
        <w:t>Итого, потребуется выполнить</w:t>
      </w:r>
      <w:r w:rsidRPr="00FD596E">
        <w:t xml:space="preserve"> </w:t>
      </w:r>
      <w:r>
        <w:t>m</w:t>
      </w:r>
      <w:r w:rsidRPr="00FD596E">
        <w:t>*</w:t>
      </w:r>
      <w:r>
        <w:t>0(n) + n</w:t>
      </w:r>
      <w:r w:rsidRPr="00FD596E">
        <w:t>*</w:t>
      </w:r>
      <w:r>
        <w:t>0(m) =0(</w:t>
      </w:r>
      <w:proofErr w:type="spellStart"/>
      <w:r>
        <w:t>mn</w:t>
      </w:r>
      <w:proofErr w:type="spellEnd"/>
      <w:r>
        <w:t>) арифметических операций для получения рейтингов всех товаров для данной транзакции, чтобы получить рекомендации.</w:t>
      </w:r>
    </w:p>
    <w:p w:rsidR="00FD596E" w:rsidRDefault="00FD596E" w:rsidP="00FD596E">
      <w:r w:rsidRPr="00FD596E">
        <w:t>Вышеприведенные рассуждения показывают, что фильтрация по пользователям может применяться только к относительно небольшим базам данных.</w:t>
      </w:r>
    </w:p>
    <w:p w:rsidR="00FD596E" w:rsidRDefault="00FD596E" w:rsidP="00FD596E"/>
    <w:p w:rsidR="00FD596E" w:rsidRDefault="00FD596E" w:rsidP="00FD596E">
      <w:pPr>
        <w:pStyle w:val="Heading3"/>
      </w:pPr>
      <w:bookmarkStart w:id="10" w:name="_Toc343860978"/>
      <w:r>
        <w:t>Фильтрация по товарам</w:t>
      </w:r>
      <w:bookmarkEnd w:id="10"/>
    </w:p>
    <w:p w:rsidR="00FD596E" w:rsidRDefault="00FD596E" w:rsidP="00FD596E"/>
    <w:p w:rsidR="00FD596E" w:rsidRDefault="00FD596E" w:rsidP="00FD596E">
      <w:r w:rsidRPr="00FD596E">
        <w:t>Идея в фильтрации по товарам состоит в выставлении неизвестного рейтинга товару в анализируемой транзакции на основании взвешенных рейтингов других товаров, входящих в эту транзакцию. Рейтинг товара получается тем больше, чем больше рейтинг у других товаров в анализируемой транзакции, которые обычно покупаются с ним совместно. Т.е. если мы пытаемся проставить рейтинг товару А и нам уже известен рейтинг товара Б в этой транзакции, то рейтинг Б будет учитываться в вычислении рейтинга А с учетом того как часто А и Б входят в одну транзакцию. Мы получаем формулу, аналогичную (1):</w:t>
      </w:r>
    </w:p>
    <w:p w:rsidR="00FD596E" w:rsidRPr="004853C1" w:rsidRDefault="00051851" w:rsidP="00FD596E">
      <w:pPr>
        <w:jc w:val="center"/>
        <w:rPr>
          <w:sz w:val="36"/>
        </w:rPr>
      </w:pPr>
      <m:oMath>
        <m:sSub>
          <m:sSubPr>
            <m:ctrlPr>
              <w:rPr>
                <w:rFonts w:ascii="Cambria Math" w:hAnsi="Cambria Math"/>
                <w:i/>
                <w:sz w:val="36"/>
                <w:lang w:val="en-US"/>
              </w:rPr>
            </m:ctrlPr>
          </m:sSubPr>
          <m:e>
            <m:acc>
              <m:accPr>
                <m:ctrlPr>
                  <w:rPr>
                    <w:rFonts w:ascii="Cambria Math" w:hAnsi="Cambria Math"/>
                    <w:i/>
                    <w:sz w:val="36"/>
                    <w:lang w:val="en-US"/>
                  </w:rPr>
                </m:ctrlPr>
              </m:accPr>
              <m:e>
                <m:r>
                  <w:rPr>
                    <w:rFonts w:ascii="Cambria Math" w:hAnsi="Cambria Math"/>
                    <w:sz w:val="36"/>
                    <w:lang w:val="en-US"/>
                  </w:rPr>
                  <m:t>x</m:t>
                </m:r>
              </m:e>
            </m:acc>
          </m:e>
          <m:sub>
            <m:r>
              <w:rPr>
                <w:rFonts w:ascii="Cambria Math" w:hAnsi="Cambria Math"/>
                <w:sz w:val="36"/>
                <w:lang w:val="en-US"/>
              </w:rPr>
              <m:t>u</m:t>
            </m:r>
            <m:r>
              <w:rPr>
                <w:rFonts w:ascii="Cambria Math" w:hAnsi="Cambria Math"/>
                <w:sz w:val="36"/>
              </w:rPr>
              <m:t>,</m:t>
            </m:r>
            <m:r>
              <w:rPr>
                <w:rFonts w:ascii="Cambria Math" w:hAnsi="Cambria Math"/>
                <w:sz w:val="36"/>
                <w:lang w:val="en-US"/>
              </w:rPr>
              <m:t>j</m:t>
            </m:r>
          </m:sub>
        </m:sSub>
        <m:r>
          <w:rPr>
            <w:rFonts w:ascii="Cambria Math" w:hAnsi="Cambria Math"/>
            <w:sz w:val="36"/>
          </w:rPr>
          <m:t xml:space="preserve">= </m:t>
        </m:r>
        <m:f>
          <m:fPr>
            <m:ctrlPr>
              <w:rPr>
                <w:rFonts w:ascii="Cambria Math" w:hAnsi="Cambria Math"/>
                <w:i/>
                <w:sz w:val="36"/>
                <w:lang w:val="en-US"/>
              </w:rPr>
            </m:ctrlPr>
          </m:fPr>
          <m:num>
            <m:nary>
              <m:naryPr>
                <m:chr m:val="∑"/>
                <m:limLoc m:val="undOvr"/>
                <m:ctrlPr>
                  <w:rPr>
                    <w:rFonts w:ascii="Cambria Math" w:hAnsi="Cambria Math"/>
                    <w:i/>
                    <w:sz w:val="36"/>
                    <w:lang w:val="en-US"/>
                  </w:rPr>
                </m:ctrlPr>
              </m:naryPr>
              <m:sub>
                <m:r>
                  <w:rPr>
                    <w:rFonts w:ascii="Cambria Math" w:hAnsi="Cambria Math"/>
                    <w:sz w:val="36"/>
                    <w:lang w:val="en-US"/>
                  </w:rPr>
                  <m:t>i</m:t>
                </m:r>
                <m:r>
                  <w:rPr>
                    <w:rFonts w:ascii="Cambria Math" w:hAnsi="Cambria Math"/>
                    <w:sz w:val="36"/>
                  </w:rPr>
                  <m:t>=1</m:t>
                </m:r>
              </m:sub>
              <m:sup>
                <m:r>
                  <w:rPr>
                    <w:rFonts w:ascii="Cambria Math" w:hAnsi="Cambria Math"/>
                    <w:sz w:val="36"/>
                    <w:lang w:val="en-US"/>
                  </w:rPr>
                  <m:t>m</m:t>
                </m:r>
              </m:sup>
              <m:e>
                <m:sSub>
                  <m:sSubPr>
                    <m:ctrlPr>
                      <w:rPr>
                        <w:rFonts w:ascii="Cambria Math" w:hAnsi="Cambria Math"/>
                        <w:i/>
                        <w:sz w:val="36"/>
                        <w:lang w:val="en-US"/>
                      </w:rPr>
                    </m:ctrlPr>
                  </m:sSubPr>
                  <m:e>
                    <m:r>
                      <w:rPr>
                        <w:rFonts w:ascii="Cambria Math" w:hAnsi="Cambria Math"/>
                        <w:sz w:val="36"/>
                        <w:lang w:val="en-US"/>
                      </w:rPr>
                      <m:t>S</m:t>
                    </m:r>
                  </m:e>
                  <m:sub>
                    <m:r>
                      <w:rPr>
                        <w:rFonts w:ascii="Cambria Math" w:hAnsi="Cambria Math"/>
                        <w:sz w:val="36"/>
                        <w:lang w:val="en-US"/>
                      </w:rPr>
                      <m:t>items</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j</m:t>
                    </m:r>
                  </m:sub>
                </m:sSub>
                <m:r>
                  <w:rPr>
                    <w:rFonts w:ascii="Cambria Math" w:hAnsi="Cambria Math"/>
                    <w:sz w:val="36"/>
                  </w:rPr>
                  <m:t xml:space="preserve">, </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i</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u</m:t>
                    </m:r>
                    <m:r>
                      <w:rPr>
                        <w:rFonts w:ascii="Cambria Math" w:hAnsi="Cambria Math"/>
                        <w:sz w:val="36"/>
                      </w:rPr>
                      <m:t>,</m:t>
                    </m:r>
                    <m:r>
                      <w:rPr>
                        <w:rFonts w:ascii="Cambria Math" w:hAnsi="Cambria Math"/>
                        <w:sz w:val="36"/>
                        <w:lang w:val="en-US"/>
                      </w:rPr>
                      <m:t>i</m:t>
                    </m:r>
                  </m:sub>
                </m:sSub>
              </m:e>
            </m:nary>
          </m:num>
          <m:den>
            <m:nary>
              <m:naryPr>
                <m:chr m:val="∑"/>
                <m:limLoc m:val="undOvr"/>
                <m:ctrlPr>
                  <w:rPr>
                    <w:rFonts w:ascii="Cambria Math" w:hAnsi="Cambria Math"/>
                    <w:i/>
                    <w:sz w:val="36"/>
                    <w:lang w:val="en-US"/>
                  </w:rPr>
                </m:ctrlPr>
              </m:naryPr>
              <m:sub>
                <m:r>
                  <w:rPr>
                    <w:rFonts w:ascii="Cambria Math" w:hAnsi="Cambria Math"/>
                    <w:sz w:val="36"/>
                    <w:lang w:val="en-US"/>
                  </w:rPr>
                  <m:t>i</m:t>
                </m:r>
                <m:r>
                  <w:rPr>
                    <w:rFonts w:ascii="Cambria Math" w:hAnsi="Cambria Math"/>
                    <w:sz w:val="36"/>
                  </w:rPr>
                  <m:t>=1</m:t>
                </m:r>
              </m:sub>
              <m:sup>
                <m:r>
                  <w:rPr>
                    <w:rFonts w:ascii="Cambria Math" w:hAnsi="Cambria Math"/>
                    <w:sz w:val="36"/>
                    <w:lang w:val="en-US"/>
                  </w:rPr>
                  <m:t>m</m:t>
                </m:r>
              </m:sup>
              <m:e>
                <m:d>
                  <m:dPr>
                    <m:begChr m:val="|"/>
                    <m:endChr m:val="|"/>
                    <m:ctrlPr>
                      <w:rPr>
                        <w:rFonts w:ascii="Cambria Math" w:hAnsi="Cambria Math"/>
                        <w:i/>
                        <w:sz w:val="36"/>
                        <w:lang w:val="en-US"/>
                      </w:rPr>
                    </m:ctrlPr>
                  </m:dPr>
                  <m:e>
                    <m:sSub>
                      <m:sSubPr>
                        <m:ctrlPr>
                          <w:rPr>
                            <w:rFonts w:ascii="Cambria Math" w:hAnsi="Cambria Math"/>
                            <w:i/>
                            <w:sz w:val="36"/>
                            <w:lang w:val="en-US"/>
                          </w:rPr>
                        </m:ctrlPr>
                      </m:sSubPr>
                      <m:e>
                        <m:r>
                          <w:rPr>
                            <w:rFonts w:ascii="Cambria Math" w:hAnsi="Cambria Math"/>
                            <w:sz w:val="36"/>
                            <w:lang w:val="en-US"/>
                          </w:rPr>
                          <m:t>S</m:t>
                        </m:r>
                      </m:e>
                      <m:sub>
                        <m:r>
                          <w:rPr>
                            <w:rFonts w:ascii="Cambria Math" w:hAnsi="Cambria Math"/>
                            <w:sz w:val="36"/>
                            <w:lang w:val="en-US"/>
                          </w:rPr>
                          <m:t>items</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j</m:t>
                        </m:r>
                      </m:sub>
                    </m:sSub>
                    <m:r>
                      <w:rPr>
                        <w:rFonts w:ascii="Cambria Math" w:hAnsi="Cambria Math"/>
                        <w:sz w:val="36"/>
                      </w:rPr>
                      <m:t xml:space="preserve">, </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i</m:t>
                        </m:r>
                      </m:sub>
                    </m:sSub>
                    <m:r>
                      <w:rPr>
                        <w:rFonts w:ascii="Cambria Math" w:hAnsi="Cambria Math"/>
                        <w:sz w:val="36"/>
                      </w:rPr>
                      <m:t>)</m:t>
                    </m:r>
                  </m:e>
                </m:d>
              </m:e>
            </m:nary>
          </m:den>
        </m:f>
      </m:oMath>
      <w:r w:rsidR="00FD596E" w:rsidRPr="00FD596E">
        <w:rPr>
          <w:sz w:val="36"/>
        </w:rPr>
        <w:t xml:space="preserve"> ,   </w:t>
      </w:r>
      <w:r w:rsidR="00FD596E" w:rsidRPr="00C02890">
        <w:rPr>
          <w:b/>
          <w:sz w:val="36"/>
        </w:rPr>
        <w:t>(8)</w:t>
      </w:r>
    </w:p>
    <w:p w:rsidR="00FD596E" w:rsidRPr="004853C1" w:rsidRDefault="00FD596E" w:rsidP="00FD596E">
      <w:pPr>
        <w:jc w:val="center"/>
        <w:rPr>
          <w:sz w:val="36"/>
        </w:rPr>
      </w:pPr>
    </w:p>
    <w:p w:rsidR="00FD596E" w:rsidRPr="004853C1" w:rsidRDefault="00FD596E" w:rsidP="00FD596E">
      <w:r w:rsidRPr="00FD596E">
        <w:t xml:space="preserve">Часто вместо абсолютной величины прогноза рейтинга товара прогнозируют отклонение рейтинга </w:t>
      </w:r>
      <w:proofErr w:type="gramStart"/>
      <w:r w:rsidRPr="00FD596E">
        <w:t>от</w:t>
      </w:r>
      <w:proofErr w:type="gramEnd"/>
      <w:r w:rsidRPr="00FD596E">
        <w:t xml:space="preserve"> средней по всем транзакциям для данного товара величину:</w:t>
      </w:r>
    </w:p>
    <w:p w:rsidR="00FD596E" w:rsidRPr="004853C1" w:rsidRDefault="00051851" w:rsidP="00245A16">
      <w:pPr>
        <w:jc w:val="center"/>
        <w:rPr>
          <w:sz w:val="36"/>
        </w:rPr>
      </w:pPr>
      <m:oMath>
        <m:sSub>
          <m:sSubPr>
            <m:ctrlPr>
              <w:rPr>
                <w:rFonts w:ascii="Cambria Math" w:hAnsi="Cambria Math"/>
                <w:i/>
                <w:sz w:val="36"/>
                <w:lang w:val="en-US"/>
              </w:rPr>
            </m:ctrlPr>
          </m:sSubPr>
          <m:e>
            <m:acc>
              <m:accPr>
                <m:ctrlPr>
                  <w:rPr>
                    <w:rFonts w:ascii="Cambria Math" w:hAnsi="Cambria Math"/>
                    <w:i/>
                    <w:sz w:val="36"/>
                    <w:lang w:val="en-US"/>
                  </w:rPr>
                </m:ctrlPr>
              </m:accPr>
              <m:e>
                <m:r>
                  <w:rPr>
                    <w:rFonts w:ascii="Cambria Math" w:hAnsi="Cambria Math"/>
                    <w:sz w:val="36"/>
                    <w:lang w:val="en-US"/>
                  </w:rPr>
                  <m:t>x</m:t>
                </m:r>
              </m:e>
            </m:acc>
          </m:e>
          <m:sub>
            <m:r>
              <w:rPr>
                <w:rFonts w:ascii="Cambria Math" w:hAnsi="Cambria Math"/>
                <w:sz w:val="36"/>
                <w:lang w:val="en-US"/>
              </w:rPr>
              <m:t>u</m:t>
            </m:r>
            <m:r>
              <w:rPr>
                <w:rFonts w:ascii="Cambria Math" w:hAnsi="Cambria Math"/>
                <w:sz w:val="36"/>
              </w:rPr>
              <m:t>,</m:t>
            </m:r>
            <m:r>
              <w:rPr>
                <w:rFonts w:ascii="Cambria Math" w:hAnsi="Cambria Math"/>
                <w:sz w:val="36"/>
                <w:lang w:val="en-US"/>
              </w:rPr>
              <m:t>j</m:t>
            </m:r>
            <m:r>
              <w:rPr>
                <w:rFonts w:ascii="Cambria Math" w:hAnsi="Cambria Math"/>
                <w:sz w:val="36"/>
              </w:rPr>
              <m:t xml:space="preserve"> </m:t>
            </m:r>
          </m:sub>
        </m:sSub>
        <m:r>
          <w:rPr>
            <w:rFonts w:ascii="Cambria Math" w:hAnsi="Cambria Math"/>
            <w:sz w:val="36"/>
          </w:rPr>
          <m:t xml:space="preserve">= </m:t>
        </m:r>
        <m:sSub>
          <m:sSubPr>
            <m:ctrlPr>
              <w:rPr>
                <w:rFonts w:ascii="Cambria Math" w:hAnsi="Cambria Math"/>
                <w:i/>
                <w:sz w:val="36"/>
                <w:lang w:val="en-US"/>
              </w:rPr>
            </m:ctrlPr>
          </m:sSubPr>
          <m:e>
            <m:acc>
              <m:accPr>
                <m:chr m:val="̅"/>
                <m:ctrlPr>
                  <w:rPr>
                    <w:rFonts w:ascii="Cambria Math" w:hAnsi="Cambria Math"/>
                    <w:i/>
                    <w:sz w:val="36"/>
                    <w:lang w:val="en-US"/>
                  </w:rPr>
                </m:ctrlPr>
              </m:accPr>
              <m:e>
                <m:r>
                  <w:rPr>
                    <w:rFonts w:ascii="Cambria Math" w:hAnsi="Cambria Math"/>
                    <w:sz w:val="36"/>
                    <w:lang w:val="en-US"/>
                  </w:rPr>
                  <m:t>y</m:t>
                </m:r>
              </m:e>
            </m:acc>
          </m:e>
          <m:sub>
            <m:r>
              <w:rPr>
                <w:rFonts w:ascii="Cambria Math" w:hAnsi="Cambria Math"/>
                <w:sz w:val="36"/>
                <w:lang w:val="en-US"/>
              </w:rPr>
              <m:t>j</m:t>
            </m:r>
          </m:sub>
        </m:sSub>
        <m:r>
          <w:rPr>
            <w:rFonts w:ascii="Cambria Math" w:hAnsi="Cambria Math"/>
            <w:sz w:val="36"/>
          </w:rPr>
          <m:t xml:space="preserve">+ </m:t>
        </m:r>
        <m:f>
          <m:fPr>
            <m:ctrlPr>
              <w:rPr>
                <w:rFonts w:ascii="Cambria Math" w:hAnsi="Cambria Math"/>
                <w:i/>
                <w:sz w:val="36"/>
                <w:lang w:val="en-US"/>
              </w:rPr>
            </m:ctrlPr>
          </m:fPr>
          <m:num>
            <m:nary>
              <m:naryPr>
                <m:chr m:val="∑"/>
                <m:limLoc m:val="undOvr"/>
                <m:ctrlPr>
                  <w:rPr>
                    <w:rFonts w:ascii="Cambria Math" w:hAnsi="Cambria Math"/>
                    <w:i/>
                    <w:sz w:val="36"/>
                    <w:lang w:val="en-US"/>
                  </w:rPr>
                </m:ctrlPr>
              </m:naryPr>
              <m:sub>
                <m:r>
                  <w:rPr>
                    <w:rFonts w:ascii="Cambria Math" w:hAnsi="Cambria Math"/>
                    <w:sz w:val="36"/>
                    <w:lang w:val="en-US"/>
                  </w:rPr>
                  <m:t>i</m:t>
                </m:r>
                <m:r>
                  <w:rPr>
                    <w:rFonts w:ascii="Cambria Math" w:hAnsi="Cambria Math"/>
                    <w:sz w:val="36"/>
                  </w:rPr>
                  <m:t>=1</m:t>
                </m:r>
              </m:sub>
              <m:sup>
                <m:r>
                  <w:rPr>
                    <w:rFonts w:ascii="Cambria Math" w:hAnsi="Cambria Math"/>
                    <w:sz w:val="36"/>
                    <w:lang w:val="en-US"/>
                  </w:rPr>
                  <m:t>m</m:t>
                </m:r>
              </m:sup>
              <m:e>
                <m:sSub>
                  <m:sSubPr>
                    <m:ctrlPr>
                      <w:rPr>
                        <w:rFonts w:ascii="Cambria Math" w:hAnsi="Cambria Math"/>
                        <w:i/>
                        <w:sz w:val="36"/>
                        <w:lang w:val="en-US"/>
                      </w:rPr>
                    </m:ctrlPr>
                  </m:sSubPr>
                  <m:e>
                    <m:r>
                      <w:rPr>
                        <w:rFonts w:ascii="Cambria Math" w:hAnsi="Cambria Math"/>
                        <w:sz w:val="36"/>
                        <w:lang w:val="en-US"/>
                      </w:rPr>
                      <m:t>S</m:t>
                    </m:r>
                  </m:e>
                  <m:sub>
                    <m:r>
                      <w:rPr>
                        <w:rFonts w:ascii="Cambria Math" w:hAnsi="Cambria Math"/>
                        <w:sz w:val="36"/>
                        <w:lang w:val="en-US"/>
                      </w:rPr>
                      <m:t>items</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j</m:t>
                    </m:r>
                  </m:sub>
                </m:sSub>
                <m:r>
                  <w:rPr>
                    <w:rFonts w:ascii="Cambria Math" w:hAnsi="Cambria Math"/>
                    <w:sz w:val="36"/>
                  </w:rPr>
                  <m:t xml:space="preserve">, </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i</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u</m:t>
                    </m:r>
                    <m:r>
                      <w:rPr>
                        <w:rFonts w:ascii="Cambria Math" w:hAnsi="Cambria Math"/>
                        <w:sz w:val="36"/>
                      </w:rPr>
                      <m:t>,</m:t>
                    </m:r>
                    <m:r>
                      <w:rPr>
                        <w:rFonts w:ascii="Cambria Math" w:hAnsi="Cambria Math"/>
                        <w:sz w:val="36"/>
                        <w:lang w:val="en-US"/>
                      </w:rPr>
                      <m:t>i</m:t>
                    </m:r>
                  </m:sub>
                </m:sSub>
                <m:r>
                  <w:rPr>
                    <w:rFonts w:ascii="Cambria Math" w:hAnsi="Cambria Math"/>
                    <w:sz w:val="36"/>
                  </w:rPr>
                  <m:t xml:space="preserve">- </m:t>
                </m:r>
                <m:sSub>
                  <m:sSubPr>
                    <m:ctrlPr>
                      <w:rPr>
                        <w:rFonts w:ascii="Cambria Math" w:hAnsi="Cambria Math"/>
                        <w:i/>
                        <w:sz w:val="36"/>
                        <w:lang w:val="en-US"/>
                      </w:rPr>
                    </m:ctrlPr>
                  </m:sSubPr>
                  <m:e>
                    <m:acc>
                      <m:accPr>
                        <m:chr m:val="̅"/>
                        <m:ctrlPr>
                          <w:rPr>
                            <w:rFonts w:ascii="Cambria Math" w:hAnsi="Cambria Math"/>
                            <w:i/>
                            <w:sz w:val="36"/>
                            <w:lang w:val="en-US"/>
                          </w:rPr>
                        </m:ctrlPr>
                      </m:accPr>
                      <m:e>
                        <m:r>
                          <w:rPr>
                            <w:rFonts w:ascii="Cambria Math" w:hAnsi="Cambria Math"/>
                            <w:sz w:val="36"/>
                            <w:lang w:val="en-US"/>
                          </w:rPr>
                          <m:t>y</m:t>
                        </m:r>
                      </m:e>
                    </m:acc>
                  </m:e>
                  <m:sub>
                    <m:r>
                      <w:rPr>
                        <w:rFonts w:ascii="Cambria Math" w:hAnsi="Cambria Math"/>
                        <w:sz w:val="36"/>
                        <w:lang w:val="en-US"/>
                      </w:rPr>
                      <m:t>i</m:t>
                    </m:r>
                  </m:sub>
                </m:sSub>
                <m:r>
                  <w:rPr>
                    <w:rFonts w:ascii="Cambria Math" w:hAnsi="Cambria Math"/>
                    <w:sz w:val="36"/>
                  </w:rPr>
                  <m:t>)</m:t>
                </m:r>
              </m:e>
            </m:nary>
          </m:num>
          <m:den>
            <m:nary>
              <m:naryPr>
                <m:chr m:val="∑"/>
                <m:limLoc m:val="undOvr"/>
                <m:ctrlPr>
                  <w:rPr>
                    <w:rFonts w:ascii="Cambria Math" w:hAnsi="Cambria Math"/>
                    <w:i/>
                    <w:sz w:val="36"/>
                    <w:lang w:val="en-US"/>
                  </w:rPr>
                </m:ctrlPr>
              </m:naryPr>
              <m:sub>
                <m:r>
                  <w:rPr>
                    <w:rFonts w:ascii="Cambria Math" w:hAnsi="Cambria Math"/>
                    <w:sz w:val="36"/>
                    <w:lang w:val="en-US"/>
                  </w:rPr>
                  <m:t>i</m:t>
                </m:r>
                <m:r>
                  <w:rPr>
                    <w:rFonts w:ascii="Cambria Math" w:hAnsi="Cambria Math"/>
                    <w:sz w:val="36"/>
                  </w:rPr>
                  <m:t>=1</m:t>
                </m:r>
              </m:sub>
              <m:sup>
                <m:r>
                  <w:rPr>
                    <w:rFonts w:ascii="Cambria Math" w:hAnsi="Cambria Math"/>
                    <w:sz w:val="36"/>
                    <w:lang w:val="en-US"/>
                  </w:rPr>
                  <m:t>m</m:t>
                </m:r>
              </m:sup>
              <m:e>
                <m:d>
                  <m:dPr>
                    <m:begChr m:val="|"/>
                    <m:endChr m:val="|"/>
                    <m:ctrlPr>
                      <w:rPr>
                        <w:rFonts w:ascii="Cambria Math" w:hAnsi="Cambria Math"/>
                        <w:i/>
                        <w:sz w:val="36"/>
                        <w:lang w:val="en-US"/>
                      </w:rPr>
                    </m:ctrlPr>
                  </m:dPr>
                  <m:e>
                    <m:sSub>
                      <m:sSubPr>
                        <m:ctrlPr>
                          <w:rPr>
                            <w:rFonts w:ascii="Cambria Math" w:hAnsi="Cambria Math"/>
                            <w:i/>
                            <w:sz w:val="36"/>
                            <w:lang w:val="en-US"/>
                          </w:rPr>
                        </m:ctrlPr>
                      </m:sSubPr>
                      <m:e>
                        <m:r>
                          <w:rPr>
                            <w:rFonts w:ascii="Cambria Math" w:hAnsi="Cambria Math"/>
                            <w:sz w:val="36"/>
                            <w:lang w:val="en-US"/>
                          </w:rPr>
                          <m:t>S</m:t>
                        </m:r>
                      </m:e>
                      <m:sub>
                        <m:r>
                          <w:rPr>
                            <w:rFonts w:ascii="Cambria Math" w:hAnsi="Cambria Math"/>
                            <w:sz w:val="36"/>
                            <w:lang w:val="en-US"/>
                          </w:rPr>
                          <m:t>items</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j</m:t>
                        </m:r>
                      </m:sub>
                    </m:sSub>
                    <m:r>
                      <w:rPr>
                        <w:rFonts w:ascii="Cambria Math" w:hAnsi="Cambria Math"/>
                        <w:sz w:val="36"/>
                      </w:rPr>
                      <m:t xml:space="preserve">, </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i</m:t>
                        </m:r>
                      </m:sub>
                    </m:sSub>
                    <m:r>
                      <w:rPr>
                        <w:rFonts w:ascii="Cambria Math" w:hAnsi="Cambria Math"/>
                        <w:sz w:val="36"/>
                      </w:rPr>
                      <m:t>)</m:t>
                    </m:r>
                  </m:e>
                </m:d>
              </m:e>
            </m:nary>
          </m:den>
        </m:f>
      </m:oMath>
      <w:r w:rsidR="00245A16" w:rsidRPr="004853C1">
        <w:t xml:space="preserve"> ,     </w:t>
      </w:r>
      <w:r w:rsidR="00245A16" w:rsidRPr="004853C1">
        <w:rPr>
          <w:b/>
          <w:sz w:val="36"/>
        </w:rPr>
        <w:t>(9)</w:t>
      </w:r>
    </w:p>
    <w:p w:rsidR="00245A16" w:rsidRDefault="00245A16" w:rsidP="00245A16">
      <w:r>
        <w:t>где</w:t>
      </w:r>
    </w:p>
    <w:p w:rsidR="00245A16" w:rsidRPr="00245A16" w:rsidRDefault="00051851" w:rsidP="00245A16">
      <w:pPr>
        <w:jc w:val="center"/>
      </w:pPr>
      <m:oMath>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lang w:val="en-US"/>
                  </w:rPr>
                  <m:t>y</m:t>
                </m:r>
              </m:e>
            </m:acc>
          </m:e>
          <m:sub>
            <m:r>
              <w:rPr>
                <w:rFonts w:ascii="Cambria Math" w:hAnsi="Cambria Math"/>
                <w:sz w:val="36"/>
              </w:rPr>
              <m:t>i</m:t>
            </m:r>
          </m:sub>
        </m:sSub>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 xml:space="preserve">k=1 </m:t>
                </m:r>
              </m:sub>
              <m:sup>
                <m:r>
                  <w:rPr>
                    <w:rFonts w:ascii="Cambria Math" w:hAnsi="Cambria Math"/>
                    <w:sz w:val="36"/>
                  </w:rPr>
                  <m:t>n</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k,i</m:t>
                    </m:r>
                  </m:sub>
                </m:sSub>
              </m:e>
            </m:nary>
          </m:num>
          <m:den>
            <m:r>
              <w:rPr>
                <w:rFonts w:ascii="Cambria Math" w:hAnsi="Cambria Math"/>
                <w:sz w:val="36"/>
              </w:rPr>
              <m:t>n</m:t>
            </m:r>
          </m:den>
        </m:f>
      </m:oMath>
      <w:r w:rsidR="00245A16" w:rsidRPr="00245A16">
        <w:rPr>
          <w:sz w:val="36"/>
        </w:rPr>
        <w:t xml:space="preserve">  - </w:t>
      </w:r>
      <w:r w:rsidR="00245A16" w:rsidRPr="00245A16">
        <w:t xml:space="preserve">средний по всем транзакциям рейтинг </w:t>
      </w:r>
      <w:proofErr w:type="spellStart"/>
      <w:r w:rsidR="00245A16" w:rsidRPr="00245A16">
        <w:rPr>
          <w:lang w:val="en-US"/>
        </w:rPr>
        <w:t>i</w:t>
      </w:r>
      <w:proofErr w:type="spellEnd"/>
      <w:r w:rsidR="00245A16" w:rsidRPr="00245A16">
        <w:t>-</w:t>
      </w:r>
      <w:r w:rsidR="00245A16">
        <w:t>ого</w:t>
      </w:r>
      <w:r w:rsidR="00245A16" w:rsidRPr="00245A16">
        <w:t xml:space="preserve"> товара.</w:t>
      </w:r>
    </w:p>
    <w:p w:rsidR="00245A16" w:rsidRPr="00245A16" w:rsidRDefault="00245A16" w:rsidP="00245A16">
      <w:r w:rsidRPr="00245A16">
        <w:t xml:space="preserve">Далее, аналогично фильтрации по пользователям, </w:t>
      </w:r>
      <w:r>
        <w:t>рассматриваются</w:t>
      </w:r>
      <w:r w:rsidRPr="00245A16">
        <w:t xml:space="preserve"> версии этого алгоритма в зависимости от способа вычисления функции близости между векторами рейтингов товаров </w:t>
      </w:r>
      <w:r>
        <w:rPr>
          <w:lang w:val="en-US"/>
        </w:rPr>
        <w:t>Y</w:t>
      </w:r>
      <w:r w:rsidRPr="00245A16">
        <w:rPr>
          <w:vertAlign w:val="subscript"/>
          <w:lang w:val="en-US"/>
        </w:rPr>
        <w:t>i</w:t>
      </w:r>
      <w:r w:rsidRPr="00245A16">
        <w:t>.</w:t>
      </w:r>
    </w:p>
    <w:p w:rsidR="00245A16" w:rsidRDefault="00245A16" w:rsidP="00245A16">
      <w:pPr>
        <w:jc w:val="center"/>
        <w:rPr>
          <w:sz w:val="36"/>
        </w:rPr>
      </w:pPr>
    </w:p>
    <w:p w:rsidR="00245A16" w:rsidRDefault="0042563D" w:rsidP="0042563D">
      <w:pPr>
        <w:pStyle w:val="a1"/>
      </w:pPr>
      <w:r>
        <w:rPr>
          <w:i/>
        </w:rPr>
        <w:t>“</w:t>
      </w:r>
      <w:r w:rsidR="00245A16" w:rsidRPr="0042563D">
        <w:rPr>
          <w:i/>
        </w:rPr>
        <w:t>K</w:t>
      </w:r>
      <w:r>
        <w:rPr>
          <w:i/>
        </w:rPr>
        <w:t>”</w:t>
      </w:r>
      <w:r w:rsidR="00245A16">
        <w:t xml:space="preserve"> ближайших </w:t>
      </w:r>
      <w:proofErr w:type="spellStart"/>
      <w:r w:rsidR="00245A16">
        <w:t>соседа</w:t>
      </w:r>
      <w:proofErr w:type="spellEnd"/>
    </w:p>
    <w:p w:rsidR="00245A16" w:rsidRDefault="00245A16" w:rsidP="00245A16">
      <w:pPr>
        <w:jc w:val="center"/>
      </w:pPr>
    </w:p>
    <w:p w:rsidR="00412F41" w:rsidRPr="00412F41" w:rsidRDefault="00412F41" w:rsidP="00412F41">
      <w:r>
        <w:t>Для j-ого n-мерного вектора рейтингов товара У</w:t>
      </w:r>
      <w:proofErr w:type="gramStart"/>
      <w:r w:rsidRPr="00412F41">
        <w:rPr>
          <w:vertAlign w:val="subscript"/>
          <w:lang w:val="en-US"/>
        </w:rPr>
        <w:t>j</w:t>
      </w:r>
      <w:proofErr w:type="gramEnd"/>
      <w:r>
        <w:t xml:space="preserve"> вычисляются </w:t>
      </w:r>
      <w:r>
        <w:rPr>
          <w:lang w:val="en-US"/>
        </w:rPr>
        <w:t>K</w:t>
      </w:r>
      <w:r>
        <w:t xml:space="preserve"> ближайших в евклидовой норме вектора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e>
        </m:d>
      </m:oMath>
      <w:r w:rsidRPr="00412F41">
        <w:t xml:space="preserve"> </w:t>
      </w:r>
      <w:r>
        <w:t>и определяется множество</w:t>
      </w:r>
      <w:r w:rsidRPr="00412F41">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k</m:t>
                </m:r>
              </m:sub>
            </m:sSub>
          </m:e>
        </m:d>
      </m:oMath>
      <w:r w:rsidRPr="00412F41">
        <w:t xml:space="preserve">, </w:t>
      </w:r>
      <w:r>
        <w:t xml:space="preserve">состоящее из индексов этих </w:t>
      </w:r>
      <w:r>
        <w:rPr>
          <w:lang w:val="en-US"/>
        </w:rPr>
        <w:t>K</w:t>
      </w:r>
      <w:r w:rsidRPr="00412F41">
        <w:t xml:space="preserve"> </w:t>
      </w:r>
      <w:r>
        <w:t>ближайших к У</w:t>
      </w:r>
      <w:proofErr w:type="spellStart"/>
      <w:r w:rsidRPr="00412F41">
        <w:rPr>
          <w:vertAlign w:val="subscript"/>
          <w:lang w:val="en-US"/>
        </w:rPr>
        <w:t>i</w:t>
      </w:r>
      <w:proofErr w:type="spellEnd"/>
      <w:r>
        <w:t xml:space="preserve"> соседей. Тогда степень близости между векторами товаров У</w:t>
      </w:r>
      <w:proofErr w:type="gramStart"/>
      <w:r w:rsidRPr="00412F41">
        <w:rPr>
          <w:vertAlign w:val="subscript"/>
          <w:lang w:val="en-US"/>
        </w:rPr>
        <w:t>j</w:t>
      </w:r>
      <w:proofErr w:type="gramEnd"/>
      <w:r>
        <w:t xml:space="preserve"> и Y</w:t>
      </w:r>
      <w:proofErr w:type="spellStart"/>
      <w:r w:rsidRPr="00412F41">
        <w:rPr>
          <w:vertAlign w:val="subscript"/>
          <w:lang w:val="en-US"/>
        </w:rPr>
        <w:t>i</w:t>
      </w:r>
      <w:proofErr w:type="spellEnd"/>
      <w:r>
        <w:t xml:space="preserve"> в (</w:t>
      </w:r>
      <w:r w:rsidRPr="00412F41">
        <w:t>8</w:t>
      </w:r>
      <w:r>
        <w:t>) и (</w:t>
      </w:r>
      <w:r w:rsidRPr="00412F41">
        <w:t>9</w:t>
      </w:r>
      <w:r>
        <w:t>) определяется как</w:t>
      </w:r>
      <w:r w:rsidRPr="00412F41">
        <w:t>:</w:t>
      </w:r>
    </w:p>
    <w:p w:rsidR="007D7BC9" w:rsidRPr="007D7BC9" w:rsidRDefault="00051851" w:rsidP="007D7BC9">
      <w:pPr>
        <w:jc w:val="center"/>
        <w:rPr>
          <w:sz w:val="36"/>
        </w:rPr>
      </w:pPr>
      <m:oMath>
        <m:sSub>
          <m:sSubPr>
            <m:ctrlPr>
              <w:rPr>
                <w:rFonts w:ascii="Cambria Math" w:hAnsi="Cambria Math"/>
                <w:i/>
                <w:sz w:val="36"/>
              </w:rPr>
            </m:ctrlPr>
          </m:sSubPr>
          <m:e>
            <m:r>
              <w:rPr>
                <w:rFonts w:ascii="Cambria Math" w:hAnsi="Cambria Math"/>
                <w:sz w:val="36"/>
              </w:rPr>
              <m:t>S</m:t>
            </m:r>
          </m:e>
          <m:sub>
            <m:r>
              <w:rPr>
                <w:rFonts w:ascii="Cambria Math" w:hAnsi="Cambria Math"/>
                <w:sz w:val="36"/>
              </w:rPr>
              <m:t>items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e>
        </m:d>
        <m:r>
          <w:rPr>
            <w:rFonts w:ascii="Cambria Math" w:hAnsi="Cambria Math"/>
            <w:sz w:val="36"/>
          </w:rPr>
          <m:t xml:space="preserve">= </m:t>
        </m:r>
        <m:d>
          <m:dPr>
            <m:begChr m:val="{"/>
            <m:endChr m:val=""/>
            <m:ctrlPr>
              <w:rPr>
                <w:rFonts w:ascii="Cambria Math" w:hAnsi="Cambria Math"/>
                <w:i/>
                <w:sz w:val="36"/>
              </w:rPr>
            </m:ctrlPr>
          </m:dPr>
          <m:e>
            <m:eqArr>
              <m:eqArrPr>
                <m:ctrlPr>
                  <w:rPr>
                    <w:rFonts w:ascii="Cambria Math" w:hAnsi="Cambria Math"/>
                    <w:i/>
                    <w:sz w:val="36"/>
                  </w:rPr>
                </m:ctrlPr>
              </m:eqArrPr>
              <m:e>
                <m:r>
                  <w:rPr>
                    <w:rFonts w:ascii="Cambria Math" w:hAnsi="Cambria Math"/>
                    <w:sz w:val="36"/>
                  </w:rPr>
                  <m:t>1, i∈</m:t>
                </m:r>
                <m:sSub>
                  <m:sSubPr>
                    <m:ctrlPr>
                      <w:rPr>
                        <w:rFonts w:ascii="Cambria Math" w:hAnsi="Cambria Math"/>
                        <w:i/>
                        <w:sz w:val="36"/>
                      </w:rPr>
                    </m:ctrlPr>
                  </m:sSubPr>
                  <m:e>
                    <m:r>
                      <w:rPr>
                        <w:rFonts w:ascii="Cambria Math" w:hAnsi="Cambria Math"/>
                        <w:sz w:val="36"/>
                      </w:rPr>
                      <m:t>I</m:t>
                    </m:r>
                  </m:e>
                  <m:sub>
                    <m:r>
                      <w:rPr>
                        <w:rFonts w:ascii="Cambria Math" w:hAnsi="Cambria Math"/>
                        <w:sz w:val="36"/>
                      </w:rPr>
                      <m:t>k</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r>
                  <w:rPr>
                    <w:rFonts w:ascii="Cambria Math" w:hAnsi="Cambria Math"/>
                    <w:sz w:val="36"/>
                  </w:rPr>
                  <m:t>)</m:t>
                </m:r>
              </m:e>
              <m:e>
                <m:r>
                  <w:rPr>
                    <w:rFonts w:ascii="Cambria Math" w:hAnsi="Cambria Math"/>
                    <w:sz w:val="36"/>
                  </w:rPr>
                  <m:t xml:space="preserve">0, i ∉ </m:t>
                </m:r>
                <m:sSub>
                  <m:sSubPr>
                    <m:ctrlPr>
                      <w:rPr>
                        <w:rFonts w:ascii="Cambria Math" w:hAnsi="Cambria Math"/>
                        <w:i/>
                        <w:sz w:val="36"/>
                      </w:rPr>
                    </m:ctrlPr>
                  </m:sSubPr>
                  <m:e>
                    <m:r>
                      <w:rPr>
                        <w:rFonts w:ascii="Cambria Math" w:hAnsi="Cambria Math"/>
                        <w:sz w:val="36"/>
                      </w:rPr>
                      <m:t>I</m:t>
                    </m:r>
                  </m:e>
                  <m:sub>
                    <m:r>
                      <w:rPr>
                        <w:rFonts w:ascii="Cambria Math" w:hAnsi="Cambria Math"/>
                        <w:sz w:val="36"/>
                      </w:rPr>
                      <m:t>k</m:t>
                    </m:r>
                  </m:sub>
                </m:sSub>
                <m:r>
                  <w:rPr>
                    <w:rFonts w:ascii="Cambria Math" w:hAnsi="Cambria Math"/>
                    <w:sz w:val="36"/>
                  </w:rPr>
                  <m:t>(</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r>
                  <w:rPr>
                    <w:rFonts w:ascii="Cambria Math" w:hAnsi="Cambria Math"/>
                    <w:sz w:val="36"/>
                  </w:rPr>
                  <m:t>)</m:t>
                </m:r>
              </m:e>
            </m:eqArr>
          </m:e>
        </m:d>
      </m:oMath>
      <w:r w:rsidR="007D7BC9">
        <w:rPr>
          <w:sz w:val="36"/>
        </w:rPr>
        <w:t xml:space="preserve">    </w:t>
      </w:r>
      <w:r w:rsidR="007D7BC9" w:rsidRPr="00C02890">
        <w:rPr>
          <w:b/>
          <w:sz w:val="36"/>
        </w:rPr>
        <w:t>(10)</w:t>
      </w:r>
    </w:p>
    <w:p w:rsidR="007D7BC9" w:rsidRPr="004853C1" w:rsidRDefault="007D7BC9" w:rsidP="007D7BC9">
      <w:r w:rsidRPr="007D7BC9">
        <w:t xml:space="preserve">Т.е. усреднение в формуле (8) и (9) происходит только по </w:t>
      </w:r>
      <w:r>
        <w:rPr>
          <w:lang w:val="en-US"/>
        </w:rPr>
        <w:t>K</w:t>
      </w:r>
      <w:r w:rsidRPr="007D7BC9">
        <w:t xml:space="preserve"> ближайшим товарам:</w:t>
      </w:r>
    </w:p>
    <w:p w:rsidR="007D7BC9" w:rsidRPr="007D7BC9" w:rsidRDefault="00051851" w:rsidP="007D7BC9">
      <w:pPr>
        <w:rPr>
          <w:sz w:val="36"/>
          <w:lang w:val="en-US"/>
        </w:rPr>
      </w:pPr>
      <m:oMathPara>
        <m:oMath>
          <m:sSub>
            <m:sSubPr>
              <m:ctrlPr>
                <w:rPr>
                  <w:rFonts w:ascii="Cambria Math" w:hAnsi="Cambria Math"/>
                  <w:i/>
                  <w:sz w:val="36"/>
                  <w:lang w:val="en-US"/>
                </w:rPr>
              </m:ctrlPr>
            </m:sSubPr>
            <m:e>
              <m:acc>
                <m:accPr>
                  <m:ctrlPr>
                    <w:rPr>
                      <w:rFonts w:ascii="Cambria Math" w:hAnsi="Cambria Math"/>
                      <w:i/>
                      <w:sz w:val="36"/>
                      <w:lang w:val="en-US"/>
                    </w:rPr>
                  </m:ctrlPr>
                </m:accPr>
                <m:e>
                  <m:r>
                    <w:rPr>
                      <w:rFonts w:ascii="Cambria Math" w:hAnsi="Cambria Math"/>
                      <w:sz w:val="36"/>
                      <w:lang w:val="en-US"/>
                    </w:rPr>
                    <m:t>x</m:t>
                  </m:r>
                </m:e>
              </m:acc>
            </m:e>
            <m:sub>
              <m:r>
                <w:rPr>
                  <w:rFonts w:ascii="Cambria Math" w:hAnsi="Cambria Math"/>
                  <w:sz w:val="36"/>
                  <w:lang w:val="en-US"/>
                </w:rPr>
                <m:t xml:space="preserve">u,j </m:t>
              </m:r>
            </m:sub>
          </m:sSub>
          <m:r>
            <w:rPr>
              <w:rFonts w:ascii="Cambria Math" w:hAnsi="Cambria Math"/>
              <w:sz w:val="36"/>
              <w:lang w:val="en-US"/>
            </w:rPr>
            <m:t xml:space="preserve">= </m:t>
          </m:r>
          <m:f>
            <m:fPr>
              <m:ctrlPr>
                <w:rPr>
                  <w:rFonts w:ascii="Cambria Math" w:hAnsi="Cambria Math"/>
                  <w:i/>
                  <w:sz w:val="36"/>
                  <w:lang w:val="en-US"/>
                </w:rPr>
              </m:ctrlPr>
            </m:fPr>
            <m:num>
              <m:nary>
                <m:naryPr>
                  <m:chr m:val="∑"/>
                  <m:limLoc m:val="undOvr"/>
                  <m:supHide m:val="1"/>
                  <m:ctrlPr>
                    <w:rPr>
                      <w:rFonts w:ascii="Cambria Math" w:hAnsi="Cambria Math"/>
                      <w:i/>
                      <w:sz w:val="36"/>
                      <w:lang w:val="en-US"/>
                    </w:rPr>
                  </m:ctrlPr>
                </m:naryPr>
                <m:sub>
                  <m:r>
                    <w:rPr>
                      <w:rFonts w:ascii="Cambria Math" w:hAnsi="Cambria Math"/>
                      <w:sz w:val="36"/>
                      <w:lang w:val="en-US"/>
                    </w:rPr>
                    <m:t xml:space="preserve">i ∈ </m:t>
                  </m:r>
                  <m:sSub>
                    <m:sSubPr>
                      <m:ctrlPr>
                        <w:rPr>
                          <w:rFonts w:ascii="Cambria Math" w:hAnsi="Cambria Math"/>
                          <w:i/>
                          <w:sz w:val="36"/>
                          <w:lang w:val="en-US"/>
                        </w:rPr>
                      </m:ctrlPr>
                    </m:sSubPr>
                    <m:e>
                      <m:r>
                        <w:rPr>
                          <w:rFonts w:ascii="Cambria Math" w:hAnsi="Cambria Math"/>
                          <w:sz w:val="36"/>
                          <w:lang w:val="en-US"/>
                        </w:rPr>
                        <m:t>I</m:t>
                      </m:r>
                    </m:e>
                    <m:sub>
                      <m:r>
                        <w:rPr>
                          <w:rFonts w:ascii="Cambria Math" w:hAnsi="Cambria Math"/>
                          <w:sz w:val="36"/>
                          <w:lang w:val="en-US"/>
                        </w:rPr>
                        <m:t>k</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Y</m:t>
                      </m:r>
                    </m:e>
                    <m:sub>
                      <m:r>
                        <w:rPr>
                          <w:rFonts w:ascii="Cambria Math" w:hAnsi="Cambria Math"/>
                          <w:sz w:val="36"/>
                          <w:lang w:val="en-US"/>
                        </w:rPr>
                        <m:t>j</m:t>
                      </m:r>
                    </m:sub>
                  </m:sSub>
                  <m:r>
                    <w:rPr>
                      <w:rFonts w:ascii="Cambria Math" w:hAnsi="Cambria Math"/>
                      <w:sz w:val="36"/>
                      <w:lang w:val="en-US"/>
                    </w:rPr>
                    <m:t>)</m:t>
                  </m:r>
                </m:sub>
                <m:sup/>
                <m:e>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u,i</m:t>
                      </m:r>
                    </m:sub>
                  </m:sSub>
                </m:e>
              </m:nary>
            </m:num>
            <m:den>
              <m:r>
                <w:rPr>
                  <w:rFonts w:ascii="Cambria Math" w:hAnsi="Cambria Math"/>
                  <w:sz w:val="36"/>
                  <w:lang w:val="en-US"/>
                </w:rPr>
                <m:t>K</m:t>
              </m:r>
            </m:den>
          </m:f>
        </m:oMath>
      </m:oMathPara>
    </w:p>
    <w:p w:rsidR="007D7BC9" w:rsidRDefault="007D7BC9" w:rsidP="007D7BC9">
      <w:pPr>
        <w:rPr>
          <w:sz w:val="36"/>
          <w:lang w:val="en-US"/>
        </w:rPr>
      </w:pPr>
    </w:p>
    <w:p w:rsidR="007D7BC9" w:rsidRDefault="007D7BC9" w:rsidP="0042563D">
      <w:pPr>
        <w:pStyle w:val="a1"/>
      </w:pPr>
      <w:proofErr w:type="spellStart"/>
      <w:r>
        <w:t>Взвешенные</w:t>
      </w:r>
      <w:proofErr w:type="spellEnd"/>
      <w:r>
        <w:t xml:space="preserve"> </w:t>
      </w:r>
      <w:proofErr w:type="spellStart"/>
      <w:r>
        <w:t>ближайшие</w:t>
      </w:r>
      <w:proofErr w:type="spellEnd"/>
      <w:r>
        <w:t xml:space="preserve"> </w:t>
      </w:r>
      <w:proofErr w:type="spellStart"/>
      <w:r>
        <w:t>соседи</w:t>
      </w:r>
      <w:proofErr w:type="spellEnd"/>
    </w:p>
    <w:p w:rsidR="007D7BC9" w:rsidRDefault="007D7BC9" w:rsidP="007D7BC9"/>
    <w:p w:rsidR="007D7BC9" w:rsidRDefault="007D7BC9" w:rsidP="007D7BC9">
      <w:r>
        <w:t>Степень близости между векторами товаров У</w:t>
      </w:r>
      <w:proofErr w:type="gramStart"/>
      <w:r w:rsidRPr="007D7BC9">
        <w:rPr>
          <w:vertAlign w:val="subscript"/>
          <w:lang w:val="en-US"/>
        </w:rPr>
        <w:t>j</w:t>
      </w:r>
      <w:proofErr w:type="gramEnd"/>
      <w:r>
        <w:t xml:space="preserve"> и Y</w:t>
      </w:r>
      <w:proofErr w:type="spellStart"/>
      <w:r w:rsidRPr="007D7BC9">
        <w:rPr>
          <w:vertAlign w:val="subscript"/>
          <w:lang w:val="en-US"/>
        </w:rPr>
        <w:t>i</w:t>
      </w:r>
      <w:proofErr w:type="spellEnd"/>
      <w:r>
        <w:t xml:space="preserve"> в (</w:t>
      </w:r>
      <w:r w:rsidRPr="007D7BC9">
        <w:t>8</w:t>
      </w:r>
      <w:r>
        <w:t>) и (</w:t>
      </w:r>
      <w:r w:rsidRPr="007D7BC9">
        <w:t>9</w:t>
      </w:r>
      <w:r>
        <w:t>) определяется как величина, обратная евклидовому расстоянию между ними, т.е.</w:t>
      </w:r>
    </w:p>
    <w:p w:rsidR="007D7BC9" w:rsidRPr="007D7BC9" w:rsidRDefault="00051851" w:rsidP="007D7BC9">
      <w:pPr>
        <w:jc w:val="center"/>
        <w:rPr>
          <w:sz w:val="36"/>
        </w:rPr>
      </w:pPr>
      <m:oMath>
        <m:sSub>
          <m:sSubPr>
            <m:ctrlPr>
              <w:rPr>
                <w:rFonts w:ascii="Cambria Math" w:hAnsi="Cambria Math"/>
                <w:i/>
                <w:sz w:val="36"/>
              </w:rPr>
            </m:ctrlPr>
          </m:sSubPr>
          <m:e>
            <m:r>
              <w:rPr>
                <w:rFonts w:ascii="Cambria Math" w:hAnsi="Cambria Math"/>
                <w:sz w:val="36"/>
              </w:rPr>
              <m:t>S</m:t>
            </m:r>
          </m:e>
          <m:sub>
            <m:r>
              <w:rPr>
                <w:rFonts w:ascii="Cambria Math" w:hAnsi="Cambria Math"/>
                <w:sz w:val="36"/>
              </w:rPr>
              <m:t>items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e>
        </m:d>
        <m:r>
          <w:rPr>
            <w:rFonts w:ascii="Cambria Math" w:hAnsi="Cambria Math"/>
            <w:sz w:val="36"/>
          </w:rPr>
          <m:t xml:space="preserve">= </m:t>
        </m:r>
        <m:f>
          <m:fPr>
            <m:ctrlPr>
              <w:rPr>
                <w:rFonts w:ascii="Cambria Math" w:hAnsi="Cambria Math"/>
                <w:i/>
                <w:sz w:val="36"/>
              </w:rPr>
            </m:ctrlPr>
          </m:fPr>
          <m:num>
            <m:r>
              <w:rPr>
                <w:rFonts w:ascii="Cambria Math" w:hAnsi="Cambria Math"/>
                <w:sz w:val="36"/>
              </w:rPr>
              <m:t>1</m:t>
            </m:r>
          </m:num>
          <m:den>
            <m:r>
              <w:rPr>
                <w:rFonts w:ascii="Cambria Math" w:hAnsi="Cambria Math"/>
                <w:sz w:val="36"/>
              </w:rPr>
              <m:t>d</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e>
            </m:d>
            <m:r>
              <w:rPr>
                <w:rFonts w:ascii="Cambria Math" w:hAnsi="Cambria Math"/>
                <w:sz w:val="36"/>
              </w:rPr>
              <m:t>+ ε</m:t>
            </m:r>
          </m:den>
        </m:f>
      </m:oMath>
      <w:r w:rsidR="007D7BC9" w:rsidRPr="007D7BC9">
        <w:rPr>
          <w:sz w:val="36"/>
        </w:rPr>
        <w:t xml:space="preserve">    </w:t>
      </w:r>
      <w:r w:rsidR="007D7BC9" w:rsidRPr="00C02890">
        <w:rPr>
          <w:b/>
          <w:sz w:val="36"/>
        </w:rPr>
        <w:t>(11)</w:t>
      </w:r>
    </w:p>
    <w:p w:rsidR="007D7BC9" w:rsidRPr="007D7BC9" w:rsidRDefault="007D7BC9" w:rsidP="007D7BC9">
      <w:pPr>
        <w:rPr>
          <w:sz w:val="36"/>
        </w:rPr>
      </w:pPr>
    </w:p>
    <w:p w:rsidR="007D7BC9" w:rsidRDefault="007D7BC9" w:rsidP="0042563D">
      <w:pPr>
        <w:pStyle w:val="a1"/>
      </w:pPr>
      <w:proofErr w:type="spellStart"/>
      <w:r>
        <w:t>Частота</w:t>
      </w:r>
      <w:proofErr w:type="spellEnd"/>
      <w:r>
        <w:t xml:space="preserve"> </w:t>
      </w:r>
      <w:proofErr w:type="spellStart"/>
      <w:r>
        <w:t>попарного</w:t>
      </w:r>
      <w:proofErr w:type="spellEnd"/>
      <w:r>
        <w:t xml:space="preserve"> </w:t>
      </w:r>
      <w:proofErr w:type="spellStart"/>
      <w:r>
        <w:t>вхождения</w:t>
      </w:r>
      <w:proofErr w:type="spellEnd"/>
    </w:p>
    <w:p w:rsidR="007D7BC9" w:rsidRDefault="007D7BC9" w:rsidP="007D7BC9"/>
    <w:p w:rsidR="007D7BC9" w:rsidRDefault="007D7BC9" w:rsidP="007D7BC9">
      <w:r>
        <w:t xml:space="preserve">Весовые коэффициенты, учитывающие «близость» между n-мерными векторами рейтингов товаров </w:t>
      </w:r>
      <w:proofErr w:type="spellStart"/>
      <w:r>
        <w:t>Y</w:t>
      </w:r>
      <w:r w:rsidRPr="007D7BC9">
        <w:rPr>
          <w:vertAlign w:val="subscript"/>
        </w:rPr>
        <w:t>j</w:t>
      </w:r>
      <w:proofErr w:type="spellEnd"/>
      <w:r>
        <w:t xml:space="preserve"> и Y</w:t>
      </w:r>
      <w:proofErr w:type="spellStart"/>
      <w:r w:rsidRPr="007D7BC9">
        <w:rPr>
          <w:vertAlign w:val="subscript"/>
          <w:lang w:val="en-US"/>
        </w:rPr>
        <w:t>i</w:t>
      </w:r>
      <w:proofErr w:type="spellEnd"/>
      <w:r>
        <w:t xml:space="preserve"> вычисляются как относительные частоты совместного вхождения двух товаров в одну транзакцию:</w:t>
      </w:r>
    </w:p>
    <w:p w:rsidR="007D7BC9" w:rsidRDefault="00051851" w:rsidP="007D7BC9">
      <w:pPr>
        <w:jc w:val="center"/>
        <w:rPr>
          <w:sz w:val="36"/>
        </w:rPr>
      </w:pPr>
      <m:oMath>
        <m:sSub>
          <m:sSubPr>
            <m:ctrlPr>
              <w:rPr>
                <w:rFonts w:ascii="Cambria Math" w:hAnsi="Cambria Math"/>
                <w:i/>
                <w:sz w:val="36"/>
              </w:rPr>
            </m:ctrlPr>
          </m:sSubPr>
          <m:e>
            <m:r>
              <w:rPr>
                <w:rFonts w:ascii="Cambria Math" w:hAnsi="Cambria Math"/>
                <w:sz w:val="36"/>
              </w:rPr>
              <m:t>S</m:t>
            </m:r>
          </m:e>
          <m:sub>
            <m:r>
              <w:rPr>
                <w:rFonts w:ascii="Cambria Math" w:hAnsi="Cambria Math"/>
                <w:sz w:val="36"/>
              </w:rPr>
              <m:t>items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e>
        </m:d>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n</m:t>
                </m:r>
              </m:sup>
              <m:e>
                <m:r>
                  <w:rPr>
                    <w:rFonts w:ascii="Cambria Math" w:hAnsi="Cambria Math"/>
                    <w:sz w:val="36"/>
                  </w:rPr>
                  <m:t>δ(</m:t>
                </m:r>
                <m:sSub>
                  <m:sSubPr>
                    <m:ctrlPr>
                      <w:rPr>
                        <w:rFonts w:ascii="Cambria Math" w:hAnsi="Cambria Math"/>
                        <w:i/>
                        <w:sz w:val="36"/>
                      </w:rPr>
                    </m:ctrlPr>
                  </m:sSubPr>
                  <m:e>
                    <m:r>
                      <w:rPr>
                        <w:rFonts w:ascii="Cambria Math" w:hAnsi="Cambria Math"/>
                        <w:sz w:val="36"/>
                      </w:rPr>
                      <m:t>x</m:t>
                    </m:r>
                  </m:e>
                  <m:sub>
                    <m:r>
                      <w:rPr>
                        <w:rFonts w:ascii="Cambria Math" w:hAnsi="Cambria Math"/>
                        <w:sz w:val="36"/>
                      </w:rPr>
                      <m:t>k,i</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r>
                  <w:rPr>
                    <w:rFonts w:ascii="Cambria Math" w:hAnsi="Cambria Math"/>
                    <w:sz w:val="36"/>
                  </w:rPr>
                  <m:t>)</m:t>
                </m:r>
              </m:e>
            </m:nary>
          </m:num>
          <m:den>
            <m:r>
              <w:rPr>
                <w:rFonts w:ascii="Cambria Math" w:hAnsi="Cambria Math"/>
                <w:sz w:val="36"/>
              </w:rPr>
              <m:t>n</m:t>
            </m:r>
          </m:den>
        </m:f>
      </m:oMath>
      <w:r w:rsidR="007D7BC9" w:rsidRPr="007D7BC9">
        <w:rPr>
          <w:sz w:val="36"/>
        </w:rPr>
        <w:t>,</w:t>
      </w:r>
      <w:r w:rsidR="007D7BC9">
        <w:rPr>
          <w:sz w:val="36"/>
        </w:rPr>
        <w:t xml:space="preserve">   </w:t>
      </w:r>
      <w:r w:rsidR="007D7BC9" w:rsidRPr="00C02890">
        <w:rPr>
          <w:b/>
          <w:sz w:val="36"/>
        </w:rPr>
        <w:t>(12)</w:t>
      </w:r>
    </w:p>
    <w:p w:rsidR="007D7BC9" w:rsidRPr="004853C1" w:rsidRDefault="007D7BC9" w:rsidP="007D7BC9">
      <w:r w:rsidRPr="007D7BC9">
        <w:t xml:space="preserve"> </w:t>
      </w:r>
      <w:r>
        <w:t>г</w:t>
      </w:r>
      <w:r w:rsidRPr="007D7BC9">
        <w:t>де</w:t>
      </w:r>
      <w:r>
        <w:t xml:space="preserve"> </w:t>
      </w:r>
      <m:oMath>
        <m:r>
          <w:rPr>
            <w:rFonts w:ascii="Cambria Math" w:hAnsi="Cambria Math"/>
            <w:sz w:val="36"/>
          </w:rPr>
          <m:t>δ</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k,i</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e>
        </m:d>
        <m:r>
          <w:rPr>
            <w:rFonts w:ascii="Cambria Math" w:hAnsi="Cambria Math"/>
            <w:sz w:val="36"/>
          </w:rPr>
          <m:t xml:space="preserve">= </m:t>
        </m:r>
        <m:d>
          <m:dPr>
            <m:begChr m:val="{"/>
            <m:endChr m:val=""/>
            <m:ctrlPr>
              <w:rPr>
                <w:rFonts w:ascii="Cambria Math" w:hAnsi="Cambria Math"/>
                <w:i/>
                <w:sz w:val="36"/>
              </w:rPr>
            </m:ctrlPr>
          </m:dPr>
          <m:e>
            <m:eqArr>
              <m:eqArrPr>
                <m:ctrlPr>
                  <w:rPr>
                    <w:rFonts w:ascii="Cambria Math" w:hAnsi="Cambria Math"/>
                    <w:i/>
                    <w:sz w:val="36"/>
                  </w:rPr>
                </m:ctrlPr>
              </m:eqArrPr>
              <m:e>
                <m:r>
                  <w:rPr>
                    <w:rFonts w:ascii="Cambria Math" w:hAnsi="Cambria Math"/>
                    <w:sz w:val="36"/>
                  </w:rPr>
                  <m:t xml:space="preserve">1,  </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k</m:t>
                    </m:r>
                    <m:r>
                      <w:rPr>
                        <w:rFonts w:ascii="Cambria Math" w:hAnsi="Cambria Math"/>
                        <w:sz w:val="36"/>
                      </w:rPr>
                      <m:t>,</m:t>
                    </m:r>
                    <m:r>
                      <w:rPr>
                        <w:rFonts w:ascii="Cambria Math" w:hAnsi="Cambria Math"/>
                        <w:sz w:val="36"/>
                        <w:lang w:val="en-US"/>
                      </w:rPr>
                      <m:t>i</m:t>
                    </m:r>
                  </m:sub>
                </m:sSub>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k</m:t>
                    </m:r>
                    <m:r>
                      <w:rPr>
                        <w:rFonts w:ascii="Cambria Math" w:hAnsi="Cambria Math"/>
                        <w:sz w:val="36"/>
                      </w:rPr>
                      <m:t>,</m:t>
                    </m:r>
                    <m:r>
                      <w:rPr>
                        <w:rFonts w:ascii="Cambria Math" w:hAnsi="Cambria Math"/>
                        <w:sz w:val="36"/>
                        <w:lang w:val="en-US"/>
                      </w:rPr>
                      <m:t>j</m:t>
                    </m:r>
                  </m:sub>
                </m:sSub>
                <m:r>
                  <w:rPr>
                    <w:rFonts w:ascii="Cambria Math" w:hAnsi="Cambria Math"/>
                    <w:sz w:val="36"/>
                  </w:rPr>
                  <m:t>&gt;0</m:t>
                </m:r>
              </m:e>
              <m:e>
                <m:r>
                  <w:rPr>
                    <w:rFonts w:ascii="Cambria Math" w:hAnsi="Cambria Math"/>
                    <w:sz w:val="36"/>
                  </w:rPr>
                  <m:t xml:space="preserve">0, </m:t>
                </m:r>
                <m:sSub>
                  <m:sSubPr>
                    <m:ctrlPr>
                      <w:rPr>
                        <w:rFonts w:ascii="Cambria Math" w:hAnsi="Cambria Math"/>
                        <w:i/>
                        <w:sz w:val="36"/>
                      </w:rPr>
                    </m:ctrlPr>
                  </m:sSubPr>
                  <m:e>
                    <m:r>
                      <w:rPr>
                        <w:rFonts w:ascii="Cambria Math" w:hAnsi="Cambria Math"/>
                        <w:sz w:val="36"/>
                      </w:rPr>
                      <m:t>x</m:t>
                    </m:r>
                  </m:e>
                  <m:sub>
                    <m:r>
                      <w:rPr>
                        <w:rFonts w:ascii="Cambria Math" w:hAnsi="Cambria Math"/>
                        <w:sz w:val="36"/>
                      </w:rPr>
                      <m:t>k,i</m:t>
                    </m:r>
                  </m:sub>
                </m:sSub>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r>
                  <w:rPr>
                    <w:rFonts w:ascii="Cambria Math" w:hAnsi="Cambria Math"/>
                    <w:sz w:val="36"/>
                  </w:rPr>
                  <m:t>=0</m:t>
                </m:r>
              </m:e>
            </m:eqArr>
          </m:e>
        </m:d>
      </m:oMath>
      <w:r>
        <w:rPr>
          <w:sz w:val="36"/>
        </w:rPr>
        <w:t xml:space="preserve"> - </w:t>
      </w:r>
      <w:r w:rsidRPr="007D7BC9">
        <w:t>флаг того, что i-</w:t>
      </w:r>
      <w:proofErr w:type="spellStart"/>
      <w:r w:rsidRPr="007D7BC9">
        <w:t>ый</w:t>
      </w:r>
      <w:proofErr w:type="spellEnd"/>
      <w:r w:rsidRPr="007D7BC9">
        <w:t xml:space="preserve"> и j-</w:t>
      </w:r>
      <w:proofErr w:type="spellStart"/>
      <w:r w:rsidRPr="007D7BC9">
        <w:t>ый</w:t>
      </w:r>
      <w:proofErr w:type="spellEnd"/>
      <w:r w:rsidRPr="007D7BC9">
        <w:t xml:space="preserve"> товары совместно входят в k-</w:t>
      </w:r>
      <w:proofErr w:type="spellStart"/>
      <w:r w:rsidRPr="007D7BC9">
        <w:t>ую</w:t>
      </w:r>
      <w:proofErr w:type="spellEnd"/>
      <w:r w:rsidRPr="007D7BC9">
        <w:t xml:space="preserve"> транзакцию.</w:t>
      </w:r>
    </w:p>
    <w:p w:rsidR="00C02890" w:rsidRPr="004853C1" w:rsidRDefault="00C02890" w:rsidP="007D7BC9"/>
    <w:p w:rsidR="00C02890" w:rsidRDefault="00C02890" w:rsidP="0042563D">
      <w:pPr>
        <w:pStyle w:val="a1"/>
      </w:pPr>
      <w:proofErr w:type="spellStart"/>
      <w:r>
        <w:t>Метрики</w:t>
      </w:r>
      <w:proofErr w:type="spellEnd"/>
      <w:r>
        <w:t xml:space="preserve"> </w:t>
      </w:r>
      <w:proofErr w:type="spellStart"/>
      <w:r>
        <w:t>на</w:t>
      </w:r>
      <w:proofErr w:type="spellEnd"/>
      <w:r>
        <w:t xml:space="preserve"> </w:t>
      </w:r>
      <w:proofErr w:type="spellStart"/>
      <w:r>
        <w:t>основе</w:t>
      </w:r>
      <w:proofErr w:type="spellEnd"/>
      <w:r>
        <w:t xml:space="preserve"> </w:t>
      </w:r>
      <w:proofErr w:type="spellStart"/>
      <w:r>
        <w:t>углов</w:t>
      </w:r>
      <w:proofErr w:type="spellEnd"/>
      <w:r>
        <w:t xml:space="preserve"> </w:t>
      </w:r>
      <w:proofErr w:type="spellStart"/>
      <w:r>
        <w:t>между</w:t>
      </w:r>
      <w:proofErr w:type="spellEnd"/>
      <w:r>
        <w:t xml:space="preserve"> </w:t>
      </w:r>
      <w:proofErr w:type="spellStart"/>
      <w:r>
        <w:t>векторами</w:t>
      </w:r>
      <w:proofErr w:type="spellEnd"/>
    </w:p>
    <w:p w:rsidR="00C02890" w:rsidRDefault="00C02890" w:rsidP="00C02890"/>
    <w:p w:rsidR="00C02890" w:rsidRDefault="00C02890" w:rsidP="00C02890">
      <w:r w:rsidRPr="00C02890">
        <w:lastRenderedPageBreak/>
        <w:t>В качестве меры близости векторов товаров используется также корреляция Пирсона, косинус или нормированный косинус угла между ними:</w:t>
      </w:r>
    </w:p>
    <w:p w:rsidR="00C02890" w:rsidRPr="0023470F" w:rsidRDefault="00051851" w:rsidP="00C02890">
      <w:pPr>
        <w:jc w:val="center"/>
        <w:rPr>
          <w:sz w:val="36"/>
        </w:rPr>
      </w:pPr>
      <m:oMath>
        <m:sSub>
          <m:sSubPr>
            <m:ctrlPr>
              <w:rPr>
                <w:rFonts w:ascii="Cambria Math" w:hAnsi="Cambria Math"/>
                <w:i/>
                <w:sz w:val="36"/>
              </w:rPr>
            </m:ctrlPr>
          </m:sSubPr>
          <m:e>
            <m:r>
              <w:rPr>
                <w:rFonts w:ascii="Cambria Math" w:hAnsi="Cambria Math"/>
                <w:sz w:val="36"/>
                <w:lang w:val="en-US"/>
              </w:rPr>
              <m:t>S</m:t>
            </m:r>
          </m:e>
          <m:sub>
            <m:r>
              <w:rPr>
                <w:rFonts w:ascii="Cambria Math" w:hAnsi="Cambria Math"/>
                <w:sz w:val="36"/>
              </w:rPr>
              <m:t>items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e>
        </m:d>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n</m:t>
                </m:r>
              </m:sup>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k,i  </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i</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r>
                  <w:rPr>
                    <w:rFonts w:ascii="Cambria Math" w:hAnsi="Cambria Math"/>
                    <w:sz w:val="36"/>
                  </w:rPr>
                  <m:t>-</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j</m:t>
                    </m:r>
                  </m:sub>
                </m:sSub>
                <m:r>
                  <w:rPr>
                    <w:rFonts w:ascii="Cambria Math" w:hAnsi="Cambria Math"/>
                    <w:sz w:val="36"/>
                  </w:rPr>
                  <m:t>)</m:t>
                </m:r>
              </m:e>
            </m:nary>
          </m:num>
          <m:den>
            <m:rad>
              <m:radPr>
                <m:degHide m:val="1"/>
                <m:ctrlPr>
                  <w:rPr>
                    <w:rFonts w:ascii="Cambria Math" w:hAnsi="Cambria Math"/>
                    <w:i/>
                    <w:sz w:val="36"/>
                  </w:rPr>
                </m:ctrlPr>
              </m:radPr>
              <m:deg/>
              <m:e>
                <m:nary>
                  <m:naryPr>
                    <m:chr m:val="∑"/>
                    <m:limLoc m:val="undOvr"/>
                    <m:ctrlPr>
                      <w:rPr>
                        <w:rFonts w:ascii="Cambria Math" w:hAnsi="Cambria Math"/>
                        <w:i/>
                        <w:sz w:val="36"/>
                      </w:rPr>
                    </m:ctrlPr>
                  </m:naryPr>
                  <m:sub>
                    <m:r>
                      <w:rPr>
                        <w:rFonts w:ascii="Cambria Math" w:hAnsi="Cambria Math"/>
                        <w:sz w:val="36"/>
                      </w:rPr>
                      <m:t>k =1</m:t>
                    </m:r>
                  </m:sub>
                  <m:sup>
                    <m:r>
                      <w:rPr>
                        <w:rFonts w:ascii="Cambria Math" w:hAnsi="Cambria Math"/>
                        <w:sz w:val="36"/>
                      </w:rPr>
                      <m:t>n</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k,i </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i</m:t>
                            </m:r>
                          </m:sub>
                        </m:sSub>
                        <m:r>
                          <w:rPr>
                            <w:rFonts w:ascii="Cambria Math" w:hAnsi="Cambria Math"/>
                            <w:sz w:val="36"/>
                          </w:rPr>
                          <m:t>)</m:t>
                        </m:r>
                      </m:e>
                      <m:sup>
                        <m:r>
                          <w:rPr>
                            <w:rFonts w:ascii="Cambria Math" w:hAnsi="Cambria Math"/>
                            <w:sz w:val="36"/>
                          </w:rPr>
                          <m:t>2</m:t>
                        </m:r>
                      </m:sup>
                    </m:sSup>
                  </m:e>
                </m:nary>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y</m:t>
                                </m:r>
                              </m:e>
                            </m:acc>
                          </m:e>
                          <m:sub>
                            <m:r>
                              <w:rPr>
                                <w:rFonts w:ascii="Cambria Math" w:hAnsi="Cambria Math"/>
                                <w:sz w:val="36"/>
                              </w:rPr>
                              <m:t>j</m:t>
                            </m:r>
                          </m:sub>
                        </m:sSub>
                        <m:r>
                          <w:rPr>
                            <w:rFonts w:ascii="Cambria Math" w:hAnsi="Cambria Math"/>
                            <w:sz w:val="36"/>
                          </w:rPr>
                          <m:t>)</m:t>
                        </m:r>
                      </m:e>
                      <m:sup>
                        <m:r>
                          <w:rPr>
                            <w:rFonts w:ascii="Cambria Math" w:hAnsi="Cambria Math"/>
                            <w:sz w:val="36"/>
                          </w:rPr>
                          <m:t>2</m:t>
                        </m:r>
                      </m:sup>
                    </m:sSup>
                  </m:e>
                </m:nary>
              </m:e>
            </m:rad>
          </m:den>
        </m:f>
      </m:oMath>
      <w:r w:rsidR="00C02890" w:rsidRPr="00C02890">
        <w:rPr>
          <w:sz w:val="36"/>
        </w:rPr>
        <w:t xml:space="preserve"> </w:t>
      </w:r>
      <w:r w:rsidR="0023470F" w:rsidRPr="0023470F">
        <w:rPr>
          <w:sz w:val="36"/>
        </w:rPr>
        <w:t>,</w:t>
      </w:r>
      <w:r w:rsidR="00C02890" w:rsidRPr="00C02890">
        <w:rPr>
          <w:sz w:val="36"/>
        </w:rPr>
        <w:t xml:space="preserve">   </w:t>
      </w:r>
      <w:r w:rsidR="00C02890" w:rsidRPr="00C02890">
        <w:rPr>
          <w:b/>
          <w:sz w:val="36"/>
        </w:rPr>
        <w:t>(13)</w:t>
      </w:r>
    </w:p>
    <w:p w:rsidR="00C02890" w:rsidRPr="004853C1" w:rsidRDefault="00051851" w:rsidP="00C02890">
      <w:pPr>
        <w:jc w:val="center"/>
        <w:rPr>
          <w:sz w:val="36"/>
        </w:rPr>
      </w:pPr>
      <m:oMath>
        <m:sSub>
          <m:sSubPr>
            <m:ctrlPr>
              <w:rPr>
                <w:rFonts w:ascii="Cambria Math" w:hAnsi="Cambria Math"/>
                <w:i/>
                <w:sz w:val="36"/>
              </w:rPr>
            </m:ctrlPr>
          </m:sSubPr>
          <m:e>
            <m:r>
              <w:rPr>
                <w:rFonts w:ascii="Cambria Math" w:hAnsi="Cambria Math"/>
                <w:sz w:val="36"/>
                <w:lang w:val="en-US"/>
              </w:rPr>
              <m:t>S</m:t>
            </m:r>
          </m:e>
          <m:sub>
            <m:r>
              <w:rPr>
                <w:rFonts w:ascii="Cambria Math" w:hAnsi="Cambria Math"/>
                <w:sz w:val="36"/>
              </w:rPr>
              <m:t>items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e>
        </m:d>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n</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k,i</m:t>
                    </m:r>
                  </m:sub>
                </m:sSub>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e>
            </m:nary>
          </m:num>
          <m:den>
            <m:rad>
              <m:radPr>
                <m:degHide m:val="1"/>
                <m:ctrlPr>
                  <w:rPr>
                    <w:rFonts w:ascii="Cambria Math" w:hAnsi="Cambria Math"/>
                    <w:i/>
                    <w:sz w:val="36"/>
                  </w:rPr>
                </m:ctrlPr>
              </m:radPr>
              <m:deg/>
              <m:e>
                <m:nary>
                  <m:naryPr>
                    <m:chr m:val="∑"/>
                    <m:limLoc m:val="undOvr"/>
                    <m:ctrlPr>
                      <w:rPr>
                        <w:rFonts w:ascii="Cambria Math" w:hAnsi="Cambria Math"/>
                        <w:i/>
                        <w:sz w:val="36"/>
                      </w:rPr>
                    </m:ctrlPr>
                  </m:naryPr>
                  <m:sub>
                    <m:r>
                      <w:rPr>
                        <w:rFonts w:ascii="Cambria Math" w:hAnsi="Cambria Math"/>
                        <w:sz w:val="36"/>
                      </w:rPr>
                      <m:t>k =1</m:t>
                    </m:r>
                  </m:sub>
                  <m:sup>
                    <m:r>
                      <w:rPr>
                        <w:rFonts w:ascii="Cambria Math" w:hAnsi="Cambria Math"/>
                        <w:sz w:val="36"/>
                      </w:rPr>
                      <m:t>n</m:t>
                    </m:r>
                  </m:sup>
                  <m:e>
                    <m:sSup>
                      <m:sSupPr>
                        <m:ctrlPr>
                          <w:rPr>
                            <w:rFonts w:ascii="Cambria Math" w:hAnsi="Cambria Math"/>
                            <w:i/>
                            <w:sz w:val="36"/>
                          </w:rPr>
                        </m:ctrlPr>
                      </m:sSupPr>
                      <m:e>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k,i </m:t>
                            </m:r>
                          </m:sub>
                        </m:sSub>
                      </m:e>
                      <m:sup>
                        <m:r>
                          <w:rPr>
                            <w:rFonts w:ascii="Cambria Math" w:hAnsi="Cambria Math"/>
                            <w:sz w:val="36"/>
                          </w:rPr>
                          <m:t>2</m:t>
                        </m:r>
                      </m:sup>
                    </m:sSup>
                  </m:e>
                </m:nary>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sSup>
                      <m:sSupPr>
                        <m:ctrlPr>
                          <w:rPr>
                            <w:rFonts w:ascii="Cambria Math" w:hAnsi="Cambria Math"/>
                            <w:i/>
                            <w:sz w:val="36"/>
                          </w:rPr>
                        </m:ctrlPr>
                      </m:sSupPr>
                      <m:e>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e>
                      <m:sup>
                        <m:r>
                          <w:rPr>
                            <w:rFonts w:ascii="Cambria Math" w:hAnsi="Cambria Math"/>
                            <w:sz w:val="36"/>
                          </w:rPr>
                          <m:t>2</m:t>
                        </m:r>
                      </m:sup>
                    </m:sSup>
                  </m:e>
                </m:nary>
              </m:e>
            </m:rad>
          </m:den>
        </m:f>
      </m:oMath>
      <w:r w:rsidR="00C02890" w:rsidRPr="004853C1">
        <w:rPr>
          <w:sz w:val="36"/>
        </w:rPr>
        <w:t xml:space="preserve"> </w:t>
      </w:r>
      <w:r w:rsidR="0023470F" w:rsidRPr="004853C1">
        <w:rPr>
          <w:sz w:val="36"/>
        </w:rPr>
        <w:t>,</w:t>
      </w:r>
      <w:r w:rsidR="00C02890" w:rsidRPr="004853C1">
        <w:rPr>
          <w:sz w:val="36"/>
        </w:rPr>
        <w:t xml:space="preserve">   </w:t>
      </w:r>
      <w:r w:rsidR="00C02890" w:rsidRPr="004853C1">
        <w:rPr>
          <w:b/>
          <w:sz w:val="36"/>
        </w:rPr>
        <w:t>(14)</w:t>
      </w:r>
    </w:p>
    <w:p w:rsidR="00C02890" w:rsidRPr="004853C1" w:rsidRDefault="00051851" w:rsidP="00C02890">
      <w:pPr>
        <w:jc w:val="center"/>
        <w:rPr>
          <w:b/>
          <w:sz w:val="36"/>
        </w:rPr>
      </w:pPr>
      <m:oMath>
        <m:sSub>
          <m:sSubPr>
            <m:ctrlPr>
              <w:rPr>
                <w:rFonts w:ascii="Cambria Math" w:hAnsi="Cambria Math"/>
                <w:i/>
                <w:sz w:val="36"/>
              </w:rPr>
            </m:ctrlPr>
          </m:sSubPr>
          <m:e>
            <m:r>
              <w:rPr>
                <w:rFonts w:ascii="Cambria Math" w:hAnsi="Cambria Math"/>
                <w:sz w:val="36"/>
                <w:lang w:val="en-US"/>
              </w:rPr>
              <m:t>S</m:t>
            </m:r>
          </m:e>
          <m:sub>
            <m:r>
              <w:rPr>
                <w:rFonts w:ascii="Cambria Math" w:hAnsi="Cambria Math"/>
                <w:sz w:val="36"/>
              </w:rPr>
              <m:t>items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e>
        </m:d>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n</m:t>
                </m:r>
              </m:sup>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k,i  </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k</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r>
                  <w:rPr>
                    <w:rFonts w:ascii="Cambria Math" w:hAnsi="Cambria Math"/>
                    <w:sz w:val="36"/>
                  </w:rPr>
                  <m:t>-</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k</m:t>
                    </m:r>
                  </m:sub>
                </m:sSub>
                <m:r>
                  <w:rPr>
                    <w:rFonts w:ascii="Cambria Math" w:hAnsi="Cambria Math"/>
                    <w:sz w:val="36"/>
                  </w:rPr>
                  <m:t>)</m:t>
                </m:r>
              </m:e>
            </m:nary>
          </m:num>
          <m:den>
            <m:rad>
              <m:radPr>
                <m:degHide m:val="1"/>
                <m:ctrlPr>
                  <w:rPr>
                    <w:rFonts w:ascii="Cambria Math" w:hAnsi="Cambria Math"/>
                    <w:i/>
                    <w:sz w:val="36"/>
                  </w:rPr>
                </m:ctrlPr>
              </m:radPr>
              <m:deg/>
              <m:e>
                <m:nary>
                  <m:naryPr>
                    <m:chr m:val="∑"/>
                    <m:limLoc m:val="undOvr"/>
                    <m:ctrlPr>
                      <w:rPr>
                        <w:rFonts w:ascii="Cambria Math" w:hAnsi="Cambria Math"/>
                        <w:i/>
                        <w:sz w:val="36"/>
                      </w:rPr>
                    </m:ctrlPr>
                  </m:naryPr>
                  <m:sub>
                    <m:r>
                      <w:rPr>
                        <w:rFonts w:ascii="Cambria Math" w:hAnsi="Cambria Math"/>
                        <w:sz w:val="36"/>
                      </w:rPr>
                      <m:t>k =1</m:t>
                    </m:r>
                  </m:sub>
                  <m:sup>
                    <m:r>
                      <w:rPr>
                        <w:rFonts w:ascii="Cambria Math" w:hAnsi="Cambria Math"/>
                        <w:sz w:val="36"/>
                      </w:rPr>
                      <m:t>n</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 xml:space="preserve">k,i </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k</m:t>
                            </m:r>
                          </m:sub>
                        </m:sSub>
                        <m:r>
                          <w:rPr>
                            <w:rFonts w:ascii="Cambria Math" w:hAnsi="Cambria Math"/>
                            <w:sz w:val="36"/>
                          </w:rPr>
                          <m:t>)</m:t>
                        </m:r>
                      </m:e>
                      <m:sup>
                        <m:r>
                          <w:rPr>
                            <w:rFonts w:ascii="Cambria Math" w:hAnsi="Cambria Math"/>
                            <w:sz w:val="36"/>
                          </w:rPr>
                          <m:t>2</m:t>
                        </m:r>
                      </m:sup>
                    </m:sSup>
                  </m:e>
                </m:nary>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sSup>
                      <m:sSupPr>
                        <m:ctrlPr>
                          <w:rPr>
                            <w:rFonts w:ascii="Cambria Math" w:hAnsi="Cambria Math"/>
                            <w:i/>
                            <w:sz w:val="36"/>
                          </w:rPr>
                        </m:ctrlPr>
                      </m:sSupPr>
                      <m:e>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k,j</m:t>
                            </m:r>
                          </m:sub>
                        </m:sSub>
                        <m:r>
                          <w:rPr>
                            <w:rFonts w:ascii="Cambria Math" w:hAnsi="Cambria Math"/>
                            <w:sz w:val="36"/>
                          </w:rPr>
                          <m:t xml:space="preserve">- </m:t>
                        </m:r>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rPr>
                                  <m:t>x</m:t>
                                </m:r>
                              </m:e>
                            </m:acc>
                          </m:e>
                          <m:sub>
                            <m:r>
                              <w:rPr>
                                <w:rFonts w:ascii="Cambria Math" w:hAnsi="Cambria Math"/>
                                <w:sz w:val="36"/>
                              </w:rPr>
                              <m:t>k</m:t>
                            </m:r>
                          </m:sub>
                        </m:sSub>
                        <m:r>
                          <w:rPr>
                            <w:rFonts w:ascii="Cambria Math" w:hAnsi="Cambria Math"/>
                            <w:sz w:val="36"/>
                          </w:rPr>
                          <m:t>)</m:t>
                        </m:r>
                      </m:e>
                      <m:sup>
                        <m:r>
                          <w:rPr>
                            <w:rFonts w:ascii="Cambria Math" w:hAnsi="Cambria Math"/>
                            <w:sz w:val="36"/>
                          </w:rPr>
                          <m:t>2</m:t>
                        </m:r>
                      </m:sup>
                    </m:sSup>
                  </m:e>
                </m:nary>
              </m:e>
            </m:rad>
          </m:den>
        </m:f>
      </m:oMath>
      <w:r w:rsidR="00C02890" w:rsidRPr="004853C1">
        <w:rPr>
          <w:sz w:val="36"/>
        </w:rPr>
        <w:t xml:space="preserve"> </w:t>
      </w:r>
      <w:r w:rsidR="0023470F" w:rsidRPr="004853C1">
        <w:rPr>
          <w:sz w:val="36"/>
        </w:rPr>
        <w:t>,</w:t>
      </w:r>
      <w:r w:rsidR="00C02890" w:rsidRPr="004853C1">
        <w:rPr>
          <w:sz w:val="36"/>
        </w:rPr>
        <w:t xml:space="preserve">    </w:t>
      </w:r>
      <w:r w:rsidR="00C02890" w:rsidRPr="004853C1">
        <w:rPr>
          <w:b/>
          <w:sz w:val="36"/>
        </w:rPr>
        <w:t>(15)</w:t>
      </w:r>
    </w:p>
    <w:p w:rsidR="0023470F" w:rsidRDefault="0023470F" w:rsidP="0023470F">
      <w:pPr>
        <w:ind w:firstLine="0"/>
        <w:rPr>
          <w:sz w:val="36"/>
        </w:rPr>
      </w:pPr>
      <w:r w:rsidRPr="0023470F">
        <w:t>Где</w:t>
      </w:r>
      <w:r>
        <w:rPr>
          <w:b/>
          <w:sz w:val="36"/>
        </w:rPr>
        <w:t xml:space="preserve"> </w:t>
      </w:r>
      <m:oMath>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lang w:val="en-US"/>
                  </w:rPr>
                  <m:t>y</m:t>
                </m:r>
              </m:e>
            </m:acc>
          </m:e>
          <m:sub>
            <m:r>
              <w:rPr>
                <w:rFonts w:ascii="Cambria Math" w:hAnsi="Cambria Math"/>
                <w:sz w:val="36"/>
              </w:rPr>
              <m:t>i</m:t>
            </m:r>
          </m:sub>
        </m:sSub>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k=1</m:t>
                </m:r>
              </m:sub>
              <m:sup>
                <m:r>
                  <w:rPr>
                    <w:rFonts w:ascii="Cambria Math" w:hAnsi="Cambria Math"/>
                    <w:sz w:val="36"/>
                  </w:rPr>
                  <m:t>n</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k,i</m:t>
                    </m:r>
                  </m:sub>
                </m:sSub>
              </m:e>
            </m:nary>
          </m:num>
          <m:den>
            <m:r>
              <w:rPr>
                <w:rFonts w:ascii="Cambria Math" w:hAnsi="Cambria Math"/>
                <w:sz w:val="36"/>
              </w:rPr>
              <m:t>n</m:t>
            </m:r>
          </m:den>
        </m:f>
      </m:oMath>
      <w:r w:rsidRPr="0023470F">
        <w:rPr>
          <w:sz w:val="36"/>
        </w:rPr>
        <w:t xml:space="preserve"> </w:t>
      </w:r>
      <w:r>
        <w:rPr>
          <w:sz w:val="36"/>
        </w:rPr>
        <w:t>–</w:t>
      </w:r>
      <w:r w:rsidRPr="0023470F">
        <w:rPr>
          <w:sz w:val="36"/>
        </w:rPr>
        <w:t xml:space="preserve"> </w:t>
      </w:r>
      <w:r w:rsidRPr="0023470F">
        <w:t>среднее значение рейтинга по i-ому товару, а</w:t>
      </w:r>
    </w:p>
    <w:p w:rsidR="0023470F" w:rsidRDefault="00051851" w:rsidP="0023470F">
      <w:pPr>
        <w:ind w:firstLine="0"/>
      </w:pPr>
      <m:oMath>
        <m:sSub>
          <m:sSubPr>
            <m:ctrlPr>
              <w:rPr>
                <w:rFonts w:ascii="Cambria Math" w:hAnsi="Cambria Math"/>
                <w:i/>
                <w:sz w:val="36"/>
              </w:rPr>
            </m:ctrlPr>
          </m:sSubPr>
          <m:e>
            <m:acc>
              <m:accPr>
                <m:chr m:val="̅"/>
                <m:ctrlPr>
                  <w:rPr>
                    <w:rFonts w:ascii="Cambria Math" w:hAnsi="Cambria Math"/>
                    <w:i/>
                    <w:sz w:val="36"/>
                  </w:rPr>
                </m:ctrlPr>
              </m:accPr>
              <m:e>
                <m:r>
                  <w:rPr>
                    <w:rFonts w:ascii="Cambria Math" w:hAnsi="Cambria Math"/>
                    <w:sz w:val="36"/>
                    <w:lang w:val="en-US"/>
                  </w:rPr>
                  <m:t>x</m:t>
                </m:r>
              </m:e>
            </m:acc>
          </m:e>
          <m:sub>
            <m:r>
              <w:rPr>
                <w:rFonts w:ascii="Cambria Math" w:hAnsi="Cambria Math"/>
                <w:sz w:val="36"/>
              </w:rPr>
              <m:t>k</m:t>
            </m:r>
          </m:sub>
        </m:sSub>
        <m:r>
          <w:rPr>
            <w:rFonts w:ascii="Cambria Math" w:hAnsi="Cambria Math"/>
            <w:sz w:val="36"/>
          </w:rPr>
          <m:t xml:space="preserve">= </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p=1</m:t>
                </m:r>
              </m:sub>
              <m:sup>
                <m:r>
                  <w:rPr>
                    <w:rFonts w:ascii="Cambria Math" w:hAnsi="Cambria Math"/>
                    <w:sz w:val="36"/>
                  </w:rPr>
                  <m:t>m</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k,p</m:t>
                    </m:r>
                  </m:sub>
                </m:sSub>
              </m:e>
            </m:nary>
          </m:num>
          <m:den>
            <m:r>
              <w:rPr>
                <w:rFonts w:ascii="Cambria Math" w:hAnsi="Cambria Math"/>
                <w:sz w:val="36"/>
              </w:rPr>
              <m:t>m</m:t>
            </m:r>
          </m:den>
        </m:f>
      </m:oMath>
      <w:r w:rsidR="00F10022" w:rsidRPr="00F10022">
        <w:rPr>
          <w:sz w:val="36"/>
        </w:rPr>
        <w:t xml:space="preserve"> – </w:t>
      </w:r>
      <w:r w:rsidR="00F10022" w:rsidRPr="00F10022">
        <w:t>среднее значение рейтинга по k-ой транзакции</w:t>
      </w:r>
      <w:r w:rsidR="00F10022">
        <w:t>.</w:t>
      </w:r>
    </w:p>
    <w:p w:rsidR="00F10022" w:rsidRDefault="00F10022" w:rsidP="0023470F">
      <w:pPr>
        <w:ind w:firstLine="0"/>
      </w:pPr>
    </w:p>
    <w:p w:rsidR="00F10022" w:rsidRDefault="00F10022" w:rsidP="0042563D">
      <w:pPr>
        <w:pStyle w:val="a1"/>
      </w:pPr>
      <w:proofErr w:type="spellStart"/>
      <w:r>
        <w:t>Сложность</w:t>
      </w:r>
      <w:proofErr w:type="spellEnd"/>
      <w:r>
        <w:t xml:space="preserve"> и </w:t>
      </w:r>
      <w:proofErr w:type="spellStart"/>
      <w:r>
        <w:t>ресурсоемкость</w:t>
      </w:r>
      <w:proofErr w:type="spellEnd"/>
    </w:p>
    <w:p w:rsidR="00F10022" w:rsidRDefault="00F10022" w:rsidP="00F10022"/>
    <w:p w:rsidR="00F10022" w:rsidRPr="004853C1" w:rsidRDefault="00F10022" w:rsidP="00F10022">
      <w:proofErr w:type="gramStart"/>
      <w:r w:rsidRPr="00F10022">
        <w:t>В отличие от алгоритма фильтрации по транзакциям, где вычисление степени близости анализируемой транзакции ко всем остальным транзакциям может производиться только в реальном времени, так как данные о текущей транзакции становятся доступными только в момент выработки рекомендаций, в алгоритме фильтрации по товарам степень близости анализируемого товара ко всем остальным товарам может быть вычислена в отложенном режиме по расписанию, так как вектора</w:t>
      </w:r>
      <w:proofErr w:type="gramEnd"/>
      <w:r w:rsidRPr="00F10022">
        <w:t xml:space="preserve"> рейтингов всех товаров доступны до момента формирования рекомендации. </w:t>
      </w:r>
      <w:proofErr w:type="gramStart"/>
      <w:r w:rsidRPr="00F10022">
        <w:t xml:space="preserve">Таким образом, разделив процесс выработки рекомендаций на отложенную стадию (вычисление степени близости товаров друг к другу) и стадию в реальном времени (вычисление рейтингов товаров), мы получим, что сложность алгоритма фильтрации по товарам на стадии формирования рекомендаций равна </w:t>
      </w:r>
      <w:r w:rsidRPr="00F10022">
        <w:lastRenderedPageBreak/>
        <w:t>0(</w:t>
      </w:r>
      <w:r>
        <w:rPr>
          <w:lang w:val="en-US"/>
        </w:rPr>
        <w:t>m</w:t>
      </w:r>
      <w:r w:rsidRPr="00F10022">
        <w:rPr>
          <w:vertAlign w:val="superscript"/>
        </w:rPr>
        <w:t>2</w:t>
      </w:r>
      <w:r w:rsidRPr="00F10022">
        <w:t>), что в отличие от сложности фильтрации по транзакциям O(</w:t>
      </w:r>
      <w:proofErr w:type="spellStart"/>
      <w:r w:rsidRPr="00F10022">
        <w:t>mn</w:t>
      </w:r>
      <w:proofErr w:type="spellEnd"/>
      <w:r w:rsidRPr="00F10022">
        <w:t>) не зависит от числа транзакций.</w:t>
      </w:r>
      <w:proofErr w:type="gramEnd"/>
      <w:r w:rsidRPr="00F10022">
        <w:t xml:space="preserve"> Таким образом, если число транзакций значительно превышает число товаров, то алгоритм фильтрации по товарам оказывается более эффективным с точки зрения времени формирования рекомендаций, чем алгоритм фильтрации по транзакциям благодаря возможности проведения отложенной предобработки данных.</w:t>
      </w:r>
    </w:p>
    <w:p w:rsidR="00F10022" w:rsidRDefault="005D3569" w:rsidP="005D3569">
      <w:pPr>
        <w:pStyle w:val="Heading3"/>
      </w:pPr>
      <w:bookmarkStart w:id="11" w:name="_Toc343860979"/>
      <w:r>
        <w:t>Комбинированная фильтрация</w:t>
      </w:r>
      <w:bookmarkEnd w:id="11"/>
    </w:p>
    <w:p w:rsidR="005D3569" w:rsidRDefault="005D3569" w:rsidP="005D3569"/>
    <w:p w:rsidR="005D3569" w:rsidRDefault="005D3569" w:rsidP="005D3569">
      <w:proofErr w:type="gramStart"/>
      <w:r>
        <w:t>В рассмотренных выше алгоритмах фильтрации по пользователям (взвешенное усреднение рейтингов по исследуемому товару по похожим транзакциям) и фильтрации по товарам (взвешенное усреднение рейтингов похожих товаров в исследуемой транзакции) используется только одна часть информации из накопленных данных для прогнозирования неизвестных рейтингов (используется или корреляция между векторами транзакций или корреляция между векторам рейтингов товаров).</w:t>
      </w:r>
      <w:proofErr w:type="gramEnd"/>
      <w:r>
        <w:t xml:space="preserve"> В этой связи интуитивно представляется желательным объединить </w:t>
      </w:r>
      <w:proofErr w:type="gramStart"/>
      <w:r>
        <w:t>рейтинги</w:t>
      </w:r>
      <w:proofErr w:type="gramEnd"/>
      <w:r>
        <w:t xml:space="preserve"> как от похожих транзакций, так и от похожих товаров для более эффективного использования имеющейся информации. Также рассмотренные выше методы совместной фильтрации игнорируют информацию, которую можно получить от рейтингов товаров, похожих на исследуемый товар из других транзакций, похожих на исследуемую транзакцию. Отказ от использования этих рейтингов уменьшает возможность прогнозирования из-за недостатка похожих рейтингов. Таким образом, идея комбинированной фильтрации заключается в получении оценки неизвестного рейтинга как взвешенной суммы оценок на основании фильтрации по транзакциям, фильтрации по товарам и смешанной фильтрации (на основании рейтингов похожих товаров в похожих транзакциях). </w:t>
      </w:r>
    </w:p>
    <w:p w:rsidR="005D3569" w:rsidRDefault="005D3569" w:rsidP="005D3569">
      <w:r>
        <w:t xml:space="preserve">Для получения рейтинга при смешанной фильтрации, т.е. на основании похожих товаров в похожих транзакциях, нам необходимо определить совместную степень сходства между парами транзакция - товар. Для этой цели используется величина, учитывающая степень сходства отдельно соответствующих транзакций и </w:t>
      </w:r>
      <w:r>
        <w:lastRenderedPageBreak/>
        <w:t>отдельно - товаров. Комбинированная степень сходства не превышает отдельных степеней сходства между транзакциями и товарами.</w:t>
      </w:r>
    </w:p>
    <w:p w:rsidR="005D3569" w:rsidRDefault="005D3569" w:rsidP="005D3569"/>
    <w:p w:rsidR="005D3569" w:rsidRDefault="005D3569" w:rsidP="005D3569"/>
    <w:p w:rsidR="005D3569" w:rsidRDefault="005D3569" w:rsidP="005D3569"/>
    <w:p w:rsidR="005D3569" w:rsidRDefault="00051851" w:rsidP="005D3569">
      <w:pPr>
        <w:rPr>
          <w:sz w:val="36"/>
        </w:rPr>
      </w:pPr>
      <m:oMath>
        <m:sSub>
          <m:sSubPr>
            <m:ctrlPr>
              <w:rPr>
                <w:rFonts w:ascii="Cambria Math" w:hAnsi="Cambria Math"/>
                <w:i/>
                <w:sz w:val="36"/>
              </w:rPr>
            </m:ctrlPr>
          </m:sSubPr>
          <m:e>
            <m:r>
              <w:rPr>
                <w:rFonts w:ascii="Cambria Math" w:hAnsi="Cambria Math"/>
                <w:sz w:val="36"/>
                <w:lang w:val="en-US"/>
              </w:rPr>
              <m:t>S</m:t>
            </m:r>
          </m:e>
          <m:sub>
            <m:r>
              <w:rPr>
                <w:rFonts w:ascii="Cambria Math" w:hAnsi="Cambria Math"/>
                <w:sz w:val="36"/>
              </w:rPr>
              <m:t>trans-items</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u,k</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i,j</m:t>
                </m:r>
              </m:sub>
            </m:sSub>
          </m:e>
        </m:d>
        <m:r>
          <w:rPr>
            <w:rFonts w:ascii="Cambria Math" w:hAnsi="Cambria Math"/>
            <w:sz w:val="36"/>
          </w:rPr>
          <m:t xml:space="preserve">= </m:t>
        </m:r>
        <m:f>
          <m:fPr>
            <m:ctrlPr>
              <w:rPr>
                <w:rFonts w:ascii="Cambria Math" w:hAnsi="Cambria Math"/>
                <w:i/>
                <w:sz w:val="36"/>
              </w:rPr>
            </m:ctrlPr>
          </m:fPr>
          <m:num>
            <m:r>
              <w:rPr>
                <w:rFonts w:ascii="Cambria Math" w:hAnsi="Cambria Math"/>
                <w:sz w:val="36"/>
              </w:rPr>
              <m:t>1</m:t>
            </m:r>
          </m:num>
          <m:den>
            <m:rad>
              <m:radPr>
                <m:degHide m:val="1"/>
                <m:ctrlPr>
                  <w:rPr>
                    <w:rFonts w:ascii="Cambria Math" w:hAnsi="Cambria Math"/>
                    <w:i/>
                    <w:sz w:val="36"/>
                  </w:rPr>
                </m:ctrlPr>
              </m:radPr>
              <m:deg/>
              <m:e>
                <m:sSup>
                  <m:sSupPr>
                    <m:ctrlPr>
                      <w:rPr>
                        <w:rFonts w:ascii="Cambria Math" w:hAnsi="Cambria Math"/>
                        <w:i/>
                        <w:sz w:val="36"/>
                      </w:rPr>
                    </m:ctrlPr>
                  </m:sSupPr>
                  <m:e>
                    <m:r>
                      <w:rPr>
                        <w:rFonts w:ascii="Cambria Math" w:hAnsi="Cambria Math"/>
                        <w:sz w:val="36"/>
                      </w:rPr>
                      <m:t>(</m:t>
                    </m:r>
                    <m:f>
                      <m:fPr>
                        <m:type m:val="skw"/>
                        <m:ctrlPr>
                          <w:rPr>
                            <w:rFonts w:ascii="Cambria Math" w:hAnsi="Cambria Math"/>
                            <w:i/>
                            <w:sz w:val="36"/>
                          </w:rPr>
                        </m:ctrlPr>
                      </m:fPr>
                      <m:num>
                        <m:r>
                          <w:rPr>
                            <w:rFonts w:ascii="Cambria Math" w:hAnsi="Cambria Math"/>
                            <w:sz w:val="36"/>
                          </w:rPr>
                          <m:t>1</m:t>
                        </m:r>
                      </m:num>
                      <m:den>
                        <m:sSub>
                          <m:sSubPr>
                            <m:ctrlPr>
                              <w:rPr>
                                <w:rFonts w:ascii="Cambria Math" w:hAnsi="Cambria Math"/>
                                <w:i/>
                                <w:sz w:val="36"/>
                              </w:rPr>
                            </m:ctrlPr>
                          </m:sSubPr>
                          <m:e>
                            <m:r>
                              <w:rPr>
                                <w:rFonts w:ascii="Cambria Math" w:hAnsi="Cambria Math"/>
                                <w:sz w:val="36"/>
                              </w:rPr>
                              <m:t>S</m:t>
                            </m:r>
                          </m:e>
                          <m:sub>
                            <m:r>
                              <w:rPr>
                                <w:rFonts w:ascii="Cambria Math" w:hAnsi="Cambria Math"/>
                                <w:sz w:val="36"/>
                              </w:rPr>
                              <m:t>trans</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u</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r>
                          <w:rPr>
                            <w:rFonts w:ascii="Cambria Math" w:hAnsi="Cambria Math"/>
                            <w:sz w:val="36"/>
                          </w:rPr>
                          <m:t>)</m:t>
                        </m:r>
                      </m:den>
                    </m:f>
                    <m:r>
                      <w:rPr>
                        <w:rFonts w:ascii="Cambria Math" w:hAnsi="Cambria Math"/>
                        <w:sz w:val="36"/>
                      </w:rPr>
                      <m:t>)</m:t>
                    </m:r>
                  </m:e>
                  <m:sup>
                    <m:r>
                      <w:rPr>
                        <w:rFonts w:ascii="Cambria Math" w:hAnsi="Cambria Math"/>
                        <w:sz w:val="36"/>
                      </w:rPr>
                      <m:t>2</m:t>
                    </m:r>
                  </m:sup>
                </m:sSup>
                <m:r>
                  <w:rPr>
                    <w:rFonts w:ascii="Cambria Math" w:hAnsi="Cambria Math"/>
                    <w:sz w:val="36"/>
                  </w:rPr>
                  <m:t xml:space="preserve">+ </m:t>
                </m:r>
                <m:sSup>
                  <m:sSupPr>
                    <m:ctrlPr>
                      <w:rPr>
                        <w:rFonts w:ascii="Cambria Math" w:hAnsi="Cambria Math"/>
                        <w:i/>
                        <w:sz w:val="36"/>
                      </w:rPr>
                    </m:ctrlPr>
                  </m:sSupPr>
                  <m:e>
                    <m:r>
                      <w:rPr>
                        <w:rFonts w:ascii="Cambria Math" w:hAnsi="Cambria Math"/>
                        <w:sz w:val="36"/>
                      </w:rPr>
                      <m:t>(</m:t>
                    </m:r>
                    <m:f>
                      <m:fPr>
                        <m:type m:val="skw"/>
                        <m:ctrlPr>
                          <w:rPr>
                            <w:rFonts w:ascii="Cambria Math" w:hAnsi="Cambria Math"/>
                            <w:i/>
                            <w:sz w:val="36"/>
                          </w:rPr>
                        </m:ctrlPr>
                      </m:fPr>
                      <m:num>
                        <m:r>
                          <w:rPr>
                            <w:rFonts w:ascii="Cambria Math" w:hAnsi="Cambria Math"/>
                            <w:sz w:val="36"/>
                          </w:rPr>
                          <m:t>1</m:t>
                        </m:r>
                      </m:num>
                      <m:den>
                        <m:sSub>
                          <m:sSubPr>
                            <m:ctrlPr>
                              <w:rPr>
                                <w:rFonts w:ascii="Cambria Math" w:hAnsi="Cambria Math"/>
                                <w:i/>
                                <w:sz w:val="36"/>
                              </w:rPr>
                            </m:ctrlPr>
                          </m:sSubPr>
                          <m:e>
                            <m:r>
                              <w:rPr>
                                <w:rFonts w:ascii="Cambria Math" w:hAnsi="Cambria Math"/>
                                <w:sz w:val="36"/>
                              </w:rPr>
                              <m:t>S</m:t>
                            </m:r>
                          </m:e>
                          <m:sub>
                            <m:r>
                              <w:rPr>
                                <w:rFonts w:ascii="Cambria Math" w:hAnsi="Cambria Math"/>
                                <w:sz w:val="36"/>
                              </w:rPr>
                              <m:t>items</m:t>
                            </m:r>
                          </m:sub>
                        </m:sSub>
                        <m:r>
                          <w:rPr>
                            <w:rFonts w:ascii="Cambria Math" w:hAnsi="Cambria Math"/>
                            <w:sz w:val="36"/>
                          </w:rPr>
                          <m:t>(</m:t>
                        </m:r>
                        <m:sSub>
                          <m:sSubPr>
                            <m:ctrlPr>
                              <w:rPr>
                                <w:rFonts w:ascii="Cambria Math" w:hAnsi="Cambria Math"/>
                                <w:i/>
                                <w:sz w:val="36"/>
                              </w:rPr>
                            </m:ctrlPr>
                          </m:sSubPr>
                          <m:e>
                            <m:r>
                              <w:rPr>
                                <w:rFonts w:ascii="Cambria Math" w:hAnsi="Cambria Math"/>
                                <w:sz w:val="36"/>
                              </w:rPr>
                              <m:t>Y</m:t>
                            </m:r>
                          </m:e>
                          <m:sub>
                            <m:r>
                              <w:rPr>
                                <w:rFonts w:ascii="Cambria Math" w:hAnsi="Cambria Math"/>
                                <w:sz w:val="36"/>
                              </w:rPr>
                              <m:t>k</m:t>
                            </m:r>
                          </m:sub>
                        </m:sSub>
                        <m:r>
                          <w:rPr>
                            <w:rFonts w:ascii="Cambria Math" w:hAnsi="Cambria Math"/>
                            <w:sz w:val="36"/>
                          </w:rPr>
                          <m:t>,</m:t>
                        </m:r>
                        <m:sSub>
                          <m:sSubPr>
                            <m:ctrlPr>
                              <w:rPr>
                                <w:rFonts w:ascii="Cambria Math" w:hAnsi="Cambria Math"/>
                                <w:i/>
                                <w:sz w:val="36"/>
                              </w:rPr>
                            </m:ctrlPr>
                          </m:sSubPr>
                          <m:e>
                            <m:r>
                              <w:rPr>
                                <w:rFonts w:ascii="Cambria Math" w:hAnsi="Cambria Math"/>
                                <w:sz w:val="36"/>
                              </w:rPr>
                              <m:t>Y</m:t>
                            </m:r>
                          </m:e>
                          <m:sub>
                            <m:r>
                              <w:rPr>
                                <w:rFonts w:ascii="Cambria Math" w:hAnsi="Cambria Math"/>
                                <w:sz w:val="36"/>
                              </w:rPr>
                              <m:t>j</m:t>
                            </m:r>
                          </m:sub>
                        </m:sSub>
                        <m:r>
                          <w:rPr>
                            <w:rFonts w:ascii="Cambria Math" w:hAnsi="Cambria Math"/>
                            <w:sz w:val="36"/>
                          </w:rPr>
                          <m:t>)</m:t>
                        </m:r>
                      </m:den>
                    </m:f>
                    <m:r>
                      <w:rPr>
                        <w:rFonts w:ascii="Cambria Math" w:hAnsi="Cambria Math"/>
                        <w:sz w:val="36"/>
                      </w:rPr>
                      <m:t>)</m:t>
                    </m:r>
                  </m:e>
                  <m:sup>
                    <m:r>
                      <w:rPr>
                        <w:rFonts w:ascii="Cambria Math" w:hAnsi="Cambria Math"/>
                        <w:sz w:val="36"/>
                      </w:rPr>
                      <m:t>2</m:t>
                    </m:r>
                  </m:sup>
                </m:sSup>
              </m:e>
            </m:rad>
          </m:den>
        </m:f>
      </m:oMath>
      <w:r w:rsidR="005D3569">
        <w:rPr>
          <w:sz w:val="36"/>
        </w:rPr>
        <w:t xml:space="preserve">, </w:t>
      </w:r>
    </w:p>
    <w:p w:rsidR="005D3569" w:rsidRDefault="005D3569" w:rsidP="005D3569">
      <w:r>
        <w:t xml:space="preserve">Где </w:t>
      </w:r>
      <m:oMath>
        <m:sSub>
          <m:sSubPr>
            <m:ctrlPr>
              <w:rPr>
                <w:rFonts w:ascii="Cambria Math" w:hAnsi="Cambria Math"/>
                <w:i/>
              </w:rPr>
            </m:ctrlPr>
          </m:sSubPr>
          <m:e>
            <m:r>
              <w:rPr>
                <w:rFonts w:ascii="Cambria Math" w:hAnsi="Cambria Math"/>
                <w:lang w:val="en-US"/>
              </w:rPr>
              <m:t>S</m:t>
            </m:r>
          </m:e>
          <m:sub>
            <m:r>
              <w:rPr>
                <w:rFonts w:ascii="Cambria Math" w:hAnsi="Cambria Math"/>
              </w:rPr>
              <m:t>trans</m:t>
            </m:r>
          </m:sub>
        </m:sSub>
        <m:r>
          <w:rPr>
            <w:rFonts w:ascii="Cambria Math" w:hAnsi="Cambria Math"/>
          </w:rPr>
          <m:t xml:space="preserve"> </m:t>
        </m:r>
      </m:oMath>
      <w:r>
        <w:t xml:space="preserve">вычисляется согласно (5), (6) или (7), а </w:t>
      </w:r>
      <m:oMath>
        <m:sSub>
          <m:sSubPr>
            <m:ctrlPr>
              <w:rPr>
                <w:rFonts w:ascii="Cambria Math" w:hAnsi="Cambria Math"/>
                <w:i/>
              </w:rPr>
            </m:ctrlPr>
          </m:sSubPr>
          <m:e>
            <m:r>
              <w:rPr>
                <w:rFonts w:ascii="Cambria Math" w:hAnsi="Cambria Math"/>
                <w:lang w:val="en-US"/>
              </w:rPr>
              <m:t>S</m:t>
            </m:r>
          </m:e>
          <m:sub>
            <m:r>
              <w:rPr>
                <w:rFonts w:ascii="Cambria Math" w:hAnsi="Cambria Math"/>
              </w:rPr>
              <m:t>items</m:t>
            </m:r>
          </m:sub>
        </m:sSub>
      </m:oMath>
      <w:r w:rsidRPr="005D3569">
        <w:t xml:space="preserve"> </w:t>
      </w:r>
      <w:r>
        <w:t>–</w:t>
      </w:r>
      <w:r w:rsidRPr="005D3569">
        <w:t xml:space="preserve"> </w:t>
      </w:r>
      <w:r>
        <w:t>согласно (13), (14), (15).</w:t>
      </w:r>
    </w:p>
    <w:p w:rsidR="00453BE4" w:rsidRPr="0006414B" w:rsidRDefault="00182457" w:rsidP="00453BE4">
      <w:r>
        <w:t xml:space="preserve">Введем следующие обозначения: под множеством </w:t>
      </w:r>
      <m:oMath>
        <m:sSub>
          <m:sSubPr>
            <m:ctrlPr>
              <w:rPr>
                <w:rFonts w:ascii="Cambria Math" w:hAnsi="Cambria Math"/>
                <w:i/>
              </w:rPr>
            </m:ctrlPr>
          </m:sSubPr>
          <m:e>
            <m:r>
              <w:rPr>
                <w:rFonts w:ascii="Cambria Math" w:hAnsi="Cambria Math"/>
                <w:lang w:val="en-US"/>
              </w:rPr>
              <m:t>S</m:t>
            </m:r>
          </m:e>
          <m:sub>
            <m:r>
              <w:rPr>
                <w:rFonts w:ascii="Cambria Math" w:hAnsi="Cambria Math"/>
              </w:rPr>
              <m:t>tran</m:t>
            </m:r>
          </m:sub>
        </m:sSub>
        <m:d>
          <m:dPr>
            <m:ctrlPr>
              <w:rPr>
                <w:rFonts w:ascii="Cambria Math" w:hAnsi="Cambria Math"/>
                <w:i/>
              </w:rPr>
            </m:ctrlPr>
          </m:dPr>
          <m:e>
            <m:r>
              <w:rPr>
                <w:rFonts w:ascii="Cambria Math" w:hAnsi="Cambria Math"/>
              </w:rPr>
              <m:t>X</m:t>
            </m:r>
          </m:e>
        </m:d>
        <m:r>
          <w:rPr>
            <w:rFonts w:ascii="Cambria Math" w:hAnsi="Cambria Math"/>
          </w:rPr>
          <m:t>⊂{1,…n}</m:t>
        </m:r>
      </m:oMath>
      <w:r w:rsidRPr="00182457">
        <w:t xml:space="preserve"> </w:t>
      </w:r>
      <w:r>
        <w:t xml:space="preserve">будем обозначать индексы </w:t>
      </w:r>
      <w:r>
        <w:rPr>
          <w:lang w:val="en-US"/>
        </w:rPr>
        <w:t>K</w:t>
      </w:r>
      <w:r w:rsidRPr="00182457">
        <w:t xml:space="preserve"> </w:t>
      </w:r>
      <w:r>
        <w:t xml:space="preserve">самых близких с точки зрения (5), (6) или (7) транзакций из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82457">
        <w:t xml:space="preserve">. </w:t>
      </w:r>
      <w:r>
        <w:t xml:space="preserve">Под </w:t>
      </w:r>
      <m:oMath>
        <m:sSub>
          <m:sSubPr>
            <m:ctrlPr>
              <w:rPr>
                <w:rFonts w:ascii="Cambria Math" w:hAnsi="Cambria Math"/>
                <w:i/>
              </w:rPr>
            </m:ctrlPr>
          </m:sSubPr>
          <m:e>
            <m:r>
              <w:rPr>
                <w:rFonts w:ascii="Cambria Math" w:hAnsi="Cambria Math"/>
                <w:lang w:val="en-US"/>
              </w:rPr>
              <m:t>S</m:t>
            </m:r>
          </m:e>
          <m:sub>
            <m:r>
              <w:rPr>
                <w:rFonts w:ascii="Cambria Math" w:hAnsi="Cambria Math"/>
              </w:rPr>
              <m:t>item</m:t>
            </m:r>
          </m:sub>
        </m:sSub>
        <m:d>
          <m:dPr>
            <m:ctrlPr>
              <w:rPr>
                <w:rFonts w:ascii="Cambria Math" w:hAnsi="Cambria Math"/>
                <w:i/>
              </w:rPr>
            </m:ctrlPr>
          </m:dPr>
          <m:e>
            <m:r>
              <w:rPr>
                <w:rFonts w:ascii="Cambria Math" w:hAnsi="Cambria Math"/>
              </w:rPr>
              <m:t>Y</m:t>
            </m:r>
          </m:e>
        </m:d>
        <m:r>
          <w:rPr>
            <w:rFonts w:ascii="Cambria Math" w:hAnsi="Cambria Math"/>
          </w:rPr>
          <m:t>⊂{1,…,m}</m:t>
        </m:r>
      </m:oMath>
      <w:r w:rsidRPr="00453BE4">
        <w:t xml:space="preserve"> </w:t>
      </w:r>
      <w:r w:rsidR="00453BE4" w:rsidRPr="00453BE4">
        <w:t>будем обозначать индексы</w:t>
      </w:r>
      <w:proofErr w:type="gramStart"/>
      <w:r w:rsidR="00453BE4" w:rsidRPr="00453BE4">
        <w:t xml:space="preserve"> К</w:t>
      </w:r>
      <w:proofErr w:type="gramEnd"/>
      <w:r w:rsidR="00453BE4" w:rsidRPr="00453BE4">
        <w:t xml:space="preserve"> самых близких с точки зрения (</w:t>
      </w:r>
      <w:r w:rsidR="00453BE4">
        <w:t>13</w:t>
      </w:r>
      <w:r w:rsidR="00453BE4" w:rsidRPr="00453BE4">
        <w:t>), (</w:t>
      </w:r>
      <w:r w:rsidR="00453BE4">
        <w:t>14</w:t>
      </w:r>
      <w:r w:rsidR="00453BE4" w:rsidRPr="00453BE4">
        <w:t>) или (</w:t>
      </w:r>
      <w:r w:rsidR="00453BE4">
        <w:t>15</w:t>
      </w:r>
      <w:r w:rsidR="00453BE4" w:rsidRPr="00453BE4">
        <w:t xml:space="preserve">) к </w:t>
      </w:r>
      <w:r w:rsidR="00453BE4" w:rsidRPr="00453BE4">
        <w:rPr>
          <w:lang w:val="en-US"/>
        </w:rPr>
        <w:t>Y</w:t>
      </w:r>
      <w:r w:rsidR="00453BE4">
        <w:t xml:space="preserve"> </w:t>
      </w:r>
      <w:r w:rsidR="00453BE4" w:rsidRPr="00453BE4">
        <w:t>товара из</w:t>
      </w: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w:r w:rsidR="00453BE4" w:rsidRPr="00453BE4">
        <w:t xml:space="preserve">. Сортируя и переиндексируя строки и колонки матрицы рейтингов по степени схожести к исследуемой транзакции и к исследуемому товару и оставив в ней для последующего анализа не более </w:t>
      </w:r>
      <w:r w:rsidR="00453BE4">
        <w:rPr>
          <w:lang w:val="en-US"/>
        </w:rPr>
        <w:t>K</w:t>
      </w:r>
      <w:r w:rsidR="00453BE4" w:rsidRPr="00453BE4">
        <w:t xml:space="preserve"> строк и столбцов, мы получим матрицу похожих транзакций и товаров</w:t>
      </w:r>
    </w:p>
    <w:p w:rsidR="00453BE4" w:rsidRPr="00453BE4" w:rsidRDefault="00051851" w:rsidP="00453BE4">
      <w:pPr>
        <w:rPr>
          <w:sz w:val="36"/>
          <w:szCs w:val="36"/>
          <w:lang w:val="en-US"/>
        </w:rPr>
      </w:pPr>
      <m:oMathPara>
        <m:oMath>
          <m:sSub>
            <m:sSubPr>
              <m:ctrlPr>
                <w:rPr>
                  <w:rFonts w:ascii="Cambria Math" w:hAnsi="Cambria Math"/>
                  <w:i/>
                  <w:sz w:val="36"/>
                  <w:szCs w:val="36"/>
                  <w:lang w:val="en-US"/>
                </w:rPr>
              </m:ctrlPr>
            </m:sSubPr>
            <m:e>
              <m:r>
                <w:rPr>
                  <w:rFonts w:ascii="Cambria Math" w:hAnsi="Cambria Math"/>
                  <w:sz w:val="36"/>
                  <w:szCs w:val="36"/>
                  <w:lang w:val="en-US"/>
                </w:rPr>
                <m:t>M</m:t>
              </m:r>
            </m:e>
            <m:sub>
              <m:r>
                <w:rPr>
                  <w:rFonts w:ascii="Cambria Math" w:hAnsi="Cambria Math"/>
                  <w:sz w:val="36"/>
                  <w:szCs w:val="36"/>
                  <w:lang w:val="en-US"/>
                </w:rPr>
                <m:t xml:space="preserve">u,k </m:t>
              </m:r>
            </m:sub>
          </m:sSub>
          <m:r>
            <w:rPr>
              <w:rFonts w:ascii="Cambria Math" w:hAnsi="Cambria Math"/>
              <w:sz w:val="36"/>
              <w:szCs w:val="36"/>
              <w:lang w:val="en-US"/>
            </w:rPr>
            <m:t xml:space="preserve">= </m:t>
          </m:r>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i,j</m:t>
                  </m:r>
                </m:sub>
              </m:sSub>
              <m:d>
                <m:dPr>
                  <m:begChr m:val="|"/>
                  <m:endChr m:val=""/>
                  <m:ctrlPr>
                    <w:rPr>
                      <w:rFonts w:ascii="Cambria Math" w:hAnsi="Cambria Math"/>
                      <w:i/>
                      <w:sz w:val="36"/>
                      <w:szCs w:val="36"/>
                      <w:lang w:val="en-US"/>
                    </w:rPr>
                  </m:ctrlPr>
                </m:dPr>
                <m:e>
                  <m:r>
                    <w:rPr>
                      <w:rFonts w:ascii="Cambria Math" w:hAnsi="Cambria Math"/>
                      <w:sz w:val="36"/>
                      <w:szCs w:val="36"/>
                      <w:lang w:val="en-US"/>
                    </w:rPr>
                    <m:t xml:space="preserve">i ∈ </m:t>
                  </m:r>
                  <m:sSub>
                    <m:sSubPr>
                      <m:ctrlPr>
                        <w:rPr>
                          <w:rFonts w:ascii="Cambria Math" w:hAnsi="Cambria Math"/>
                          <w:i/>
                          <w:sz w:val="36"/>
                          <w:szCs w:val="36"/>
                          <w:lang w:val="en-US"/>
                        </w:rPr>
                      </m:ctrlPr>
                    </m:sSubPr>
                    <m:e>
                      <m:r>
                        <w:rPr>
                          <w:rFonts w:ascii="Cambria Math" w:hAnsi="Cambria Math"/>
                          <w:sz w:val="36"/>
                          <w:szCs w:val="36"/>
                          <w:lang w:val="en-US"/>
                        </w:rPr>
                        <m:t>S</m:t>
                      </m:r>
                    </m:e>
                    <m:sub>
                      <m:r>
                        <w:rPr>
                          <w:rFonts w:ascii="Cambria Math" w:hAnsi="Cambria Math"/>
                          <w:sz w:val="36"/>
                          <w:szCs w:val="36"/>
                          <w:lang w:val="en-US"/>
                        </w:rPr>
                        <m:t>tran</m:t>
                      </m:r>
                    </m:sub>
                  </m:sSub>
                  <m:d>
                    <m:dPr>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u</m:t>
                          </m:r>
                        </m:sub>
                      </m:sSub>
                    </m:e>
                  </m:d>
                  <m:r>
                    <w:rPr>
                      <w:rFonts w:ascii="Cambria Math" w:hAnsi="Cambria Math"/>
                      <w:sz w:val="36"/>
                      <w:szCs w:val="36"/>
                      <w:lang w:val="en-US"/>
                    </w:rPr>
                    <m:t>,j∈</m:t>
                  </m:r>
                  <m:sSub>
                    <m:sSubPr>
                      <m:ctrlPr>
                        <w:rPr>
                          <w:rFonts w:ascii="Cambria Math" w:hAnsi="Cambria Math"/>
                          <w:i/>
                          <w:sz w:val="36"/>
                          <w:szCs w:val="36"/>
                          <w:lang w:val="en-US"/>
                        </w:rPr>
                      </m:ctrlPr>
                    </m:sSubPr>
                    <m:e>
                      <m:r>
                        <w:rPr>
                          <w:rFonts w:ascii="Cambria Math" w:hAnsi="Cambria Math"/>
                          <w:sz w:val="36"/>
                          <w:szCs w:val="36"/>
                          <w:lang w:val="en-US"/>
                        </w:rPr>
                        <m:t>S</m:t>
                      </m:r>
                    </m:e>
                    <m:sub>
                      <m:r>
                        <w:rPr>
                          <w:rFonts w:ascii="Cambria Math" w:hAnsi="Cambria Math"/>
                          <w:sz w:val="36"/>
                          <w:szCs w:val="36"/>
                          <w:lang w:val="en-US"/>
                        </w:rPr>
                        <m:t>item</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Y</m:t>
                      </m:r>
                    </m:e>
                    <m:sub>
                      <m:r>
                        <w:rPr>
                          <w:rFonts w:ascii="Cambria Math" w:hAnsi="Cambria Math"/>
                          <w:sz w:val="36"/>
                          <w:szCs w:val="36"/>
                          <w:lang w:val="en-US"/>
                        </w:rPr>
                        <m:t>k</m:t>
                      </m:r>
                    </m:sub>
                  </m:sSub>
                  <m:r>
                    <w:rPr>
                      <w:rFonts w:ascii="Cambria Math" w:hAnsi="Cambria Math"/>
                      <w:sz w:val="36"/>
                      <w:szCs w:val="36"/>
                      <w:lang w:val="en-US"/>
                    </w:rPr>
                    <m:t>)</m:t>
                  </m:r>
                </m:e>
              </m:d>
            </m:e>
          </m:d>
          <m:r>
            <w:rPr>
              <w:rFonts w:ascii="Cambria Math" w:hAnsi="Cambria Math"/>
              <w:sz w:val="36"/>
              <w:szCs w:val="36"/>
              <w:lang w:val="en-US"/>
            </w:rPr>
            <m:t>.</m:t>
          </m:r>
        </m:oMath>
      </m:oMathPara>
    </w:p>
    <w:p w:rsidR="00453BE4" w:rsidRPr="00455925" w:rsidRDefault="00455925" w:rsidP="00455925">
      <w:r w:rsidRPr="00455925">
        <w:t>Если для оценки неизвестного рейтинга мы будем учитывать только самый первый столбец с использованием меры близости по транзакциям, то получим оценку по транзакциям:</w:t>
      </w:r>
    </w:p>
    <w:p w:rsidR="00455925" w:rsidRPr="00455925" w:rsidRDefault="00455925" w:rsidP="00455925">
      <w:r>
        <w:rPr>
          <w:noProof/>
        </w:rPr>
        <w:drawing>
          <wp:anchor distT="0" distB="0" distL="114300" distR="114300" simplePos="0" relativeHeight="251658240" behindDoc="1" locked="0" layoutInCell="1" allowOverlap="1" wp14:anchorId="3796DBF5" wp14:editId="31810B50">
            <wp:simplePos x="0" y="0"/>
            <wp:positionH relativeFrom="column">
              <wp:posOffset>961390</wp:posOffset>
            </wp:positionH>
            <wp:positionV relativeFrom="paragraph">
              <wp:posOffset>16510</wp:posOffset>
            </wp:positionV>
            <wp:extent cx="3419475" cy="1676400"/>
            <wp:effectExtent l="0" t="0" r="9525" b="0"/>
            <wp:wrapTight wrapText="bothSides">
              <wp:wrapPolygon edited="0">
                <wp:start x="0" y="0"/>
                <wp:lineTo x="0" y="21355"/>
                <wp:lineTo x="21540" y="21355"/>
                <wp:lineTo x="2154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19475" cy="1676400"/>
                    </a:xfrm>
                    <a:prstGeom prst="rect">
                      <a:avLst/>
                    </a:prstGeom>
                  </pic:spPr>
                </pic:pic>
              </a:graphicData>
            </a:graphic>
            <wp14:sizeRelH relativeFrom="page">
              <wp14:pctWidth>0</wp14:pctWidth>
            </wp14:sizeRelH>
            <wp14:sizeRelV relativeFrom="page">
              <wp14:pctHeight>0</wp14:pctHeight>
            </wp14:sizeRelV>
          </wp:anchor>
        </w:drawing>
      </w:r>
      <w:r w:rsidRPr="00455925">
        <w:t xml:space="preserve">                                                          </w:t>
      </w:r>
    </w:p>
    <w:p w:rsidR="00455925" w:rsidRPr="00455925" w:rsidRDefault="00455925" w:rsidP="00455925">
      <w:pPr>
        <w:rPr>
          <w:sz w:val="36"/>
        </w:rPr>
      </w:pPr>
    </w:p>
    <w:p w:rsidR="005D3569" w:rsidRPr="0006414B" w:rsidRDefault="00455925" w:rsidP="00455925">
      <w:pPr>
        <w:rPr>
          <w:sz w:val="36"/>
        </w:rPr>
      </w:pPr>
      <w:r w:rsidRPr="00455925">
        <w:rPr>
          <w:sz w:val="36"/>
        </w:rPr>
        <w:t xml:space="preserve">     </w:t>
      </w:r>
      <w:r w:rsidRPr="0006414B">
        <w:rPr>
          <w:sz w:val="36"/>
        </w:rPr>
        <w:t xml:space="preserve">       (17)</w:t>
      </w:r>
    </w:p>
    <w:p w:rsidR="00455925" w:rsidRPr="0006414B" w:rsidRDefault="00455925" w:rsidP="00455925">
      <w:pPr>
        <w:ind w:firstLine="0"/>
        <w:rPr>
          <w:sz w:val="36"/>
        </w:rPr>
      </w:pPr>
    </w:p>
    <w:p w:rsidR="00455925" w:rsidRPr="0006414B" w:rsidRDefault="00455925" w:rsidP="00455925">
      <w:r w:rsidRPr="00455925">
        <w:lastRenderedPageBreak/>
        <w:t>Если для оценки неизвестного рейтинга мы будем учитывать только первую строку с использованием меры близости по товарам, то получим оценку по товарам:</w:t>
      </w:r>
    </w:p>
    <w:p w:rsidR="00455925" w:rsidRPr="0006414B" w:rsidRDefault="00455925" w:rsidP="00455925"/>
    <w:p w:rsidR="00455925" w:rsidRPr="0006414B" w:rsidRDefault="00455925" w:rsidP="00455925"/>
    <w:p w:rsidR="00455925" w:rsidRPr="0006414B" w:rsidRDefault="00455925" w:rsidP="00455925"/>
    <w:p w:rsidR="001E0CFE" w:rsidRPr="0006414B" w:rsidRDefault="00455925" w:rsidP="00455925">
      <w:r>
        <w:rPr>
          <w:noProof/>
        </w:rPr>
        <w:drawing>
          <wp:anchor distT="0" distB="0" distL="114300" distR="114300" simplePos="0" relativeHeight="251659264" behindDoc="1" locked="0" layoutInCell="1" allowOverlap="1">
            <wp:simplePos x="0" y="0"/>
            <wp:positionH relativeFrom="column">
              <wp:posOffset>1184910</wp:posOffset>
            </wp:positionH>
            <wp:positionV relativeFrom="paragraph">
              <wp:posOffset>-209550</wp:posOffset>
            </wp:positionV>
            <wp:extent cx="3409950" cy="1590675"/>
            <wp:effectExtent l="0" t="0" r="0" b="9525"/>
            <wp:wrapTight wrapText="bothSides">
              <wp:wrapPolygon edited="0">
                <wp:start x="0" y="0"/>
                <wp:lineTo x="0" y="21471"/>
                <wp:lineTo x="21479" y="21471"/>
                <wp:lineTo x="2147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1590675"/>
                    </a:xfrm>
                    <a:prstGeom prst="rect">
                      <a:avLst/>
                    </a:prstGeom>
                  </pic:spPr>
                </pic:pic>
              </a:graphicData>
            </a:graphic>
            <wp14:sizeRelH relativeFrom="page">
              <wp14:pctWidth>0</wp14:pctWidth>
            </wp14:sizeRelH>
            <wp14:sizeRelV relativeFrom="page">
              <wp14:pctHeight>0</wp14:pctHeight>
            </wp14:sizeRelV>
          </wp:anchor>
        </w:drawing>
      </w:r>
      <w:r w:rsidR="001E0CFE" w:rsidRPr="0006414B">
        <w:rPr>
          <w:noProof/>
        </w:rPr>
        <w:t xml:space="preserve"> </w:t>
      </w:r>
      <w:r w:rsidR="001E0CFE" w:rsidRPr="0006414B">
        <w:t xml:space="preserve">                                  </w:t>
      </w:r>
    </w:p>
    <w:p w:rsidR="00455925" w:rsidRPr="0006414B" w:rsidRDefault="001E0CFE" w:rsidP="001E0CFE">
      <w:pPr>
        <w:ind w:firstLine="0"/>
        <w:rPr>
          <w:sz w:val="36"/>
        </w:rPr>
      </w:pPr>
      <w:r w:rsidRPr="0006414B">
        <w:rPr>
          <w:sz w:val="36"/>
        </w:rPr>
        <w:t xml:space="preserve">                   (18)</w:t>
      </w:r>
    </w:p>
    <w:p w:rsidR="001E0CFE" w:rsidRPr="0006414B" w:rsidRDefault="001E0CFE" w:rsidP="001E0CFE">
      <w:pPr>
        <w:ind w:firstLine="0"/>
        <w:rPr>
          <w:sz w:val="36"/>
        </w:rPr>
      </w:pPr>
    </w:p>
    <w:p w:rsidR="001E0CFE" w:rsidRPr="0006414B" w:rsidRDefault="001E0CFE" w:rsidP="001E0CFE">
      <w:pPr>
        <w:ind w:firstLine="0"/>
        <w:rPr>
          <w:sz w:val="36"/>
        </w:rPr>
      </w:pPr>
    </w:p>
    <w:p w:rsidR="001E0CFE" w:rsidRPr="001E0CFE" w:rsidRDefault="001E0CFE" w:rsidP="001E0CFE">
      <w:r w:rsidRPr="001E0CFE">
        <w:t>Если для оценки рейтинга мы будем учитывать все элементы матрицы кроме первой строки и первого столбца, т.е. похожие товары, участвующие в похожих транзакциях, то получим оценку:</w:t>
      </w:r>
    </w:p>
    <w:p w:rsidR="001E0CFE" w:rsidRPr="001E0CFE" w:rsidRDefault="001E0CFE" w:rsidP="001E0CFE">
      <w:r>
        <w:rPr>
          <w:noProof/>
        </w:rPr>
        <w:drawing>
          <wp:anchor distT="0" distB="0" distL="114300" distR="114300" simplePos="0" relativeHeight="251660288" behindDoc="0" locked="0" layoutInCell="1" allowOverlap="1" wp14:anchorId="49FD3CEA" wp14:editId="1316A6AA">
            <wp:simplePos x="0" y="0"/>
            <wp:positionH relativeFrom="column">
              <wp:posOffset>721360</wp:posOffset>
            </wp:positionH>
            <wp:positionV relativeFrom="paragraph">
              <wp:posOffset>75565</wp:posOffset>
            </wp:positionV>
            <wp:extent cx="4953000" cy="175260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1752600"/>
                    </a:xfrm>
                    <a:prstGeom prst="rect">
                      <a:avLst/>
                    </a:prstGeom>
                  </pic:spPr>
                </pic:pic>
              </a:graphicData>
            </a:graphic>
          </wp:anchor>
        </w:drawing>
      </w:r>
    </w:p>
    <w:p w:rsidR="001E0CFE" w:rsidRPr="0006414B" w:rsidRDefault="001E0CFE" w:rsidP="001E0CFE">
      <w:pPr>
        <w:rPr>
          <w:sz w:val="36"/>
        </w:rPr>
      </w:pPr>
      <w:r w:rsidRPr="0006414B">
        <w:t xml:space="preserve">  </w:t>
      </w:r>
    </w:p>
    <w:p w:rsidR="001E0CFE" w:rsidRPr="0006414B" w:rsidRDefault="001E0CFE" w:rsidP="001E0CFE">
      <w:pPr>
        <w:rPr>
          <w:sz w:val="36"/>
        </w:rPr>
      </w:pPr>
      <w:r w:rsidRPr="0006414B">
        <w:rPr>
          <w:sz w:val="36"/>
        </w:rPr>
        <w:t xml:space="preserve"> (19)</w:t>
      </w:r>
    </w:p>
    <w:p w:rsidR="001E0CFE" w:rsidRPr="0006414B" w:rsidRDefault="001E0CFE" w:rsidP="001E0CFE">
      <w:pPr>
        <w:rPr>
          <w:sz w:val="36"/>
        </w:rPr>
      </w:pPr>
    </w:p>
    <w:p w:rsidR="001E0CFE" w:rsidRPr="0006414B" w:rsidRDefault="001E0CFE" w:rsidP="001E0CFE">
      <w:pPr>
        <w:rPr>
          <w:sz w:val="36"/>
        </w:rPr>
      </w:pPr>
    </w:p>
    <w:p w:rsidR="001E0CFE" w:rsidRDefault="001E0CFE" w:rsidP="001E0CFE">
      <w:r w:rsidRPr="001E0CFE">
        <w:t xml:space="preserve">Итоговая комбинированная оценка неизвестного рейтинга получается в виде взвешенной оценки </w:t>
      </w:r>
      <w:r>
        <w:t>из (17), (18) и (19</w:t>
      </w:r>
      <w:r w:rsidRPr="001E0CFE">
        <w:t>):</w:t>
      </w:r>
    </w:p>
    <w:p w:rsidR="001E0CFE" w:rsidRPr="001E0CFE" w:rsidRDefault="001E0CFE" w:rsidP="001E0CFE">
      <w:pPr>
        <w:rPr>
          <w:sz w:val="36"/>
        </w:rPr>
      </w:pPr>
      <w:r>
        <w:rPr>
          <w:noProof/>
        </w:rPr>
        <w:drawing>
          <wp:anchor distT="0" distB="0" distL="114300" distR="114300" simplePos="0" relativeHeight="251661312" behindDoc="1" locked="0" layoutInCell="1" allowOverlap="1">
            <wp:simplePos x="0" y="0"/>
            <wp:positionH relativeFrom="column">
              <wp:posOffset>363220</wp:posOffset>
            </wp:positionH>
            <wp:positionV relativeFrom="paragraph">
              <wp:posOffset>-2540</wp:posOffset>
            </wp:positionV>
            <wp:extent cx="5172075" cy="504825"/>
            <wp:effectExtent l="0" t="0" r="9525" b="9525"/>
            <wp:wrapTight wrapText="bothSides">
              <wp:wrapPolygon edited="0">
                <wp:start x="0" y="0"/>
                <wp:lineTo x="0" y="21192"/>
                <wp:lineTo x="21560" y="21192"/>
                <wp:lineTo x="2156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72075" cy="50482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E0CFE">
        <w:rPr>
          <w:sz w:val="36"/>
        </w:rPr>
        <w:t xml:space="preserve">(20)    </w:t>
      </w:r>
    </w:p>
    <w:p w:rsidR="001E0CFE" w:rsidRDefault="001E0CFE" w:rsidP="001E0CFE">
      <w:r w:rsidRPr="001E0CFE">
        <w:br w:type="textWrapping" w:clear="all"/>
      </w:r>
      <w:r>
        <w:lastRenderedPageBreak/>
        <w:t xml:space="preserve">где </w:t>
      </w:r>
      <m:oMath>
        <m:r>
          <w:rPr>
            <w:rFonts w:ascii="Cambria Math" w:hAnsi="Cambria Math"/>
          </w:rPr>
          <m:t>λ,</m:t>
        </m:r>
        <m:r>
          <w:rPr>
            <w:rFonts w:ascii="Cambria Math" w:hAnsi="Cambria Math"/>
            <w:lang w:val="en-US"/>
          </w:rPr>
          <m:t>δ</m:t>
        </m:r>
        <m:r>
          <w:rPr>
            <w:rFonts w:ascii="Cambria Math" w:hAnsi="Cambria Math"/>
          </w:rPr>
          <m:t xml:space="preserve"> </m:t>
        </m:r>
        <m:r>
          <w:rPr>
            <w:rFonts w:ascii="Cambria Math" w:hAnsi="Cambria Math"/>
            <w:lang w:val="en-US"/>
          </w:rPr>
          <m:t>ϵ</m:t>
        </m:r>
        <m:r>
          <w:rPr>
            <w:rFonts w:ascii="Cambria Math" w:hAnsi="Cambria Math"/>
          </w:rPr>
          <m:t xml:space="preserve"> [0,1]</m:t>
        </m:r>
      </m:oMath>
      <w:r w:rsidRPr="001E0CFE">
        <w:t xml:space="preserve"> – </w:t>
      </w:r>
      <w:r>
        <w:t xml:space="preserve">веса учета соответствующих оценок. При </w:t>
      </w:r>
      <m:oMath>
        <m:r>
          <w:rPr>
            <w:rFonts w:ascii="Cambria Math" w:hAnsi="Cambria Math"/>
          </w:rPr>
          <m:t>λ=1,</m:t>
        </m:r>
        <m:r>
          <w:rPr>
            <w:rFonts w:ascii="Cambria Math" w:hAnsi="Cambria Math"/>
            <w:lang w:val="en-US"/>
          </w:rPr>
          <m:t>δ</m:t>
        </m:r>
        <m:r>
          <w:rPr>
            <w:rFonts w:ascii="Cambria Math" w:hAnsi="Cambria Math"/>
          </w:rPr>
          <m:t>=0</m:t>
        </m:r>
      </m:oMath>
      <w:r>
        <w:t xml:space="preserve"> мы получаем фильтрацию по транзакциям, при </w:t>
      </w:r>
      <m:oMath>
        <m:r>
          <w:rPr>
            <w:rFonts w:ascii="Cambria Math" w:hAnsi="Cambria Math"/>
          </w:rPr>
          <m:t>λ=0,</m:t>
        </m:r>
        <m:r>
          <w:rPr>
            <w:rFonts w:ascii="Cambria Math" w:hAnsi="Cambria Math"/>
            <w:lang w:val="en-US"/>
          </w:rPr>
          <m:t>δ</m:t>
        </m:r>
        <m:r>
          <w:rPr>
            <w:rFonts w:ascii="Cambria Math" w:hAnsi="Cambria Math"/>
          </w:rPr>
          <m:t>=0</m:t>
        </m:r>
      </m:oMath>
      <w:r>
        <w:t xml:space="preserve"> – фильтрацию по товарам, при </w:t>
      </w:r>
      <m:oMath>
        <m:r>
          <w:rPr>
            <w:rFonts w:ascii="Cambria Math" w:hAnsi="Cambria Math"/>
            <w:lang w:val="en-US"/>
          </w:rPr>
          <m:t>δ</m:t>
        </m:r>
        <m:r>
          <w:rPr>
            <w:rFonts w:ascii="Cambria Math" w:hAnsi="Cambria Math"/>
          </w:rPr>
          <m:t xml:space="preserve"> ≠0</m:t>
        </m:r>
      </m:oMath>
      <w:r>
        <w:t xml:space="preserve"> мы также учитываем рейтинги сходных товаров из сходных транзакций.</w:t>
      </w:r>
    </w:p>
    <w:p w:rsidR="001E0CFE" w:rsidRDefault="001E0CFE" w:rsidP="001E0CFE"/>
    <w:p w:rsidR="001E0CFE" w:rsidRDefault="001E0CFE" w:rsidP="003F5F06">
      <w:pPr>
        <w:ind w:firstLine="0"/>
      </w:pPr>
    </w:p>
    <w:p w:rsidR="001E0CFE" w:rsidRDefault="001E0CFE" w:rsidP="001E0CFE">
      <w:pPr>
        <w:pStyle w:val="Heading3"/>
      </w:pPr>
      <w:bookmarkStart w:id="12" w:name="_Toc343860980"/>
      <w:r>
        <w:t>Понижение размерности</w:t>
      </w:r>
      <w:bookmarkEnd w:id="12"/>
    </w:p>
    <w:p w:rsidR="001E0CFE" w:rsidRDefault="001E0CFE" w:rsidP="001E0CFE"/>
    <w:p w:rsidR="001E0CFE" w:rsidRPr="0006414B" w:rsidRDefault="001E0CFE" w:rsidP="001E0CFE">
      <w:r w:rsidRPr="001E0CFE">
        <w:t>Как уже было отмечено, основным недостатком алгоритмов совместной</w:t>
      </w:r>
      <w:r>
        <w:t xml:space="preserve"> (коллаборативной)</w:t>
      </w:r>
      <w:r w:rsidRPr="001E0CFE">
        <w:t xml:space="preserve"> фильтрации является необходимость выполнения большого количества операций для вычисления степени похожести товаров или транзакций и для усреднения рейтингов по товарам или по транзакциям при прогнозировании неизвестного рейтинга. Для уменьшения трудоемкости операций усреднения (т.е. в формулах (2), (</w:t>
      </w:r>
      <w:r w:rsidR="003F5F06">
        <w:t>8</w:t>
      </w:r>
      <w:r w:rsidRPr="001E0CFE">
        <w:t>)) на практике используется не усреднение по всем транзакциям (2) и не по всем товарам (</w:t>
      </w:r>
      <w:r w:rsidR="003F5F06">
        <w:t>8</w:t>
      </w:r>
      <w:r w:rsidRPr="001E0CFE">
        <w:t xml:space="preserve">), а лишь по </w:t>
      </w:r>
      <w:r w:rsidR="003F5F06">
        <w:rPr>
          <w:lang w:val="en-US"/>
        </w:rPr>
        <w:t>K</w:t>
      </w:r>
      <w:r w:rsidRPr="001E0CFE">
        <w:t xml:space="preserve"> наиболее похожим. Численные эксперименты с реальными базами данных ([4]) показали, что выбор числа </w:t>
      </w:r>
      <w:r w:rsidR="003F5F06">
        <w:rPr>
          <w:lang w:val="en-US"/>
        </w:rPr>
        <w:t>K</w:t>
      </w:r>
      <w:r w:rsidRPr="001E0CFE">
        <w:t xml:space="preserve"> наиболее похожих транзакций или товаров, по которым производится усреднение для вычисления рейтинга, оказывает сильное влияние на точность рекомендаций. Общей тенденцией является увеличение точности при начальном увеличении числа </w:t>
      </w:r>
      <w:r w:rsidR="003F5F06">
        <w:rPr>
          <w:lang w:val="en-US"/>
        </w:rPr>
        <w:t>K</w:t>
      </w:r>
      <w:r w:rsidRPr="001E0CFE">
        <w:t xml:space="preserve">, а затем, после достижения максимума, точность стабилизируется или плавно ухудшается. Ухудшение точности при дальнейшем увеличении </w:t>
      </w:r>
      <w:r w:rsidR="003F5F06">
        <w:rPr>
          <w:lang w:val="en-US"/>
        </w:rPr>
        <w:t>K</w:t>
      </w:r>
      <w:r w:rsidRPr="001E0CFE">
        <w:t xml:space="preserve"> объясняется тем фактом, что все большее количество «непохожих» транзакций или товаров принимается к рассмотрению. Оптимальное число </w:t>
      </w:r>
      <w:r w:rsidR="003F5F06">
        <w:rPr>
          <w:lang w:val="en-US"/>
        </w:rPr>
        <w:t>K</w:t>
      </w:r>
      <w:r w:rsidRPr="001E0CFE">
        <w:t xml:space="preserve"> для фильтрации по товарам в среднем имеет значение около 10, в то время как по транзакциям - на порядок больше. Таким </w:t>
      </w:r>
      <w:proofErr w:type="gramStart"/>
      <w:r w:rsidRPr="001E0CFE">
        <w:t>образом</w:t>
      </w:r>
      <w:proofErr w:type="gramEnd"/>
      <w:r w:rsidRPr="001E0CFE">
        <w:t xml:space="preserve"> рассмотрение только </w:t>
      </w:r>
      <w:r w:rsidR="003F5F06">
        <w:rPr>
          <w:lang w:val="en-US"/>
        </w:rPr>
        <w:t>K</w:t>
      </w:r>
      <w:r w:rsidRPr="001E0CFE">
        <w:t xml:space="preserve"> ближайших транзакций или товаров вместо всех имеющихся в распоряжении не только ускоряет процесс вычисления неизвестного рейтинга, но и увеличивает точность прогноза.</w:t>
      </w:r>
    </w:p>
    <w:p w:rsidR="003F5F06" w:rsidRDefault="003F5F06" w:rsidP="001E0CFE">
      <w:r w:rsidRPr="003F5F06">
        <w:t xml:space="preserve">Для уменьшения </w:t>
      </w:r>
      <w:proofErr w:type="gramStart"/>
      <w:r w:rsidRPr="003F5F06">
        <w:t>сложности вычисления степени схожести векторов товаров</w:t>
      </w:r>
      <w:proofErr w:type="gramEnd"/>
      <w:r w:rsidRPr="003F5F06">
        <w:t xml:space="preserve"> или транзакций (</w:t>
      </w:r>
      <w:r>
        <w:t>например, в формулах (5) или (1</w:t>
      </w:r>
      <w:r w:rsidRPr="003F5F06">
        <w:t xml:space="preserve">3)) используется подход понижения размерности матрицы транзакций-товаров, основанный на </w:t>
      </w:r>
      <w:r w:rsidRPr="003F5F06">
        <w:lastRenderedPageBreak/>
        <w:t>разложении этой матрицы по сингулярным значениям. Разложение по сингулярным значениям (</w:t>
      </w:r>
      <w:r w:rsidRPr="003F5F06">
        <w:rPr>
          <w:lang w:val="en-US"/>
        </w:rPr>
        <w:t>SVD</w:t>
      </w:r>
      <w:r w:rsidRPr="003F5F06">
        <w:t xml:space="preserve"> - </w:t>
      </w:r>
      <w:r w:rsidRPr="003F5F06">
        <w:rPr>
          <w:lang w:val="en-US"/>
        </w:rPr>
        <w:t>Singular</w:t>
      </w:r>
      <w:r w:rsidRPr="003F5F06">
        <w:t xml:space="preserve"> </w:t>
      </w:r>
      <w:r w:rsidRPr="003F5F06">
        <w:rPr>
          <w:lang w:val="en-US"/>
        </w:rPr>
        <w:t>Value</w:t>
      </w:r>
      <w:r w:rsidRPr="003F5F06">
        <w:t xml:space="preserve"> </w:t>
      </w:r>
      <w:r w:rsidRPr="003F5F06">
        <w:rPr>
          <w:lang w:val="en-US"/>
        </w:rPr>
        <w:t>Decomposition</w:t>
      </w:r>
      <w:r w:rsidRPr="003F5F06">
        <w:t xml:space="preserve">) представляет собой представление матрицы </w:t>
      </w:r>
      <m:oMath>
        <m:r>
          <w:rPr>
            <w:rFonts w:ascii="Cambria Math" w:hAnsi="Cambria Math"/>
          </w:rPr>
          <m:t>A∈Mat</m:t>
        </m:r>
        <m:d>
          <m:dPr>
            <m:ctrlPr>
              <w:rPr>
                <w:rFonts w:ascii="Cambria Math" w:hAnsi="Cambria Math"/>
                <w:i/>
              </w:rPr>
            </m:ctrlPr>
          </m:dPr>
          <m:e>
            <m:r>
              <w:rPr>
                <w:rFonts w:ascii="Cambria Math" w:hAnsi="Cambria Math"/>
              </w:rPr>
              <m:t>n,m</m:t>
            </m:r>
          </m:e>
        </m:d>
      </m:oMath>
      <w:r w:rsidRPr="003F5F06">
        <w:t xml:space="preserve"> с рангом </w:t>
      </w:r>
      <m:oMath>
        <m:r>
          <w:rPr>
            <w:rFonts w:ascii="Cambria Math" w:hAnsi="Cambria Math"/>
          </w:rPr>
          <m:t>r=ran</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min⁡</m:t>
        </m:r>
        <m:r>
          <w:rPr>
            <w:rFonts w:ascii="Cambria Math" w:hAnsi="Cambria Math"/>
          </w:rPr>
          <m:t>{n,m}</m:t>
        </m:r>
      </m:oMath>
      <w:r w:rsidRPr="003F5F06">
        <w:t xml:space="preserve"> в виде А = </w:t>
      </w:r>
      <w:r w:rsidRPr="003F5F06">
        <w:rPr>
          <w:lang w:val="en-US"/>
        </w:rPr>
        <w:t>USV</w:t>
      </w:r>
      <w:r w:rsidRPr="003F5F06">
        <w:t xml:space="preserve">', где матрицы </w:t>
      </w:r>
      <m:oMath>
        <m:r>
          <w:rPr>
            <w:rFonts w:ascii="Cambria Math" w:hAnsi="Cambria Math"/>
          </w:rPr>
          <m:t>U ∈Mat</m:t>
        </m:r>
        <m:d>
          <m:dPr>
            <m:ctrlPr>
              <w:rPr>
                <w:rFonts w:ascii="Cambria Math" w:hAnsi="Cambria Math"/>
                <w:i/>
              </w:rPr>
            </m:ctrlPr>
          </m:dPr>
          <m:e>
            <m:r>
              <w:rPr>
                <w:rFonts w:ascii="Cambria Math" w:hAnsi="Cambria Math"/>
              </w:rPr>
              <m:t>n,r</m:t>
            </m:r>
          </m:e>
        </m:d>
      </m:oMath>
      <w:r w:rsidRPr="003F5F06">
        <w:t xml:space="preserve"> и </w:t>
      </w:r>
      <m:oMath>
        <m:r>
          <w:rPr>
            <w:rFonts w:ascii="Cambria Math" w:hAnsi="Cambria Math"/>
          </w:rPr>
          <m:t>V=Mat(m,r)</m:t>
        </m:r>
      </m:oMath>
      <w:r w:rsidRPr="003F5F06">
        <w:t xml:space="preserve"> состоят из ортонормальных столбцов, являющихся собственными векторами при ненулевых собственных значениях матриц АА</w:t>
      </w:r>
      <w:proofErr w:type="gramStart"/>
      <w:r w:rsidRPr="003F5F06">
        <w:rPr>
          <w:vertAlign w:val="superscript"/>
          <w:lang w:val="en-US"/>
        </w:rPr>
        <w:t>t</w:t>
      </w:r>
      <w:proofErr w:type="gramEnd"/>
      <w:r w:rsidRPr="003F5F06">
        <w:t xml:space="preserve"> и А</w:t>
      </w:r>
      <w:r w:rsidRPr="003F5F06">
        <w:rPr>
          <w:vertAlign w:val="superscript"/>
          <w:lang w:val="en-US"/>
        </w:rPr>
        <w:t>t</w:t>
      </w:r>
      <w:r w:rsidRPr="003F5F06">
        <w:t xml:space="preserve">А </w:t>
      </w:r>
      <w:r>
        <w:t>соответственно, а</w:t>
      </w:r>
    </w:p>
    <w:p w:rsidR="00CD27FC" w:rsidRDefault="003F5F06" w:rsidP="001E0CFE">
      <w:r>
        <w:rPr>
          <w:noProof/>
        </w:rPr>
        <w:drawing>
          <wp:anchor distT="0" distB="0" distL="114300" distR="114300" simplePos="0" relativeHeight="251662336" behindDoc="1" locked="0" layoutInCell="1" allowOverlap="1">
            <wp:simplePos x="0" y="0"/>
            <wp:positionH relativeFrom="column">
              <wp:posOffset>363220</wp:posOffset>
            </wp:positionH>
            <wp:positionV relativeFrom="paragraph">
              <wp:posOffset>-5715</wp:posOffset>
            </wp:positionV>
            <wp:extent cx="2876550" cy="1438275"/>
            <wp:effectExtent l="0" t="0" r="0" b="9525"/>
            <wp:wrapTight wrapText="bothSides">
              <wp:wrapPolygon edited="0">
                <wp:start x="0" y="0"/>
                <wp:lineTo x="0" y="21457"/>
                <wp:lineTo x="21457" y="21457"/>
                <wp:lineTo x="21457"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76550" cy="143827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F5F06" w:rsidRPr="0006414B" w:rsidRDefault="00CD27FC" w:rsidP="00CD27FC">
      <w:r>
        <w:t xml:space="preserve">-диагональная матрица с положительными диагональными элементами, отсортированными в порядке убывания. Диагональные элементы матрицы представляют собой ненулевые собственные </w:t>
      </w:r>
      <w:r w:rsidRPr="00CD27FC">
        <w:t>значения, соответс</w:t>
      </w:r>
      <w:r>
        <w:t>твующие собственным векторам АА</w:t>
      </w:r>
      <w:proofErr w:type="gramStart"/>
      <w:r w:rsidRPr="00CD27FC">
        <w:rPr>
          <w:vertAlign w:val="superscript"/>
          <w:lang w:val="en-US"/>
        </w:rPr>
        <w:t>t</w:t>
      </w:r>
      <w:proofErr w:type="gramEnd"/>
      <w:r w:rsidRPr="00CD27FC">
        <w:t xml:space="preserve"> и А</w:t>
      </w:r>
      <w:r w:rsidRPr="00CD27FC">
        <w:rPr>
          <w:vertAlign w:val="superscript"/>
          <w:lang w:val="en-US"/>
        </w:rPr>
        <w:t>t</w:t>
      </w:r>
      <w:r w:rsidRPr="00CD27FC">
        <w:t>А (столбцам U и V). Столбцы матрицы U представляют собой, таким образом, ортонормальный базис пространства столбцов матрицы</w:t>
      </w:r>
      <w:proofErr w:type="gramStart"/>
      <w:r w:rsidRPr="00CD27FC">
        <w:t xml:space="preserve"> А</w:t>
      </w:r>
      <w:proofErr w:type="gramEnd"/>
      <w:r w:rsidRPr="00CD27FC">
        <w:t>, а столбцы матрицы V - ортонормальный базис пространства строк матрицы А.</w:t>
      </w:r>
    </w:p>
    <w:p w:rsidR="00CD27FC" w:rsidRPr="00CD27FC" w:rsidRDefault="00CD27FC" w:rsidP="00CD27FC">
      <w:r w:rsidRPr="00CD27FC">
        <w:t xml:space="preserve">Суть понижения размерности при помощи </w:t>
      </w:r>
      <w:r w:rsidRPr="00CD27FC">
        <w:rPr>
          <w:lang w:val="en-US"/>
        </w:rPr>
        <w:t>SVD</w:t>
      </w:r>
      <w:r w:rsidRPr="00CD27FC">
        <w:t>-разложения исходной матрицы транзакций - товаров</w:t>
      </w:r>
      <w:proofErr w:type="gramStart"/>
      <w:r w:rsidRPr="00CD27FC">
        <w:t xml:space="preserve"> А</w:t>
      </w:r>
      <w:proofErr w:type="gramEnd"/>
      <w:r w:rsidRPr="00CD27FC">
        <w:t xml:space="preserve"> состоит в следующем: сначала строится разложение А = </w:t>
      </w:r>
      <w:proofErr w:type="spellStart"/>
      <w:r w:rsidRPr="00CD27FC">
        <w:rPr>
          <w:lang w:val="en-US"/>
        </w:rPr>
        <w:t>USV</w:t>
      </w:r>
      <w:r w:rsidRPr="00CD27FC">
        <w:rPr>
          <w:vertAlign w:val="superscript"/>
          <w:lang w:val="en-US"/>
        </w:rPr>
        <w:t>t</w:t>
      </w:r>
      <w:proofErr w:type="spellEnd"/>
      <w:r w:rsidRPr="00CD27FC">
        <w:t xml:space="preserve">, затем для фиксированного выбранного </w:t>
      </w:r>
      <w:r w:rsidRPr="00CD27FC">
        <w:rPr>
          <w:lang w:val="en-US"/>
        </w:rPr>
        <w:t>d</w:t>
      </w:r>
      <w:r w:rsidRPr="00CD27FC">
        <w:t>«</w:t>
      </w:r>
      <w:r w:rsidRPr="00CD27FC">
        <w:rPr>
          <w:lang w:val="en-US"/>
        </w:rPr>
        <w:t>ran</w:t>
      </w:r>
      <w:r w:rsidRPr="00CD27FC">
        <w:t>(</w:t>
      </w:r>
      <w:r w:rsidRPr="00CD27FC">
        <w:rPr>
          <w:lang w:val="en-US"/>
        </w:rPr>
        <w:t>A</w:t>
      </w:r>
      <w:r w:rsidRPr="00CD27FC">
        <w:t xml:space="preserve">) мы получаем лучшую </w:t>
      </w:r>
      <w:r w:rsidRPr="00CD27FC">
        <w:rPr>
          <w:lang w:val="en-US"/>
        </w:rPr>
        <w:t>d</w:t>
      </w:r>
      <w:r w:rsidRPr="00CD27FC">
        <w:t xml:space="preserve">-ранговую аппроксимацию матрицы А в форме </w:t>
      </w:r>
      <m:oMath>
        <m:r>
          <w:rPr>
            <w:rFonts w:ascii="Cambria Math" w:hAnsi="Cambria Math"/>
          </w:rPr>
          <m:t xml:space="preserve">A ≈ </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d</m:t>
            </m:r>
          </m:sub>
        </m:sSub>
        <m:sSub>
          <m:sSubPr>
            <m:ctrlPr>
              <w:rPr>
                <w:rFonts w:ascii="Cambria Math" w:hAnsi="Cambria Math"/>
                <w:i/>
              </w:rPr>
            </m:ctrlPr>
          </m:sSubPr>
          <m:e>
            <m:r>
              <w:rPr>
                <w:rFonts w:ascii="Cambria Math" w:hAnsi="Cambria Math"/>
              </w:rPr>
              <m:t>S</m:t>
            </m:r>
          </m:e>
          <m:sub>
            <m:r>
              <w:rPr>
                <w:rFonts w:ascii="Cambria Math" w:hAnsi="Cambria Math"/>
              </w:rPr>
              <m:t>d</m:t>
            </m:r>
          </m:sub>
        </m:sSub>
        <m:sSubSup>
          <m:sSubSupPr>
            <m:ctrlPr>
              <w:rPr>
                <w:rFonts w:ascii="Cambria Math" w:hAnsi="Cambria Math"/>
                <w:i/>
              </w:rPr>
            </m:ctrlPr>
          </m:sSubSupPr>
          <m:e>
            <m:r>
              <w:rPr>
                <w:rFonts w:ascii="Cambria Math" w:hAnsi="Cambria Math"/>
              </w:rPr>
              <m:t>V</m:t>
            </m:r>
          </m:e>
          <m:sub>
            <m:r>
              <w:rPr>
                <w:rFonts w:ascii="Cambria Math" w:hAnsi="Cambria Math"/>
              </w:rPr>
              <m:t>d</m:t>
            </m:r>
          </m:sub>
          <m:sup>
            <m:r>
              <w:rPr>
                <w:rFonts w:ascii="Cambria Math" w:hAnsi="Cambria Math"/>
              </w:rPr>
              <m:t>t</m:t>
            </m:r>
          </m:sup>
        </m:sSubSup>
      </m:oMath>
      <w:r w:rsidRPr="00CD27FC">
        <w:t>.</w:t>
      </w:r>
    </w:p>
    <w:p w:rsidR="00AA26F1" w:rsidRPr="0042563D" w:rsidRDefault="00CD27FC" w:rsidP="0042563D">
      <w:r w:rsidRPr="00CD27FC">
        <w:t xml:space="preserve">В случае фильтрации по товарам каждый </w:t>
      </w:r>
      <w:r w:rsidRPr="00CD27FC">
        <w:rPr>
          <w:lang w:val="en-US"/>
        </w:rPr>
        <w:t>j</w:t>
      </w:r>
      <w:r w:rsidRPr="00CD27FC">
        <w:t>-</w:t>
      </w:r>
      <w:proofErr w:type="spellStart"/>
      <w:r w:rsidRPr="00CD27FC">
        <w:t>ый</w:t>
      </w:r>
      <w:proofErr w:type="spellEnd"/>
      <w:r w:rsidRPr="00CD27FC">
        <w:t xml:space="preserve"> столбец </w:t>
      </w:r>
      <w:proofErr w:type="spellStart"/>
      <w:r w:rsidRPr="00CD27FC">
        <w:rPr>
          <w:lang w:val="en-US"/>
        </w:rPr>
        <w:t>Y</w:t>
      </w:r>
      <w:r w:rsidRPr="00CD27FC">
        <w:rPr>
          <w:vertAlign w:val="subscript"/>
          <w:lang w:val="en-US"/>
        </w:rPr>
        <w:t>j</w:t>
      </w:r>
      <w:proofErr w:type="spellEnd"/>
      <w:r w:rsidRPr="00CD27FC">
        <w:t xml:space="preserve"> матрицы А, соответствующий рейтингам </w:t>
      </w:r>
      <w:r w:rsidRPr="00CD27FC">
        <w:rPr>
          <w:lang w:val="en-US"/>
        </w:rPr>
        <w:t>j</w:t>
      </w:r>
      <w:r w:rsidRPr="00CD27FC">
        <w:t xml:space="preserve">- ого товара, аппроксимируется </w:t>
      </w:r>
      <w:r w:rsidRPr="00CD27FC">
        <w:rPr>
          <w:lang w:val="en-US"/>
        </w:rPr>
        <w:t>j</w:t>
      </w:r>
      <w:r w:rsidRPr="00CD27FC">
        <w:t xml:space="preserve">-ым столбцом матрицы </w:t>
      </w:r>
      <w:r w:rsidRPr="00CD27FC">
        <w:rPr>
          <w:lang w:val="en-US"/>
        </w:rPr>
        <w:t>A</w:t>
      </w:r>
      <w:r w:rsidRPr="00CD27FC">
        <w:rPr>
          <w:vertAlign w:val="subscript"/>
          <w:lang w:val="en-US"/>
        </w:rPr>
        <w:t>d</w:t>
      </w:r>
      <w:r w:rsidRPr="00CD27FC">
        <w:t xml:space="preserve">, который представляет собой проекцию вектора </w:t>
      </w:r>
      <w:proofErr w:type="spellStart"/>
      <w:r w:rsidRPr="00CD27FC">
        <w:rPr>
          <w:lang w:val="en-US"/>
        </w:rPr>
        <w:t>Y</w:t>
      </w:r>
      <w:r w:rsidRPr="00CD27FC">
        <w:rPr>
          <w:vertAlign w:val="subscript"/>
          <w:lang w:val="en-US"/>
        </w:rPr>
        <w:t>j</w:t>
      </w:r>
      <w:proofErr w:type="spellEnd"/>
      <w:r w:rsidRPr="00CD27FC">
        <w:t xml:space="preserve"> на пространство, образованное </w:t>
      </w:r>
      <w:r w:rsidRPr="00CD27FC">
        <w:rPr>
          <w:lang w:val="en-US"/>
        </w:rPr>
        <w:t>d</w:t>
      </w:r>
      <w:r w:rsidRPr="00CD27FC">
        <w:t xml:space="preserve"> ортонормальными столбцами матрицы </w:t>
      </w:r>
      <w:proofErr w:type="spellStart"/>
      <w:r w:rsidRPr="00CD27FC">
        <w:rPr>
          <w:lang w:val="en-US"/>
        </w:rPr>
        <w:t>U</w:t>
      </w:r>
      <w:r w:rsidRPr="00CD27FC">
        <w:rPr>
          <w:vertAlign w:val="subscript"/>
          <w:lang w:val="en-US"/>
        </w:rPr>
        <w:t>d</w:t>
      </w:r>
      <w:proofErr w:type="spellEnd"/>
      <w:r w:rsidRPr="00CD27FC">
        <w:t xml:space="preserve"> с коэффициентами разложения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sSubSup>
          <m:sSubSupPr>
            <m:ctrlPr>
              <w:rPr>
                <w:rFonts w:ascii="Cambria Math" w:hAnsi="Cambria Math"/>
                <w:i/>
              </w:rPr>
            </m:ctrlPr>
          </m:sSubSupPr>
          <m:e>
            <m:r>
              <w:rPr>
                <w:rFonts w:ascii="Cambria Math" w:hAnsi="Cambria Math"/>
              </w:rPr>
              <m:t>V</m:t>
            </m:r>
          </m:e>
          <m:sub>
            <m:r>
              <w:rPr>
                <w:rFonts w:ascii="Cambria Math" w:hAnsi="Cambria Math"/>
              </w:rPr>
              <m:t>d</m:t>
            </m:r>
          </m:sub>
          <m:sup>
            <m:r>
              <w:rPr>
                <w:rFonts w:ascii="Cambria Math" w:hAnsi="Cambria Math"/>
              </w:rPr>
              <m:t>t</m:t>
            </m:r>
          </m:sup>
        </m:sSubSup>
        <m:r>
          <w:rPr>
            <w:rFonts w:ascii="Cambria Math" w:hAnsi="Cambria Math"/>
          </w:rPr>
          <m:t>)</m:t>
        </m:r>
      </m:oMath>
      <w:r w:rsidRPr="00CD27FC">
        <w:t xml:space="preserve">, соответствующими </w:t>
      </w:r>
      <w:r w:rsidRPr="00CD27FC">
        <w:rPr>
          <w:lang w:val="en-US"/>
        </w:rPr>
        <w:t>j</w:t>
      </w:r>
      <w:r w:rsidRPr="00CD27FC">
        <w:t xml:space="preserve">-ому </w:t>
      </w:r>
      <w:r w:rsidRPr="00CD27FC">
        <w:rPr>
          <w:lang w:val="en-US"/>
        </w:rPr>
        <w:t>d</w:t>
      </w:r>
      <w:r w:rsidRPr="00CD27FC">
        <w:t xml:space="preserve">-мерному </w:t>
      </w:r>
      <w:proofErr w:type="gramStart"/>
      <w:r w:rsidRPr="00CD27FC">
        <w:t>вектору-столбцу</w:t>
      </w:r>
      <w:proofErr w:type="gramEnd"/>
      <w:r w:rsidRPr="00CD27FC">
        <w:t xml:space="preserve"> матрицы </w:t>
      </w:r>
      <w:proofErr w:type="spellStart"/>
      <w:r w:rsidRPr="00CD27FC">
        <w:rPr>
          <w:lang w:val="en-US"/>
        </w:rPr>
        <w:t>S</w:t>
      </w:r>
      <w:r w:rsidRPr="00CD27FC">
        <w:rPr>
          <w:vertAlign w:val="subscript"/>
          <w:lang w:val="en-US"/>
        </w:rPr>
        <w:t>d</w:t>
      </w:r>
      <w:r w:rsidRPr="00CD27FC">
        <w:rPr>
          <w:lang w:val="en-US"/>
        </w:rPr>
        <w:t>V</w:t>
      </w:r>
      <w:r w:rsidRPr="00CD27FC">
        <w:rPr>
          <w:vertAlign w:val="subscript"/>
          <w:lang w:val="en-US"/>
        </w:rPr>
        <w:t>d</w:t>
      </w:r>
      <w:r w:rsidRPr="00CD27FC">
        <w:rPr>
          <w:vertAlign w:val="superscript"/>
          <w:lang w:val="en-US"/>
        </w:rPr>
        <w:t>t</w:t>
      </w:r>
      <w:proofErr w:type="spellEnd"/>
      <w:r w:rsidRPr="00CD27FC">
        <w:t xml:space="preserve">. Таким образом, вместо </w:t>
      </w:r>
      <w:r w:rsidRPr="00CD27FC">
        <w:rPr>
          <w:lang w:val="en-US"/>
        </w:rPr>
        <w:t>n</w:t>
      </w:r>
      <w:r w:rsidRPr="00CD27FC">
        <w:t xml:space="preserve">-мерного вектора </w:t>
      </w:r>
      <w:r w:rsidRPr="00CD27FC">
        <w:rPr>
          <w:lang w:val="en-US"/>
        </w:rPr>
        <w:t>j</w:t>
      </w:r>
      <w:r w:rsidRPr="00CD27FC">
        <w:t>-</w:t>
      </w:r>
      <w:proofErr w:type="spellStart"/>
      <w:r w:rsidRPr="00CD27FC">
        <w:rPr>
          <w:lang w:val="en-US"/>
        </w:rPr>
        <w:t>oro</w:t>
      </w:r>
      <w:proofErr w:type="spellEnd"/>
      <w:r w:rsidRPr="00CD27FC">
        <w:t xml:space="preserve"> товара </w:t>
      </w:r>
      <w:proofErr w:type="spellStart"/>
      <w:r w:rsidRPr="00CD27FC">
        <w:rPr>
          <w:lang w:val="en-US"/>
        </w:rPr>
        <w:t>Y</w:t>
      </w:r>
      <w:r w:rsidRPr="00CD27FC">
        <w:rPr>
          <w:vertAlign w:val="subscript"/>
          <w:lang w:val="en-US"/>
        </w:rPr>
        <w:t>j</w:t>
      </w:r>
      <w:proofErr w:type="spellEnd"/>
      <w:r w:rsidRPr="00CD27FC">
        <w:rPr>
          <w:vertAlign w:val="subscript"/>
        </w:rPr>
        <w:t xml:space="preserve"> </w:t>
      </w:r>
      <w:r w:rsidRPr="00CD27FC">
        <w:t xml:space="preserve">мы рассматриваем </w:t>
      </w:r>
      <w:r w:rsidRPr="00CD27FC">
        <w:rPr>
          <w:lang w:val="en-US"/>
        </w:rPr>
        <w:t>d</w:t>
      </w:r>
      <w:r w:rsidRPr="00CD27FC">
        <w:t xml:space="preserve">-мерный вектор </w:t>
      </w:r>
      <w:proofErr w:type="spellStart"/>
      <w:r w:rsidRPr="00CD27FC">
        <w:rPr>
          <w:lang w:val="en-US"/>
        </w:rPr>
        <w:t>Cj</w:t>
      </w:r>
      <w:proofErr w:type="spellEnd"/>
      <w:r w:rsidRPr="00CD27FC">
        <w:t xml:space="preserve">, представляющий собой вектор коэффициентов разложения проекции </w:t>
      </w:r>
      <w:proofErr w:type="spellStart"/>
      <w:r w:rsidRPr="00CD27FC">
        <w:rPr>
          <w:lang w:val="en-US"/>
        </w:rPr>
        <w:t>Y</w:t>
      </w:r>
      <w:r w:rsidRPr="00CD27FC">
        <w:rPr>
          <w:vertAlign w:val="subscript"/>
          <w:lang w:val="en-US"/>
        </w:rPr>
        <w:t>j</w:t>
      </w:r>
      <w:proofErr w:type="spellEnd"/>
      <w:r w:rsidRPr="00CD27FC">
        <w:t xml:space="preserve"> по базису </w:t>
      </w:r>
      <w:proofErr w:type="spellStart"/>
      <w:r w:rsidRPr="00CD27FC">
        <w:rPr>
          <w:lang w:val="en-US"/>
        </w:rPr>
        <w:t>U</w:t>
      </w:r>
      <w:r w:rsidRPr="00CD27FC">
        <w:rPr>
          <w:vertAlign w:val="subscript"/>
          <w:lang w:val="en-US"/>
        </w:rPr>
        <w:t>d</w:t>
      </w:r>
      <w:proofErr w:type="spellEnd"/>
      <w:r w:rsidRPr="00CD27FC">
        <w:t xml:space="preserve">. Используя описанный подход, для определения степени похожести векторов товаров </w:t>
      </w:r>
      <w:r w:rsidRPr="00CD27FC">
        <w:rPr>
          <w:lang w:val="en-US"/>
        </w:rPr>
        <w:t>Y</w:t>
      </w:r>
      <w:r w:rsidRPr="00CD27FC">
        <w:rPr>
          <w:vertAlign w:val="subscript"/>
          <w:lang w:val="en-US"/>
        </w:rPr>
        <w:t>u</w:t>
      </w:r>
      <w:r w:rsidRPr="00CD27FC">
        <w:t xml:space="preserve"> и </w:t>
      </w:r>
      <w:proofErr w:type="spellStart"/>
      <w:r w:rsidRPr="00CD27FC">
        <w:rPr>
          <w:lang w:val="en-US"/>
        </w:rPr>
        <w:t>Y</w:t>
      </w:r>
      <w:r w:rsidRPr="00CD27FC">
        <w:rPr>
          <w:vertAlign w:val="subscript"/>
          <w:lang w:val="en-US"/>
        </w:rPr>
        <w:t>k</w:t>
      </w:r>
      <w:proofErr w:type="spellEnd"/>
      <w:r w:rsidRPr="00CD27FC">
        <w:t xml:space="preserve"> мы вычисляем степень </w:t>
      </w:r>
      <w:r w:rsidRPr="00CD27FC">
        <w:lastRenderedPageBreak/>
        <w:t xml:space="preserve">похожести их </w:t>
      </w:r>
      <w:r w:rsidRPr="00CD27FC">
        <w:rPr>
          <w:lang w:val="en-US"/>
        </w:rPr>
        <w:t>d</w:t>
      </w:r>
      <w:r w:rsidRPr="00CD27FC">
        <w:t>-мерных аппроксимаций, т.е. вычисляем, например, косинусы между векторами коэффициентов С</w:t>
      </w:r>
      <w:proofErr w:type="gramStart"/>
      <w:r w:rsidRPr="00CD27FC">
        <w:rPr>
          <w:vertAlign w:val="subscript"/>
          <w:lang w:val="en-US"/>
        </w:rPr>
        <w:t>u</w:t>
      </w:r>
      <w:proofErr w:type="gramEnd"/>
      <w:r w:rsidRPr="00CD27FC">
        <w:rPr>
          <w:vertAlign w:val="subscript"/>
        </w:rPr>
        <w:t xml:space="preserve"> </w:t>
      </w:r>
      <w:r w:rsidRPr="00CD27FC">
        <w:t xml:space="preserve">и </w:t>
      </w:r>
      <w:proofErr w:type="spellStart"/>
      <w:r w:rsidRPr="00CD27FC">
        <w:t>С</w:t>
      </w:r>
      <w:r w:rsidRPr="00CD27FC">
        <w:rPr>
          <w:vertAlign w:val="subscript"/>
        </w:rPr>
        <w:t>к</w:t>
      </w:r>
      <w:proofErr w:type="spellEnd"/>
      <w:r w:rsidRPr="00CD27FC">
        <w:t xml:space="preserve"> разложения исходных векторов товаров </w:t>
      </w:r>
      <w:r w:rsidRPr="00CD27FC">
        <w:rPr>
          <w:lang w:val="en-US"/>
        </w:rPr>
        <w:t>Y</w:t>
      </w:r>
      <w:r w:rsidRPr="00CD27FC">
        <w:rPr>
          <w:vertAlign w:val="subscript"/>
          <w:lang w:val="en-US"/>
        </w:rPr>
        <w:t>u</w:t>
      </w:r>
      <w:r w:rsidRPr="00CD27FC">
        <w:t xml:space="preserve"> и </w:t>
      </w:r>
      <w:proofErr w:type="spellStart"/>
      <w:r w:rsidRPr="00CD27FC">
        <w:rPr>
          <w:lang w:val="en-US"/>
        </w:rPr>
        <w:t>Y</w:t>
      </w:r>
      <w:r w:rsidRPr="00CD27FC">
        <w:rPr>
          <w:vertAlign w:val="subscript"/>
          <w:lang w:val="en-US"/>
        </w:rPr>
        <w:t>k</w:t>
      </w:r>
      <w:proofErr w:type="spellEnd"/>
      <w:r w:rsidRPr="00CD27FC">
        <w:t xml:space="preserve"> по базису </w:t>
      </w:r>
      <w:proofErr w:type="spellStart"/>
      <w:r w:rsidRPr="00CD27FC">
        <w:rPr>
          <w:lang w:val="en-US"/>
        </w:rPr>
        <w:t>U</w:t>
      </w:r>
      <w:r w:rsidRPr="00CD27FC">
        <w:rPr>
          <w:vertAlign w:val="subscript"/>
          <w:lang w:val="en-US"/>
        </w:rPr>
        <w:t>d</w:t>
      </w:r>
      <w:proofErr w:type="spellEnd"/>
      <w:r w:rsidR="00AA26F1" w:rsidRPr="00AA26F1">
        <w:t>.</w:t>
      </w:r>
    </w:p>
    <w:p w:rsidR="00AA26F1" w:rsidRPr="00AA26F1" w:rsidRDefault="00AA26F1" w:rsidP="00AA26F1">
      <w:proofErr w:type="gramStart"/>
      <w:r w:rsidRPr="00AA26F1">
        <w:t>В было</w:t>
      </w:r>
      <w:proofErr w:type="gramEnd"/>
      <w:r w:rsidRPr="00AA26F1">
        <w:t xml:space="preserve"> показано, что ранг матрицы аппроксимации </w:t>
      </w:r>
      <w:r w:rsidRPr="00AA26F1">
        <w:rPr>
          <w:lang w:val="en-US"/>
        </w:rPr>
        <w:t>d</w:t>
      </w:r>
      <w:r w:rsidRPr="00AA26F1">
        <w:t xml:space="preserve"> оказывает большое значение на точность получаемого прогноза. Это число должно быть достаточно маленьким, чтобы оказать заметное воздействие на ускорение выполнения вычислений и чтобы минимизировать переобучение с одной стороны, и достаточно большим, чтобы содержать важные объективные взаимосвязи между транзакциями и товарами, содержащимися в исходных данных. Точность прогнозирования следует следующему правилу: при увеличении числа </w:t>
      </w:r>
      <w:r w:rsidRPr="00AA26F1">
        <w:rPr>
          <w:lang w:val="en-US"/>
        </w:rPr>
        <w:t>d</w:t>
      </w:r>
      <w:r w:rsidRPr="00AA26F1">
        <w:t xml:space="preserve"> точность прогноза растет и быстро достигает своего максимума (в среднем около </w:t>
      </w:r>
      <w:r w:rsidRPr="00AA26F1">
        <w:rPr>
          <w:lang w:val="en-US"/>
        </w:rPr>
        <w:t>d</w:t>
      </w:r>
      <w:r w:rsidRPr="00AA26F1">
        <w:t xml:space="preserve">=6), а затем точность ухудшается. Причина ухудшения точности прогноза при увеличении ранга аппроксимирующей матрицы объясняется переобучением (излишним усложнением) модели, ведущим не к выявлению объективных зависимостей </w:t>
      </w:r>
      <w:proofErr w:type="gramStart"/>
      <w:r w:rsidRPr="00AA26F1">
        <w:t>между</w:t>
      </w:r>
      <w:proofErr w:type="gramEnd"/>
      <w:r w:rsidRPr="00AA26F1">
        <w:t xml:space="preserve"> </w:t>
      </w:r>
      <w:proofErr w:type="gramStart"/>
      <w:r w:rsidRPr="00AA26F1">
        <w:t>товарам</w:t>
      </w:r>
      <w:proofErr w:type="gramEnd"/>
      <w:r w:rsidRPr="00AA26F1">
        <w:t xml:space="preserve"> и транзакциями, а к подгонке к обучающим данным.</w:t>
      </w:r>
    </w:p>
    <w:p w:rsidR="00AA26F1" w:rsidRPr="0006414B" w:rsidRDefault="00AA26F1" w:rsidP="00AA26F1">
      <w:r w:rsidRPr="00AA26F1">
        <w:t xml:space="preserve">Таким образом, использование только ограниченного числа наиболее похожих товаров и транзакций, а также аппроксимация матрицы транзакций-товаров матрицей значительно меньшего ранга не только упрощает вычисления, но и увеличивает точность прогнозирования </w:t>
      </w:r>
      <w:proofErr w:type="gramStart"/>
      <w:r w:rsidRPr="00AA26F1">
        <w:t>из</w:t>
      </w:r>
      <w:proofErr w:type="gramEnd"/>
      <w:r w:rsidRPr="00AA26F1">
        <w:t xml:space="preserve">- </w:t>
      </w:r>
      <w:proofErr w:type="gramStart"/>
      <w:r w:rsidRPr="00AA26F1">
        <w:t>за</w:t>
      </w:r>
      <w:proofErr w:type="gramEnd"/>
      <w:r w:rsidRPr="00AA26F1">
        <w:t xml:space="preserve"> уменьшения влияния факторов переобучения модели.</w:t>
      </w:r>
    </w:p>
    <w:p w:rsidR="00AA26F1" w:rsidRPr="0006414B" w:rsidRDefault="00AA26F1" w:rsidP="00AA26F1"/>
    <w:p w:rsidR="00AA26F1" w:rsidRPr="0006414B" w:rsidRDefault="00AA26F1" w:rsidP="00AA26F1"/>
    <w:p w:rsidR="00AA26F1" w:rsidRPr="0006414B" w:rsidRDefault="00AA26F1" w:rsidP="00AA26F1"/>
    <w:p w:rsidR="00AA26F1" w:rsidRPr="0006414B" w:rsidRDefault="00AA26F1" w:rsidP="00AA26F1"/>
    <w:p w:rsidR="00AA26F1" w:rsidRPr="0006414B" w:rsidRDefault="00AA26F1" w:rsidP="00AA26F1"/>
    <w:p w:rsidR="00AA26F1" w:rsidRPr="0042563D" w:rsidRDefault="00AA26F1" w:rsidP="0042563D">
      <w:pPr>
        <w:ind w:firstLine="0"/>
        <w:rPr>
          <w:lang w:val="en-US"/>
        </w:rPr>
      </w:pPr>
    </w:p>
    <w:p w:rsidR="00AA26F1" w:rsidRPr="0006414B" w:rsidRDefault="00AA26F1" w:rsidP="00AA26F1"/>
    <w:p w:rsidR="00AA26F1" w:rsidRDefault="00AA26F1" w:rsidP="00AA26F1">
      <w:pPr>
        <w:pStyle w:val="Heading2"/>
      </w:pPr>
      <w:bookmarkStart w:id="13" w:name="_Toc343860981"/>
      <w:r>
        <w:lastRenderedPageBreak/>
        <w:t>Алгоритмы, основанные на моделях</w:t>
      </w:r>
      <w:bookmarkEnd w:id="13"/>
    </w:p>
    <w:p w:rsidR="00AA26F1" w:rsidRDefault="00AA26F1" w:rsidP="00AA26F1"/>
    <w:p w:rsidR="00AA26F1" w:rsidRDefault="00AA26F1" w:rsidP="00AA26F1">
      <w:r w:rsidRPr="00AA26F1">
        <w:t>В отличие от ранее рассмотренной совместной фильтрации, оперирующей всей базой данных для создания рекомендаций (</w:t>
      </w:r>
      <w:r w:rsidRPr="00AA26F1">
        <w:rPr>
          <w:lang w:val="en-US"/>
        </w:rPr>
        <w:t>Memory</w:t>
      </w:r>
      <w:r w:rsidRPr="0006414B">
        <w:t>-</w:t>
      </w:r>
      <w:r w:rsidRPr="00AA26F1">
        <w:rPr>
          <w:lang w:val="en-US"/>
        </w:rPr>
        <w:t>based</w:t>
      </w:r>
      <w:r w:rsidRPr="00AA26F1">
        <w:t>), алгоритмы, основанные на моделях (</w:t>
      </w:r>
      <w:r w:rsidRPr="00AA26F1">
        <w:rPr>
          <w:lang w:val="en-US"/>
        </w:rPr>
        <w:t>Model</w:t>
      </w:r>
      <w:r w:rsidRPr="0006414B">
        <w:t>-</w:t>
      </w:r>
      <w:r w:rsidRPr="00AA26F1">
        <w:rPr>
          <w:lang w:val="en-US"/>
        </w:rPr>
        <w:t>based</w:t>
      </w:r>
      <w:r w:rsidRPr="00AA26F1">
        <w:t>) используют базу данных для обучения или настройки модели, которая затем используется при составлении рекомендаций. В процессе обучения модели вычисляется классификационная функция, которая в зависимости от имеющихся в распоряжении рейтингов позволяет получить значения неизвестных рейтингов. Вид классификационной функции (модель) обновляется регулярно по расписанию для учета всех новых поступивших транзакций, например, в периоды наименьшей загрузки вычислительных ресурсов. Разбиения процесса на отложенное периодическое обучение (ресурсоемкое вычисление и сохранение значений параметров и структуры модели) и прогнозирование рейтингов в реальном времени (относительно не</w:t>
      </w:r>
      <w:r>
        <w:t xml:space="preserve"> </w:t>
      </w:r>
      <w:r w:rsidRPr="00AA26F1">
        <w:t>затратное) позволяет оптимизировать время выполнения операций. К тому же полученная модель данных имеет самостоятельную ценность кроме возможности прогнозирования, так как позволяет получить описательный анализ имеющихся данных и зависимостей в них.</w:t>
      </w:r>
    </w:p>
    <w:p w:rsidR="00AA26F1" w:rsidRDefault="00AA26F1" w:rsidP="00AA26F1"/>
    <w:p w:rsidR="00AA26F1" w:rsidRDefault="00AA26F1" w:rsidP="00AA26F1"/>
    <w:p w:rsidR="00AA26F1" w:rsidRPr="00AA26F1" w:rsidRDefault="00AA26F1" w:rsidP="00AA26F1">
      <w:pPr>
        <w:pStyle w:val="Heading3"/>
      </w:pPr>
      <w:bookmarkStart w:id="14" w:name="_Toc343860982"/>
      <w:r>
        <w:t>Упрощенный алгоритм Байеса (</w:t>
      </w:r>
      <w:r>
        <w:rPr>
          <w:lang w:val="en-US"/>
        </w:rPr>
        <w:t>Na</w:t>
      </w:r>
      <w:r w:rsidRPr="00AA26F1">
        <w:t>ï</w:t>
      </w:r>
      <w:proofErr w:type="spellStart"/>
      <w:r>
        <w:rPr>
          <w:lang w:val="en-US"/>
        </w:rPr>
        <w:t>ve</w:t>
      </w:r>
      <w:proofErr w:type="spellEnd"/>
      <w:r w:rsidRPr="00AA26F1">
        <w:t xml:space="preserve"> </w:t>
      </w:r>
      <w:r>
        <w:rPr>
          <w:lang w:val="en-US"/>
        </w:rPr>
        <w:t>Bayes</w:t>
      </w:r>
      <w:r w:rsidRPr="00AA26F1">
        <w:t>)</w:t>
      </w:r>
      <w:bookmarkEnd w:id="14"/>
    </w:p>
    <w:p w:rsidR="00AA26F1" w:rsidRPr="0006414B" w:rsidRDefault="00AA26F1" w:rsidP="00AA26F1"/>
    <w:p w:rsidR="00AA26F1" w:rsidRPr="0006414B" w:rsidRDefault="00AA26F1" w:rsidP="00AA26F1">
      <w:r w:rsidRPr="00AA26F1">
        <w:t xml:space="preserve">Пусть значения рейтингов могут принимать одно из конечного набора значений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Pr="00AA26F1">
        <w:t xml:space="preserve">. Тогда условная вероятность того, что в </w:t>
      </w:r>
      <w:r w:rsidRPr="00AA26F1">
        <w:rPr>
          <w:lang w:val="en-US"/>
        </w:rPr>
        <w:t>u</w:t>
      </w:r>
      <w:r w:rsidRPr="00AA26F1">
        <w:t xml:space="preserve">-ой транзакции рейтинг </w:t>
      </w:r>
      <w:r w:rsidRPr="00AA26F1">
        <w:rPr>
          <w:lang w:val="en-US"/>
        </w:rPr>
        <w:t>j</w:t>
      </w:r>
      <w:r w:rsidRPr="00AA26F1">
        <w:t>-</w:t>
      </w:r>
      <w:proofErr w:type="spellStart"/>
      <w:r w:rsidRPr="00AA26F1">
        <w:rPr>
          <w:lang w:val="en-US"/>
        </w:rPr>
        <w:t>oro</w:t>
      </w:r>
      <w:proofErr w:type="spellEnd"/>
      <w:r w:rsidRPr="00AA26F1">
        <w:t xml:space="preserve"> товара будет </w:t>
      </w:r>
      <w:proofErr w:type="spellStart"/>
      <w:r w:rsidRPr="00AA26F1">
        <w:rPr>
          <w:lang w:val="en-US"/>
        </w:rPr>
        <w:t>v</w:t>
      </w:r>
      <w:r w:rsidRPr="00AA26F1">
        <w:rPr>
          <w:vertAlign w:val="subscript"/>
          <w:lang w:val="en-US"/>
        </w:rPr>
        <w:t>j</w:t>
      </w:r>
      <w:proofErr w:type="spellEnd"/>
      <w:r w:rsidRPr="00AA26F1">
        <w:t xml:space="preserve">  при условии, что некое подмножество других товаров имеет заданный набор значений рейтингов в данной транзакции, будет равна:</w:t>
      </w:r>
    </w:p>
    <w:p w:rsidR="00AA26F1" w:rsidRDefault="00AA26F1" w:rsidP="00AA26F1">
      <w:pPr>
        <w:rPr>
          <w:lang w:val="en-US"/>
        </w:rPr>
      </w:pPr>
      <w:r>
        <w:rPr>
          <w:noProof/>
        </w:rPr>
        <w:lastRenderedPageBreak/>
        <w:drawing>
          <wp:inline distT="0" distB="0" distL="0" distR="0" wp14:anchorId="7DB1AFE3" wp14:editId="24B5A010">
            <wp:extent cx="5276850" cy="1295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6850" cy="1295400"/>
                    </a:xfrm>
                    <a:prstGeom prst="rect">
                      <a:avLst/>
                    </a:prstGeom>
                  </pic:spPr>
                </pic:pic>
              </a:graphicData>
            </a:graphic>
          </wp:inline>
        </w:drawing>
      </w:r>
    </w:p>
    <w:p w:rsidR="00AA26F1" w:rsidRPr="0006414B" w:rsidRDefault="00AA26F1" w:rsidP="00AA26F1">
      <w:r w:rsidRPr="00AA26F1">
        <w:t xml:space="preserve">Если оценки безусловных и условных вероятностей получать по расписанию (например, ночью) и сохранять в базе данных, то для генерации рейтингов для одной транзакции в </w:t>
      </w:r>
      <w:r w:rsidRPr="00AA26F1">
        <w:rPr>
          <w:lang w:val="en-US"/>
        </w:rPr>
        <w:t>online</w:t>
      </w:r>
      <w:r w:rsidRPr="00AA26F1">
        <w:t xml:space="preserve"> режиме по формуле потребуется 0(</w:t>
      </w:r>
      <w:r w:rsidRPr="00AA26F1">
        <w:rPr>
          <w:lang w:val="en-US"/>
        </w:rPr>
        <w:t>V</w:t>
      </w:r>
      <w:r w:rsidRPr="00AA26F1">
        <w:t xml:space="preserve"> * </w:t>
      </w:r>
      <w:r w:rsidRPr="00AA26F1">
        <w:rPr>
          <w:lang w:val="en-US"/>
        </w:rPr>
        <w:t>m</w:t>
      </w:r>
      <w:r w:rsidRPr="00AA26F1">
        <w:t>) арифметических операций, что не зависит от числа накопленных транзакций. Таким образом, разбиение процесса рекомендаций на отложенное периодическое обучение (вычисление и сохранение значений параметров) и прогнозирование рейтингов в реальном времени позволяет оптимизировать время выполнения операций.</w:t>
      </w:r>
    </w:p>
    <w:p w:rsidR="00AA26F1" w:rsidRPr="0006414B" w:rsidRDefault="00AA26F1" w:rsidP="00AA26F1"/>
    <w:p w:rsidR="00AA26F1" w:rsidRDefault="000F41B5" w:rsidP="000F41B5">
      <w:pPr>
        <w:pStyle w:val="Heading3"/>
        <w:rPr>
          <w:lang w:val="en-US"/>
        </w:rPr>
      </w:pPr>
      <w:bookmarkStart w:id="15" w:name="_Toc343860983"/>
      <w:r>
        <w:t>Гибкая смешанная модель (</w:t>
      </w:r>
      <w:r>
        <w:rPr>
          <w:lang w:val="en-US"/>
        </w:rPr>
        <w:t>Flexible Mixture Model)</w:t>
      </w:r>
      <w:bookmarkEnd w:id="15"/>
    </w:p>
    <w:p w:rsidR="000F41B5" w:rsidRDefault="000F41B5" w:rsidP="000F41B5">
      <w:pPr>
        <w:rPr>
          <w:lang w:val="en-US"/>
        </w:rPr>
      </w:pPr>
    </w:p>
    <w:p w:rsidR="000F41B5" w:rsidRPr="000F41B5" w:rsidRDefault="000F41B5" w:rsidP="000F41B5">
      <w:pPr>
        <w:rPr>
          <w:b/>
        </w:rPr>
      </w:pPr>
      <w:r w:rsidRPr="000F41B5">
        <w:rPr>
          <w:b/>
        </w:rPr>
        <w:t>Идея этого метода заключается в следующем:</w:t>
      </w:r>
    </w:p>
    <w:p w:rsidR="000F41B5" w:rsidRPr="000F41B5" w:rsidRDefault="000F41B5" w:rsidP="000F41B5">
      <w:pPr>
        <w:pStyle w:val="a"/>
      </w:pPr>
      <w:r w:rsidRPr="000F41B5">
        <w:t xml:space="preserve">Существует отдельный набор групп пользователей и отдельный набор групп товаров, вхождение в которые определяют значение рейтинга. Т.е. пользователи из группы </w:t>
      </w:r>
      <w:proofErr w:type="spellStart"/>
      <w:r w:rsidRPr="000F41B5">
        <w:rPr>
          <w:lang w:val="en-US"/>
        </w:rPr>
        <w:t>i</w:t>
      </w:r>
      <w:proofErr w:type="spellEnd"/>
      <w:r w:rsidRPr="000F41B5">
        <w:t xml:space="preserve"> оценивают товары из группы </w:t>
      </w:r>
      <w:r w:rsidRPr="000F41B5">
        <w:rPr>
          <w:lang w:val="en-US"/>
        </w:rPr>
        <w:t>j</w:t>
      </w:r>
      <w:r w:rsidRPr="000F41B5">
        <w:t xml:space="preserve"> примерно одинаково.</w:t>
      </w:r>
    </w:p>
    <w:p w:rsidR="000F41B5" w:rsidRPr="000F41B5" w:rsidRDefault="000F41B5" w:rsidP="000F41B5">
      <w:pPr>
        <w:pStyle w:val="a"/>
      </w:pPr>
      <w:r w:rsidRPr="000F41B5">
        <w:t>Пользователь или товар могут входить в несколько групп. Т.е. фильм может быть историческим, военным и психологическим одновременно.</w:t>
      </w:r>
    </w:p>
    <w:p w:rsidR="000F41B5" w:rsidRPr="0006414B" w:rsidRDefault="000F41B5" w:rsidP="000F41B5">
      <w:pPr>
        <w:pStyle w:val="a"/>
        <w:numPr>
          <w:ilvl w:val="0"/>
          <w:numId w:val="0"/>
        </w:numPr>
        <w:ind w:left="720" w:firstLine="360"/>
      </w:pPr>
    </w:p>
    <w:p w:rsidR="00ED13E3" w:rsidRDefault="000F41B5" w:rsidP="00ED13E3">
      <w:r>
        <w:t>Пусть пространство событий представляет собой подмножества из множества кортежей</w:t>
      </w:r>
      <w:r w:rsidRPr="000F41B5">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i ∈</m:t>
            </m:r>
            <m:d>
              <m:dPr>
                <m:begChr m:val="{"/>
                <m:endChr m:val="}"/>
                <m:ctrlPr>
                  <w:rPr>
                    <w:rFonts w:ascii="Cambria Math" w:hAnsi="Cambria Math"/>
                    <w:i/>
                  </w:rPr>
                </m:ctrlPr>
              </m:dPr>
              <m:e>
                <m:r>
                  <w:rPr>
                    <w:rFonts w:ascii="Cambria Math" w:hAnsi="Cambria Math"/>
                  </w:rPr>
                  <m:t>1,…n</m:t>
                </m:r>
              </m:e>
            </m:d>
            <m:r>
              <w:rPr>
                <w:rFonts w:ascii="Cambria Math" w:hAnsi="Cambria Math"/>
              </w:rPr>
              <m:t>, j∈</m:t>
            </m:r>
            <m:d>
              <m:dPr>
                <m:begChr m:val="{"/>
                <m:endChr m:val="}"/>
                <m:ctrlPr>
                  <w:rPr>
                    <w:rFonts w:ascii="Cambria Math" w:hAnsi="Cambria Math"/>
                    <w:i/>
                  </w:rPr>
                </m:ctrlPr>
              </m:dPr>
              <m:e>
                <m:r>
                  <w:rPr>
                    <w:rFonts w:ascii="Cambria Math" w:hAnsi="Cambria Math"/>
                  </w:rPr>
                  <m:t>1,…,m</m:t>
                </m:r>
              </m:e>
            </m:d>
            <m:r>
              <w:rPr>
                <w:rFonts w:ascii="Cambria Math" w:hAnsi="Cambria Math"/>
              </w:rPr>
              <m:t>, r ∈{1,…,l}</m:t>
            </m:r>
          </m:e>
        </m:d>
        <m:r>
          <w:rPr>
            <w:rFonts w:ascii="Cambria Math" w:hAnsi="Cambria Math"/>
          </w:rPr>
          <m:t>}</m:t>
        </m:r>
      </m:oMath>
      <w:r>
        <w:t>случайная величина X принимает одно из</w:t>
      </w:r>
      <w:r w:rsidR="00ED13E3" w:rsidRPr="00ED13E3">
        <w:t xml:space="preserve"> </w:t>
      </w:r>
      <w:r>
        <w:t xml:space="preserve">значений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множества пользователей, случайная величина Y принимает одно из значений</w:t>
      </w:r>
      <w:r>
        <w:tab/>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множества товаров, а случайная величина R принимает одно из значений</w:t>
      </w:r>
      <w:r w:rsidR="00ED13E3" w:rsidRPr="00ED13E3">
        <w:t xml:space="preserve">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oMath>
      <w:r>
        <w:t xml:space="preserve"> множества </w:t>
      </w:r>
      <w:r w:rsidR="00ED13E3">
        <w:lastRenderedPageBreak/>
        <w:t>возможных</w:t>
      </w:r>
      <w:r>
        <w:t xml:space="preserve"> рейтингов. Т.е. множество элементарных событий</w:t>
      </w:r>
      <w:r w:rsidR="00ED13E3">
        <w:t xml:space="preserve"> </w:t>
      </w:r>
      <w:r>
        <w:t>-</w:t>
      </w:r>
      <w:r w:rsidR="00ED13E3">
        <w:t xml:space="preserve"> </w:t>
      </w:r>
      <w:r>
        <w:t xml:space="preserve">тройки пользователь, товар, рейтинг. Пусть также имеются ненаблюдаемые случайные </w:t>
      </w:r>
      <w:r w:rsidR="00ED13E3" w:rsidRPr="00ED13E3">
        <w:t xml:space="preserve">     </w:t>
      </w:r>
      <w:r>
        <w:t xml:space="preserve">величины: </w:t>
      </w:r>
      <w:proofErr w:type="gramStart"/>
      <w:r>
        <w:t>С принимает</w:t>
      </w:r>
      <w:proofErr w:type="gramEnd"/>
      <w:r>
        <w:t xml:space="preserve"> одно из значений</w:t>
      </w:r>
      <w:r w:rsidR="00ED13E3">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ED13E3">
        <w:tab/>
        <w:t>множества</w:t>
      </w:r>
      <w:r w:rsidR="00ED13E3" w:rsidRPr="00ED13E3">
        <w:t xml:space="preserve"> </w:t>
      </w:r>
      <w:r>
        <w:t>классов</w:t>
      </w:r>
      <w:r w:rsidR="00ED13E3" w:rsidRPr="00ED13E3">
        <w:t xml:space="preserve">   </w:t>
      </w:r>
      <w:r>
        <w:t>пользователей и D принимает одно из</w:t>
      </w:r>
      <w:r w:rsidR="00ED13E3" w:rsidRPr="00ED13E3">
        <w:t xml:space="preserve"> </w:t>
      </w:r>
      <w:r>
        <w:t>значений</w:t>
      </w:r>
      <w:r w:rsidR="00ED13E3" w:rsidRPr="00ED13E3">
        <w:t xml:space="preserv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t xml:space="preserve"> множества </w:t>
      </w:r>
      <w:r w:rsidR="00ED13E3">
        <w:t>классов</w:t>
      </w:r>
      <w:r>
        <w:t xml:space="preserve"> товаров. Условная независимость случайных величин X, Y, R, С, D пусть описывается следующей Байесовской сетью:</w:t>
      </w:r>
    </w:p>
    <w:p w:rsidR="00ED13E3" w:rsidRDefault="00ED13E3" w:rsidP="00ED13E3">
      <w:r>
        <w:rPr>
          <w:noProof/>
        </w:rPr>
        <w:drawing>
          <wp:inline distT="0" distB="0" distL="0" distR="0" wp14:anchorId="4A607F6E" wp14:editId="3500963F">
            <wp:extent cx="4295775" cy="25431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95775" cy="2543175"/>
                    </a:xfrm>
                    <a:prstGeom prst="rect">
                      <a:avLst/>
                    </a:prstGeom>
                  </pic:spPr>
                </pic:pic>
              </a:graphicData>
            </a:graphic>
          </wp:inline>
        </w:drawing>
      </w:r>
    </w:p>
    <w:p w:rsidR="00ED13E3" w:rsidRDefault="00ED13E3" w:rsidP="00ED13E3">
      <w:pPr>
        <w:rPr>
          <w:color w:val="000000"/>
        </w:rPr>
      </w:pPr>
      <w:r w:rsidRPr="00ED13E3">
        <w:t>Т.е. рейтинг непосредственно зависит только от групп, в которые входят пользователь и товар.</w:t>
      </w:r>
      <w:r>
        <w:t xml:space="preserve"> </w:t>
      </w:r>
      <w:r>
        <w:rPr>
          <w:color w:val="000000"/>
        </w:rPr>
        <w:t>Таким образом, совместное распределение вероятностей имеет вид:</w:t>
      </w:r>
    </w:p>
    <w:p w:rsidR="00ED13E3" w:rsidRDefault="00ED13E3" w:rsidP="00ED13E3">
      <w:r>
        <w:rPr>
          <w:noProof/>
        </w:rPr>
        <w:drawing>
          <wp:inline distT="0" distB="0" distL="0" distR="0" wp14:anchorId="7021768C" wp14:editId="467DD57B">
            <wp:extent cx="4552950" cy="904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52950" cy="904875"/>
                    </a:xfrm>
                    <a:prstGeom prst="rect">
                      <a:avLst/>
                    </a:prstGeom>
                  </pic:spPr>
                </pic:pic>
              </a:graphicData>
            </a:graphic>
          </wp:inline>
        </w:drawing>
      </w:r>
    </w:p>
    <w:p w:rsidR="00ED13E3" w:rsidRPr="0006414B" w:rsidRDefault="00ED13E3" w:rsidP="00ED13E3">
      <w:r>
        <w:t xml:space="preserve">Задача оценки неизвестных параметров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D</m:t>
            </m:r>
          </m:e>
        </m:d>
        <m:r>
          <w:rPr>
            <w:rFonts w:ascii="Cambria Math" w:hAnsi="Cambria Math"/>
          </w:rPr>
          <m:t>, 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Y</m:t>
            </m:r>
          </m:e>
          <m:e>
            <m:r>
              <w:rPr>
                <w:rFonts w:ascii="Cambria Math" w:hAnsi="Cambria Math"/>
              </w:rPr>
              <m:t>D</m:t>
            </m:r>
          </m:e>
        </m:d>
        <m:r>
          <w:rPr>
            <w:rFonts w:ascii="Cambria Math" w:hAnsi="Cambria Math"/>
          </w:rPr>
          <m:t>,P(R|C,D)</m:t>
        </m:r>
      </m:oMath>
    </w:p>
    <w:p w:rsidR="00ED13E3" w:rsidRDefault="00ED13E3" w:rsidP="00ED13E3">
      <w:pPr>
        <w:ind w:firstLine="0"/>
        <w:rPr>
          <w:lang w:val="en-US"/>
        </w:rPr>
      </w:pPr>
      <w:r w:rsidRPr="00ED13E3">
        <w:t xml:space="preserve">определяется известным методом кластеризации - </w:t>
      </w:r>
      <w:r w:rsidRPr="00ED13E3">
        <w:rPr>
          <w:lang w:val="en-US"/>
        </w:rPr>
        <w:t>Expectation</w:t>
      </w:r>
      <w:r w:rsidRPr="00ED13E3">
        <w:t xml:space="preserve"> </w:t>
      </w:r>
      <w:r w:rsidRPr="00ED13E3">
        <w:rPr>
          <w:lang w:val="en-US"/>
        </w:rPr>
        <w:t>Maximization</w:t>
      </w:r>
      <w:r w:rsidRPr="00ED13E3">
        <w:t xml:space="preserve"> (ЕМ). Суть метода заключается </w:t>
      </w:r>
      <w:r w:rsidRPr="00ED13E3">
        <w:rPr>
          <w:lang w:val="en-US"/>
        </w:rPr>
        <w:t xml:space="preserve">в </w:t>
      </w:r>
      <w:r w:rsidRPr="00ED13E3">
        <w:t>итеративном выполнении двух шагов</w:t>
      </w:r>
      <w:r w:rsidRPr="00ED13E3">
        <w:rPr>
          <w:lang w:val="en-US"/>
        </w:rPr>
        <w:t>:</w:t>
      </w:r>
    </w:p>
    <w:p w:rsidR="00ED13E3" w:rsidRDefault="00ED13E3" w:rsidP="00ED13E3">
      <w:pPr>
        <w:ind w:firstLine="0"/>
        <w:rPr>
          <w:lang w:val="en-US"/>
        </w:rPr>
      </w:pPr>
    </w:p>
    <w:p w:rsidR="00ED13E3" w:rsidRDefault="00ED13E3" w:rsidP="00ED13E3">
      <w:pPr>
        <w:ind w:firstLine="0"/>
        <w:rPr>
          <w:lang w:val="en-US"/>
        </w:rPr>
      </w:pPr>
    </w:p>
    <w:p w:rsidR="00ED13E3" w:rsidRPr="00ED13E3" w:rsidRDefault="00ED13E3" w:rsidP="00ED13E3">
      <w:pPr>
        <w:pStyle w:val="ListParagraph"/>
        <w:numPr>
          <w:ilvl w:val="0"/>
          <w:numId w:val="12"/>
        </w:numPr>
        <w:rPr>
          <w:color w:val="000000"/>
        </w:rPr>
      </w:pPr>
      <w:r w:rsidRPr="00ED13E3">
        <w:rPr>
          <w:b/>
          <w:sz w:val="32"/>
        </w:rPr>
        <w:lastRenderedPageBreak/>
        <w:t xml:space="preserve">Шаг </w:t>
      </w:r>
      <w:r w:rsidRPr="00ED13E3">
        <w:rPr>
          <w:b/>
          <w:sz w:val="32"/>
          <w:lang w:val="en-US"/>
        </w:rPr>
        <w:t>E</w:t>
      </w:r>
      <w:r w:rsidRPr="00ED13E3">
        <w:rPr>
          <w:b/>
          <w:sz w:val="32"/>
        </w:rPr>
        <w:t>:</w:t>
      </w:r>
      <w:r w:rsidRPr="00ED13E3">
        <w:rPr>
          <w:sz w:val="32"/>
        </w:rPr>
        <w:t xml:space="preserve"> </w:t>
      </w:r>
      <w:r w:rsidRPr="00ED13E3">
        <w:t>вычисление новой апостериорной вероятности вхождения в кластеры</w:t>
      </w:r>
      <w:r>
        <w:t xml:space="preserve">, где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D</m:t>
            </m:r>
          </m:e>
        </m:d>
        <m:r>
          <w:rPr>
            <w:rFonts w:ascii="Cambria Math" w:hAnsi="Cambria Math"/>
          </w:rPr>
          <m:t>, 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Y</m:t>
            </m:r>
          </m:e>
          <m:e>
            <m:r>
              <w:rPr>
                <w:rFonts w:ascii="Cambria Math" w:hAnsi="Cambria Math"/>
              </w:rPr>
              <m:t>D</m:t>
            </m:r>
          </m:e>
        </m:d>
        <m:r>
          <w:rPr>
            <w:rFonts w:ascii="Cambria Math" w:hAnsi="Cambria Math"/>
          </w:rPr>
          <m:t>,P(R|C,D)</m:t>
        </m:r>
      </m:oMath>
      <w:r w:rsidRPr="00ED13E3">
        <w:t xml:space="preserve"> </w:t>
      </w:r>
      <w:r w:rsidRPr="00ED13E3">
        <w:rPr>
          <w:color w:val="000000"/>
        </w:rPr>
        <w:t>определены на прошлом шаге М или заданы произвольно на первом шаге:</w:t>
      </w:r>
    </w:p>
    <w:p w:rsidR="00ED13E3" w:rsidRPr="00ED13E3" w:rsidRDefault="00ED13E3" w:rsidP="00ED13E3">
      <w:pPr>
        <w:pStyle w:val="a"/>
        <w:numPr>
          <w:ilvl w:val="0"/>
          <w:numId w:val="0"/>
        </w:numPr>
        <w:ind w:left="720"/>
        <w:rPr>
          <w:i/>
          <w:color w:val="000000"/>
        </w:rPr>
      </w:pPr>
    </w:p>
    <w:p w:rsidR="00ED13E3" w:rsidRDefault="00ED13E3" w:rsidP="00ED13E3">
      <w:pPr>
        <w:pStyle w:val="a"/>
        <w:numPr>
          <w:ilvl w:val="0"/>
          <w:numId w:val="0"/>
        </w:numPr>
        <w:ind w:left="720"/>
        <w:rPr>
          <w:i/>
          <w:lang w:val="en-US"/>
        </w:rPr>
      </w:pPr>
      <w:r>
        <w:rPr>
          <w:noProof/>
        </w:rPr>
        <w:drawing>
          <wp:inline distT="0" distB="0" distL="0" distR="0" wp14:anchorId="337C406B" wp14:editId="24DE1EDA">
            <wp:extent cx="4810125" cy="847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10125" cy="847725"/>
                    </a:xfrm>
                    <a:prstGeom prst="rect">
                      <a:avLst/>
                    </a:prstGeom>
                  </pic:spPr>
                </pic:pic>
              </a:graphicData>
            </a:graphic>
          </wp:inline>
        </w:drawing>
      </w:r>
    </w:p>
    <w:p w:rsidR="00ED13E3" w:rsidRDefault="00ED13E3" w:rsidP="00ED13E3">
      <w:pPr>
        <w:pStyle w:val="a"/>
        <w:numPr>
          <w:ilvl w:val="0"/>
          <w:numId w:val="0"/>
        </w:numPr>
        <w:ind w:left="720"/>
        <w:rPr>
          <w:i/>
          <w:lang w:val="en-US"/>
        </w:rPr>
      </w:pPr>
    </w:p>
    <w:p w:rsidR="00ED13E3" w:rsidRPr="00B74D4A" w:rsidRDefault="00B74D4A" w:rsidP="00ED13E3">
      <w:pPr>
        <w:pStyle w:val="ListParagraph"/>
        <w:numPr>
          <w:ilvl w:val="0"/>
          <w:numId w:val="12"/>
        </w:numPr>
        <w:rPr>
          <w:b/>
          <w:sz w:val="32"/>
        </w:rPr>
      </w:pPr>
      <w:r>
        <w:rPr>
          <w:noProof/>
        </w:rPr>
        <w:drawing>
          <wp:anchor distT="0" distB="0" distL="114300" distR="114300" simplePos="0" relativeHeight="251663360" behindDoc="1" locked="0" layoutInCell="1" allowOverlap="1" wp14:anchorId="2CADC0C8" wp14:editId="20C982EA">
            <wp:simplePos x="0" y="0"/>
            <wp:positionH relativeFrom="column">
              <wp:posOffset>1433830</wp:posOffset>
            </wp:positionH>
            <wp:positionV relativeFrom="paragraph">
              <wp:posOffset>1092200</wp:posOffset>
            </wp:positionV>
            <wp:extent cx="3383915" cy="3538220"/>
            <wp:effectExtent l="0" t="0" r="6985" b="5080"/>
            <wp:wrapTight wrapText="bothSides">
              <wp:wrapPolygon edited="0">
                <wp:start x="0" y="0"/>
                <wp:lineTo x="0" y="21515"/>
                <wp:lineTo x="21523" y="21515"/>
                <wp:lineTo x="21523"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83915" cy="3538220"/>
                    </a:xfrm>
                    <a:prstGeom prst="rect">
                      <a:avLst/>
                    </a:prstGeom>
                  </pic:spPr>
                </pic:pic>
              </a:graphicData>
            </a:graphic>
            <wp14:sizeRelH relativeFrom="page">
              <wp14:pctWidth>0</wp14:pctWidth>
            </wp14:sizeRelH>
            <wp14:sizeRelV relativeFrom="page">
              <wp14:pctHeight>0</wp14:pctHeight>
            </wp14:sizeRelV>
          </wp:anchor>
        </w:drawing>
      </w:r>
      <w:r w:rsidR="00ED13E3" w:rsidRPr="00ED13E3">
        <w:rPr>
          <w:b/>
          <w:sz w:val="32"/>
        </w:rPr>
        <w:t xml:space="preserve">Шаг </w:t>
      </w:r>
      <w:r w:rsidR="00ED13E3" w:rsidRPr="00ED13E3">
        <w:rPr>
          <w:b/>
          <w:sz w:val="32"/>
          <w:lang w:val="en-US"/>
        </w:rPr>
        <w:t>M</w:t>
      </w:r>
      <w:r w:rsidR="00ED13E3" w:rsidRPr="00ED13E3">
        <w:rPr>
          <w:b/>
          <w:sz w:val="32"/>
        </w:rPr>
        <w:t xml:space="preserve">: </w:t>
      </w:r>
      <w:r w:rsidR="00ED13E3" w:rsidRPr="00ED13E3">
        <w:t xml:space="preserve">новые параметры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D</m:t>
            </m:r>
          </m:e>
        </m:d>
        <m:r>
          <w:rPr>
            <w:rFonts w:ascii="Cambria Math" w:hAnsi="Cambria Math"/>
          </w:rPr>
          <m:t>, 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Y</m:t>
            </m:r>
          </m:e>
          <m:e>
            <m:r>
              <w:rPr>
                <w:rFonts w:ascii="Cambria Math" w:hAnsi="Cambria Math"/>
              </w:rPr>
              <m:t>D</m:t>
            </m:r>
          </m:e>
        </m:d>
        <m:r>
          <w:rPr>
            <w:rFonts w:ascii="Cambria Math" w:hAnsi="Cambria Math"/>
          </w:rPr>
          <m:t>,P'(R|C,D)</m:t>
        </m:r>
      </m:oMath>
      <w:r w:rsidRPr="00ED13E3">
        <w:t xml:space="preserve"> </w:t>
      </w:r>
      <w:r w:rsidR="00ED13E3" w:rsidRPr="00ED13E3">
        <w:t>вычисляются по формулам, полученным при решении задачи максимизации логарифма функции правдоподобия, при фиксированном значении</w:t>
      </w:r>
      <w:proofErr w:type="gramStart"/>
      <w:r w:rsidRPr="00B74D4A">
        <w:t xml:space="preserve"> </w:t>
      </w:r>
      <m:oMath>
        <m:r>
          <w:rPr>
            <w:rFonts w:ascii="Cambria Math" w:hAnsi="Cambria Math"/>
          </w:rPr>
          <m:t>P(C,D|X,Y,R)</m:t>
        </m:r>
      </m:oMath>
      <w:r w:rsidR="00ED13E3" w:rsidRPr="00ED13E3">
        <w:t xml:space="preserve">, </w:t>
      </w:r>
      <w:proofErr w:type="gramEnd"/>
      <w:r w:rsidR="00ED13E3" w:rsidRPr="00ED13E3">
        <w:t>полученном на прошлом шаге Е.</w:t>
      </w:r>
    </w:p>
    <w:p w:rsidR="00B74D4A" w:rsidRPr="00B74D4A" w:rsidRDefault="00B74D4A" w:rsidP="00B74D4A">
      <w:pPr>
        <w:rPr>
          <w:b/>
          <w:sz w:val="32"/>
        </w:rPr>
      </w:pPr>
    </w:p>
    <w:p w:rsidR="00B74D4A" w:rsidRPr="0006414B" w:rsidRDefault="00B74D4A" w:rsidP="00ED13E3">
      <w:pPr>
        <w:ind w:firstLine="0"/>
        <w:rPr>
          <w:b/>
          <w:sz w:val="32"/>
        </w:rPr>
      </w:pPr>
    </w:p>
    <w:p w:rsidR="00B74D4A" w:rsidRPr="0006414B" w:rsidRDefault="00B74D4A" w:rsidP="00ED13E3">
      <w:pPr>
        <w:ind w:firstLine="0"/>
        <w:rPr>
          <w:b/>
          <w:sz w:val="32"/>
        </w:rPr>
      </w:pPr>
    </w:p>
    <w:p w:rsidR="00B74D4A" w:rsidRPr="0006414B" w:rsidRDefault="00B74D4A" w:rsidP="00ED13E3">
      <w:pPr>
        <w:ind w:firstLine="0"/>
        <w:rPr>
          <w:b/>
          <w:sz w:val="32"/>
        </w:rPr>
      </w:pPr>
    </w:p>
    <w:p w:rsidR="00B74D4A" w:rsidRPr="0006414B" w:rsidRDefault="00B74D4A" w:rsidP="00ED13E3">
      <w:pPr>
        <w:ind w:firstLine="0"/>
        <w:rPr>
          <w:b/>
          <w:sz w:val="32"/>
        </w:rPr>
      </w:pPr>
    </w:p>
    <w:p w:rsidR="00B74D4A" w:rsidRPr="0006414B" w:rsidRDefault="00B74D4A" w:rsidP="00ED13E3">
      <w:pPr>
        <w:ind w:firstLine="0"/>
        <w:rPr>
          <w:b/>
          <w:sz w:val="32"/>
        </w:rPr>
      </w:pPr>
    </w:p>
    <w:p w:rsidR="00B74D4A" w:rsidRPr="0006414B" w:rsidRDefault="00B74D4A" w:rsidP="00ED13E3">
      <w:pPr>
        <w:ind w:firstLine="0"/>
        <w:rPr>
          <w:b/>
          <w:sz w:val="32"/>
        </w:rPr>
      </w:pPr>
    </w:p>
    <w:p w:rsidR="00B74D4A" w:rsidRPr="0006414B" w:rsidRDefault="00B74D4A" w:rsidP="00ED13E3">
      <w:pPr>
        <w:ind w:firstLine="0"/>
        <w:rPr>
          <w:b/>
          <w:sz w:val="32"/>
        </w:rPr>
      </w:pPr>
      <w:r>
        <w:rPr>
          <w:noProof/>
        </w:rPr>
        <w:drawing>
          <wp:anchor distT="0" distB="0" distL="114300" distR="114300" simplePos="0" relativeHeight="251664384" behindDoc="1" locked="0" layoutInCell="1" allowOverlap="1" wp14:anchorId="508DCAF8" wp14:editId="6AB062EF">
            <wp:simplePos x="0" y="0"/>
            <wp:positionH relativeFrom="column">
              <wp:posOffset>1430655</wp:posOffset>
            </wp:positionH>
            <wp:positionV relativeFrom="paragraph">
              <wp:posOffset>292100</wp:posOffset>
            </wp:positionV>
            <wp:extent cx="3446145" cy="1365250"/>
            <wp:effectExtent l="0" t="0" r="1905" b="6350"/>
            <wp:wrapTight wrapText="bothSides">
              <wp:wrapPolygon edited="0">
                <wp:start x="0" y="0"/>
                <wp:lineTo x="0" y="21399"/>
                <wp:lineTo x="21493" y="21399"/>
                <wp:lineTo x="21493"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46145" cy="1365250"/>
                    </a:xfrm>
                    <a:prstGeom prst="rect">
                      <a:avLst/>
                    </a:prstGeom>
                  </pic:spPr>
                </pic:pic>
              </a:graphicData>
            </a:graphic>
            <wp14:sizeRelH relativeFrom="page">
              <wp14:pctWidth>0</wp14:pctWidth>
            </wp14:sizeRelH>
            <wp14:sizeRelV relativeFrom="page">
              <wp14:pctHeight>0</wp14:pctHeight>
            </wp14:sizeRelV>
          </wp:anchor>
        </w:drawing>
      </w:r>
    </w:p>
    <w:p w:rsidR="00B74D4A" w:rsidRPr="0006414B" w:rsidRDefault="00B74D4A" w:rsidP="00ED13E3">
      <w:pPr>
        <w:ind w:firstLine="0"/>
        <w:rPr>
          <w:b/>
          <w:sz w:val="32"/>
        </w:rPr>
      </w:pPr>
    </w:p>
    <w:p w:rsidR="00B74D4A" w:rsidRPr="0006414B" w:rsidRDefault="00B74D4A" w:rsidP="00ED13E3">
      <w:pPr>
        <w:ind w:firstLine="0"/>
        <w:rPr>
          <w:b/>
          <w:sz w:val="32"/>
        </w:rPr>
      </w:pPr>
    </w:p>
    <w:p w:rsidR="00B74D4A" w:rsidRPr="0006414B" w:rsidRDefault="00B74D4A" w:rsidP="00ED13E3">
      <w:pPr>
        <w:ind w:firstLine="0"/>
        <w:rPr>
          <w:b/>
          <w:sz w:val="32"/>
        </w:rPr>
      </w:pPr>
    </w:p>
    <w:p w:rsidR="00ED13E3" w:rsidRPr="0006414B" w:rsidRDefault="00B74D4A" w:rsidP="00B74D4A">
      <w:r w:rsidRPr="00B74D4A">
        <w:lastRenderedPageBreak/>
        <w:t>Алгоритм EM гарантирует монотонный рост функции правдоподобия, но не исключает возможности схождения в точке локального, а не глобального максимума, поэтому он выполняется несколько раз при различных начальных значениях параметров.</w:t>
      </w:r>
    </w:p>
    <w:p w:rsidR="00B74D4A" w:rsidRPr="0006414B" w:rsidRDefault="00B74D4A" w:rsidP="00B74D4A">
      <w:r w:rsidRPr="00B74D4A">
        <w:t xml:space="preserve">После выполнения алгоритма </w:t>
      </w:r>
      <w:proofErr w:type="gramStart"/>
      <w:r w:rsidRPr="00B74D4A">
        <w:t>ЕМ</w:t>
      </w:r>
      <w:proofErr w:type="gramEnd"/>
      <w:r w:rsidRPr="00B74D4A">
        <w:t xml:space="preserve"> мы получаем оценку параметров модели</w:t>
      </w:r>
    </w:p>
    <w:p w:rsidR="00B74D4A" w:rsidRPr="00B74D4A" w:rsidRDefault="00B74D4A" w:rsidP="00B74D4A">
      <w:pPr>
        <w:ind w:firstLine="0"/>
      </w:pP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D</m:t>
            </m:r>
          </m:e>
        </m:d>
        <m:r>
          <w:rPr>
            <w:rFonts w:ascii="Cambria Math" w:hAnsi="Cambria Math"/>
          </w:rPr>
          <m:t>, 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P</m:t>
        </m:r>
        <m:d>
          <m:dPr>
            <m:ctrlPr>
              <w:rPr>
                <w:rFonts w:ascii="Cambria Math" w:hAnsi="Cambria Math"/>
                <w:i/>
              </w:rPr>
            </m:ctrlPr>
          </m:dPr>
          <m:e>
            <m:r>
              <w:rPr>
                <w:rFonts w:ascii="Cambria Math" w:hAnsi="Cambria Math"/>
              </w:rPr>
              <m:t>Y</m:t>
            </m:r>
          </m:e>
          <m:e>
            <m:r>
              <w:rPr>
                <w:rFonts w:ascii="Cambria Math" w:hAnsi="Cambria Math"/>
              </w:rPr>
              <m:t>D</m:t>
            </m:r>
          </m:e>
        </m:d>
        <m:r>
          <w:rPr>
            <w:rFonts w:ascii="Cambria Math" w:hAnsi="Cambria Math"/>
          </w:rPr>
          <m:t>,P(R|C,D)</m:t>
        </m:r>
      </m:oMath>
      <w:r w:rsidRPr="00B74D4A">
        <w:t xml:space="preserve">, что позволяет нам рассчитать прогноз неизвестного рейтинга товара </w:t>
      </w:r>
      <w:r w:rsidRPr="00B74D4A">
        <w:rPr>
          <w:lang w:val="en-US"/>
        </w:rPr>
        <w:t>Y</w:t>
      </w:r>
      <w:r w:rsidRPr="00B74D4A">
        <w:t xml:space="preserve"> нового пользователя</w:t>
      </w:r>
      <w:r>
        <w:t xml:space="preserve"> </w:t>
      </w:r>
      <m:oMath>
        <m:acc>
          <m:accPr>
            <m:chr m:val="̅"/>
            <m:ctrlPr>
              <w:rPr>
                <w:rFonts w:ascii="Cambria Math" w:hAnsi="Cambria Math"/>
                <w:i/>
              </w:rPr>
            </m:ctrlPr>
          </m:accPr>
          <m:e>
            <m:r>
              <w:rPr>
                <w:rFonts w:ascii="Cambria Math" w:hAnsi="Cambria Math"/>
                <w:lang w:val="en-US"/>
              </w:rPr>
              <m:t>X</m:t>
            </m:r>
          </m:e>
        </m:acc>
      </m:oMath>
      <w:r w:rsidRPr="00B74D4A">
        <w:t xml:space="preserve"> как условное математическое ожидание</w:t>
      </w:r>
      <w:r>
        <w:t>.</w:t>
      </w:r>
    </w:p>
    <w:p w:rsidR="00B74D4A" w:rsidRDefault="00B74D4A" w:rsidP="00B74D4A">
      <w:pPr>
        <w:ind w:firstLine="0"/>
        <w:rPr>
          <w:lang w:val="en-US"/>
        </w:rPr>
      </w:pPr>
      <w:r>
        <w:rPr>
          <w:noProof/>
        </w:rPr>
        <w:drawing>
          <wp:inline distT="0" distB="0" distL="0" distR="0" wp14:anchorId="44262EE3" wp14:editId="714305B1">
            <wp:extent cx="4791075" cy="10382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1075" cy="1038225"/>
                    </a:xfrm>
                    <a:prstGeom prst="rect">
                      <a:avLst/>
                    </a:prstGeom>
                  </pic:spPr>
                </pic:pic>
              </a:graphicData>
            </a:graphic>
          </wp:inline>
        </w:drawing>
      </w:r>
    </w:p>
    <w:p w:rsidR="00B74D4A" w:rsidRDefault="00B74D4A" w:rsidP="00B74D4A">
      <w:pPr>
        <w:ind w:firstLine="0"/>
      </w:pPr>
    </w:p>
    <w:p w:rsidR="00B74D4A" w:rsidRDefault="00B74D4A" w:rsidP="00B74D4A">
      <w:pPr>
        <w:pStyle w:val="Heading3"/>
      </w:pPr>
      <w:bookmarkStart w:id="16" w:name="_Toc343860984"/>
      <w:r>
        <w:t>Транзитивные ассоциативные сети</w:t>
      </w:r>
      <w:bookmarkEnd w:id="16"/>
    </w:p>
    <w:p w:rsidR="00B74D4A" w:rsidRDefault="00B74D4A" w:rsidP="00B74D4A"/>
    <w:p w:rsidR="00B74D4A" w:rsidRDefault="0069425F" w:rsidP="00B74D4A">
      <w:r>
        <w:t xml:space="preserve">Это </w:t>
      </w:r>
      <w:r w:rsidR="00B74D4A" w:rsidRPr="00B74D4A">
        <w:t>подход, основанный на построении транзитивных связей между транзакциями и товарами. Идея этого подхода может быть проиллюстрирована на следующем примере. Допустим, что пользователи c</w:t>
      </w:r>
      <w:r>
        <w:t>1</w:t>
      </w:r>
      <w:r w:rsidR="00B74D4A" w:rsidRPr="00B74D4A">
        <w:t xml:space="preserve"> и с</w:t>
      </w:r>
      <w:proofErr w:type="gramStart"/>
      <w:r w:rsidR="00B74D4A" w:rsidRPr="00B74D4A">
        <w:t>2</w:t>
      </w:r>
      <w:proofErr w:type="gramEnd"/>
      <w:r w:rsidR="00B74D4A" w:rsidRPr="00B74D4A">
        <w:t xml:space="preserve"> приобрели товар p</w:t>
      </w:r>
      <w:r>
        <w:t>1</w:t>
      </w:r>
      <w:r w:rsidR="00B74D4A" w:rsidRPr="00B74D4A">
        <w:t xml:space="preserve">, а пользователи с2 и </w:t>
      </w:r>
      <w:proofErr w:type="spellStart"/>
      <w:r w:rsidR="00B74D4A" w:rsidRPr="00B74D4A">
        <w:t>сЗ</w:t>
      </w:r>
      <w:proofErr w:type="spellEnd"/>
      <w:r w:rsidR="00B74D4A" w:rsidRPr="00B74D4A">
        <w:t xml:space="preserve"> приобрели товар р2. Стандартные алгоритмы совместной фильтрации свяжут пользователей c</w:t>
      </w:r>
      <w:r>
        <w:t>1</w:t>
      </w:r>
      <w:r w:rsidR="00B74D4A" w:rsidRPr="00B74D4A">
        <w:t xml:space="preserve"> и с</w:t>
      </w:r>
      <w:proofErr w:type="gramStart"/>
      <w:r w:rsidR="00B74D4A" w:rsidRPr="00B74D4A">
        <w:t>2</w:t>
      </w:r>
      <w:proofErr w:type="gramEnd"/>
      <w:r w:rsidR="00B74D4A" w:rsidRPr="00B74D4A">
        <w:t xml:space="preserve">, а также пользователей с2 и </w:t>
      </w:r>
      <w:proofErr w:type="spellStart"/>
      <w:r w:rsidR="00B74D4A" w:rsidRPr="00B74D4A">
        <w:t>сЗ</w:t>
      </w:r>
      <w:proofErr w:type="spellEnd"/>
      <w:r w:rsidR="00B74D4A" w:rsidRPr="00B74D4A">
        <w:t>, но не свяжут c</w:t>
      </w:r>
      <w:r>
        <w:t>1</w:t>
      </w:r>
      <w:r w:rsidR="00B74D4A" w:rsidRPr="00B74D4A">
        <w:t xml:space="preserve"> и </w:t>
      </w:r>
      <w:proofErr w:type="spellStart"/>
      <w:r w:rsidR="00B74D4A" w:rsidRPr="00B74D4A">
        <w:t>сЗ</w:t>
      </w:r>
      <w:proofErr w:type="spellEnd"/>
      <w:r w:rsidR="00B74D4A" w:rsidRPr="00B74D4A">
        <w:t>. Для получения транзитивных связей между транзакциями используется граф, узлы которого состоят из двух частей - транзакции и товары, а дуги связывают транзакции с входящими в них товарами.</w:t>
      </w:r>
    </w:p>
    <w:p w:rsidR="0069425F" w:rsidRDefault="0069425F" w:rsidP="00B74D4A"/>
    <w:p w:rsidR="0069425F" w:rsidRDefault="0069425F" w:rsidP="00B74D4A"/>
    <w:p w:rsidR="0069425F" w:rsidRDefault="0069425F" w:rsidP="00B74D4A"/>
    <w:p w:rsidR="0069425F" w:rsidRDefault="0069425F" w:rsidP="00B74D4A"/>
    <w:p w:rsidR="0069425F" w:rsidRDefault="0069425F" w:rsidP="00B74D4A">
      <w:r>
        <w:rPr>
          <w:noProof/>
        </w:rPr>
        <w:lastRenderedPageBreak/>
        <w:drawing>
          <wp:inline distT="0" distB="0" distL="0" distR="0" wp14:anchorId="6CE45528" wp14:editId="3BA650B1">
            <wp:extent cx="4298868" cy="2122421"/>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0064" cy="2127948"/>
                    </a:xfrm>
                    <a:prstGeom prst="rect">
                      <a:avLst/>
                    </a:prstGeom>
                  </pic:spPr>
                </pic:pic>
              </a:graphicData>
            </a:graphic>
          </wp:inline>
        </w:drawing>
      </w:r>
    </w:p>
    <w:p w:rsidR="0069425F" w:rsidRDefault="0069425F" w:rsidP="0069425F">
      <w:r>
        <w:t>Соответствующая матрица связности имеет вид:</w:t>
      </w:r>
    </w:p>
    <w:p w:rsidR="0069425F" w:rsidRDefault="0069425F" w:rsidP="0069425F">
      <w:r>
        <w:rPr>
          <w:noProof/>
        </w:rPr>
        <w:drawing>
          <wp:anchor distT="0" distB="0" distL="114300" distR="114300" simplePos="0" relativeHeight="251665408" behindDoc="1" locked="0" layoutInCell="1" allowOverlap="1" wp14:anchorId="637E1991" wp14:editId="77A7BF51">
            <wp:simplePos x="0" y="0"/>
            <wp:positionH relativeFrom="column">
              <wp:posOffset>2247265</wp:posOffset>
            </wp:positionH>
            <wp:positionV relativeFrom="paragraph">
              <wp:posOffset>40640</wp:posOffset>
            </wp:positionV>
            <wp:extent cx="1885950" cy="1495425"/>
            <wp:effectExtent l="0" t="0" r="0" b="9525"/>
            <wp:wrapTight wrapText="bothSides">
              <wp:wrapPolygon edited="0">
                <wp:start x="0" y="0"/>
                <wp:lineTo x="0" y="21462"/>
                <wp:lineTo x="21382" y="21462"/>
                <wp:lineTo x="21382"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85950" cy="1495425"/>
                    </a:xfrm>
                    <a:prstGeom prst="rect">
                      <a:avLst/>
                    </a:prstGeom>
                  </pic:spPr>
                </pic:pic>
              </a:graphicData>
            </a:graphic>
            <wp14:sizeRelH relativeFrom="page">
              <wp14:pctWidth>0</wp14:pctWidth>
            </wp14:sizeRelH>
            <wp14:sizeRelV relativeFrom="page">
              <wp14:pctHeight>0</wp14:pctHeight>
            </wp14:sizeRelV>
          </wp:anchor>
        </w:drawing>
      </w:r>
    </w:p>
    <w:p w:rsidR="0069425F" w:rsidRDefault="0069425F" w:rsidP="0069425F"/>
    <w:p w:rsidR="0069425F" w:rsidRDefault="0069425F" w:rsidP="0069425F"/>
    <w:p w:rsidR="0069425F" w:rsidRDefault="0069425F" w:rsidP="0069425F"/>
    <w:p w:rsidR="0069425F" w:rsidRDefault="0069425F" w:rsidP="0069425F"/>
    <w:p w:rsidR="0069425F" w:rsidRDefault="0069425F" w:rsidP="0069425F">
      <w:r w:rsidRPr="0069425F">
        <w:t>Предположим, что наша задача заключается в формировании рекомендации товаров для пользователя в транзакции c</w:t>
      </w:r>
      <w:r>
        <w:t>1</w:t>
      </w:r>
      <w:r w:rsidRPr="0069425F">
        <w:t>. Совместная фильтрация построит рекомендации на основании сходства между транзакцией c</w:t>
      </w:r>
      <w:r>
        <w:t>1</w:t>
      </w:r>
      <w:r w:rsidRPr="0069425F">
        <w:t xml:space="preserve"> с с</w:t>
      </w:r>
      <w:proofErr w:type="gramStart"/>
      <w:r w:rsidRPr="0069425F">
        <w:t>2</w:t>
      </w:r>
      <w:proofErr w:type="gramEnd"/>
      <w:r w:rsidRPr="0069425F">
        <w:t xml:space="preserve"> и </w:t>
      </w:r>
      <w:proofErr w:type="spellStart"/>
      <w:r w:rsidRPr="0069425F">
        <w:t>сЗ</w:t>
      </w:r>
      <w:proofErr w:type="spellEnd"/>
      <w:r w:rsidRPr="0069425F">
        <w:t>. Сходство c</w:t>
      </w:r>
      <w:r>
        <w:t>1</w:t>
      </w:r>
      <w:r w:rsidRPr="0069425F">
        <w:t xml:space="preserve"> с с</w:t>
      </w:r>
      <w:proofErr w:type="gramStart"/>
      <w:r w:rsidRPr="0069425F">
        <w:t>2</w:t>
      </w:r>
      <w:proofErr w:type="gramEnd"/>
      <w:r w:rsidRPr="0069425F">
        <w:t xml:space="preserve"> очевидно, так как в обе транзакции входят товары р2 и р4. В результате для транзакции c</w:t>
      </w:r>
      <w:r>
        <w:t>1</w:t>
      </w:r>
      <w:r w:rsidRPr="0069425F">
        <w:t xml:space="preserve"> будет рекомендован товар </w:t>
      </w:r>
      <w:proofErr w:type="spellStart"/>
      <w:r w:rsidRPr="0069425F">
        <w:t>рЗ</w:t>
      </w:r>
      <w:proofErr w:type="spellEnd"/>
      <w:r w:rsidRPr="0069425F">
        <w:t xml:space="preserve"> потому что он был приобретен в транзакции с</w:t>
      </w:r>
      <w:proofErr w:type="gramStart"/>
      <w:r w:rsidRPr="0069425F">
        <w:t>2</w:t>
      </w:r>
      <w:proofErr w:type="gramEnd"/>
      <w:r w:rsidRPr="0069425F">
        <w:t>. Сходство между транзакциями c</w:t>
      </w:r>
      <w:r>
        <w:t>1</w:t>
      </w:r>
      <w:r w:rsidRPr="0069425F">
        <w:t xml:space="preserve"> и </w:t>
      </w:r>
      <w:proofErr w:type="spellStart"/>
      <w:r w:rsidRPr="0069425F">
        <w:t>сЗ</w:t>
      </w:r>
      <w:proofErr w:type="spellEnd"/>
      <w:r w:rsidRPr="0069425F">
        <w:t xml:space="preserve"> стандартным алгоритмом совместной фильтрации найдено не будет, и поэтому товар p</w:t>
      </w:r>
      <w:r>
        <w:t>1</w:t>
      </w:r>
      <w:r w:rsidRPr="0069425F">
        <w:t xml:space="preserve">, входящий в </w:t>
      </w:r>
      <w:proofErr w:type="spellStart"/>
      <w:r w:rsidRPr="0069425F">
        <w:t>сЗ</w:t>
      </w:r>
      <w:proofErr w:type="spellEnd"/>
      <w:r w:rsidRPr="0069425F">
        <w:t>, не будет рекомендован для c</w:t>
      </w:r>
      <w:r>
        <w:t>1</w:t>
      </w:r>
      <w:r w:rsidRPr="0069425F">
        <w:t>.</w:t>
      </w:r>
    </w:p>
    <w:p w:rsidR="0069425F" w:rsidRPr="0006414B" w:rsidRDefault="0069425F" w:rsidP="0069425F">
      <w:r>
        <w:t xml:space="preserve">Для учета транзитивных связей между транзакциями мы </w:t>
      </w:r>
      <w:proofErr w:type="gramStart"/>
      <w:r>
        <w:t>рассматриваем все пути между ними с длиной не больше заданного числа М. Стандартные алгоритмы совместной фильтрации учитывают</w:t>
      </w:r>
      <w:proofErr w:type="gramEnd"/>
      <w:r>
        <w:t xml:space="preserve"> пути длиной 3, например с1-р2-с2 или с1-р4-с2. Интуитивно понятно, что чем больше число различных путей, соединяющих два узла, тем сильнее связь между ними. Также интуитивно понятно, что чем длинней путь, связывающий два узла, тем слабее связь между ними. Мера близости между </w:t>
      </w:r>
      <w:r>
        <w:lastRenderedPageBreak/>
        <w:t xml:space="preserve">транзакцией с и товаром </w:t>
      </w:r>
      <w:proofErr w:type="gramStart"/>
      <w:r>
        <w:t>р</w:t>
      </w:r>
      <w:proofErr w:type="gramEnd"/>
      <w:r>
        <w:t xml:space="preserve"> определяется как сумма весов </w:t>
      </w:r>
      <m:oMath>
        <m:r>
          <w:rPr>
            <w:rFonts w:ascii="Cambria Math" w:hAnsi="Cambria Math"/>
          </w:rPr>
          <m:t>α(</m:t>
        </m:r>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oMath>
      <w:r w:rsidRPr="0069425F">
        <w:t xml:space="preserve"> </w:t>
      </w:r>
      <w:r>
        <w:t>всех различных путей, соединяющих с</w:t>
      </w:r>
      <w:r w:rsidRPr="0069425F">
        <w:t xml:space="preserve"> </w:t>
      </w:r>
      <w:r>
        <w:t>и</w:t>
      </w:r>
      <w:r w:rsidRPr="0069425F">
        <w:t xml:space="preserve"> </w:t>
      </w:r>
      <w:r>
        <w:t>р.</w:t>
      </w:r>
    </w:p>
    <w:p w:rsidR="0069425F" w:rsidRPr="0006414B" w:rsidRDefault="0069425F" w:rsidP="0069425F">
      <w:r w:rsidRPr="0069425F">
        <w:t>Пусть дана матрица связности графа</w:t>
      </w:r>
      <w:proofErr w:type="gramStart"/>
      <w:r w:rsidRPr="0069425F">
        <w:t xml:space="preserve"> А</w:t>
      </w:r>
      <w:proofErr w:type="gramEnd"/>
      <w:r w:rsidRPr="0069425F">
        <w:t xml:space="preserve">, т.е. матрица, описывающая связи между продуктами и транзакциями. Тогда по индукции можно показать, что матрица достижимости за длину пути х (т.е. матрица </w:t>
      </w:r>
      <w:proofErr w:type="gramStart"/>
      <w:r w:rsidRPr="0069425F">
        <w:t>А(</w:t>
      </w:r>
      <w:proofErr w:type="gramEnd"/>
      <w:r w:rsidRPr="0069425F">
        <w:t>х), элементами которой являются число различных путей длины х между продуктами и транзакциями) равна:</w:t>
      </w:r>
    </w:p>
    <w:p w:rsidR="0069425F" w:rsidRDefault="0069425F" w:rsidP="0069425F">
      <w:pPr>
        <w:rPr>
          <w:lang w:val="en-US"/>
        </w:rPr>
      </w:pPr>
      <w:r>
        <w:rPr>
          <w:noProof/>
        </w:rPr>
        <w:drawing>
          <wp:inline distT="0" distB="0" distL="0" distR="0" wp14:anchorId="6A548962" wp14:editId="2A9C6CD3">
            <wp:extent cx="4886325" cy="10001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86325" cy="1000125"/>
                    </a:xfrm>
                    <a:prstGeom prst="rect">
                      <a:avLst/>
                    </a:prstGeom>
                  </pic:spPr>
                </pic:pic>
              </a:graphicData>
            </a:graphic>
          </wp:inline>
        </w:drawing>
      </w:r>
    </w:p>
    <w:p w:rsidR="0069425F" w:rsidRPr="0069425F" w:rsidRDefault="0069425F" w:rsidP="0069425F">
      <w:r w:rsidRPr="0069425F">
        <w:t xml:space="preserve">Соответственно, матрица </w:t>
      </w:r>
      <w:r w:rsidRPr="0069425F">
        <w:rPr>
          <w:lang w:val="en-US"/>
        </w:rPr>
        <w:t>W</w:t>
      </w:r>
      <w:r w:rsidRPr="0069425F">
        <w:t>(</w:t>
      </w:r>
      <w:r w:rsidRPr="0069425F">
        <w:rPr>
          <w:lang w:val="en-US"/>
        </w:rPr>
        <w:t>X</w:t>
      </w:r>
      <w:r w:rsidRPr="0069425F">
        <w:t>) весов всех путей длины х, связывающих товары и транзакции будет равна:</w:t>
      </w:r>
    </w:p>
    <w:p w:rsidR="0069425F" w:rsidRDefault="0069425F" w:rsidP="0069425F">
      <w:pPr>
        <w:rPr>
          <w:lang w:val="en-US"/>
        </w:rPr>
      </w:pPr>
      <w:r>
        <w:rPr>
          <w:noProof/>
        </w:rPr>
        <w:drawing>
          <wp:inline distT="0" distB="0" distL="0" distR="0" wp14:anchorId="23D18787" wp14:editId="62AA7436">
            <wp:extent cx="3324225" cy="6096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24225" cy="609600"/>
                    </a:xfrm>
                    <a:prstGeom prst="rect">
                      <a:avLst/>
                    </a:prstGeom>
                  </pic:spPr>
                </pic:pic>
              </a:graphicData>
            </a:graphic>
          </wp:inline>
        </w:drawing>
      </w:r>
    </w:p>
    <w:p w:rsidR="0069425F" w:rsidRDefault="0069425F" w:rsidP="0069425F">
      <w:r w:rsidRPr="0069425F">
        <w:t xml:space="preserve">Так как матрица </w:t>
      </w:r>
      <w:r>
        <w:t>α</w:t>
      </w:r>
      <w:r w:rsidRPr="0069425F">
        <w:t xml:space="preserve">(М) степеней сходства между товарами и транзакциями определена как сумма весов всех связывающих их путей с длиной, не превышающей М, то </w:t>
      </w:r>
      <w:r>
        <w:t>получим:</w:t>
      </w:r>
    </w:p>
    <w:p w:rsidR="0069425F" w:rsidRPr="0069425F" w:rsidRDefault="0069425F" w:rsidP="0069425F">
      <w:r>
        <w:rPr>
          <w:noProof/>
        </w:rPr>
        <w:drawing>
          <wp:inline distT="0" distB="0" distL="0" distR="0" wp14:anchorId="5662A223" wp14:editId="2369E219">
            <wp:extent cx="4181475" cy="8763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1475" cy="876300"/>
                    </a:xfrm>
                    <a:prstGeom prst="rect">
                      <a:avLst/>
                    </a:prstGeom>
                  </pic:spPr>
                </pic:pic>
              </a:graphicData>
            </a:graphic>
          </wp:inline>
        </w:drawing>
      </w:r>
    </w:p>
    <w:p w:rsidR="0069425F" w:rsidRDefault="0069425F" w:rsidP="0069425F">
      <w:r w:rsidRPr="0069425F">
        <w:t>Процесс выработки рекомендаций можно разделить на две фазы:</w:t>
      </w:r>
    </w:p>
    <w:p w:rsidR="0069425F" w:rsidRDefault="0069425F" w:rsidP="0069425F">
      <w:pPr>
        <w:pStyle w:val="ListParagraph"/>
        <w:numPr>
          <w:ilvl w:val="0"/>
          <w:numId w:val="13"/>
        </w:numPr>
      </w:pPr>
      <w:r>
        <w:t xml:space="preserve">В отложенном режиме считаются матрицы, элементами которых являются количество различных путей длины х, связывающие товары с товарами: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sup>
            <m:f>
              <m:fPr>
                <m:ctrlPr>
                  <w:rPr>
                    <w:rFonts w:ascii="Cambria Math" w:hAnsi="Cambria Math"/>
                    <w:i/>
                  </w:rPr>
                </m:ctrlPr>
              </m:fPr>
              <m:num>
                <m:r>
                  <w:rPr>
                    <w:rFonts w:ascii="Cambria Math" w:hAnsi="Cambria Math"/>
                  </w:rPr>
                  <m:t>x</m:t>
                </m:r>
              </m:num>
              <m:den>
                <m:r>
                  <w:rPr>
                    <w:rFonts w:ascii="Cambria Math" w:hAnsi="Cambria Math"/>
                  </w:rPr>
                  <m:t>2</m:t>
                </m:r>
              </m:den>
            </m:f>
          </m:sup>
        </m:sSup>
      </m:oMath>
      <w:r>
        <w:t>, матрицы суммы</w:t>
      </w:r>
      <w:r w:rsidRPr="0069425F">
        <w:t xml:space="preserve"> </w:t>
      </w:r>
      <w:r>
        <w:t>всех весов путей длины х:</w:t>
      </w:r>
      <w:r w:rsidR="00C57E6E" w:rsidRPr="00C57E6E">
        <w:t xml:space="preserve">                  </w:t>
      </w:r>
      <w:r>
        <w:t xml:space="preserve"> </w:t>
      </w:r>
      <m:oMath>
        <m:r>
          <w:rPr>
            <w:rFonts w:ascii="Cambria Math" w:hAnsi="Cambria Math"/>
          </w:rPr>
          <m:t xml:space="preserve"> W</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r>
                  <w:rPr>
                    <w:rFonts w:ascii="Cambria Math" w:hAnsi="Cambria Math"/>
                  </w:rPr>
                  <m:t>p</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sup>
            <m:f>
              <m:fPr>
                <m:ctrlPr>
                  <w:rPr>
                    <w:rFonts w:ascii="Cambria Math" w:hAnsi="Cambria Math"/>
                    <w:i/>
                  </w:rPr>
                </m:ctrlPr>
              </m:fPr>
              <m:num>
                <m:r>
                  <w:rPr>
                    <w:rFonts w:ascii="Cambria Math" w:hAnsi="Cambria Math"/>
                  </w:rPr>
                  <m:t>x</m:t>
                </m:r>
              </m:num>
              <m:den>
                <m:r>
                  <w:rPr>
                    <w:rFonts w:ascii="Cambria Math" w:hAnsi="Cambria Math"/>
                  </w:rPr>
                  <m:t>2</m:t>
                </m:r>
              </m:den>
            </m:f>
          </m:sup>
        </m:sSup>
      </m:oMath>
      <w:r>
        <w:t xml:space="preserve">, </w:t>
      </w:r>
      <w:r w:rsidR="00C57E6E" w:rsidRPr="00C57E6E">
        <w:t xml:space="preserve"> </w:t>
      </w:r>
      <w:r>
        <w:t>матрицы степеней сходства между товарами</w:t>
      </w:r>
    </w:p>
    <w:p w:rsidR="0069425F" w:rsidRPr="0006414B" w:rsidRDefault="00C57E6E" w:rsidP="00C57E6E">
      <w:pPr>
        <w:pStyle w:val="ListParagraph"/>
        <w:ind w:left="927" w:firstLine="0"/>
      </w:pPr>
      <m:oMath>
        <m:r>
          <w:rPr>
            <w:rFonts w:ascii="Cambria Math" w:hAnsi="Cambria Math"/>
          </w:rPr>
          <w:lastRenderedPageBreak/>
          <m:t>α</m:t>
        </m:r>
        <m:d>
          <m:dPr>
            <m:ctrlPr>
              <w:rPr>
                <w:rFonts w:ascii="Cambria Math" w:hAnsi="Cambria Math"/>
                <w:i/>
              </w:rPr>
            </m:ctrlPr>
          </m:dPr>
          <m:e>
            <m:r>
              <w:rPr>
                <w:rFonts w:ascii="Cambria Math" w:hAnsi="Cambria Math"/>
              </w:rPr>
              <m:t>M-1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f>
              <m:fPr>
                <m:ctrlPr>
                  <w:rPr>
                    <w:rFonts w:ascii="Cambria Math" w:hAnsi="Cambria Math"/>
                    <w:i/>
                  </w:rPr>
                </m:ctrlPr>
              </m:fPr>
              <m:num>
                <m:r>
                  <w:rPr>
                    <w:rFonts w:ascii="Cambria Math" w:hAnsi="Cambria Math"/>
                  </w:rPr>
                  <m:t>M-1</m:t>
                </m:r>
              </m:num>
              <m:den>
                <m:r>
                  <w:rPr>
                    <w:rFonts w:ascii="Cambria Math" w:hAnsi="Cambria Math"/>
                  </w:rPr>
                  <m:t>2</m:t>
                </m:r>
              </m:den>
            </m:f>
          </m:sup>
          <m:e>
            <m:sSup>
              <m:sSupPr>
                <m:ctrlPr>
                  <w:rPr>
                    <w:rFonts w:ascii="Cambria Math" w:hAnsi="Cambria Math"/>
                    <w:i/>
                  </w:rPr>
                </m:ctrlPr>
              </m:sSupPr>
              <m:e>
                <m:r>
                  <w:rPr>
                    <w:rFonts w:ascii="Cambria Math" w:hAnsi="Cambria Math"/>
                  </w:rPr>
                  <m:t>p</m:t>
                </m:r>
              </m:e>
              <m:sup>
                <m:r>
                  <w:rPr>
                    <w:rFonts w:ascii="Cambria Math" w:hAnsi="Cambria Math"/>
                  </w:rPr>
                  <m:t>2x</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sup>
                <m:r>
                  <w:rPr>
                    <w:rFonts w:ascii="Cambria Math" w:hAnsi="Cambria Math"/>
                  </w:rPr>
                  <m:t>x</m:t>
                </m:r>
              </m:sup>
            </m:sSup>
          </m:e>
        </m:nary>
      </m:oMath>
      <w:r w:rsidRPr="00C57E6E">
        <w:t xml:space="preserve"> </w:t>
      </w:r>
      <w:r w:rsidR="0069425F">
        <w:t>как сумма весов всех путей между ними длины меньше М.</w:t>
      </w:r>
    </w:p>
    <w:p w:rsidR="00C57E6E" w:rsidRPr="0006414B" w:rsidRDefault="00C57E6E" w:rsidP="00C57E6E">
      <w:pPr>
        <w:pStyle w:val="ListParagraph"/>
        <w:ind w:left="927" w:firstLine="0"/>
      </w:pPr>
    </w:p>
    <w:p w:rsidR="00C57E6E" w:rsidRDefault="00C57E6E" w:rsidP="00C57E6E">
      <w:pPr>
        <w:pStyle w:val="ListParagraph"/>
        <w:numPr>
          <w:ilvl w:val="0"/>
          <w:numId w:val="13"/>
        </w:numPr>
      </w:pPr>
      <w:r w:rsidRPr="00C57E6E">
        <w:t xml:space="preserve">В реальном времени степень сходства между новой исследуемой транзакцией и исследуемым товаром равна сумме весов всех путей от всех товаров, входящих в исследуемую транзакцию, к исследуемому товару с поправкой на коэффициент </w:t>
      </w:r>
      <w:proofErr w:type="gramStart"/>
      <w:r w:rsidRPr="00C57E6E">
        <w:t>р</w:t>
      </w:r>
      <w:proofErr w:type="gramEnd"/>
      <w:r w:rsidRPr="00C57E6E">
        <w:t xml:space="preserve"> (длина пути увеличи</w:t>
      </w:r>
      <w:r>
        <w:t>ла</w:t>
      </w:r>
      <w:r w:rsidRPr="00C57E6E">
        <w:t>сь на 1), т.е. сумме степеней сходства между исследуемым товаром и товарами, входящими в исследуемую транзакцию, умноженную на р . Эта величина равна суммам элементов</w:t>
      </w:r>
      <w:r>
        <w:t xml:space="preserve"> </w:t>
      </w:r>
      <w:r w:rsidRPr="00C57E6E">
        <w:t xml:space="preserve">матрицы </w:t>
      </w:r>
      <m:oMath>
        <m:r>
          <w:rPr>
            <w:rFonts w:ascii="Cambria Math" w:hAnsi="Cambria Math"/>
          </w:rPr>
          <m:t>pα(M-1)</m:t>
        </m:r>
      </m:oMath>
      <w:r w:rsidRPr="00C57E6E">
        <w:t xml:space="preserve">, </w:t>
      </w:r>
      <w:proofErr w:type="gramStart"/>
      <w:r w:rsidRPr="00C57E6E">
        <w:t>соответствующих</w:t>
      </w:r>
      <w:proofErr w:type="gramEnd"/>
      <w:r w:rsidRPr="00C57E6E">
        <w:t xml:space="preserve"> исследуемому товару и товарам, входящим в исследуемую транзакцию. Рекомендуются товары, степень сходства которых с исследуемой транзакцией максимальна.</w:t>
      </w:r>
    </w:p>
    <w:p w:rsidR="00C57E6E" w:rsidRPr="00C57E6E" w:rsidRDefault="00C57E6E" w:rsidP="00C57E6E">
      <w:pPr>
        <w:pStyle w:val="ListParagraph"/>
        <w:ind w:left="928" w:firstLine="0"/>
      </w:pPr>
    </w:p>
    <w:p w:rsidR="00C57E6E" w:rsidRDefault="00C57E6E" w:rsidP="00C57E6E">
      <w:pPr>
        <w:pStyle w:val="ListParagraph"/>
        <w:ind w:left="928" w:firstLine="0"/>
        <w:rPr>
          <w:lang w:val="en-US"/>
        </w:rPr>
      </w:pPr>
    </w:p>
    <w:p w:rsidR="00C57E6E" w:rsidRDefault="00C57E6E" w:rsidP="00C57E6E">
      <w:pPr>
        <w:pStyle w:val="Heading3"/>
      </w:pPr>
      <w:bookmarkStart w:id="17" w:name="_Toc343860985"/>
      <w:r>
        <w:t>Ассоциативные правила</w:t>
      </w:r>
      <w:bookmarkEnd w:id="17"/>
    </w:p>
    <w:p w:rsidR="00C57E6E" w:rsidRDefault="00C57E6E" w:rsidP="00C57E6E"/>
    <w:p w:rsidR="00C57E6E" w:rsidRDefault="00C57E6E" w:rsidP="00C57E6E">
      <w:r>
        <w:t>Выявление ассоциативных правил - это процесс определения частых наборов товаров, приобретаемых совместно в транзакциях. На основании этих частых наборов формируются правила вида «если</w:t>
      </w:r>
      <w:proofErr w:type="gramStart"/>
      <w:r>
        <w:t xml:space="preserve"> А</w:t>
      </w:r>
      <w:proofErr w:type="gramEnd"/>
      <w:r>
        <w:t xml:space="preserve"> и Б, то В с вероятностью х». На основании сформированных правил рекомендуются (проставляются рейтинги) товарам, которые встречаются в правой части правил, если товары из левой части уже есть в транзакции. Таким образом, подход, основанный на ассоциативных правилах аналогичен фильтрации по товарам (рекомендуются товары, которые часто приобретаются совместно с уже заказанными товарами) особенно в варианте «частоты попарного вхождения». Разница заключаются в том, что в алгоритме ассоциативных правил правила формируются в отложенном режиме по расписанию, а поиск рекомендаций осуществляется в реальном времени на основании уже полученных правил. В фильтрации по товарам мы вычисляем веса, описывающие частоту попарного вхождения для каждого вектора товара в реальном времени в процессе формирования рекомендаций, что значительно </w:t>
      </w:r>
      <w:r>
        <w:lastRenderedPageBreak/>
        <w:t>более трудоемко. С другой стороны, недостатком алгоритма ассоциативных правил является то, что не для каждого набора заказанных товаров в анализируемой транзакции существует правило с достаточной поддержкой и достоверностью. Так, например, для существования правил вида «А, Б -&gt; В» для каждой пары товаров</w:t>
      </w:r>
      <w:proofErr w:type="gramStart"/>
      <w:r>
        <w:t xml:space="preserve"> А</w:t>
      </w:r>
      <w:proofErr w:type="gramEnd"/>
      <w:r>
        <w:t xml:space="preserve"> и Б необходимо существование 3С</w:t>
      </w:r>
      <w:r w:rsidRPr="00C57E6E">
        <w:rPr>
          <w:vertAlign w:val="subscript"/>
          <w:lang w:val="en-US"/>
        </w:rPr>
        <w:t>n</w:t>
      </w:r>
      <w:r w:rsidRPr="00C57E6E">
        <w:rPr>
          <w:vertAlign w:val="superscript"/>
        </w:rPr>
        <w:t>3</w:t>
      </w:r>
      <w:r>
        <w:t xml:space="preserve"> частых набора (существует С</w:t>
      </w:r>
      <w:r w:rsidRPr="00C57E6E">
        <w:rPr>
          <w:vertAlign w:val="subscript"/>
          <w:lang w:val="en-US"/>
        </w:rPr>
        <w:t>n</w:t>
      </w:r>
      <w:r w:rsidRPr="00C57E6E">
        <w:rPr>
          <w:vertAlign w:val="superscript"/>
        </w:rPr>
        <w:t>3</w:t>
      </w:r>
      <w:r>
        <w:t xml:space="preserve"> подмножеств из 3 элементов в множестве из </w:t>
      </w:r>
      <w:r>
        <w:rPr>
          <w:lang w:val="en-US"/>
        </w:rPr>
        <w:t>n</w:t>
      </w:r>
      <w:r>
        <w:t xml:space="preserve"> элементов, для каждого подмножества из 3</w:t>
      </w:r>
      <w:r w:rsidRPr="00C57E6E">
        <w:t xml:space="preserve"> </w:t>
      </w:r>
      <w:r>
        <w:t xml:space="preserve">элементов можно сформировать 3 правила в зависимости оттого, какой элемент будет в правой части этого правила). Для </w:t>
      </w:r>
      <w:r>
        <w:rPr>
          <w:lang w:val="en-US"/>
        </w:rPr>
        <w:t>n</w:t>
      </w:r>
      <w:r>
        <w:t xml:space="preserve">=1000, число частых наборов в этом случае должно быть </w:t>
      </w:r>
      <w:r w:rsidRPr="00C57E6E">
        <w:t>498</w:t>
      </w:r>
      <w:r>
        <w:rPr>
          <w:lang w:val="en-US"/>
        </w:rPr>
        <w:t> </w:t>
      </w:r>
      <w:r w:rsidRPr="00C57E6E">
        <w:t>501 000</w:t>
      </w:r>
      <w:r>
        <w:t>, что при ограничении на частоту набора в 10 транзакциях приводит к необходимости хранения не меньше 5 млрд. транзакций, что является очень серьезным требованием. Эта проблема решается поиском правил, содержащих только один элемент в левой части, т.е. типа «если</w:t>
      </w:r>
      <w:proofErr w:type="gramStart"/>
      <w:r>
        <w:t xml:space="preserve"> А</w:t>
      </w:r>
      <w:proofErr w:type="gramEnd"/>
      <w:r>
        <w:t>, то Б», для каждого товара А, уже имеющегося в транзакции. Полученным правым частям проставляется рейтинг в зависимости от вероятности правила. Этот подход еще в большей степени соответствует фильтрации по товарам с мерой близости векторов товаров в виде частоты попарного вхождения.</w:t>
      </w:r>
    </w:p>
    <w:p w:rsidR="00C57E6E" w:rsidRPr="0006414B" w:rsidRDefault="00C57E6E" w:rsidP="00C57E6E"/>
    <w:p w:rsidR="00C57E6E" w:rsidRPr="0006414B" w:rsidRDefault="00C57E6E" w:rsidP="00C57E6E"/>
    <w:p w:rsidR="00C57E6E" w:rsidRPr="0006414B" w:rsidRDefault="00C57E6E" w:rsidP="00C57E6E"/>
    <w:p w:rsidR="00C57E6E" w:rsidRPr="0006414B" w:rsidRDefault="00C57E6E" w:rsidP="00C57E6E"/>
    <w:p w:rsidR="00C57E6E" w:rsidRPr="0006414B" w:rsidRDefault="00C57E6E" w:rsidP="00C57E6E"/>
    <w:p w:rsidR="00C57E6E" w:rsidRPr="0006414B" w:rsidRDefault="00C57E6E" w:rsidP="00C57E6E"/>
    <w:p w:rsidR="00C57E6E" w:rsidRPr="0042563D" w:rsidRDefault="00C57E6E" w:rsidP="0042563D">
      <w:pPr>
        <w:ind w:firstLine="0"/>
        <w:rPr>
          <w:lang w:val="en-US"/>
        </w:rPr>
      </w:pPr>
    </w:p>
    <w:p w:rsidR="00C57E6E" w:rsidRDefault="00C57E6E" w:rsidP="00C57E6E">
      <w:pPr>
        <w:pStyle w:val="Heading2"/>
      </w:pPr>
      <w:bookmarkStart w:id="18" w:name="_Toc343860986"/>
      <w:r>
        <w:t>Выбор критерия сравнения алгоритмов</w:t>
      </w:r>
      <w:bookmarkEnd w:id="18"/>
    </w:p>
    <w:p w:rsidR="00C57E6E" w:rsidRDefault="00C57E6E" w:rsidP="00C57E6E"/>
    <w:p w:rsidR="00C57E6E" w:rsidRDefault="00C57E6E" w:rsidP="00C57E6E">
      <w:r>
        <w:t>Проблема выбора подходящего параметра измерения точности осложняется огромным разнообразием параметров, которые использовались для количественной оценки точности работы PC-систем в опубликованных исследованиях. Отсутствие стандартизации в этом вопросе наносит вред прогрессу в этой области знаний, относящейся к развитию рекомендационных систем на базе совместной фильтрации. Не имея стандартного параметра в качестве меры точности в этой сфере, исследователи продолжают вводить новые единицы измерения для оценки своих систем. При таком разнообразии используемых оценочных параметров становится сложно сравнивать результаты одного опубликованного исследования с результатами другого. В результате, становится тяжело интегрировать эти разные публикации в единое целое, чтобы выработать какие-либо общие знания и понятия относительно качества работы алгоритмов PC.</w:t>
      </w:r>
    </w:p>
    <w:p w:rsidR="00C57E6E" w:rsidRDefault="00C57E6E" w:rsidP="00C57E6E">
      <w:r>
        <w:t>Растёт понимание того, что хорошая точность рекомендаций сама</w:t>
      </w:r>
    </w:p>
    <w:p w:rsidR="00C57E6E" w:rsidRDefault="00C57E6E" w:rsidP="00C57E6E">
      <w:r>
        <w:t xml:space="preserve"> по себе не удовлетворяет потребностям пользователей PC-системы и не характеризует эффективность её работы. РС системы должны предоставлять не только точные, но и полезные рекомендации. Например, РС система могла бы достичь высокой точности исключительно за счёт формирования прогнозов для легко предсказуемых объектов, но это те объекты, относительно которых пользователи менее всего нуждаются в рекомендациях. Далее, система, которая всегда рекомендует очень популярные объекты, может гарантировать, что пользователям понравится большая часть рекомендуемых объектов, но простой показатель популярности мог бы делать то же самое.</w:t>
      </w:r>
    </w:p>
    <w:p w:rsidR="00C57E6E" w:rsidRDefault="00C57E6E" w:rsidP="00C57E6E"/>
    <w:p w:rsidR="00C57E6E" w:rsidRDefault="00C57E6E" w:rsidP="00C57E6E">
      <w:pPr>
        <w:ind w:firstLine="0"/>
      </w:pPr>
    </w:p>
    <w:p w:rsidR="00C57E6E" w:rsidRDefault="00C57E6E" w:rsidP="00C57E6E">
      <w:pPr>
        <w:pStyle w:val="Heading3"/>
      </w:pPr>
      <w:bookmarkStart w:id="19" w:name="_Toc343860987"/>
      <w:r>
        <w:t>Точность</w:t>
      </w:r>
      <w:bookmarkEnd w:id="19"/>
    </w:p>
    <w:p w:rsidR="00C57E6E" w:rsidRDefault="00C57E6E" w:rsidP="00C57E6E"/>
    <w:p w:rsidR="00C57E6E" w:rsidRDefault="00C57E6E" w:rsidP="00C57E6E">
      <w:r w:rsidRPr="00C57E6E">
        <w:lastRenderedPageBreak/>
        <w:t>Тестирование на точность заключается в случайном разделении транзакций на обучающее и тестовое множество (в пропорции 90%-10%, 80%-20%). Транзакции в обучающем множестве служат для оценки рейтингов товаров из транзакций из тестового множества. Товары из каждой тестовой транзакции случайно разделяются на две группы: «известные» и «неизвестные». На основании рейтингов группы «известных» товаров строятся рейтинги для группы «неизвестных» товаров - на основании данных из множества обучающих транзакций. В качестве меры точности прогноза служит средняя абсолютная ошибка прогноза рейтингов МАЕ (</w:t>
      </w:r>
      <w:r w:rsidRPr="00BC7BCB">
        <w:rPr>
          <w:lang w:val="en-US"/>
        </w:rPr>
        <w:t>Mean</w:t>
      </w:r>
      <w:r w:rsidRPr="00C57E6E">
        <w:t xml:space="preserve"> </w:t>
      </w:r>
      <w:r w:rsidRPr="00BC7BCB">
        <w:rPr>
          <w:lang w:val="en-US"/>
        </w:rPr>
        <w:t>Absolute</w:t>
      </w:r>
      <w:r w:rsidRPr="00C57E6E">
        <w:t xml:space="preserve"> </w:t>
      </w:r>
      <w:r w:rsidRPr="00BC7BCB">
        <w:rPr>
          <w:lang w:val="en-US"/>
        </w:rPr>
        <w:t>Error</w:t>
      </w:r>
      <w:r w:rsidRPr="00C57E6E">
        <w:t>):</w:t>
      </w:r>
    </w:p>
    <w:p w:rsidR="00BC7BCB" w:rsidRDefault="00BC7BCB" w:rsidP="00C57E6E">
      <w:r>
        <w:rPr>
          <w:noProof/>
        </w:rPr>
        <w:drawing>
          <wp:inline distT="0" distB="0" distL="0" distR="0" wp14:anchorId="0C9C8B97" wp14:editId="6CA3DD12">
            <wp:extent cx="2971800" cy="1676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71800" cy="1676400"/>
                    </a:xfrm>
                    <a:prstGeom prst="rect">
                      <a:avLst/>
                    </a:prstGeom>
                  </pic:spPr>
                </pic:pic>
              </a:graphicData>
            </a:graphic>
          </wp:inline>
        </w:drawing>
      </w:r>
    </w:p>
    <w:p w:rsidR="00BC7BCB" w:rsidRDefault="00BC7BCB" w:rsidP="00C57E6E">
      <w:r w:rsidRPr="00BC7BCB">
        <w:t xml:space="preserve">где I - индексы тестового множества транзакций, a </w:t>
      </w:r>
      <w:proofErr w:type="spellStart"/>
      <w:r w:rsidRPr="00BC7BCB">
        <w:t>K</w:t>
      </w:r>
      <w:r w:rsidRPr="00BC7BCB">
        <w:rPr>
          <w:vertAlign w:val="subscript"/>
        </w:rPr>
        <w:t>t</w:t>
      </w:r>
      <w:proofErr w:type="spellEnd"/>
      <w:r w:rsidRPr="00BC7BCB">
        <w:t xml:space="preserve"> - множество «неизвестных» товаров в каждой тестовой транзакции.</w:t>
      </w:r>
    </w:p>
    <w:p w:rsidR="00BC7BCB" w:rsidRDefault="00BC7BCB" w:rsidP="00C57E6E"/>
    <w:p w:rsidR="00BC7BCB" w:rsidRDefault="00BC7BCB" w:rsidP="00BC7BCB">
      <w:pPr>
        <w:pStyle w:val="Heading3"/>
      </w:pPr>
      <w:bookmarkStart w:id="20" w:name="_Toc343860988"/>
      <w:r>
        <w:t>Покрытие</w:t>
      </w:r>
      <w:bookmarkEnd w:id="20"/>
    </w:p>
    <w:p w:rsidR="00BC7BCB" w:rsidRDefault="00BC7BCB" w:rsidP="00BC7BCB"/>
    <w:p w:rsidR="00BC7BCB" w:rsidRDefault="00BC7BCB" w:rsidP="00BC7BCB">
      <w:r w:rsidRPr="00BC7BCB">
        <w:t xml:space="preserve">Покрытие (зона действия, охват) рекомендательной системы - это измерение области объектов в системе, по которым PC может формировать прогнозы или выдавать рекомендации. Системы с низким покрытием могут быть менее значимы для пользователей, так как они будут ограничены в принятии решений только теми из них, в которых PC будут способны им помочь. Общепринятой мерой покрытия является доля от общего числа объектов, для которых могут быть выработаны прогнозы. Самый простой способ измерить покрытие такого рода - это выбрать произвольную выборку пар пользователь/объект, запросить прогноз для каждой пары и измерить процент тех, в отношении которых был сделан прогноз. Покрытие </w:t>
      </w:r>
      <w:r w:rsidRPr="00BC7BCB">
        <w:lastRenderedPageBreak/>
        <w:t>должно замеряться в комбинации с точностью, так чтобы PC-системы не склонялись к увеличению покрытия за счёт выработки фиктивных прогнозов для каждого объекта.</w:t>
      </w:r>
    </w:p>
    <w:p w:rsidR="00BC7BCB" w:rsidRDefault="00BC7BCB" w:rsidP="00BC7BCB"/>
    <w:p w:rsidR="00BC7BCB" w:rsidRDefault="00BC7BCB" w:rsidP="00BC7BCB"/>
    <w:p w:rsidR="00BC7BCB" w:rsidRDefault="00BC7BCB" w:rsidP="00BC7BCB">
      <w:pPr>
        <w:pStyle w:val="Heading3"/>
      </w:pPr>
      <w:bookmarkStart w:id="21" w:name="_Toc343860989"/>
      <w:r>
        <w:t>Скорость обучаемости системы</w:t>
      </w:r>
      <w:bookmarkEnd w:id="21"/>
    </w:p>
    <w:p w:rsidR="00BC7BCB" w:rsidRDefault="00BC7BCB" w:rsidP="00BC7BCB"/>
    <w:p w:rsidR="00BC7BCB" w:rsidRDefault="00BC7BCB" w:rsidP="00BC7BCB">
      <w:r>
        <w:t>Рекомендательные системы на основе совместной (коллаборативной) фильтрации имеют в своём составе алгоритмы по самообучению, которые функционируют на статистических моделях. В итоге результаты их работы варьируются в зависимости от объёма доступной для обучения информации. По мере увеличения количества обучающей информации качество прогнозов или рекомендаций должно расти. Различные алгоритмы выработки рекомендаций могут достичь приемлемого качества рекомендаций с разной скоростью. Некоторым алгоритмам может понадобиться только небольшой объём информации, чтобы начать вырабатывать приемлемые рекомендации, в то время как другим может понадобиться достаточной большой объём. В РС-системах рассматривается 3 разных скорости накопления знаний: общая скорость обучаемости, скорость обучаемости по 1 объекту, и скорость обучаемости по 1 пользователю.</w:t>
      </w:r>
    </w:p>
    <w:p w:rsidR="00BC7BCB" w:rsidRDefault="00BC7BCB" w:rsidP="00BC7BCB">
      <w:r>
        <w:t>Общая скорость обучаемости PC-системы - это качество рекомендаций, выраженное как функция от общего числа рейтингов в системе (или общего числа пользователей системы). Скорость обучаемости по объекту - это качество рекомендаций относительно определённого объекта, выраженное как функция от числа рейтингов, имеющихся у определённого объекта. Также, скорость обучаемости по 1 пользователю - это качество рекомендаций для определённого пользователя, выраженное как функция от числа рейтингов, который конкретный пользователь ввёл в систему.</w:t>
      </w:r>
    </w:p>
    <w:p w:rsidR="00BC7BCB" w:rsidRDefault="00BC7BCB" w:rsidP="00BC7BCB"/>
    <w:p w:rsidR="00BC7BCB" w:rsidRDefault="00BC7BCB" w:rsidP="00BC7BCB"/>
    <w:p w:rsidR="00BC7BCB" w:rsidRDefault="00BC7BCB" w:rsidP="00BC7BCB">
      <w:pPr>
        <w:pStyle w:val="Heading3"/>
      </w:pPr>
      <w:bookmarkStart w:id="22" w:name="_Toc343860990"/>
      <w:r>
        <w:t>Степень новизны</w:t>
      </w:r>
      <w:bookmarkEnd w:id="22"/>
    </w:p>
    <w:p w:rsidR="00BC7BCB" w:rsidRDefault="00BC7BCB" w:rsidP="00BC7BCB"/>
    <w:p w:rsidR="00BC7BCB" w:rsidRDefault="00BC7BCB" w:rsidP="00BC7BCB">
      <w:r>
        <w:t xml:space="preserve">Можно представить себе PC-систему, выдающую очень точные рекомендации и имеющую достаточное покрытие, </w:t>
      </w:r>
      <w:proofErr w:type="gramStart"/>
      <w:r>
        <w:t>и</w:t>
      </w:r>
      <w:proofErr w:type="gramEnd"/>
      <w:r>
        <w:t xml:space="preserve"> тем не менее бесполезную для практических целей. Например, PC система овощного магазина может предлагать купить картошку любому покупателю, который ее ещё не выбрал. Статистически такая PC предельно точна: почти все покупают картошку. Однако, каждый приходящий в овощной магазин в прошлом, покупал картошку и знает, хочет он или нет купить её ещё. Далее, менеджеры овощного магазина уже знают, что картошка пользуется спросом, и они уже так организовали выкладку товара в своём магазине, чтобы покупатели не смогли мимо неё пройти. Таким образом, чаще всего покупатель уже принял конкретное решение не покупать картошку во время этого захода в магазин, </w:t>
      </w:r>
      <w:proofErr w:type="gramStart"/>
      <w:r>
        <w:t>и</w:t>
      </w:r>
      <w:proofErr w:type="gramEnd"/>
      <w:r>
        <w:t xml:space="preserve"> следовательно проигнорирует рекомендацию относительно неё. Более ценна была бы рекомендация по поводу, например, замороженных овощей, о которых покупатель ещё не слышал, но которые бы ему понравились. Это пример рекомендаций, которые не прошли тест на очевидность. Очевидные рекомендации имеют 2 недостатка: 1) покупатель, заинтересованный в этих товарах, уже их приобрёл; 2) менеджерам магазина не нужны PC-системы, сообщающие им, какие товары в целом популярны. Они уже инвестировали средства в организацию своего магазина таким образом, чтобы такие товары были </w:t>
      </w:r>
      <w:proofErr w:type="gramStart"/>
      <w:r>
        <w:t>легко доступны</w:t>
      </w:r>
      <w:proofErr w:type="gramEnd"/>
      <w:r>
        <w:t xml:space="preserve"> покупателям.</w:t>
      </w:r>
    </w:p>
    <w:p w:rsidR="00BC7BCB" w:rsidRDefault="00BC7BCB" w:rsidP="00BC7BCB">
      <w:r>
        <w:t xml:space="preserve">Для анализа PC-систем нужны новые координаты измерений, учитывающие «неочевидность» рекомендаций. Один из таких параметров - степень новизны. Другой, имеющий отношение к этому, параметр - способность к неожиданным открытиям. Рекомендация о случайно возникшем объекте помогает пользователю найти интересный объект, который иначе он не смог бы обнаружить. Яркий пример разницы между новизной и способностью к неожиданным открытиям: рассмотрим PC-систему, которая просто рекомендует фильмы, поставленные самым любимым режиссёром пользователя. Если система рекомендует фильм, о </w:t>
      </w:r>
      <w:r>
        <w:lastRenderedPageBreak/>
        <w:t xml:space="preserve">котором пользователь ничего не знает - этот фильм является для пользователя новинкой, но очевидно не неожиданным приятным открытием. </w:t>
      </w:r>
      <w:proofErr w:type="gramStart"/>
      <w:r>
        <w:t>Пользователь</w:t>
      </w:r>
      <w:proofErr w:type="gramEnd"/>
      <w:r>
        <w:t xml:space="preserve"> скорее всего обнаружил бы этот фильм сам. С другой стороны, РС - система</w:t>
      </w:r>
      <w:proofErr w:type="gramStart"/>
      <w:r>
        <w:t xml:space="preserve"> ,</w:t>
      </w:r>
      <w:proofErr w:type="gramEnd"/>
      <w:r>
        <w:t xml:space="preserve"> которая рекомендует фильм нового режиссёра, скорее всего предоставляет неожиданно интересную рекомендацию. Рекомендации, являющиеся неожиданно интересными, также по определению являются новинками. Это различие между способностью системы выдавать рекомендации по новым неизвестным пользователю объектам и тем из них, что могут оказаться неожиданно интересными, важно при оценке алгоритмов PC-систем, основанных на методе совместной фильтрации.</w:t>
      </w:r>
    </w:p>
    <w:p w:rsidR="00BC7BCB" w:rsidRPr="00BC7BCB" w:rsidRDefault="00BC7BCB" w:rsidP="00BC7BCB">
      <w:r>
        <w:t>Разработать параметр, при помощи которого можно будет измерить способность системы выдавать рекомендации по неожиданно интересным объектам, очень сложно, так как это показатель того, насколько хорошо рекомендации представляют объекты, являющиеся для пользователей как привлекательными, так и удивительными. Фактически, обычные методы измерения качества работы системы прямо противоположны этому.</w:t>
      </w:r>
    </w:p>
    <w:p w:rsidR="00C57E6E" w:rsidRDefault="00C57E6E" w:rsidP="00C57E6E"/>
    <w:p w:rsidR="00BC7BCB" w:rsidRDefault="00BC7BCB" w:rsidP="00C57E6E"/>
    <w:p w:rsidR="00BC7BCB" w:rsidRDefault="00BC7BCB" w:rsidP="00BC7BCB">
      <w:pPr>
        <w:pStyle w:val="Heading3"/>
      </w:pPr>
      <w:bookmarkStart w:id="23" w:name="_Toc343860991"/>
      <w:r>
        <w:t>Поддержка и доверительность прогноза</w:t>
      </w:r>
      <w:bookmarkEnd w:id="23"/>
    </w:p>
    <w:p w:rsidR="00BC7BCB" w:rsidRDefault="00BC7BCB" w:rsidP="00BC7BCB"/>
    <w:p w:rsidR="00BC7BCB" w:rsidRDefault="00BC7BCB" w:rsidP="00BC7BCB">
      <w:r>
        <w:t xml:space="preserve">Пользователи PC-систем часто сталкиваются с проблемой в определении того, как интерпретировать рекомендации по двум часто конфликтующим показателям. Первый параметр - это поддержка рекомендации, т.е. </w:t>
      </w:r>
      <w:proofErr w:type="gramStart"/>
      <w:r>
        <w:t>насколько</w:t>
      </w:r>
      <w:proofErr w:type="gramEnd"/>
      <w:r>
        <w:t xml:space="preserve"> по мнению PC-системы пользователю понравится тот или иной объект. </w:t>
      </w:r>
      <w:proofErr w:type="gramStart"/>
      <w:r>
        <w:t>Такие</w:t>
      </w:r>
      <w:proofErr w:type="gramEnd"/>
      <w:r>
        <w:t xml:space="preserve"> рекомендация основываются на больших массивах данных, т.е. основываются на шаблонах, присутствующих у большинства пользователей. Второй параметр - доверительность рекомендации, т.е. насколько сильно РС-система уверена в точности своих рекомендаций. Этот показатель основывается на вероятности выполнения рекомендуемого действия в зависимости от уже совершенных </w:t>
      </w:r>
      <w:r>
        <w:lastRenderedPageBreak/>
        <w:t>пользователем действий. Эта вероятность может быть велика, но при этом может основываться на небольшом числе случаев, т.е. на некоем редком паттерне.</w:t>
      </w:r>
    </w:p>
    <w:p w:rsidR="00BC7BCB" w:rsidRDefault="00BC7BCB" w:rsidP="00BC7BCB">
      <w:r>
        <w:t xml:space="preserve">Чтобы помочь пользователям принять эффективное решение на основе рекомендаций, РС - системы должны </w:t>
      </w:r>
      <w:proofErr w:type="gramStart"/>
      <w:r>
        <w:t>помогать пользователям сориентироваться</w:t>
      </w:r>
      <w:proofErr w:type="gramEnd"/>
      <w:r>
        <w:t xml:space="preserve"> одновременно и по поддержке рекомендаций, и по доверительности. На практике применяются различные подходы. Системы электронной коммерции часто отказываются предоставлять рекомендации, основанные на информационных массивах, считающихся небольшими. Они хотят рекомендаций, на которые пользователи смогли бы положиться. В то же время для выявления неожиданных шаблонов и закономерностей используются рекомендации, основанные на редких случаях, но обладающие высокой условной вероятностью.</w:t>
      </w:r>
    </w:p>
    <w:p w:rsidR="00BC7BCB" w:rsidRDefault="00BC7BCB" w:rsidP="00BC7BCB"/>
    <w:p w:rsidR="00BC7BCB" w:rsidRDefault="00BC7BCB" w:rsidP="00BC7BCB">
      <w:pPr>
        <w:pStyle w:val="Heading3"/>
      </w:pPr>
      <w:bookmarkStart w:id="24" w:name="_Toc343860992"/>
      <w:r>
        <w:t>Оценка степени достижения объективных целей</w:t>
      </w:r>
      <w:bookmarkEnd w:id="24"/>
    </w:p>
    <w:p w:rsidR="00BC7BCB" w:rsidRDefault="00BC7BCB" w:rsidP="00BC7BCB"/>
    <w:p w:rsidR="00BC7BCB" w:rsidRDefault="00BC7BCB" w:rsidP="00BC7BCB">
      <w:r>
        <w:t>Для любой задачи должна быть разработана соответствующая метрика, которая определяет, что может считаться успешным итогом (результатом) работы системы. С</w:t>
      </w:r>
      <w:r w:rsidR="00B73E2F">
        <w:t xml:space="preserve"> </w:t>
      </w:r>
      <w:r>
        <w:t>точки зрения бизнеса целью может быть повышение прибыли интернет</w:t>
      </w:r>
      <w:r w:rsidR="00B73E2F">
        <w:t xml:space="preserve"> </w:t>
      </w:r>
      <w:r>
        <w:t>-</w:t>
      </w:r>
      <w:r w:rsidR="00B73E2F">
        <w:t xml:space="preserve"> </w:t>
      </w:r>
      <w:r>
        <w:t>магазина, посещаемости сайта и т.п. Если смотреть с позиции системы, то основным показателем качества её работы может быть точность. Однако с позиции пользователя, параметры качества работы системы должны устанавливаться в соответствии с их конкретными задачами.</w:t>
      </w:r>
    </w:p>
    <w:p w:rsidR="00BC7BCB" w:rsidRDefault="00BC7BCB" w:rsidP="00BC7BCB">
      <w:r>
        <w:t>При оценке степени достижения цели с</w:t>
      </w:r>
      <w:r w:rsidR="00B73E2F">
        <w:t xml:space="preserve"> </w:t>
      </w:r>
      <w:r>
        <w:t>точки зрения пользователя используются явные и неявные оценки. Основное отличие - когда у пользователей в явной форме спрашивается об их реакции на работу системы и когда ведётся наблюдение за их поведением. Первый тип оценки обычно использует методы интервьюирования и опроса. Второй тип обычно включает в себя ведение лога (протокола) пользовательского поведения, который в</w:t>
      </w:r>
      <w:r w:rsidR="00B73E2F">
        <w:t>последствии</w:t>
      </w:r>
      <w:r>
        <w:t xml:space="preserve"> становится предметом различного рода анализов.</w:t>
      </w:r>
    </w:p>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 w:rsidR="00B73E2F" w:rsidRDefault="00B73E2F" w:rsidP="00BC7BCB">
      <w:pPr>
        <w:rPr>
          <w:lang w:val="en-US"/>
        </w:rPr>
      </w:pPr>
    </w:p>
    <w:p w:rsidR="0042563D" w:rsidRDefault="0042563D" w:rsidP="00BC7BCB">
      <w:pPr>
        <w:rPr>
          <w:lang w:val="en-US"/>
        </w:rPr>
      </w:pPr>
    </w:p>
    <w:p w:rsidR="0042563D" w:rsidRDefault="0042563D" w:rsidP="00BC7BCB">
      <w:pPr>
        <w:rPr>
          <w:lang w:val="en-US"/>
        </w:rPr>
      </w:pPr>
    </w:p>
    <w:p w:rsidR="0042563D" w:rsidRPr="0042563D" w:rsidRDefault="0042563D" w:rsidP="00BC7BCB">
      <w:pPr>
        <w:rPr>
          <w:lang w:val="en-US"/>
        </w:rPr>
      </w:pPr>
    </w:p>
    <w:p w:rsidR="0006414B" w:rsidRDefault="0006414B" w:rsidP="0006414B">
      <w:pPr>
        <w:pStyle w:val="Heading2"/>
      </w:pPr>
      <w:bookmarkStart w:id="25" w:name="_Toc343860993"/>
      <w:r>
        <w:t>Предлагаемые улучшения</w:t>
      </w:r>
      <w:bookmarkEnd w:id="25"/>
    </w:p>
    <w:p w:rsidR="0006414B" w:rsidRDefault="0006414B" w:rsidP="0006414B"/>
    <w:p w:rsidR="0006414B" w:rsidRDefault="0006414B" w:rsidP="0006414B">
      <w:r>
        <w:t>При разработке рекомендательного сервиса в рамках дипломной работы магистра планируются следующие улучшения существующих алгоритмов рекомендательных систем.</w:t>
      </w:r>
    </w:p>
    <w:p w:rsidR="0006414B" w:rsidRDefault="0006414B" w:rsidP="0006414B"/>
    <w:p w:rsidR="0006414B" w:rsidRDefault="0006414B" w:rsidP="0006414B"/>
    <w:p w:rsidR="0006414B" w:rsidRDefault="0006414B" w:rsidP="0006414B">
      <w:pPr>
        <w:pStyle w:val="Heading3"/>
      </w:pPr>
      <w:bookmarkStart w:id="26" w:name="_Toc343860994"/>
      <w:r>
        <w:t>Минимальное участие пользователя в процессе выработки рекомендаций</w:t>
      </w:r>
      <w:bookmarkEnd w:id="26"/>
    </w:p>
    <w:p w:rsidR="0006414B" w:rsidRDefault="0006414B" w:rsidP="0006414B"/>
    <w:p w:rsidR="0006414B" w:rsidRDefault="0006414B" w:rsidP="0006414B">
      <w:r>
        <w:t>На текущий момент большинство рекомендательных сервисов: интернет – магазины, предлагающие пользователям различные товары (</w:t>
      </w:r>
      <w:proofErr w:type="spellStart"/>
      <w:r>
        <w:rPr>
          <w:lang w:val="en-US"/>
        </w:rPr>
        <w:t>ozon</w:t>
      </w:r>
      <w:proofErr w:type="spellEnd"/>
      <w:r w:rsidRPr="0006414B">
        <w:t>.</w:t>
      </w:r>
      <w:proofErr w:type="spellStart"/>
      <w:r>
        <w:rPr>
          <w:lang w:val="en-US"/>
        </w:rPr>
        <w:t>ru</w:t>
      </w:r>
      <w:proofErr w:type="spellEnd"/>
      <w:r w:rsidRPr="0006414B">
        <w:t xml:space="preserve">, </w:t>
      </w:r>
      <w:r>
        <w:rPr>
          <w:lang w:val="en-US"/>
        </w:rPr>
        <w:t>amazon</w:t>
      </w:r>
      <w:r w:rsidRPr="0006414B">
        <w:t>.</w:t>
      </w:r>
      <w:r>
        <w:rPr>
          <w:lang w:val="en-US"/>
        </w:rPr>
        <w:t>com</w:t>
      </w:r>
      <w:r w:rsidRPr="0006414B">
        <w:t>)</w:t>
      </w:r>
      <w:r>
        <w:t>, новостные сервисы,</w:t>
      </w:r>
      <w:r w:rsidRPr="0006414B">
        <w:t xml:space="preserve"> </w:t>
      </w:r>
      <w:r>
        <w:t>сервисы, рекомендующие пользователям интересные интернет – страницы (</w:t>
      </w:r>
      <w:proofErr w:type="spellStart"/>
      <w:r>
        <w:rPr>
          <w:lang w:val="en-US"/>
        </w:rPr>
        <w:t>surfingbird</w:t>
      </w:r>
      <w:proofErr w:type="spellEnd"/>
      <w:r w:rsidRPr="0006414B">
        <w:t>.</w:t>
      </w:r>
      <w:proofErr w:type="spellStart"/>
      <w:r>
        <w:rPr>
          <w:lang w:val="en-US"/>
        </w:rPr>
        <w:t>ru</w:t>
      </w:r>
      <w:proofErr w:type="spellEnd"/>
      <w:r w:rsidRPr="0006414B">
        <w:t xml:space="preserve">), </w:t>
      </w:r>
      <w:r>
        <w:t>сервисы, рекомендующие фильмы и книги (</w:t>
      </w:r>
      <w:proofErr w:type="spellStart"/>
      <w:r>
        <w:rPr>
          <w:lang w:val="en-US"/>
        </w:rPr>
        <w:t>kinopoisk</w:t>
      </w:r>
      <w:proofErr w:type="spellEnd"/>
      <w:r w:rsidRPr="0006414B">
        <w:t>.</w:t>
      </w:r>
      <w:proofErr w:type="spellStart"/>
      <w:r>
        <w:rPr>
          <w:lang w:val="en-US"/>
        </w:rPr>
        <w:t>ru</w:t>
      </w:r>
      <w:proofErr w:type="spellEnd"/>
      <w:r w:rsidRPr="0006414B">
        <w:t xml:space="preserve">, </w:t>
      </w:r>
      <w:proofErr w:type="spellStart"/>
      <w:r>
        <w:rPr>
          <w:lang w:val="en-US"/>
        </w:rPr>
        <w:t>imhonet</w:t>
      </w:r>
      <w:proofErr w:type="spellEnd"/>
      <w:r w:rsidRPr="0006414B">
        <w:t>.</w:t>
      </w:r>
      <w:proofErr w:type="spellStart"/>
      <w:r>
        <w:rPr>
          <w:lang w:val="en-US"/>
        </w:rPr>
        <w:t>ru</w:t>
      </w:r>
      <w:proofErr w:type="spellEnd"/>
      <w:r w:rsidRPr="0006414B">
        <w:t xml:space="preserve">, </w:t>
      </w:r>
      <w:r>
        <w:rPr>
          <w:lang w:val="en-US"/>
        </w:rPr>
        <w:t>Netflix</w:t>
      </w:r>
      <w:r w:rsidRPr="0006414B">
        <w:t>.</w:t>
      </w:r>
      <w:r>
        <w:rPr>
          <w:lang w:val="en-US"/>
        </w:rPr>
        <w:t>com</w:t>
      </w:r>
      <w:r w:rsidRPr="0006414B">
        <w:t xml:space="preserve">) </w:t>
      </w:r>
      <w:r>
        <w:t xml:space="preserve">– требуют от пользователя непосредственного активного участия в процессе выработки рекомендаций. </w:t>
      </w:r>
    </w:p>
    <w:p w:rsidR="0006414B" w:rsidRDefault="0006414B" w:rsidP="0006414B">
      <w:r>
        <w:t xml:space="preserve">Пользователю необходимо проставлять оценки. Например, для того, чтобы сервисы </w:t>
      </w:r>
      <w:proofErr w:type="spellStart"/>
      <w:r>
        <w:rPr>
          <w:lang w:val="en-US"/>
        </w:rPr>
        <w:t>kinopoisk</w:t>
      </w:r>
      <w:proofErr w:type="spellEnd"/>
      <w:r w:rsidRPr="0006414B">
        <w:t>.</w:t>
      </w:r>
      <w:proofErr w:type="spellStart"/>
      <w:r>
        <w:rPr>
          <w:lang w:val="en-US"/>
        </w:rPr>
        <w:t>ru</w:t>
      </w:r>
      <w:proofErr w:type="spellEnd"/>
      <w:r w:rsidRPr="0006414B">
        <w:t xml:space="preserve"> </w:t>
      </w:r>
      <w:r>
        <w:t xml:space="preserve">или </w:t>
      </w:r>
      <w:proofErr w:type="spellStart"/>
      <w:r>
        <w:rPr>
          <w:lang w:val="en-US"/>
        </w:rPr>
        <w:t>imhonet</w:t>
      </w:r>
      <w:proofErr w:type="spellEnd"/>
      <w:r w:rsidRPr="0006414B">
        <w:t>.</w:t>
      </w:r>
      <w:proofErr w:type="spellStart"/>
      <w:r>
        <w:rPr>
          <w:lang w:val="en-US"/>
        </w:rPr>
        <w:t>ru</w:t>
      </w:r>
      <w:proofErr w:type="spellEnd"/>
      <w:r w:rsidRPr="0006414B">
        <w:t xml:space="preserve"> </w:t>
      </w:r>
      <w:r>
        <w:t xml:space="preserve">начали рекомендовать интересные для пользователя фильмы, </w:t>
      </w:r>
      <w:r w:rsidR="003F3DE1">
        <w:t>ему</w:t>
      </w:r>
      <w:r>
        <w:t xml:space="preserve"> необходимо проставить определенному количеству просмотренных фильмов оценки. Оценки варьируются по шкале от 1 до 10. Для большого количества пользователей этот процесс представляется затруднительным</w:t>
      </w:r>
      <w:r w:rsidR="003F3DE1">
        <w:t>, необходимо потратить свое время для простановки оценки, а также определиться с ее выбором.</w:t>
      </w:r>
    </w:p>
    <w:p w:rsidR="003F3DE1" w:rsidRDefault="003F3DE1" w:rsidP="0006414B">
      <w:r>
        <w:t>В разрабатываемой рекомендательной системе предлагается свести участие пользователя в процессе выработки рекомендаций к минимуму. Должны использоваться методы косвенной оценки. Например, анализироваться журналы пользовательского поведения на сайте, учитываться время, которое пользователь потратил на просмотр того или иного объекта и т.д.</w:t>
      </w:r>
    </w:p>
    <w:p w:rsidR="00563169" w:rsidRDefault="00563169" w:rsidP="0006414B"/>
    <w:p w:rsidR="003F3DE1" w:rsidRDefault="003F3DE1" w:rsidP="0006414B"/>
    <w:p w:rsidR="003F3DE1" w:rsidRDefault="003F3DE1" w:rsidP="003F3DE1">
      <w:pPr>
        <w:pStyle w:val="Heading3"/>
      </w:pPr>
      <w:bookmarkStart w:id="27" w:name="_Toc343860995"/>
      <w:r>
        <w:t>Поддержание актуальности рекомендаций</w:t>
      </w:r>
      <w:bookmarkEnd w:id="27"/>
    </w:p>
    <w:p w:rsidR="003F3DE1" w:rsidRDefault="003F3DE1" w:rsidP="003F3DE1"/>
    <w:p w:rsidR="003F3DE1" w:rsidRDefault="003F3DE1" w:rsidP="003F3DE1">
      <w:r>
        <w:lastRenderedPageBreak/>
        <w:t xml:space="preserve">Необходимо всегда поддерживать рекомендации, вырабатываемые системой, в актуальном состоянии. Например, если пользователи когда-то давно высоко оценили какой-либо фильм, он занял высокое место в списке лучших фильмов и так и остается на этом месте </w:t>
      </w:r>
      <w:proofErr w:type="gramStart"/>
      <w:r>
        <w:t>по</w:t>
      </w:r>
      <w:proofErr w:type="gramEnd"/>
      <w:r>
        <w:t xml:space="preserve"> </w:t>
      </w:r>
      <w:proofErr w:type="gramStart"/>
      <w:r>
        <w:t>прошествии</w:t>
      </w:r>
      <w:proofErr w:type="gramEnd"/>
      <w:r>
        <w:t xml:space="preserve"> времени (Топ 250 сервиса </w:t>
      </w:r>
      <w:proofErr w:type="spellStart"/>
      <w:r>
        <w:t>Кинопоиск</w:t>
      </w:r>
      <w:proofErr w:type="spellEnd"/>
      <w:r>
        <w:t>). Для таких фильмов необходимо вводить «погашающий» их рейтинг коэффициент, зависящий от пройденного времени.</w:t>
      </w:r>
    </w:p>
    <w:p w:rsidR="00563169" w:rsidRDefault="00563169" w:rsidP="003F3DE1"/>
    <w:p w:rsidR="00563169" w:rsidRDefault="00563169" w:rsidP="003F3DE1"/>
    <w:p w:rsidR="00563169" w:rsidRDefault="00563169" w:rsidP="00563169">
      <w:pPr>
        <w:pStyle w:val="Heading3"/>
      </w:pPr>
      <w:bookmarkStart w:id="28" w:name="_Toc343860996"/>
      <w:r>
        <w:t>Определение сходства пользователей на основе данных, полученных из внешних источников</w:t>
      </w:r>
      <w:bookmarkEnd w:id="28"/>
    </w:p>
    <w:p w:rsidR="00563169" w:rsidRDefault="00563169" w:rsidP="00563169"/>
    <w:p w:rsidR="00563169" w:rsidRDefault="00563169" w:rsidP="00563169">
      <w:r>
        <w:t xml:space="preserve">Определять сходства пользователей можно не только основываясь на корреляции оценок, проставляемых ими одинаковым объектам, или на содержании </w:t>
      </w:r>
      <w:proofErr w:type="spellStart"/>
      <w:r>
        <w:t>козин</w:t>
      </w:r>
      <w:proofErr w:type="spellEnd"/>
      <w:r>
        <w:t xml:space="preserve"> при покупках в интернет – магазинах – это сходства, определяемые внутри самой рекомендательной системы.</w:t>
      </w:r>
    </w:p>
    <w:p w:rsidR="00563169" w:rsidRDefault="00563169" w:rsidP="00563169">
      <w:r>
        <w:t>Похожих пользователей можно также находить, основываясь на данных их внешних систем, например, анализируя их поведение в различных социальных сетях, их открытые заметки и текущие статусы.</w:t>
      </w:r>
    </w:p>
    <w:p w:rsidR="00563169" w:rsidRPr="00563169" w:rsidRDefault="00563169" w:rsidP="00563169">
      <w:r>
        <w:t>В интернете существует большое число узко - направленных форумов, например, форум (сообщество) любителей советских фильмов. Анализируя поведение пользователей в таких узких кругах можно вырабатывать для них качественные рекомендации.</w:t>
      </w:r>
    </w:p>
    <w:p w:rsidR="0006414B" w:rsidRDefault="0006414B" w:rsidP="00BC7BCB"/>
    <w:p w:rsidR="0006414B" w:rsidRDefault="0006414B" w:rsidP="00BC7BCB"/>
    <w:p w:rsidR="0006414B" w:rsidRDefault="0006414B" w:rsidP="00BC7BCB"/>
    <w:p w:rsidR="0006414B" w:rsidRDefault="0006414B" w:rsidP="00BC7BCB"/>
    <w:p w:rsidR="0006414B" w:rsidRDefault="0006414B"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563169" w:rsidRDefault="00563169" w:rsidP="00BC7BCB"/>
    <w:p w:rsidR="00B73E2F" w:rsidRDefault="00563169" w:rsidP="00B73E2F">
      <w:pPr>
        <w:pStyle w:val="Heading2"/>
      </w:pPr>
      <w:bookmarkStart w:id="29" w:name="_Toc343860997"/>
      <w:r>
        <w:t xml:space="preserve">Список </w:t>
      </w:r>
      <w:r w:rsidR="00B73E2F">
        <w:t>используемой литературы</w:t>
      </w:r>
      <w:bookmarkEnd w:id="29"/>
    </w:p>
    <w:p w:rsidR="00B73E2F" w:rsidRDefault="00B73E2F" w:rsidP="00B73E2F"/>
    <w:p w:rsidR="00B73E2F" w:rsidRPr="00B73E2F" w:rsidRDefault="00B73E2F" w:rsidP="00B73E2F">
      <w:pPr>
        <w:pStyle w:val="ListParagraph"/>
        <w:numPr>
          <w:ilvl w:val="0"/>
          <w:numId w:val="15"/>
        </w:numPr>
      </w:pPr>
      <w:proofErr w:type="spellStart"/>
      <w:r>
        <w:t>Х.Марманис</w:t>
      </w:r>
      <w:proofErr w:type="spellEnd"/>
      <w:r>
        <w:t xml:space="preserve">, </w:t>
      </w:r>
      <w:proofErr w:type="spellStart"/>
      <w:r>
        <w:t>Д.Бабенко</w:t>
      </w:r>
      <w:proofErr w:type="spellEnd"/>
      <w:r>
        <w:t xml:space="preserve"> «Алгоритмы интеллектуального интернета», Символ-Плюс, 2011.</w:t>
      </w:r>
    </w:p>
    <w:p w:rsidR="00B73E2F" w:rsidRPr="00B73E2F" w:rsidRDefault="00B73E2F" w:rsidP="00B73E2F">
      <w:pPr>
        <w:pStyle w:val="ListParagraph"/>
        <w:numPr>
          <w:ilvl w:val="0"/>
          <w:numId w:val="15"/>
        </w:numPr>
      </w:pPr>
      <w:r>
        <w:t xml:space="preserve">Т. </w:t>
      </w:r>
      <w:proofErr w:type="spellStart"/>
      <w:r>
        <w:t>Сегаран</w:t>
      </w:r>
      <w:proofErr w:type="spellEnd"/>
      <w:r>
        <w:t xml:space="preserve"> «Программируем коллективный разум», Символ-Плюс, 2008.</w:t>
      </w:r>
    </w:p>
    <w:p w:rsidR="00B73E2F" w:rsidRPr="00B73E2F" w:rsidRDefault="00B73E2F" w:rsidP="00B73E2F">
      <w:pPr>
        <w:pStyle w:val="ListParagraph"/>
        <w:numPr>
          <w:ilvl w:val="0"/>
          <w:numId w:val="15"/>
        </w:numPr>
        <w:rPr>
          <w:lang w:val="en-US"/>
        </w:rPr>
      </w:pPr>
      <w:r w:rsidRPr="00B73E2F">
        <w:rPr>
          <w:lang w:val="en-US"/>
        </w:rPr>
        <w:lastRenderedPageBreak/>
        <w:t xml:space="preserve">Michael </w:t>
      </w:r>
      <w:proofErr w:type="spellStart"/>
      <w:r w:rsidRPr="00B73E2F">
        <w:rPr>
          <w:lang w:val="en-US"/>
        </w:rPr>
        <w:t>Leben</w:t>
      </w:r>
      <w:proofErr w:type="spellEnd"/>
      <w:r w:rsidRPr="00B73E2F">
        <w:rPr>
          <w:lang w:val="en-US"/>
        </w:rPr>
        <w:t xml:space="preserve"> "Applying Item-based and User-based collaborative filtering on the Netflix data".</w:t>
      </w:r>
    </w:p>
    <w:p w:rsidR="00B73E2F" w:rsidRPr="00B73E2F" w:rsidRDefault="00B73E2F" w:rsidP="00B73E2F">
      <w:pPr>
        <w:pStyle w:val="ListParagraph"/>
        <w:numPr>
          <w:ilvl w:val="0"/>
          <w:numId w:val="15"/>
        </w:numPr>
        <w:rPr>
          <w:lang w:val="en-US"/>
        </w:rPr>
      </w:pPr>
      <w:r w:rsidRPr="00B73E2F">
        <w:rPr>
          <w:lang w:val="en-US"/>
        </w:rPr>
        <w:t>Benjamin Marlin "Collaborative Filtering: A Machine Learning Perspective".</w:t>
      </w:r>
    </w:p>
    <w:p w:rsidR="00B73E2F" w:rsidRPr="00B73E2F" w:rsidRDefault="00B73E2F" w:rsidP="00B73E2F">
      <w:pPr>
        <w:pStyle w:val="ListParagraph"/>
        <w:numPr>
          <w:ilvl w:val="0"/>
          <w:numId w:val="15"/>
        </w:numPr>
        <w:rPr>
          <w:lang w:val="en-US"/>
        </w:rPr>
      </w:pPr>
      <w:r>
        <w:rPr>
          <w:lang w:val="en-US"/>
        </w:rPr>
        <w:t xml:space="preserve">Andreas </w:t>
      </w:r>
      <w:proofErr w:type="spellStart"/>
      <w:r>
        <w:rPr>
          <w:lang w:val="en-US"/>
        </w:rPr>
        <w:t>Weigend</w:t>
      </w:r>
      <w:proofErr w:type="spellEnd"/>
      <w:r>
        <w:rPr>
          <w:lang w:val="en-US"/>
        </w:rPr>
        <w:t xml:space="preserve"> “I Search, Therefore I Am”, 2004.</w:t>
      </w:r>
    </w:p>
    <w:p w:rsidR="00B73E2F" w:rsidRPr="00B73E2F" w:rsidRDefault="00B73E2F" w:rsidP="00B73E2F">
      <w:pPr>
        <w:pStyle w:val="ListParagraph"/>
        <w:numPr>
          <w:ilvl w:val="0"/>
          <w:numId w:val="15"/>
        </w:numPr>
        <w:rPr>
          <w:lang w:val="en-US"/>
        </w:rPr>
      </w:pPr>
      <w:r>
        <w:rPr>
          <w:lang w:val="en-US"/>
        </w:rPr>
        <w:t xml:space="preserve">Andreas </w:t>
      </w:r>
      <w:proofErr w:type="spellStart"/>
      <w:r>
        <w:rPr>
          <w:lang w:val="en-US"/>
        </w:rPr>
        <w:t>Weigend</w:t>
      </w:r>
      <w:proofErr w:type="spellEnd"/>
      <w:r>
        <w:rPr>
          <w:lang w:val="en-US"/>
        </w:rPr>
        <w:t xml:space="preserve"> “We don’t know, but we can measure it”, 2005.</w:t>
      </w:r>
    </w:p>
    <w:p w:rsidR="00B73E2F" w:rsidRPr="00B73E2F" w:rsidRDefault="00B73E2F" w:rsidP="00B73E2F">
      <w:pPr>
        <w:pStyle w:val="ListParagraph"/>
        <w:numPr>
          <w:ilvl w:val="0"/>
          <w:numId w:val="15"/>
        </w:numPr>
        <w:rPr>
          <w:lang w:val="en-US"/>
        </w:rPr>
      </w:pPr>
      <w:r w:rsidRPr="00B73E2F">
        <w:rPr>
          <w:lang w:val="en-US"/>
        </w:rPr>
        <w:t xml:space="preserve">J. </w:t>
      </w:r>
      <w:proofErr w:type="spellStart"/>
      <w:r w:rsidRPr="00B73E2F">
        <w:rPr>
          <w:lang w:val="en-US"/>
        </w:rPr>
        <w:t>Herlocker</w:t>
      </w:r>
      <w:proofErr w:type="spellEnd"/>
      <w:r w:rsidRPr="00B73E2F">
        <w:rPr>
          <w:lang w:val="en-US"/>
        </w:rPr>
        <w:t xml:space="preserve">, J. </w:t>
      </w:r>
      <w:proofErr w:type="spellStart"/>
      <w:r w:rsidRPr="00B73E2F">
        <w:rPr>
          <w:lang w:val="en-US"/>
        </w:rPr>
        <w:t>Konstan</w:t>
      </w:r>
      <w:proofErr w:type="spellEnd"/>
      <w:r w:rsidRPr="00B73E2F">
        <w:rPr>
          <w:lang w:val="en-US"/>
        </w:rPr>
        <w:t xml:space="preserve">, L. </w:t>
      </w:r>
      <w:proofErr w:type="spellStart"/>
      <w:r w:rsidRPr="00B73E2F">
        <w:rPr>
          <w:lang w:val="en-US"/>
        </w:rPr>
        <w:t>Terveen</w:t>
      </w:r>
      <w:proofErr w:type="spellEnd"/>
      <w:r w:rsidRPr="00B73E2F">
        <w:rPr>
          <w:lang w:val="en-US"/>
        </w:rPr>
        <w:t xml:space="preserve">, and J. </w:t>
      </w:r>
      <w:proofErr w:type="spellStart"/>
      <w:r w:rsidRPr="00B73E2F">
        <w:rPr>
          <w:lang w:val="en-US"/>
        </w:rPr>
        <w:t>Riedl</w:t>
      </w:r>
      <w:proofErr w:type="spellEnd"/>
      <w:r w:rsidRPr="00B73E2F">
        <w:rPr>
          <w:lang w:val="en-US"/>
        </w:rPr>
        <w:t>.: "Evaluating collaborative filtering recommender systems", ACM Translations on Information Systems, Vol. 22(1), 2004.</w:t>
      </w:r>
    </w:p>
    <w:p w:rsidR="00B73E2F" w:rsidRPr="00B73E2F" w:rsidRDefault="00B73E2F" w:rsidP="00B73E2F">
      <w:pPr>
        <w:pStyle w:val="ListParagraph"/>
        <w:numPr>
          <w:ilvl w:val="0"/>
          <w:numId w:val="15"/>
        </w:numPr>
        <w:rPr>
          <w:lang w:val="en-US"/>
        </w:rPr>
      </w:pPr>
      <w:proofErr w:type="spellStart"/>
      <w:r w:rsidRPr="00B73E2F">
        <w:rPr>
          <w:lang w:val="en-US"/>
        </w:rPr>
        <w:t>Prem</w:t>
      </w:r>
      <w:proofErr w:type="spellEnd"/>
      <w:r w:rsidRPr="00B73E2F">
        <w:rPr>
          <w:lang w:val="en-US"/>
        </w:rPr>
        <w:t xml:space="preserve"> Melville, Raymond J. Mooney, </w:t>
      </w:r>
      <w:proofErr w:type="spellStart"/>
      <w:r w:rsidRPr="00B73E2F">
        <w:rPr>
          <w:lang w:val="en-US"/>
        </w:rPr>
        <w:t>Ramadass</w:t>
      </w:r>
      <w:proofErr w:type="spellEnd"/>
      <w:r w:rsidRPr="00B73E2F">
        <w:rPr>
          <w:lang w:val="en-US"/>
        </w:rPr>
        <w:t xml:space="preserve"> </w:t>
      </w:r>
      <w:proofErr w:type="spellStart"/>
      <w:r w:rsidRPr="00B73E2F">
        <w:rPr>
          <w:lang w:val="en-US"/>
        </w:rPr>
        <w:t>Nagarajan</w:t>
      </w:r>
      <w:proofErr w:type="spellEnd"/>
      <w:r w:rsidRPr="00B73E2F">
        <w:rPr>
          <w:lang w:val="en-US"/>
        </w:rPr>
        <w:t xml:space="preserve"> "Content-Boosted Collaborative Filtering for Improved Recommendations".</w:t>
      </w:r>
    </w:p>
    <w:p w:rsidR="00B73E2F" w:rsidRPr="00B73E2F" w:rsidRDefault="00B73E2F" w:rsidP="00B73E2F">
      <w:pPr>
        <w:pStyle w:val="ListParagraph"/>
        <w:numPr>
          <w:ilvl w:val="0"/>
          <w:numId w:val="15"/>
        </w:numPr>
        <w:rPr>
          <w:lang w:val="en-US"/>
        </w:rPr>
      </w:pPr>
      <w:proofErr w:type="spellStart"/>
      <w:r w:rsidRPr="00B73E2F">
        <w:rPr>
          <w:lang w:val="en-US"/>
        </w:rPr>
        <w:t>Zan</w:t>
      </w:r>
      <w:proofErr w:type="spellEnd"/>
      <w:r w:rsidRPr="00B73E2F">
        <w:rPr>
          <w:lang w:val="en-US"/>
        </w:rPr>
        <w:t xml:space="preserve"> Huang, </w:t>
      </w:r>
      <w:proofErr w:type="spellStart"/>
      <w:r w:rsidRPr="00B73E2F">
        <w:rPr>
          <w:lang w:val="en-US"/>
        </w:rPr>
        <w:t>Hsinchun</w:t>
      </w:r>
      <w:proofErr w:type="spellEnd"/>
      <w:r w:rsidRPr="00B73E2F">
        <w:rPr>
          <w:lang w:val="en-US"/>
        </w:rPr>
        <w:t xml:space="preserve"> Chen, Daniel </w:t>
      </w:r>
      <w:proofErr w:type="spellStart"/>
      <w:r w:rsidRPr="00B73E2F">
        <w:rPr>
          <w:lang w:val="en-US"/>
        </w:rPr>
        <w:t>Zeng</w:t>
      </w:r>
      <w:proofErr w:type="spellEnd"/>
      <w:r w:rsidRPr="00B73E2F">
        <w:rPr>
          <w:lang w:val="en-US"/>
        </w:rPr>
        <w:t xml:space="preserve"> "Applying Associative Retrieval Techniques to Alleviate the </w:t>
      </w:r>
      <w:proofErr w:type="spellStart"/>
      <w:r w:rsidRPr="00B73E2F">
        <w:rPr>
          <w:lang w:val="en-US"/>
        </w:rPr>
        <w:t>Sparsity</w:t>
      </w:r>
      <w:proofErr w:type="spellEnd"/>
      <w:r w:rsidRPr="00B73E2F">
        <w:rPr>
          <w:lang w:val="en-US"/>
        </w:rPr>
        <w:t xml:space="preserve"> Problem in Collaborative Filtering".</w:t>
      </w:r>
    </w:p>
    <w:sectPr w:rsidR="00B73E2F" w:rsidRPr="00B73E2F" w:rsidSect="007F43C8">
      <w:headerReference w:type="default" r:id="rId27"/>
      <w:footerReference w:type="default" r:id="rId28"/>
      <w:pgSz w:w="12240" w:h="15840"/>
      <w:pgMar w:top="993" w:right="900" w:bottom="1440" w:left="12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84C" w:rsidRDefault="006C784C" w:rsidP="00C859EA">
      <w:r>
        <w:separator/>
      </w:r>
    </w:p>
    <w:p w:rsidR="006C784C" w:rsidRDefault="006C784C" w:rsidP="00C859EA"/>
  </w:endnote>
  <w:endnote w:type="continuationSeparator" w:id="0">
    <w:p w:rsidR="006C784C" w:rsidRDefault="006C784C" w:rsidP="00C859EA">
      <w:r>
        <w:continuationSeparator/>
      </w:r>
    </w:p>
    <w:p w:rsidR="006C784C" w:rsidRDefault="006C784C" w:rsidP="00C85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28"/>
      </w:rPr>
      <w:id w:val="-1841772853"/>
      <w:docPartObj>
        <w:docPartGallery w:val="Page Numbers (Bottom of Page)"/>
        <w:docPartUnique/>
      </w:docPartObj>
    </w:sdtPr>
    <w:sdtEndPr>
      <w:rPr>
        <w:sz w:val="22"/>
        <w:szCs w:val="22"/>
      </w:rPr>
    </w:sdtEndPr>
    <w:sdtContent>
      <w:p w:rsidR="00051851" w:rsidRPr="00C859EA" w:rsidRDefault="00051851" w:rsidP="00512D49">
        <w:pPr>
          <w:pStyle w:val="Footer"/>
          <w:jc w:val="center"/>
          <w:rPr>
            <w:rFonts w:asciiTheme="majorHAnsi" w:eastAsiaTheme="majorEastAsia" w:hAnsiTheme="majorHAnsi" w:cstheme="majorBidi"/>
            <w:sz w:val="22"/>
          </w:rPr>
        </w:pPr>
        <w:r w:rsidRPr="00C859EA">
          <w:rPr>
            <w:rFonts w:asciiTheme="majorHAnsi" w:eastAsiaTheme="majorEastAsia" w:hAnsiTheme="majorHAnsi" w:cstheme="majorBidi"/>
            <w:sz w:val="22"/>
          </w:rPr>
          <w:t xml:space="preserve">~ </w:t>
        </w:r>
        <w:r w:rsidRPr="00C859EA">
          <w:rPr>
            <w:sz w:val="22"/>
          </w:rPr>
          <w:fldChar w:fldCharType="begin"/>
        </w:r>
        <w:r w:rsidRPr="00C859EA">
          <w:rPr>
            <w:sz w:val="22"/>
          </w:rPr>
          <w:instrText>PAGE    \* MERGEFORMAT</w:instrText>
        </w:r>
        <w:r w:rsidRPr="00C859EA">
          <w:rPr>
            <w:sz w:val="22"/>
          </w:rPr>
          <w:fldChar w:fldCharType="separate"/>
        </w:r>
        <w:r w:rsidR="00784012" w:rsidRPr="00784012">
          <w:rPr>
            <w:rFonts w:asciiTheme="majorHAnsi" w:eastAsiaTheme="majorEastAsia" w:hAnsiTheme="majorHAnsi" w:cstheme="majorBidi"/>
            <w:noProof/>
            <w:sz w:val="22"/>
          </w:rPr>
          <w:t>1</w:t>
        </w:r>
        <w:r w:rsidRPr="00C859EA">
          <w:rPr>
            <w:rFonts w:asciiTheme="majorHAnsi" w:eastAsiaTheme="majorEastAsia" w:hAnsiTheme="majorHAnsi" w:cstheme="majorBidi"/>
            <w:sz w:val="22"/>
          </w:rPr>
          <w:fldChar w:fldCharType="end"/>
        </w:r>
        <w:r w:rsidRPr="00C859EA">
          <w:rPr>
            <w:rFonts w:asciiTheme="majorHAnsi" w:eastAsiaTheme="majorEastAsia" w:hAnsiTheme="majorHAnsi" w:cstheme="majorBidi"/>
            <w:sz w:val="22"/>
          </w:rPr>
          <w:t xml:space="preserve"> ~</w:t>
        </w:r>
      </w:p>
    </w:sdtContent>
  </w:sdt>
  <w:p w:rsidR="00051851" w:rsidRDefault="00051851" w:rsidP="00C859EA">
    <w:pPr>
      <w:pStyle w:val="Footer"/>
    </w:pPr>
  </w:p>
  <w:p w:rsidR="00051851" w:rsidRDefault="00051851" w:rsidP="00C859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84C" w:rsidRDefault="006C784C" w:rsidP="00C859EA">
      <w:r>
        <w:separator/>
      </w:r>
    </w:p>
    <w:p w:rsidR="006C784C" w:rsidRDefault="006C784C" w:rsidP="00C859EA"/>
  </w:footnote>
  <w:footnote w:type="continuationSeparator" w:id="0">
    <w:p w:rsidR="006C784C" w:rsidRDefault="006C784C" w:rsidP="00C859EA">
      <w:r>
        <w:continuationSeparator/>
      </w:r>
    </w:p>
    <w:p w:rsidR="006C784C" w:rsidRDefault="006C784C" w:rsidP="00C859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51" w:rsidRDefault="000518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D9"/>
    <w:multiLevelType w:val="hybridMultilevel"/>
    <w:tmpl w:val="921CB0AE"/>
    <w:lvl w:ilvl="0" w:tplc="94EA6E50">
      <w:start w:val="1"/>
      <w:numFmt w:val="decimal"/>
      <w:lvlText w:val="%1.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2E3F99"/>
    <w:multiLevelType w:val="hybridMultilevel"/>
    <w:tmpl w:val="B59EFA48"/>
    <w:lvl w:ilvl="0" w:tplc="C3122E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9580004"/>
    <w:multiLevelType w:val="multilevel"/>
    <w:tmpl w:val="8DA46B9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28156E6D"/>
    <w:multiLevelType w:val="hybridMultilevel"/>
    <w:tmpl w:val="3020AB10"/>
    <w:lvl w:ilvl="0" w:tplc="2CA412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35BA4D2E"/>
    <w:multiLevelType w:val="hybridMultilevel"/>
    <w:tmpl w:val="38A8DC7C"/>
    <w:lvl w:ilvl="0" w:tplc="6FEC09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A664E5"/>
    <w:multiLevelType w:val="multilevel"/>
    <w:tmpl w:val="0AB4F59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173294B"/>
    <w:multiLevelType w:val="hybridMultilevel"/>
    <w:tmpl w:val="C0C82EE4"/>
    <w:lvl w:ilvl="0" w:tplc="36584B48">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4CB5D97"/>
    <w:multiLevelType w:val="multilevel"/>
    <w:tmpl w:val="680CEB44"/>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8">
    <w:nsid w:val="4EB06CC5"/>
    <w:multiLevelType w:val="hybridMultilevel"/>
    <w:tmpl w:val="332C96A6"/>
    <w:lvl w:ilvl="0" w:tplc="BB346F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50ED62C7"/>
    <w:multiLevelType w:val="hybridMultilevel"/>
    <w:tmpl w:val="78E42CDC"/>
    <w:lvl w:ilvl="0" w:tplc="5C5CA4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561B7FC3"/>
    <w:multiLevelType w:val="multilevel"/>
    <w:tmpl w:val="701C70E2"/>
    <w:lvl w:ilvl="0">
      <w:start w:val="1"/>
      <w:numFmt w:val="bullet"/>
      <w:pStyle w:val="a"/>
      <w:lvlText w:val=""/>
      <w:lvlJc w:val="left"/>
      <w:pPr>
        <w:ind w:left="720" w:firstLine="360"/>
      </w:pPr>
      <w:rPr>
        <w:rFonts w:ascii="Wingdings" w:hAnsi="Wingdings" w:hint="default"/>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11">
    <w:nsid w:val="58AA48AE"/>
    <w:multiLevelType w:val="hybridMultilevel"/>
    <w:tmpl w:val="359AC634"/>
    <w:lvl w:ilvl="0" w:tplc="86E2102E">
      <w:start w:val="1"/>
      <w:numFmt w:val="decimal"/>
      <w:lvlText w:val="%1)"/>
      <w:lvlJc w:val="left"/>
      <w:pPr>
        <w:ind w:left="927" w:hanging="360"/>
      </w:pPr>
      <w:rPr>
        <w:rFonts w:hint="default"/>
        <w:b/>
        <w:sz w:val="32"/>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59DA40D4"/>
    <w:multiLevelType w:val="hybridMultilevel"/>
    <w:tmpl w:val="10C22F1C"/>
    <w:lvl w:ilvl="0" w:tplc="9E769B92">
      <w:start w:val="1"/>
      <w:numFmt w:val="decimal"/>
      <w:lvlText w:val="%1)"/>
      <w:lvlJc w:val="left"/>
      <w:pPr>
        <w:ind w:left="928" w:hanging="360"/>
      </w:pPr>
      <w:rPr>
        <w:rFonts w:hint="default"/>
        <w:i w:val="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5BE24070"/>
    <w:multiLevelType w:val="hybridMultilevel"/>
    <w:tmpl w:val="E53CAE64"/>
    <w:lvl w:ilvl="0" w:tplc="5D2CB5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6C4732DE"/>
    <w:multiLevelType w:val="hybridMultilevel"/>
    <w:tmpl w:val="C792D3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4"/>
  </w:num>
  <w:num w:numId="5">
    <w:abstractNumId w:val="5"/>
  </w:num>
  <w:num w:numId="6">
    <w:abstractNumId w:val="6"/>
  </w:num>
  <w:num w:numId="7">
    <w:abstractNumId w:val="0"/>
  </w:num>
  <w:num w:numId="8">
    <w:abstractNumId w:val="1"/>
  </w:num>
  <w:num w:numId="9">
    <w:abstractNumId w:val="13"/>
  </w:num>
  <w:num w:numId="10">
    <w:abstractNumId w:val="9"/>
  </w:num>
  <w:num w:numId="11">
    <w:abstractNumId w:val="14"/>
  </w:num>
  <w:num w:numId="12">
    <w:abstractNumId w:val="11"/>
  </w:num>
  <w:num w:numId="13">
    <w:abstractNumId w:val="1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F255A"/>
    <w:rsid w:val="000244A8"/>
    <w:rsid w:val="00051851"/>
    <w:rsid w:val="0006414B"/>
    <w:rsid w:val="000F41B5"/>
    <w:rsid w:val="00181945"/>
    <w:rsid w:val="00182457"/>
    <w:rsid w:val="001C3F0F"/>
    <w:rsid w:val="001E0CFE"/>
    <w:rsid w:val="0023470F"/>
    <w:rsid w:val="00245A16"/>
    <w:rsid w:val="002478C6"/>
    <w:rsid w:val="002A7128"/>
    <w:rsid w:val="00350931"/>
    <w:rsid w:val="00375B08"/>
    <w:rsid w:val="003F3DE1"/>
    <w:rsid w:val="003F5F06"/>
    <w:rsid w:val="00412F41"/>
    <w:rsid w:val="0042563D"/>
    <w:rsid w:val="00453BE4"/>
    <w:rsid w:val="00455925"/>
    <w:rsid w:val="004853C1"/>
    <w:rsid w:val="004D7D2F"/>
    <w:rsid w:val="00502851"/>
    <w:rsid w:val="00512D49"/>
    <w:rsid w:val="005134EE"/>
    <w:rsid w:val="00563169"/>
    <w:rsid w:val="005D3569"/>
    <w:rsid w:val="0069425F"/>
    <w:rsid w:val="006C784C"/>
    <w:rsid w:val="007644F3"/>
    <w:rsid w:val="00784012"/>
    <w:rsid w:val="007D7BC9"/>
    <w:rsid w:val="007F43C8"/>
    <w:rsid w:val="008521BC"/>
    <w:rsid w:val="008B4CE5"/>
    <w:rsid w:val="008E3B76"/>
    <w:rsid w:val="00967BC2"/>
    <w:rsid w:val="009F4949"/>
    <w:rsid w:val="00A12BBA"/>
    <w:rsid w:val="00A14D77"/>
    <w:rsid w:val="00A31187"/>
    <w:rsid w:val="00AA26F1"/>
    <w:rsid w:val="00B73E2F"/>
    <w:rsid w:val="00B74D4A"/>
    <w:rsid w:val="00BC7BCB"/>
    <w:rsid w:val="00BF255A"/>
    <w:rsid w:val="00C02890"/>
    <w:rsid w:val="00C57E6E"/>
    <w:rsid w:val="00C82ED5"/>
    <w:rsid w:val="00C859EA"/>
    <w:rsid w:val="00C9098A"/>
    <w:rsid w:val="00CD27FC"/>
    <w:rsid w:val="00CD7322"/>
    <w:rsid w:val="00CE0871"/>
    <w:rsid w:val="00D93AA5"/>
    <w:rsid w:val="00ED13E3"/>
    <w:rsid w:val="00F10022"/>
    <w:rsid w:val="00F2515D"/>
    <w:rsid w:val="00FD596E"/>
    <w:rsid w:val="00FE7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9EA"/>
    <w:pPr>
      <w:ind w:firstLine="567"/>
      <w:jc w:val="both"/>
    </w:pPr>
    <w:rPr>
      <w:sz w:val="28"/>
    </w:rPr>
  </w:style>
  <w:style w:type="paragraph" w:styleId="Heading1">
    <w:name w:val="heading 1"/>
    <w:basedOn w:val="Normal"/>
    <w:next w:val="Normal"/>
    <w:link w:val="Heading1Char"/>
    <w:uiPriority w:val="9"/>
    <w:qFormat/>
    <w:rsid w:val="00502851"/>
    <w:pPr>
      <w:numPr>
        <w:numId w:val="5"/>
      </w:numPr>
      <w:pBdr>
        <w:bottom w:val="single" w:sz="4" w:space="1" w:color="auto"/>
      </w:pBdr>
      <w:spacing w:before="480" w:after="0"/>
      <w:contextualSpacing/>
      <w:outlineLvl w:val="0"/>
    </w:pPr>
    <w:rPr>
      <w:rFonts w:asciiTheme="majorHAnsi" w:eastAsiaTheme="majorEastAsia" w:hAnsiTheme="majorHAnsi" w:cstheme="majorBidi"/>
      <w:b/>
      <w:bCs/>
      <w:sz w:val="72"/>
      <w:szCs w:val="28"/>
    </w:rPr>
  </w:style>
  <w:style w:type="paragraph" w:styleId="Heading2">
    <w:name w:val="heading 2"/>
    <w:basedOn w:val="Normal"/>
    <w:next w:val="Normal"/>
    <w:link w:val="Heading2Char"/>
    <w:uiPriority w:val="9"/>
    <w:unhideWhenUsed/>
    <w:qFormat/>
    <w:rsid w:val="007F43C8"/>
    <w:pPr>
      <w:numPr>
        <w:ilvl w:val="1"/>
        <w:numId w:val="5"/>
      </w:numPr>
      <w:pBdr>
        <w:bottom w:val="single" w:sz="4" w:space="1" w:color="auto"/>
      </w:pBdr>
      <w:spacing w:before="200" w:after="0"/>
      <w:outlineLvl w:val="1"/>
    </w:pPr>
    <w:rPr>
      <w:rFonts w:asciiTheme="majorHAnsi" w:eastAsiaTheme="majorEastAsia" w:hAnsiTheme="majorHAnsi" w:cstheme="majorBidi"/>
      <w:b/>
      <w:bCs/>
      <w:sz w:val="56"/>
      <w:szCs w:val="26"/>
    </w:rPr>
  </w:style>
  <w:style w:type="paragraph" w:styleId="Heading3">
    <w:name w:val="heading 3"/>
    <w:basedOn w:val="Normal"/>
    <w:next w:val="Normal"/>
    <w:link w:val="Heading3Char"/>
    <w:uiPriority w:val="9"/>
    <w:unhideWhenUsed/>
    <w:qFormat/>
    <w:rsid w:val="00A31187"/>
    <w:pPr>
      <w:numPr>
        <w:ilvl w:val="2"/>
        <w:numId w:val="5"/>
      </w:numPr>
      <w:pBdr>
        <w:bottom w:val="single" w:sz="4" w:space="1" w:color="auto"/>
      </w:pBdr>
      <w:spacing w:before="200" w:after="0" w:line="271" w:lineRule="auto"/>
      <w:outlineLvl w:val="2"/>
    </w:pPr>
    <w:rPr>
      <w:rFonts w:asciiTheme="majorHAnsi" w:eastAsiaTheme="majorEastAsia" w:hAnsiTheme="majorHAnsi" w:cstheme="majorBidi"/>
      <w:b/>
      <w:bCs/>
      <w:sz w:val="40"/>
    </w:rPr>
  </w:style>
  <w:style w:type="paragraph" w:styleId="Heading4">
    <w:name w:val="heading 4"/>
    <w:basedOn w:val="Normal"/>
    <w:next w:val="Normal"/>
    <w:link w:val="Heading4Char"/>
    <w:uiPriority w:val="9"/>
    <w:unhideWhenUsed/>
    <w:qFormat/>
    <w:rsid w:val="00967BC2"/>
    <w:pPr>
      <w:numPr>
        <w:ilvl w:val="3"/>
        <w:numId w:val="5"/>
      </w:numPr>
      <w:pBdr>
        <w:bottom w:val="single" w:sz="4" w:space="1" w:color="auto"/>
      </w:pBdr>
      <w:spacing w:before="200" w:after="0"/>
      <w:outlineLvl w:val="3"/>
    </w:pPr>
    <w:rPr>
      <w:rFonts w:asciiTheme="majorHAnsi" w:eastAsiaTheme="majorEastAsia" w:hAnsiTheme="majorHAnsi" w:cstheme="majorBidi"/>
      <w:b/>
      <w:bCs/>
      <w:iCs/>
      <w:sz w:val="36"/>
    </w:rPr>
  </w:style>
  <w:style w:type="paragraph" w:styleId="Heading5">
    <w:name w:val="heading 5"/>
    <w:basedOn w:val="Normal"/>
    <w:next w:val="Normal"/>
    <w:link w:val="Heading5Char"/>
    <w:uiPriority w:val="9"/>
    <w:unhideWhenUsed/>
    <w:qFormat/>
    <w:rsid w:val="00C859EA"/>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C859EA"/>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859EA"/>
    <w:pPr>
      <w:numPr>
        <w:ilvl w:val="6"/>
        <w:numId w:val="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59EA"/>
    <w:pPr>
      <w:numPr>
        <w:ilvl w:val="7"/>
        <w:numId w:val="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859EA"/>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9E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859EA"/>
    <w:pPr>
      <w:spacing w:after="600"/>
    </w:pPr>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502851"/>
    <w:rPr>
      <w:rFonts w:asciiTheme="majorHAnsi" w:eastAsiaTheme="majorEastAsia" w:hAnsiTheme="majorHAnsi" w:cstheme="majorBidi"/>
      <w:b/>
      <w:bCs/>
      <w:sz w:val="72"/>
      <w:szCs w:val="28"/>
    </w:rPr>
  </w:style>
  <w:style w:type="character" w:customStyle="1" w:styleId="Heading2Char">
    <w:name w:val="Heading 2 Char"/>
    <w:basedOn w:val="DefaultParagraphFont"/>
    <w:link w:val="Heading2"/>
    <w:uiPriority w:val="9"/>
    <w:rsid w:val="007F43C8"/>
    <w:rPr>
      <w:rFonts w:asciiTheme="majorHAnsi" w:eastAsiaTheme="majorEastAsia" w:hAnsiTheme="majorHAnsi" w:cstheme="majorBidi"/>
      <w:b/>
      <w:bCs/>
      <w:sz w:val="56"/>
      <w:szCs w:val="26"/>
    </w:rPr>
  </w:style>
  <w:style w:type="character" w:customStyle="1" w:styleId="Heading3Char">
    <w:name w:val="Heading 3 Char"/>
    <w:basedOn w:val="DefaultParagraphFont"/>
    <w:link w:val="Heading3"/>
    <w:uiPriority w:val="9"/>
    <w:rsid w:val="00A31187"/>
    <w:rPr>
      <w:rFonts w:asciiTheme="majorHAnsi" w:eastAsiaTheme="majorEastAsia" w:hAnsiTheme="majorHAnsi" w:cstheme="majorBidi"/>
      <w:b/>
      <w:bCs/>
      <w:sz w:val="40"/>
    </w:rPr>
  </w:style>
  <w:style w:type="character" w:customStyle="1" w:styleId="Heading4Char">
    <w:name w:val="Heading 4 Char"/>
    <w:basedOn w:val="DefaultParagraphFont"/>
    <w:link w:val="Heading4"/>
    <w:uiPriority w:val="9"/>
    <w:rsid w:val="00967BC2"/>
    <w:rPr>
      <w:rFonts w:asciiTheme="majorHAnsi" w:eastAsiaTheme="majorEastAsia" w:hAnsiTheme="majorHAnsi" w:cstheme="majorBidi"/>
      <w:b/>
      <w:bCs/>
      <w:iCs/>
      <w:sz w:val="36"/>
    </w:rPr>
  </w:style>
  <w:style w:type="character" w:customStyle="1" w:styleId="Heading5Char">
    <w:name w:val="Heading 5 Char"/>
    <w:basedOn w:val="DefaultParagraphFont"/>
    <w:link w:val="Heading5"/>
    <w:uiPriority w:val="9"/>
    <w:rsid w:val="00C859EA"/>
    <w:rPr>
      <w:rFonts w:asciiTheme="majorHAnsi" w:eastAsiaTheme="majorEastAsia" w:hAnsiTheme="majorHAnsi" w:cstheme="majorBidi"/>
      <w:b/>
      <w:bCs/>
      <w:color w:val="7F7F7F" w:themeColor="text1" w:themeTint="80"/>
      <w:sz w:val="28"/>
    </w:rPr>
  </w:style>
  <w:style w:type="character" w:customStyle="1" w:styleId="Heading6Char">
    <w:name w:val="Heading 6 Char"/>
    <w:basedOn w:val="DefaultParagraphFont"/>
    <w:link w:val="Heading6"/>
    <w:uiPriority w:val="9"/>
    <w:rsid w:val="00C859EA"/>
    <w:rPr>
      <w:rFonts w:asciiTheme="majorHAnsi" w:eastAsiaTheme="majorEastAsia" w:hAnsiTheme="majorHAnsi" w:cstheme="majorBidi"/>
      <w:b/>
      <w:bCs/>
      <w:i/>
      <w:iCs/>
      <w:color w:val="7F7F7F" w:themeColor="text1" w:themeTint="80"/>
      <w:sz w:val="28"/>
    </w:rPr>
  </w:style>
  <w:style w:type="character" w:customStyle="1" w:styleId="Heading7Char">
    <w:name w:val="Heading 7 Char"/>
    <w:basedOn w:val="DefaultParagraphFont"/>
    <w:link w:val="Heading7"/>
    <w:uiPriority w:val="9"/>
    <w:semiHidden/>
    <w:rsid w:val="00C859EA"/>
    <w:rPr>
      <w:rFonts w:asciiTheme="majorHAnsi" w:eastAsiaTheme="majorEastAsia" w:hAnsiTheme="majorHAnsi" w:cstheme="majorBidi"/>
      <w:i/>
      <w:iCs/>
      <w:sz w:val="28"/>
    </w:rPr>
  </w:style>
  <w:style w:type="character" w:customStyle="1" w:styleId="Heading8Char">
    <w:name w:val="Heading 8 Char"/>
    <w:basedOn w:val="DefaultParagraphFont"/>
    <w:link w:val="Heading8"/>
    <w:uiPriority w:val="9"/>
    <w:semiHidden/>
    <w:rsid w:val="00C859E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859E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C859E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C859EA"/>
    <w:rPr>
      <w:rFonts w:asciiTheme="majorHAnsi" w:eastAsiaTheme="majorEastAsia" w:hAnsiTheme="majorHAnsi" w:cstheme="majorBidi"/>
      <w:i/>
      <w:iCs/>
      <w:spacing w:val="13"/>
      <w:sz w:val="24"/>
      <w:szCs w:val="24"/>
    </w:rPr>
  </w:style>
  <w:style w:type="character" w:styleId="Strong">
    <w:name w:val="Strong"/>
    <w:uiPriority w:val="22"/>
    <w:qFormat/>
    <w:rsid w:val="00C859EA"/>
    <w:rPr>
      <w:b/>
      <w:bCs/>
    </w:rPr>
  </w:style>
  <w:style w:type="character" w:styleId="Emphasis">
    <w:name w:val="Emphasis"/>
    <w:uiPriority w:val="20"/>
    <w:qFormat/>
    <w:rsid w:val="00C859EA"/>
    <w:rPr>
      <w:b/>
      <w:bCs/>
      <w:i/>
      <w:iCs/>
      <w:spacing w:val="10"/>
      <w:bdr w:val="none" w:sz="0" w:space="0" w:color="auto"/>
      <w:shd w:val="clear" w:color="auto" w:fill="auto"/>
    </w:rPr>
  </w:style>
  <w:style w:type="paragraph" w:styleId="NoSpacing">
    <w:name w:val="No Spacing"/>
    <w:basedOn w:val="Normal"/>
    <w:uiPriority w:val="1"/>
    <w:qFormat/>
    <w:rsid w:val="00C859EA"/>
    <w:pPr>
      <w:spacing w:after="0" w:line="240" w:lineRule="auto"/>
    </w:pPr>
  </w:style>
  <w:style w:type="paragraph" w:styleId="ListParagraph">
    <w:name w:val="List Paragraph"/>
    <w:basedOn w:val="Normal"/>
    <w:link w:val="ListParagraphChar"/>
    <w:uiPriority w:val="34"/>
    <w:qFormat/>
    <w:rsid w:val="00C859EA"/>
    <w:pPr>
      <w:ind w:left="720"/>
      <w:contextualSpacing/>
    </w:pPr>
  </w:style>
  <w:style w:type="paragraph" w:styleId="Quote">
    <w:name w:val="Quote"/>
    <w:basedOn w:val="Normal"/>
    <w:next w:val="Normal"/>
    <w:link w:val="QuoteChar"/>
    <w:uiPriority w:val="29"/>
    <w:qFormat/>
    <w:rsid w:val="00C859EA"/>
    <w:pPr>
      <w:spacing w:before="200" w:after="0"/>
      <w:ind w:left="360" w:right="360"/>
    </w:pPr>
    <w:rPr>
      <w:i/>
      <w:iCs/>
    </w:rPr>
  </w:style>
  <w:style w:type="character" w:customStyle="1" w:styleId="QuoteChar">
    <w:name w:val="Quote Char"/>
    <w:basedOn w:val="DefaultParagraphFont"/>
    <w:link w:val="Quote"/>
    <w:uiPriority w:val="29"/>
    <w:rsid w:val="00C859EA"/>
    <w:rPr>
      <w:i/>
      <w:iCs/>
    </w:rPr>
  </w:style>
  <w:style w:type="paragraph" w:styleId="IntenseQuote">
    <w:name w:val="Intense Quote"/>
    <w:basedOn w:val="Normal"/>
    <w:next w:val="Normal"/>
    <w:link w:val="IntenseQuoteChar"/>
    <w:uiPriority w:val="30"/>
    <w:qFormat/>
    <w:rsid w:val="00C859EA"/>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C859EA"/>
    <w:rPr>
      <w:b/>
      <w:bCs/>
      <w:i/>
      <w:iCs/>
    </w:rPr>
  </w:style>
  <w:style w:type="character" w:styleId="SubtleEmphasis">
    <w:name w:val="Subtle Emphasis"/>
    <w:uiPriority w:val="19"/>
    <w:qFormat/>
    <w:rsid w:val="00C859EA"/>
    <w:rPr>
      <w:i/>
      <w:iCs/>
    </w:rPr>
  </w:style>
  <w:style w:type="character" w:styleId="IntenseEmphasis">
    <w:name w:val="Intense Emphasis"/>
    <w:uiPriority w:val="21"/>
    <w:qFormat/>
    <w:rsid w:val="00C859EA"/>
    <w:rPr>
      <w:b/>
      <w:bCs/>
    </w:rPr>
  </w:style>
  <w:style w:type="character" w:styleId="SubtleReference">
    <w:name w:val="Subtle Reference"/>
    <w:uiPriority w:val="31"/>
    <w:qFormat/>
    <w:rsid w:val="00C859EA"/>
    <w:rPr>
      <w:smallCaps/>
    </w:rPr>
  </w:style>
  <w:style w:type="character" w:styleId="IntenseReference">
    <w:name w:val="Intense Reference"/>
    <w:uiPriority w:val="32"/>
    <w:qFormat/>
    <w:rsid w:val="00C859EA"/>
    <w:rPr>
      <w:smallCaps/>
      <w:spacing w:val="5"/>
      <w:u w:val="single"/>
    </w:rPr>
  </w:style>
  <w:style w:type="character" w:styleId="BookTitle">
    <w:name w:val="Book Title"/>
    <w:uiPriority w:val="33"/>
    <w:qFormat/>
    <w:rsid w:val="00C859EA"/>
    <w:rPr>
      <w:i/>
      <w:iCs/>
      <w:smallCaps/>
      <w:spacing w:val="5"/>
    </w:rPr>
  </w:style>
  <w:style w:type="paragraph" w:styleId="TOCHeading">
    <w:name w:val="TOC Heading"/>
    <w:basedOn w:val="Heading1"/>
    <w:next w:val="Normal"/>
    <w:uiPriority w:val="39"/>
    <w:semiHidden/>
    <w:unhideWhenUsed/>
    <w:qFormat/>
    <w:rsid w:val="00C859EA"/>
    <w:pPr>
      <w:outlineLvl w:val="9"/>
    </w:pPr>
    <w:rPr>
      <w:lang w:bidi="en-US"/>
    </w:rPr>
  </w:style>
  <w:style w:type="paragraph" w:styleId="Caption">
    <w:name w:val="caption"/>
    <w:basedOn w:val="Normal"/>
    <w:next w:val="Normal"/>
    <w:uiPriority w:val="35"/>
    <w:semiHidden/>
    <w:unhideWhenUsed/>
    <w:rsid w:val="00C859EA"/>
    <w:pPr>
      <w:spacing w:line="240" w:lineRule="auto"/>
    </w:pPr>
    <w:rPr>
      <w:b/>
      <w:bCs/>
      <w:color w:val="4F81BD" w:themeColor="accent1"/>
      <w:sz w:val="18"/>
      <w:szCs w:val="18"/>
    </w:rPr>
  </w:style>
  <w:style w:type="paragraph" w:styleId="Header">
    <w:name w:val="header"/>
    <w:basedOn w:val="Normal"/>
    <w:link w:val="HeaderChar"/>
    <w:uiPriority w:val="99"/>
    <w:unhideWhenUsed/>
    <w:rsid w:val="00C859EA"/>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9EA"/>
  </w:style>
  <w:style w:type="paragraph" w:styleId="Footer">
    <w:name w:val="footer"/>
    <w:basedOn w:val="Normal"/>
    <w:link w:val="FooterChar"/>
    <w:uiPriority w:val="99"/>
    <w:unhideWhenUsed/>
    <w:rsid w:val="00C859EA"/>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9EA"/>
  </w:style>
  <w:style w:type="paragraph" w:styleId="TOC1">
    <w:name w:val="toc 1"/>
    <w:basedOn w:val="Normal"/>
    <w:next w:val="Normal"/>
    <w:autoRedefine/>
    <w:uiPriority w:val="39"/>
    <w:unhideWhenUsed/>
    <w:qFormat/>
    <w:rsid w:val="00502851"/>
    <w:pPr>
      <w:tabs>
        <w:tab w:val="left" w:pos="1100"/>
        <w:tab w:val="right" w:leader="dot" w:pos="9350"/>
      </w:tabs>
      <w:spacing w:after="100"/>
    </w:pPr>
  </w:style>
  <w:style w:type="character" w:styleId="Hyperlink">
    <w:name w:val="Hyperlink"/>
    <w:basedOn w:val="DefaultParagraphFont"/>
    <w:uiPriority w:val="99"/>
    <w:unhideWhenUsed/>
    <w:rsid w:val="00C859EA"/>
    <w:rPr>
      <w:color w:val="0000FF" w:themeColor="hyperlink"/>
      <w:u w:val="single"/>
    </w:rPr>
  </w:style>
  <w:style w:type="paragraph" w:styleId="BalloonText">
    <w:name w:val="Balloon Text"/>
    <w:basedOn w:val="Normal"/>
    <w:link w:val="BalloonTextChar"/>
    <w:uiPriority w:val="99"/>
    <w:semiHidden/>
    <w:unhideWhenUsed/>
    <w:rsid w:val="00C85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9EA"/>
    <w:rPr>
      <w:rFonts w:ascii="Tahoma" w:hAnsi="Tahoma" w:cs="Tahoma"/>
      <w:sz w:val="16"/>
      <w:szCs w:val="16"/>
    </w:rPr>
  </w:style>
  <w:style w:type="paragraph" w:customStyle="1" w:styleId="a">
    <w:name w:val="Список пунктов"/>
    <w:basedOn w:val="ListParagraph"/>
    <w:link w:val="a0"/>
    <w:qFormat/>
    <w:rsid w:val="002A7128"/>
    <w:pPr>
      <w:numPr>
        <w:numId w:val="3"/>
      </w:numPr>
    </w:pPr>
    <w:rPr>
      <w:sz w:val="26"/>
      <w:szCs w:val="26"/>
    </w:rPr>
  </w:style>
  <w:style w:type="paragraph" w:styleId="TOC2">
    <w:name w:val="toc 2"/>
    <w:basedOn w:val="Normal"/>
    <w:next w:val="Normal"/>
    <w:autoRedefine/>
    <w:uiPriority w:val="39"/>
    <w:unhideWhenUsed/>
    <w:qFormat/>
    <w:rsid w:val="00502851"/>
    <w:pPr>
      <w:spacing w:after="100"/>
      <w:ind w:left="280"/>
    </w:pPr>
  </w:style>
  <w:style w:type="character" w:customStyle="1" w:styleId="ListParagraphChar">
    <w:name w:val="List Paragraph Char"/>
    <w:basedOn w:val="DefaultParagraphFont"/>
    <w:link w:val="ListParagraph"/>
    <w:uiPriority w:val="34"/>
    <w:rsid w:val="002A7128"/>
    <w:rPr>
      <w:sz w:val="28"/>
    </w:rPr>
  </w:style>
  <w:style w:type="character" w:customStyle="1" w:styleId="a0">
    <w:name w:val="Список пунктов Знак"/>
    <w:basedOn w:val="ListParagraphChar"/>
    <w:link w:val="a"/>
    <w:rsid w:val="002A7128"/>
    <w:rPr>
      <w:sz w:val="26"/>
      <w:szCs w:val="26"/>
    </w:rPr>
  </w:style>
  <w:style w:type="paragraph" w:styleId="TOC3">
    <w:name w:val="toc 3"/>
    <w:basedOn w:val="Normal"/>
    <w:next w:val="Normal"/>
    <w:autoRedefine/>
    <w:uiPriority w:val="39"/>
    <w:unhideWhenUsed/>
    <w:qFormat/>
    <w:rsid w:val="00350931"/>
    <w:pPr>
      <w:spacing w:after="100"/>
      <w:ind w:left="440" w:firstLine="0"/>
      <w:jc w:val="left"/>
    </w:pPr>
    <w:rPr>
      <w:sz w:val="22"/>
    </w:rPr>
  </w:style>
  <w:style w:type="character" w:styleId="PlaceholderText">
    <w:name w:val="Placeholder Text"/>
    <w:basedOn w:val="DefaultParagraphFont"/>
    <w:uiPriority w:val="99"/>
    <w:semiHidden/>
    <w:rsid w:val="00F2515D"/>
    <w:rPr>
      <w:color w:val="808080"/>
    </w:rPr>
  </w:style>
  <w:style w:type="paragraph" w:customStyle="1" w:styleId="a1">
    <w:name w:val="Подзаголовок"/>
    <w:basedOn w:val="Heading4"/>
    <w:link w:val="Char"/>
    <w:qFormat/>
    <w:rsid w:val="009F4949"/>
    <w:pPr>
      <w:numPr>
        <w:ilvl w:val="0"/>
        <w:numId w:val="0"/>
      </w:numPr>
    </w:pPr>
    <w:rPr>
      <w:lang w:val="en-US"/>
    </w:rPr>
  </w:style>
  <w:style w:type="character" w:customStyle="1" w:styleId="Char">
    <w:name w:val="Подзаголовок Char"/>
    <w:basedOn w:val="Heading4Char"/>
    <w:link w:val="a1"/>
    <w:rsid w:val="009F4949"/>
    <w:rPr>
      <w:rFonts w:asciiTheme="majorHAnsi" w:eastAsiaTheme="majorEastAsia" w:hAnsiTheme="majorHAnsi" w:cstheme="majorBidi"/>
      <w:b/>
      <w:bCs/>
      <w:iCs/>
      <w:sz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9EA"/>
    <w:pPr>
      <w:ind w:firstLine="567"/>
      <w:jc w:val="both"/>
    </w:pPr>
    <w:rPr>
      <w:sz w:val="28"/>
    </w:rPr>
  </w:style>
  <w:style w:type="paragraph" w:styleId="Heading1">
    <w:name w:val="heading 1"/>
    <w:basedOn w:val="Normal"/>
    <w:next w:val="Normal"/>
    <w:link w:val="Heading1Char"/>
    <w:uiPriority w:val="9"/>
    <w:qFormat/>
    <w:rsid w:val="00502851"/>
    <w:pPr>
      <w:numPr>
        <w:numId w:val="5"/>
      </w:numPr>
      <w:pBdr>
        <w:bottom w:val="single" w:sz="4" w:space="1" w:color="auto"/>
      </w:pBdr>
      <w:spacing w:before="480" w:after="0"/>
      <w:contextualSpacing/>
      <w:outlineLvl w:val="0"/>
    </w:pPr>
    <w:rPr>
      <w:rFonts w:asciiTheme="majorHAnsi" w:eastAsiaTheme="majorEastAsia" w:hAnsiTheme="majorHAnsi" w:cstheme="majorBidi"/>
      <w:b/>
      <w:bCs/>
      <w:sz w:val="72"/>
      <w:szCs w:val="28"/>
    </w:rPr>
  </w:style>
  <w:style w:type="paragraph" w:styleId="Heading2">
    <w:name w:val="heading 2"/>
    <w:basedOn w:val="Normal"/>
    <w:next w:val="Normal"/>
    <w:link w:val="Heading2Char"/>
    <w:uiPriority w:val="9"/>
    <w:unhideWhenUsed/>
    <w:qFormat/>
    <w:rsid w:val="007F43C8"/>
    <w:pPr>
      <w:numPr>
        <w:ilvl w:val="1"/>
        <w:numId w:val="5"/>
      </w:numPr>
      <w:pBdr>
        <w:bottom w:val="single" w:sz="4" w:space="1" w:color="auto"/>
      </w:pBdr>
      <w:spacing w:before="200" w:after="0"/>
      <w:outlineLvl w:val="1"/>
    </w:pPr>
    <w:rPr>
      <w:rFonts w:asciiTheme="majorHAnsi" w:eastAsiaTheme="majorEastAsia" w:hAnsiTheme="majorHAnsi" w:cstheme="majorBidi"/>
      <w:b/>
      <w:bCs/>
      <w:sz w:val="56"/>
      <w:szCs w:val="26"/>
    </w:rPr>
  </w:style>
  <w:style w:type="paragraph" w:styleId="Heading3">
    <w:name w:val="heading 3"/>
    <w:basedOn w:val="Normal"/>
    <w:next w:val="Normal"/>
    <w:link w:val="Heading3Char"/>
    <w:uiPriority w:val="9"/>
    <w:unhideWhenUsed/>
    <w:qFormat/>
    <w:rsid w:val="00A31187"/>
    <w:pPr>
      <w:numPr>
        <w:ilvl w:val="2"/>
        <w:numId w:val="5"/>
      </w:numPr>
      <w:pBdr>
        <w:bottom w:val="single" w:sz="4" w:space="1" w:color="auto"/>
      </w:pBdr>
      <w:spacing w:before="200" w:after="0" w:line="271" w:lineRule="auto"/>
      <w:outlineLvl w:val="2"/>
    </w:pPr>
    <w:rPr>
      <w:rFonts w:asciiTheme="majorHAnsi" w:eastAsiaTheme="majorEastAsia" w:hAnsiTheme="majorHAnsi" w:cstheme="majorBidi"/>
      <w:b/>
      <w:bCs/>
      <w:sz w:val="40"/>
    </w:rPr>
  </w:style>
  <w:style w:type="paragraph" w:styleId="Heading4">
    <w:name w:val="heading 4"/>
    <w:basedOn w:val="Normal"/>
    <w:next w:val="Normal"/>
    <w:link w:val="Heading4Char"/>
    <w:uiPriority w:val="9"/>
    <w:unhideWhenUsed/>
    <w:qFormat/>
    <w:rsid w:val="00967BC2"/>
    <w:pPr>
      <w:numPr>
        <w:ilvl w:val="3"/>
        <w:numId w:val="5"/>
      </w:numPr>
      <w:pBdr>
        <w:bottom w:val="single" w:sz="4" w:space="1" w:color="auto"/>
      </w:pBdr>
      <w:spacing w:before="200" w:after="0"/>
      <w:outlineLvl w:val="3"/>
    </w:pPr>
    <w:rPr>
      <w:rFonts w:asciiTheme="majorHAnsi" w:eastAsiaTheme="majorEastAsia" w:hAnsiTheme="majorHAnsi" w:cstheme="majorBidi"/>
      <w:b/>
      <w:bCs/>
      <w:iCs/>
      <w:sz w:val="36"/>
    </w:rPr>
  </w:style>
  <w:style w:type="paragraph" w:styleId="Heading5">
    <w:name w:val="heading 5"/>
    <w:basedOn w:val="Normal"/>
    <w:next w:val="Normal"/>
    <w:link w:val="Heading5Char"/>
    <w:uiPriority w:val="9"/>
    <w:unhideWhenUsed/>
    <w:qFormat/>
    <w:rsid w:val="00C859EA"/>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C859EA"/>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859EA"/>
    <w:pPr>
      <w:numPr>
        <w:ilvl w:val="6"/>
        <w:numId w:val="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59EA"/>
    <w:pPr>
      <w:numPr>
        <w:ilvl w:val="7"/>
        <w:numId w:val="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859EA"/>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9E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859EA"/>
    <w:pPr>
      <w:spacing w:after="600"/>
    </w:pPr>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502851"/>
    <w:rPr>
      <w:rFonts w:asciiTheme="majorHAnsi" w:eastAsiaTheme="majorEastAsia" w:hAnsiTheme="majorHAnsi" w:cstheme="majorBidi"/>
      <w:b/>
      <w:bCs/>
      <w:sz w:val="72"/>
      <w:szCs w:val="28"/>
    </w:rPr>
  </w:style>
  <w:style w:type="character" w:customStyle="1" w:styleId="Heading2Char">
    <w:name w:val="Heading 2 Char"/>
    <w:basedOn w:val="DefaultParagraphFont"/>
    <w:link w:val="Heading2"/>
    <w:uiPriority w:val="9"/>
    <w:rsid w:val="007F43C8"/>
    <w:rPr>
      <w:rFonts w:asciiTheme="majorHAnsi" w:eastAsiaTheme="majorEastAsia" w:hAnsiTheme="majorHAnsi" w:cstheme="majorBidi"/>
      <w:b/>
      <w:bCs/>
      <w:sz w:val="56"/>
      <w:szCs w:val="26"/>
    </w:rPr>
  </w:style>
  <w:style w:type="character" w:customStyle="1" w:styleId="Heading3Char">
    <w:name w:val="Heading 3 Char"/>
    <w:basedOn w:val="DefaultParagraphFont"/>
    <w:link w:val="Heading3"/>
    <w:uiPriority w:val="9"/>
    <w:rsid w:val="00A31187"/>
    <w:rPr>
      <w:rFonts w:asciiTheme="majorHAnsi" w:eastAsiaTheme="majorEastAsia" w:hAnsiTheme="majorHAnsi" w:cstheme="majorBidi"/>
      <w:b/>
      <w:bCs/>
      <w:sz w:val="40"/>
    </w:rPr>
  </w:style>
  <w:style w:type="character" w:customStyle="1" w:styleId="Heading4Char">
    <w:name w:val="Heading 4 Char"/>
    <w:basedOn w:val="DefaultParagraphFont"/>
    <w:link w:val="Heading4"/>
    <w:uiPriority w:val="9"/>
    <w:rsid w:val="00967BC2"/>
    <w:rPr>
      <w:rFonts w:asciiTheme="majorHAnsi" w:eastAsiaTheme="majorEastAsia" w:hAnsiTheme="majorHAnsi" w:cstheme="majorBidi"/>
      <w:b/>
      <w:bCs/>
      <w:iCs/>
      <w:sz w:val="36"/>
    </w:rPr>
  </w:style>
  <w:style w:type="character" w:customStyle="1" w:styleId="Heading5Char">
    <w:name w:val="Heading 5 Char"/>
    <w:basedOn w:val="DefaultParagraphFont"/>
    <w:link w:val="Heading5"/>
    <w:uiPriority w:val="9"/>
    <w:rsid w:val="00C859EA"/>
    <w:rPr>
      <w:rFonts w:asciiTheme="majorHAnsi" w:eastAsiaTheme="majorEastAsia" w:hAnsiTheme="majorHAnsi" w:cstheme="majorBidi"/>
      <w:b/>
      <w:bCs/>
      <w:color w:val="7F7F7F" w:themeColor="text1" w:themeTint="80"/>
      <w:sz w:val="28"/>
    </w:rPr>
  </w:style>
  <w:style w:type="character" w:customStyle="1" w:styleId="Heading6Char">
    <w:name w:val="Heading 6 Char"/>
    <w:basedOn w:val="DefaultParagraphFont"/>
    <w:link w:val="Heading6"/>
    <w:uiPriority w:val="9"/>
    <w:rsid w:val="00C859EA"/>
    <w:rPr>
      <w:rFonts w:asciiTheme="majorHAnsi" w:eastAsiaTheme="majorEastAsia" w:hAnsiTheme="majorHAnsi" w:cstheme="majorBidi"/>
      <w:b/>
      <w:bCs/>
      <w:i/>
      <w:iCs/>
      <w:color w:val="7F7F7F" w:themeColor="text1" w:themeTint="80"/>
      <w:sz w:val="28"/>
    </w:rPr>
  </w:style>
  <w:style w:type="character" w:customStyle="1" w:styleId="Heading7Char">
    <w:name w:val="Heading 7 Char"/>
    <w:basedOn w:val="DefaultParagraphFont"/>
    <w:link w:val="Heading7"/>
    <w:uiPriority w:val="9"/>
    <w:semiHidden/>
    <w:rsid w:val="00C859EA"/>
    <w:rPr>
      <w:rFonts w:asciiTheme="majorHAnsi" w:eastAsiaTheme="majorEastAsia" w:hAnsiTheme="majorHAnsi" w:cstheme="majorBidi"/>
      <w:i/>
      <w:iCs/>
      <w:sz w:val="28"/>
    </w:rPr>
  </w:style>
  <w:style w:type="character" w:customStyle="1" w:styleId="Heading8Char">
    <w:name w:val="Heading 8 Char"/>
    <w:basedOn w:val="DefaultParagraphFont"/>
    <w:link w:val="Heading8"/>
    <w:uiPriority w:val="9"/>
    <w:semiHidden/>
    <w:rsid w:val="00C859E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859E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C859E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C859EA"/>
    <w:rPr>
      <w:rFonts w:asciiTheme="majorHAnsi" w:eastAsiaTheme="majorEastAsia" w:hAnsiTheme="majorHAnsi" w:cstheme="majorBidi"/>
      <w:i/>
      <w:iCs/>
      <w:spacing w:val="13"/>
      <w:sz w:val="24"/>
      <w:szCs w:val="24"/>
    </w:rPr>
  </w:style>
  <w:style w:type="character" w:styleId="Strong">
    <w:name w:val="Strong"/>
    <w:uiPriority w:val="22"/>
    <w:qFormat/>
    <w:rsid w:val="00C859EA"/>
    <w:rPr>
      <w:b/>
      <w:bCs/>
    </w:rPr>
  </w:style>
  <w:style w:type="character" w:styleId="Emphasis">
    <w:name w:val="Emphasis"/>
    <w:uiPriority w:val="20"/>
    <w:qFormat/>
    <w:rsid w:val="00C859EA"/>
    <w:rPr>
      <w:b/>
      <w:bCs/>
      <w:i/>
      <w:iCs/>
      <w:spacing w:val="10"/>
      <w:bdr w:val="none" w:sz="0" w:space="0" w:color="auto"/>
      <w:shd w:val="clear" w:color="auto" w:fill="auto"/>
    </w:rPr>
  </w:style>
  <w:style w:type="paragraph" w:styleId="NoSpacing">
    <w:name w:val="No Spacing"/>
    <w:basedOn w:val="Normal"/>
    <w:uiPriority w:val="1"/>
    <w:qFormat/>
    <w:rsid w:val="00C859EA"/>
    <w:pPr>
      <w:spacing w:after="0" w:line="240" w:lineRule="auto"/>
    </w:pPr>
  </w:style>
  <w:style w:type="paragraph" w:styleId="ListParagraph">
    <w:name w:val="List Paragraph"/>
    <w:basedOn w:val="Normal"/>
    <w:link w:val="ListParagraphChar"/>
    <w:uiPriority w:val="34"/>
    <w:qFormat/>
    <w:rsid w:val="00C859EA"/>
    <w:pPr>
      <w:ind w:left="720"/>
      <w:contextualSpacing/>
    </w:pPr>
  </w:style>
  <w:style w:type="paragraph" w:styleId="Quote">
    <w:name w:val="Quote"/>
    <w:basedOn w:val="Normal"/>
    <w:next w:val="Normal"/>
    <w:link w:val="QuoteChar"/>
    <w:uiPriority w:val="29"/>
    <w:qFormat/>
    <w:rsid w:val="00C859EA"/>
    <w:pPr>
      <w:spacing w:before="200" w:after="0"/>
      <w:ind w:left="360" w:right="360"/>
    </w:pPr>
    <w:rPr>
      <w:i/>
      <w:iCs/>
    </w:rPr>
  </w:style>
  <w:style w:type="character" w:customStyle="1" w:styleId="QuoteChar">
    <w:name w:val="Quote Char"/>
    <w:basedOn w:val="DefaultParagraphFont"/>
    <w:link w:val="Quote"/>
    <w:uiPriority w:val="29"/>
    <w:rsid w:val="00C859EA"/>
    <w:rPr>
      <w:i/>
      <w:iCs/>
    </w:rPr>
  </w:style>
  <w:style w:type="paragraph" w:styleId="IntenseQuote">
    <w:name w:val="Intense Quote"/>
    <w:basedOn w:val="Normal"/>
    <w:next w:val="Normal"/>
    <w:link w:val="IntenseQuoteChar"/>
    <w:uiPriority w:val="30"/>
    <w:qFormat/>
    <w:rsid w:val="00C859EA"/>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C859EA"/>
    <w:rPr>
      <w:b/>
      <w:bCs/>
      <w:i/>
      <w:iCs/>
    </w:rPr>
  </w:style>
  <w:style w:type="character" w:styleId="SubtleEmphasis">
    <w:name w:val="Subtle Emphasis"/>
    <w:uiPriority w:val="19"/>
    <w:qFormat/>
    <w:rsid w:val="00C859EA"/>
    <w:rPr>
      <w:i/>
      <w:iCs/>
    </w:rPr>
  </w:style>
  <w:style w:type="character" w:styleId="IntenseEmphasis">
    <w:name w:val="Intense Emphasis"/>
    <w:uiPriority w:val="21"/>
    <w:qFormat/>
    <w:rsid w:val="00C859EA"/>
    <w:rPr>
      <w:b/>
      <w:bCs/>
    </w:rPr>
  </w:style>
  <w:style w:type="character" w:styleId="SubtleReference">
    <w:name w:val="Subtle Reference"/>
    <w:uiPriority w:val="31"/>
    <w:qFormat/>
    <w:rsid w:val="00C859EA"/>
    <w:rPr>
      <w:smallCaps/>
    </w:rPr>
  </w:style>
  <w:style w:type="character" w:styleId="IntenseReference">
    <w:name w:val="Intense Reference"/>
    <w:uiPriority w:val="32"/>
    <w:qFormat/>
    <w:rsid w:val="00C859EA"/>
    <w:rPr>
      <w:smallCaps/>
      <w:spacing w:val="5"/>
      <w:u w:val="single"/>
    </w:rPr>
  </w:style>
  <w:style w:type="character" w:styleId="BookTitle">
    <w:name w:val="Book Title"/>
    <w:uiPriority w:val="33"/>
    <w:qFormat/>
    <w:rsid w:val="00C859EA"/>
    <w:rPr>
      <w:i/>
      <w:iCs/>
      <w:smallCaps/>
      <w:spacing w:val="5"/>
    </w:rPr>
  </w:style>
  <w:style w:type="paragraph" w:styleId="TOCHeading">
    <w:name w:val="TOC Heading"/>
    <w:basedOn w:val="Heading1"/>
    <w:next w:val="Normal"/>
    <w:uiPriority w:val="39"/>
    <w:semiHidden/>
    <w:unhideWhenUsed/>
    <w:qFormat/>
    <w:rsid w:val="00C859EA"/>
    <w:pPr>
      <w:outlineLvl w:val="9"/>
    </w:pPr>
    <w:rPr>
      <w:lang w:bidi="en-US"/>
    </w:rPr>
  </w:style>
  <w:style w:type="paragraph" w:styleId="Caption">
    <w:name w:val="caption"/>
    <w:basedOn w:val="Normal"/>
    <w:next w:val="Normal"/>
    <w:uiPriority w:val="35"/>
    <w:semiHidden/>
    <w:unhideWhenUsed/>
    <w:rsid w:val="00C859EA"/>
    <w:pPr>
      <w:spacing w:line="240" w:lineRule="auto"/>
    </w:pPr>
    <w:rPr>
      <w:b/>
      <w:bCs/>
      <w:color w:val="4F81BD" w:themeColor="accent1"/>
      <w:sz w:val="18"/>
      <w:szCs w:val="18"/>
    </w:rPr>
  </w:style>
  <w:style w:type="paragraph" w:styleId="Header">
    <w:name w:val="header"/>
    <w:basedOn w:val="Normal"/>
    <w:link w:val="HeaderChar"/>
    <w:uiPriority w:val="99"/>
    <w:unhideWhenUsed/>
    <w:rsid w:val="00C859EA"/>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9EA"/>
  </w:style>
  <w:style w:type="paragraph" w:styleId="Footer">
    <w:name w:val="footer"/>
    <w:basedOn w:val="Normal"/>
    <w:link w:val="FooterChar"/>
    <w:uiPriority w:val="99"/>
    <w:unhideWhenUsed/>
    <w:rsid w:val="00C859EA"/>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9EA"/>
  </w:style>
  <w:style w:type="paragraph" w:styleId="TOC1">
    <w:name w:val="toc 1"/>
    <w:basedOn w:val="Normal"/>
    <w:next w:val="Normal"/>
    <w:autoRedefine/>
    <w:uiPriority w:val="39"/>
    <w:unhideWhenUsed/>
    <w:qFormat/>
    <w:rsid w:val="00502851"/>
    <w:pPr>
      <w:tabs>
        <w:tab w:val="left" w:pos="1100"/>
        <w:tab w:val="right" w:leader="dot" w:pos="9350"/>
      </w:tabs>
      <w:spacing w:after="100"/>
    </w:pPr>
  </w:style>
  <w:style w:type="character" w:styleId="Hyperlink">
    <w:name w:val="Hyperlink"/>
    <w:basedOn w:val="DefaultParagraphFont"/>
    <w:uiPriority w:val="99"/>
    <w:unhideWhenUsed/>
    <w:rsid w:val="00C859EA"/>
    <w:rPr>
      <w:color w:val="0000FF" w:themeColor="hyperlink"/>
      <w:u w:val="single"/>
    </w:rPr>
  </w:style>
  <w:style w:type="paragraph" w:styleId="BalloonText">
    <w:name w:val="Balloon Text"/>
    <w:basedOn w:val="Normal"/>
    <w:link w:val="BalloonTextChar"/>
    <w:uiPriority w:val="99"/>
    <w:semiHidden/>
    <w:unhideWhenUsed/>
    <w:rsid w:val="00C85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9EA"/>
    <w:rPr>
      <w:rFonts w:ascii="Tahoma" w:hAnsi="Tahoma" w:cs="Tahoma"/>
      <w:sz w:val="16"/>
      <w:szCs w:val="16"/>
    </w:rPr>
  </w:style>
  <w:style w:type="paragraph" w:customStyle="1" w:styleId="a">
    <w:name w:val="Список пунктов"/>
    <w:basedOn w:val="ListParagraph"/>
    <w:link w:val="a0"/>
    <w:qFormat/>
    <w:rsid w:val="002A7128"/>
    <w:pPr>
      <w:numPr>
        <w:numId w:val="3"/>
      </w:numPr>
    </w:pPr>
    <w:rPr>
      <w:sz w:val="26"/>
      <w:szCs w:val="26"/>
    </w:rPr>
  </w:style>
  <w:style w:type="paragraph" w:styleId="TOC2">
    <w:name w:val="toc 2"/>
    <w:basedOn w:val="Normal"/>
    <w:next w:val="Normal"/>
    <w:autoRedefine/>
    <w:uiPriority w:val="39"/>
    <w:unhideWhenUsed/>
    <w:qFormat/>
    <w:rsid w:val="00502851"/>
    <w:pPr>
      <w:spacing w:after="100"/>
      <w:ind w:left="280"/>
    </w:pPr>
  </w:style>
  <w:style w:type="character" w:customStyle="1" w:styleId="ListParagraphChar">
    <w:name w:val="List Paragraph Char"/>
    <w:basedOn w:val="DefaultParagraphFont"/>
    <w:link w:val="ListParagraph"/>
    <w:uiPriority w:val="34"/>
    <w:rsid w:val="002A7128"/>
    <w:rPr>
      <w:sz w:val="28"/>
    </w:rPr>
  </w:style>
  <w:style w:type="character" w:customStyle="1" w:styleId="a0">
    <w:name w:val="Список пунктов Знак"/>
    <w:basedOn w:val="ListParagraphChar"/>
    <w:link w:val="a"/>
    <w:rsid w:val="002A7128"/>
    <w:rPr>
      <w:sz w:val="26"/>
      <w:szCs w:val="26"/>
    </w:rPr>
  </w:style>
  <w:style w:type="paragraph" w:styleId="TOC3">
    <w:name w:val="toc 3"/>
    <w:basedOn w:val="Normal"/>
    <w:next w:val="Normal"/>
    <w:autoRedefine/>
    <w:uiPriority w:val="39"/>
    <w:unhideWhenUsed/>
    <w:qFormat/>
    <w:rsid w:val="00350931"/>
    <w:pPr>
      <w:spacing w:after="100"/>
      <w:ind w:left="440" w:firstLine="0"/>
      <w:jc w:val="left"/>
    </w:pPr>
    <w:rPr>
      <w:sz w:val="22"/>
    </w:rPr>
  </w:style>
  <w:style w:type="character" w:styleId="PlaceholderText">
    <w:name w:val="Placeholder Text"/>
    <w:basedOn w:val="DefaultParagraphFont"/>
    <w:uiPriority w:val="99"/>
    <w:semiHidden/>
    <w:rsid w:val="00F2515D"/>
    <w:rPr>
      <w:color w:val="808080"/>
    </w:rPr>
  </w:style>
  <w:style w:type="paragraph" w:customStyle="1" w:styleId="a1">
    <w:name w:val="Подзаголовок"/>
    <w:basedOn w:val="Heading4"/>
    <w:link w:val="Char"/>
    <w:qFormat/>
    <w:rsid w:val="009F4949"/>
    <w:pPr>
      <w:numPr>
        <w:ilvl w:val="0"/>
        <w:numId w:val="0"/>
      </w:numPr>
    </w:pPr>
    <w:rPr>
      <w:lang w:val="en-US"/>
    </w:rPr>
  </w:style>
  <w:style w:type="character" w:customStyle="1" w:styleId="Char">
    <w:name w:val="Подзаголовок Char"/>
    <w:basedOn w:val="Heading4Char"/>
    <w:link w:val="a1"/>
    <w:rsid w:val="009F4949"/>
    <w:rPr>
      <w:rFonts w:asciiTheme="majorHAnsi" w:eastAsiaTheme="majorEastAsia" w:hAnsiTheme="majorHAnsi" w:cstheme="majorBidi"/>
      <w:b/>
      <w:bCs/>
      <w:iCs/>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60A1A-3167-4220-8BD4-619DD1A8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46</Pages>
  <Words>8401</Words>
  <Characters>47891</Characters>
  <Application>Microsoft Office Word</Application>
  <DocSecurity>0</DocSecurity>
  <Lines>399</Lines>
  <Paragraphs>112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Диплом - Аналитическая часть.docx</vt:lpstr>
      <vt:lpstr>Диплом - Аналитическая часть.docx</vt:lpstr>
    </vt:vector>
  </TitlesOfParts>
  <Company>SPecialiST RePack</Company>
  <LinksUpToDate>false</LinksUpToDate>
  <CharactersWithSpaces>56180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Диплом - Аналитическая часть.docx</dc:title>
  <cp:lastModifiedBy>Kuzmin Artem</cp:lastModifiedBy>
  <cp:revision>13</cp:revision>
  <dcterms:created xsi:type="dcterms:W3CDTF">2012-12-16T11:23:00Z</dcterms:created>
  <dcterms:modified xsi:type="dcterms:W3CDTF">2012-12-21T09:47:00Z</dcterms:modified>
</cp:coreProperties>
</file>