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403D67">
      <w:pPr>
        <w:pStyle w:val="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a8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a8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a8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a8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«90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 xml:space="preserve">, в которой </w:t>
      </w:r>
      <w:commentRangeStart w:id="4"/>
      <w:r w:rsidR="00963120">
        <w:rPr>
          <w:lang w:val="ru-RU"/>
        </w:rPr>
        <w:t xml:space="preserve">котлоагрегаты </w:t>
      </w:r>
      <w:commentRangeEnd w:id="4"/>
      <w:r w:rsidR="00C8080D">
        <w:rPr>
          <w:rStyle w:val="a8"/>
          <w:rFonts w:eastAsia="Times New Roman"/>
          <w:lang w:val="ru-RU"/>
        </w:rPr>
        <w:commentReference w:id="4"/>
      </w:r>
      <w:r w:rsidR="00963120">
        <w:rPr>
          <w:lang w:val="ru-RU"/>
        </w:rPr>
        <w:t>работают при давлении 90 атм.;</w:t>
      </w:r>
    </w:p>
    <w:p w:rsidR="00963120" w:rsidRPr="00963120" w:rsidRDefault="00051BDA" w:rsidP="0096312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«130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130 атм.;</w:t>
      </w:r>
    </w:p>
    <w:p w:rsidR="00963120" w:rsidRDefault="00963120" w:rsidP="00963120">
      <w:r>
        <w:t xml:space="preserve"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</w:t>
      </w:r>
      <w:proofErr w:type="spellStart"/>
      <w:r>
        <w:t>ата</w:t>
      </w:r>
      <w:proofErr w:type="spellEnd"/>
      <w:r>
        <w:t>».</w:t>
      </w:r>
    </w:p>
    <w:p w:rsidR="00051BDA" w:rsidRPr="00D95768" w:rsidRDefault="0004631C" w:rsidP="00D95768">
      <w:r>
        <w:t xml:space="preserve">Очередь «90 </w:t>
      </w:r>
      <w:proofErr w:type="spellStart"/>
      <w:r>
        <w:t>ата</w:t>
      </w:r>
      <w:proofErr w:type="spellEnd"/>
      <w:r>
        <w:t xml:space="preserve">» состоит из 6 котлоагрегатов, условно </w:t>
      </w:r>
      <w:proofErr w:type="gramStart"/>
      <w:r>
        <w:t>обозначаемых</w:t>
      </w:r>
      <w:proofErr w:type="gramEnd"/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5"/>
      <w:r>
        <w:t xml:space="preserve"> </w:t>
      </w:r>
      <w:commentRangeEnd w:id="5"/>
      <w:r>
        <w:rPr>
          <w:rStyle w:val="a8"/>
        </w:rPr>
        <w:commentReference w:id="5"/>
      </w:r>
      <w:r>
        <w:t>представленные в т</w:t>
      </w:r>
      <w:r w:rsidR="00BF4E9A">
        <w:t xml:space="preserve">аблице </w:t>
      </w:r>
      <w:r w:rsidR="00BF4E9A">
        <w:fldChar w:fldCharType="begin"/>
      </w:r>
      <w:r w:rsidR="00BF4E9A">
        <w:instrText xml:space="preserve"> REF tbl_mat_mod_params \h </w:instrText>
      </w:r>
      <w:r w:rsidR="00BF4E9A">
        <w:fldChar w:fldCharType="separate"/>
      </w:r>
      <w:r w:rsidR="00BF4E9A">
        <w:rPr>
          <w:noProof/>
        </w:rPr>
        <w:t>3</w:t>
      </w:r>
      <w:r w:rsidR="00BF4E9A">
        <w:t>.</w:t>
      </w:r>
      <w:r w:rsidR="00BF4E9A">
        <w:rPr>
          <w:noProof/>
        </w:rPr>
        <w:t>1</w:t>
      </w:r>
      <w:r w:rsidR="00BF4E9A">
        <w:fldChar w:fldCharType="end"/>
      </w:r>
      <w:r>
        <w:t>.</w:t>
      </w:r>
    </w:p>
    <w:p w:rsidR="00F65815" w:rsidRDefault="00D114E0" w:rsidP="00AD20DD">
      <w:proofErr w:type="gramStart"/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a8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a8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a8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a8"/>
        </w:rPr>
        <w:commentReference w:id="9"/>
      </w:r>
      <w:r>
        <w:t>которая является типичным энергетическим предприятием, в состав которого входят турбинное и котельное отделение.</w:t>
      </w:r>
      <w:proofErr w:type="gramEnd"/>
      <w:r>
        <w:t xml:space="preserve">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AD20DD" w:rsidRDefault="00AD20DD" w:rsidP="00AD20DD">
      <w:pPr>
        <w:pStyle w:val="af"/>
        <w:keepNext/>
      </w:pPr>
      <w:r>
        <w:t xml:space="preserve">Таблица </w:t>
      </w:r>
      <w:bookmarkStart w:id="10" w:name="tbl_mat_mod_params"/>
      <w:r w:rsidR="00206EAE">
        <w:fldChar w:fldCharType="begin"/>
      </w:r>
      <w:r w:rsidR="00206EAE">
        <w:instrText xml:space="preserve"> STYLEREF 1 \s </w:instrText>
      </w:r>
      <w:r w:rsidR="00206EAE">
        <w:fldChar w:fldCharType="separate"/>
      </w:r>
      <w:r w:rsidR="00206EAE">
        <w:rPr>
          <w:noProof/>
        </w:rPr>
        <w:t>3</w:t>
      </w:r>
      <w:r w:rsidR="00206EAE">
        <w:fldChar w:fldCharType="end"/>
      </w:r>
      <w:r w:rsidR="00206EAE">
        <w:t>.</w:t>
      </w:r>
      <w:fldSimple w:instr=" SEQ Таблица \* ARABIC \s 1 ">
        <w:r w:rsidR="00206EAE">
          <w:rPr>
            <w:noProof/>
          </w:rPr>
          <w:t>1</w:t>
        </w:r>
      </w:fldSimple>
      <w:bookmarkEnd w:id="10"/>
      <w:r>
        <w:t xml:space="preserve"> Параметры, используемые в математической модели</w:t>
      </w:r>
    </w:p>
    <w:tbl>
      <w:tblPr>
        <w:tblStyle w:val="a4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E5119F">
            <w:pPr>
              <w:spacing w:line="240" w:lineRule="auto"/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E5119F">
            <w:pPr>
              <w:spacing w:line="240" w:lineRule="auto"/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E5119F">
            <w:pPr>
              <w:spacing w:line="240" w:lineRule="auto"/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E5119F">
            <w:pPr>
              <w:spacing w:line="240" w:lineRule="auto"/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 (кДж/кг);</w:t>
            </w:r>
          </w:p>
          <w:p w:rsidR="004D16A3" w:rsidRPr="002B6321" w:rsidRDefault="004D16A3" w:rsidP="00E5119F">
            <w:pPr>
              <w:spacing w:line="240" w:lineRule="auto"/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 xml:space="preserve">Температура мазута, подаваемого в топку </w:t>
            </w:r>
            <w:r>
              <w:lastRenderedPageBreak/>
              <w:t>котла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E5119F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lastRenderedPageBreak/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E5119F">
            <w:pPr>
              <w:spacing w:line="240" w:lineRule="auto"/>
              <w:jc w:val="center"/>
            </w:pPr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ind w:firstLine="0"/>
              <w:jc w:val="center"/>
            </w:pPr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4D16A3" w:rsidRDefault="004D16A3" w:rsidP="00E5119F">
            <w:pPr>
              <w:spacing w:line="240" w:lineRule="auto"/>
              <w:ind w:firstLine="0"/>
              <w:jc w:val="center"/>
            </w:pPr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E5119F">
            <w:pPr>
              <w:spacing w:line="240" w:lineRule="auto"/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ind w:firstLine="0"/>
              <w:jc w:val="center"/>
            </w:pPr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E5119F">
            <w:pPr>
              <w:spacing w:line="240" w:lineRule="auto"/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E5119F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паропроизводительности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E5119F">
            <w:pPr>
              <w:spacing w:line="240" w:lineRule="auto"/>
              <w:jc w:val="center"/>
            </w:pPr>
            <w:r w:rsidRPr="00B73835">
              <w:rPr>
                <w:b/>
              </w:rPr>
              <w:t>Нормативные характеристики и параметры, определяемые при режимно-наладочных испытаниях энергоагрегатов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E5119F">
            <w:pPr>
              <w:spacing w:line="240" w:lineRule="auto"/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E5119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E5119F">
            <w:pPr>
              <w:spacing w:line="240" w:lineRule="auto"/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lastRenderedPageBreak/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E5119F">
            <w:pPr>
              <w:spacing w:line="240" w:lineRule="auto"/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E5119F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E5119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E5119F">
            <w:pPr>
              <w:spacing w:line="240" w:lineRule="auto"/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E5119F">
            <w:pPr>
              <w:spacing w:line="240" w:lineRule="auto"/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E5119F" w:rsidP="00E5119F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E5119F">
            <w:pPr>
              <w:spacing w:line="240" w:lineRule="auto"/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16212D" w:rsidRDefault="008B3464" w:rsidP="001E2EAC">
      <w:pPr>
        <w:pStyle w:val="3"/>
      </w:pPr>
      <w:r>
        <w:t>Входные управляемые переменные математической модели</w:t>
      </w:r>
    </w:p>
    <w:p w:rsidR="00A4055C" w:rsidRDefault="00A4055C" w:rsidP="00A4055C">
      <w:r>
        <w:t xml:space="preserve">В поставленной задаче рассматривается группа котлоагрегатов, </w:t>
      </w:r>
      <w:proofErr w:type="gramStart"/>
      <w:r>
        <w:t>работающих</w:t>
      </w:r>
      <w:proofErr w:type="gramEnd"/>
      <w:r>
        <w:t xml:space="preserve">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850BB3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таблице</w:t>
      </w:r>
      <w:r w:rsidR="00515DE7">
        <w:rPr>
          <w:lang w:val="en-US"/>
        </w:rPr>
        <w:t xml:space="preserve"> </w:t>
      </w:r>
      <w:r w:rsidR="00515DE7">
        <w:fldChar w:fldCharType="begin"/>
      </w:r>
      <w:r w:rsidR="00515DE7">
        <w:instrText xml:space="preserve"> REF tbl_mat_mod_input_vars \h </w:instrText>
      </w:r>
      <w:r w:rsidR="00515DE7">
        <w:fldChar w:fldCharType="separate"/>
      </w:r>
      <w:r w:rsidR="00515DE7">
        <w:rPr>
          <w:noProof/>
        </w:rPr>
        <w:t>3</w:t>
      </w:r>
      <w:r w:rsidR="00515DE7">
        <w:t>.</w:t>
      </w:r>
      <w:r w:rsidR="00515DE7">
        <w:rPr>
          <w:noProof/>
        </w:rPr>
        <w:t>2</w:t>
      </w:r>
      <w:r w:rsidR="00515DE7">
        <w:fldChar w:fldCharType="end"/>
      </w:r>
      <w:r>
        <w:t xml:space="preserve">.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a8"/>
        </w:rPr>
        <w:commentReference w:id="11"/>
      </w:r>
      <w:r>
        <w:t>в соответствии с тр</w:t>
      </w:r>
      <w:r w:rsidR="00850BB3">
        <w:t>ебованиями поставленной задачи.</w:t>
      </w:r>
    </w:p>
    <w:p w:rsidR="00850BB3" w:rsidRPr="00850BB3" w:rsidRDefault="00850BB3" w:rsidP="00850BB3">
      <w:pPr>
        <w:pStyle w:val="af"/>
        <w:keepNext/>
      </w:pPr>
      <w:r>
        <w:t xml:space="preserve">Таблица </w:t>
      </w:r>
      <w:bookmarkStart w:id="13" w:name="tbl_mat_mod_input_vars"/>
      <w:r w:rsidR="00206EAE">
        <w:fldChar w:fldCharType="begin"/>
      </w:r>
      <w:r w:rsidR="00206EAE">
        <w:instrText xml:space="preserve"> STYLEREF 1 \s </w:instrText>
      </w:r>
      <w:r w:rsidR="00206EAE">
        <w:fldChar w:fldCharType="separate"/>
      </w:r>
      <w:r w:rsidR="00206EAE">
        <w:rPr>
          <w:noProof/>
        </w:rPr>
        <w:t>3</w:t>
      </w:r>
      <w:r w:rsidR="00206EAE">
        <w:fldChar w:fldCharType="end"/>
      </w:r>
      <w:r w:rsidR="00206EAE">
        <w:t>.</w:t>
      </w:r>
      <w:fldSimple w:instr=" SEQ Таблица \* ARABIC \s 1 ">
        <w:r w:rsidR="00206EAE">
          <w:rPr>
            <w:noProof/>
          </w:rPr>
          <w:t>2</w:t>
        </w:r>
      </w:fldSimple>
      <w:bookmarkEnd w:id="13"/>
      <w:r w:rsidRPr="00850BB3">
        <w:t xml:space="preserve"> </w:t>
      </w:r>
      <w:r>
        <w:t>Входные управляемые переменные математической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426599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426599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426599">
            <w:pPr>
              <w:spacing w:line="240" w:lineRule="auto"/>
              <w:ind w:firstLine="0"/>
            </w:pPr>
            <w:r w:rsidRPr="00886510">
              <w:t xml:space="preserve">Состав </w:t>
            </w:r>
            <w:proofErr w:type="gramStart"/>
            <w:r w:rsidRPr="00886510">
              <w:t>загружаемых</w:t>
            </w:r>
            <w:proofErr w:type="gramEnd"/>
            <w:r w:rsidRPr="00886510">
              <w:t xml:space="preserve"> котлоагрегатов</w:t>
            </w:r>
          </w:p>
        </w:tc>
        <w:tc>
          <w:tcPr>
            <w:tcW w:w="4786" w:type="dxa"/>
          </w:tcPr>
          <w:p w:rsidR="00A4055C" w:rsidRDefault="00C054B3" w:rsidP="00426599">
            <w:pPr>
              <w:spacing w:line="240" w:lineRule="auto"/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426599">
            <w:pPr>
              <w:pStyle w:val="a3"/>
              <w:numPr>
                <w:ilvl w:val="0"/>
                <w:numId w:val="7"/>
              </w:numPr>
              <w:spacing w:line="240" w:lineRule="auto"/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426599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426599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426599">
            <w:pPr>
              <w:spacing w:line="240" w:lineRule="auto"/>
              <w:ind w:firstLine="0"/>
            </w:pPr>
            <w:r w:rsidRPr="00886510">
              <w:t xml:space="preserve">Паровая нагрузка для каждого </w:t>
            </w:r>
            <w:r w:rsidRPr="00886510">
              <w:lastRenderedPageBreak/>
              <w:t>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426599">
            <w:pPr>
              <w:spacing w:line="240" w:lineRule="auto"/>
              <w:ind w:firstLine="0"/>
            </w:pPr>
            <w:r>
              <w:lastRenderedPageBreak/>
              <w:t xml:space="preserve">Паровая нагрузка котла определяется </w:t>
            </w:r>
            <w:r>
              <w:lastRenderedPageBreak/>
              <w:t xml:space="preserve">по режимным картам котла и может принимать значение в пределах </w:t>
            </w:r>
            <w:proofErr w:type="gramStart"/>
            <w:r>
              <w:t>от</w:t>
            </w:r>
            <w:proofErr w:type="gramEnd"/>
            <w:r>
              <w:t xml:space="preserve">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8B3464" w:rsidRDefault="008B3464" w:rsidP="001E2EAC">
      <w:pPr>
        <w:pStyle w:val="3"/>
      </w:pPr>
      <w:r>
        <w:t>Выходные параметры математической модели</w:t>
      </w:r>
    </w:p>
    <w:p w:rsidR="007325D9" w:rsidRPr="00F00053" w:rsidRDefault="007325D9" w:rsidP="00F00053">
      <w:pPr>
        <w:rPr>
          <w:rFonts w:eastAsiaTheme="minorHAnsi"/>
        </w:rPr>
      </w:pPr>
      <w:r>
        <w:rPr>
          <w:rFonts w:eastAsiaTheme="minorHAnsi"/>
        </w:rPr>
        <w:t>Выделим выходные параметры, получаемые при расчете построенной математической модели. Данные параметры представлены ниже, в таблице</w:t>
      </w:r>
      <w:r w:rsidR="00AD2226">
        <w:rPr>
          <w:rFonts w:eastAsiaTheme="minorHAnsi"/>
          <w:lang w:val="en-US"/>
        </w:rPr>
        <w:t xml:space="preserve"> </w:t>
      </w:r>
      <w:r w:rsidR="00AD2226">
        <w:rPr>
          <w:rFonts w:eastAsiaTheme="minorHAnsi"/>
          <w:lang w:val="en-US"/>
        </w:rPr>
        <w:fldChar w:fldCharType="begin"/>
      </w:r>
      <w:r w:rsidR="00AD2226">
        <w:rPr>
          <w:rFonts w:eastAsiaTheme="minorHAnsi"/>
          <w:lang w:val="en-US"/>
        </w:rPr>
        <w:instrText xml:space="preserve"> REF tbl_mat_mod_output_params \h </w:instrText>
      </w:r>
      <w:r w:rsidR="00AD2226">
        <w:rPr>
          <w:rFonts w:eastAsiaTheme="minorHAnsi"/>
          <w:lang w:val="en-US"/>
        </w:rPr>
      </w:r>
      <w:r w:rsidR="00AD2226">
        <w:rPr>
          <w:rFonts w:eastAsiaTheme="minorHAnsi"/>
          <w:lang w:val="en-US"/>
        </w:rPr>
        <w:fldChar w:fldCharType="separate"/>
      </w:r>
      <w:r w:rsidR="00AD2226">
        <w:rPr>
          <w:noProof/>
        </w:rPr>
        <w:t>3</w:t>
      </w:r>
      <w:r w:rsidR="00AD2226">
        <w:t>.</w:t>
      </w:r>
      <w:r w:rsidR="00AD2226">
        <w:rPr>
          <w:noProof/>
        </w:rPr>
        <w:t>3</w:t>
      </w:r>
      <w:r w:rsidR="00AD2226">
        <w:rPr>
          <w:rFonts w:eastAsiaTheme="minorHAnsi"/>
          <w:lang w:val="en-US"/>
        </w:rPr>
        <w:fldChar w:fldCharType="end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a8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a8"/>
        </w:rPr>
        <w:commentReference w:id="15"/>
      </w:r>
      <w:r>
        <w:rPr>
          <w:rFonts w:eastAsiaTheme="minorHAnsi"/>
        </w:rPr>
        <w:t>.</w:t>
      </w:r>
    </w:p>
    <w:p w:rsidR="00F00053" w:rsidRPr="00F00053" w:rsidRDefault="00F00053" w:rsidP="00F00053">
      <w:pPr>
        <w:pStyle w:val="af"/>
        <w:keepNext/>
      </w:pPr>
      <w:r>
        <w:t xml:space="preserve">Таблица </w:t>
      </w:r>
      <w:bookmarkStart w:id="16" w:name="tbl_mat_mod_output_params"/>
      <w:r w:rsidR="00206EAE">
        <w:fldChar w:fldCharType="begin"/>
      </w:r>
      <w:r w:rsidR="00206EAE">
        <w:instrText xml:space="preserve"> STYLEREF 1 \s </w:instrText>
      </w:r>
      <w:r w:rsidR="00206EAE">
        <w:fldChar w:fldCharType="separate"/>
      </w:r>
      <w:r w:rsidR="00206EAE">
        <w:rPr>
          <w:noProof/>
        </w:rPr>
        <w:t>3</w:t>
      </w:r>
      <w:r w:rsidR="00206EAE">
        <w:fldChar w:fldCharType="end"/>
      </w:r>
      <w:r w:rsidR="00206EAE">
        <w:t>.</w:t>
      </w:r>
      <w:fldSimple w:instr=" SEQ Таблица \* ARABIC \s 1 ">
        <w:r w:rsidR="00206EAE">
          <w:rPr>
            <w:noProof/>
          </w:rPr>
          <w:t>3</w:t>
        </w:r>
      </w:fldSimple>
      <w:bookmarkEnd w:id="16"/>
      <w:r w:rsidRPr="00C92B24">
        <w:t xml:space="preserve"> </w:t>
      </w:r>
      <w:r>
        <w:t>Выходные параметры математической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F00053">
            <w:pPr>
              <w:spacing w:line="240" w:lineRule="auto"/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F00053">
            <w:pPr>
              <w:spacing w:line="240" w:lineRule="auto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F00053">
            <w:pPr>
              <w:spacing w:line="240" w:lineRule="auto"/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Оптимальный состав </w:t>
            </w:r>
            <w:proofErr w:type="gramStart"/>
            <w:r>
              <w:rPr>
                <w:rFonts w:eastAsiaTheme="minorHAnsi"/>
              </w:rPr>
              <w:t>загружаемых</w:t>
            </w:r>
            <w:proofErr w:type="gramEnd"/>
            <w:r>
              <w:rPr>
                <w:rFonts w:eastAsiaTheme="minorHAnsi"/>
              </w:rPr>
              <w:t xml:space="preserve"> котлоагрегатов</w:t>
            </w:r>
          </w:p>
        </w:tc>
        <w:tc>
          <w:tcPr>
            <w:tcW w:w="4786" w:type="dxa"/>
          </w:tcPr>
          <w:p w:rsidR="007325D9" w:rsidRDefault="007325D9" w:rsidP="00F00053">
            <w:pPr>
              <w:spacing w:line="240" w:lineRule="auto"/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F00053">
            <w:pPr>
              <w:pStyle w:val="a3"/>
              <w:numPr>
                <w:ilvl w:val="0"/>
                <w:numId w:val="8"/>
              </w:numPr>
              <w:spacing w:line="240" w:lineRule="auto"/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F00053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 (Г);</w:t>
            </w:r>
          </w:p>
          <w:p w:rsidR="007325D9" w:rsidRPr="007325D9" w:rsidRDefault="007325D9" w:rsidP="00F00053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proofErr w:type="gramStart"/>
            <w:r w:rsidRPr="007325D9">
              <w:rPr>
                <w:lang w:val="ru-RU"/>
              </w:rPr>
              <w:t>Включен</w:t>
            </w:r>
            <w:proofErr w:type="gramEnd"/>
            <w:r w:rsidRPr="007325D9">
              <w:rPr>
                <w:lang w:val="ru-RU"/>
              </w:rPr>
              <w:t xml:space="preserve">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F00053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F00053">
            <w:pPr>
              <w:spacing w:line="240" w:lineRule="auto"/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F00053">
            <w:pPr>
              <w:spacing w:line="240" w:lineRule="auto"/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F00053">
            <w:pPr>
              <w:spacing w:line="240" w:lineRule="auto"/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907F0E" w:rsidRDefault="00907F0E" w:rsidP="001E2EAC">
      <w:pPr>
        <w:pStyle w:val="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>В т</w:t>
      </w:r>
      <w:r w:rsidR="00092FC4">
        <w:t>аблице</w:t>
      </w:r>
      <w:r w:rsidR="00092FC4" w:rsidRPr="00092FC4">
        <w:t xml:space="preserve"> </w:t>
      </w:r>
      <w:r w:rsidR="00092FC4">
        <w:fldChar w:fldCharType="begin"/>
      </w:r>
      <w:r w:rsidR="00092FC4">
        <w:instrText xml:space="preserve"> REF tbl_common_param_values \h </w:instrText>
      </w:r>
      <w:r w:rsidR="00092FC4">
        <w:fldChar w:fldCharType="separate"/>
      </w:r>
      <w:r w:rsidR="00092FC4">
        <w:rPr>
          <w:noProof/>
        </w:rPr>
        <w:t>3</w:t>
      </w:r>
      <w:r w:rsidR="00092FC4">
        <w:t>.</w:t>
      </w:r>
      <w:r w:rsidR="00092FC4">
        <w:rPr>
          <w:noProof/>
        </w:rPr>
        <w:t>4</w:t>
      </w:r>
      <w:r w:rsidR="00092FC4">
        <w:fldChar w:fldCharType="end"/>
      </w:r>
      <w:r w:rsidR="00092FC4" w:rsidRPr="00092FC4">
        <w:t xml:space="preserve"> </w:t>
      </w:r>
      <w:r w:rsidR="00133DD3">
        <w:t xml:space="preserve">приведены конкретные значения параметров, используемых в математической модели, которые являются общими для всех котлоагрегатов очереди «90 </w:t>
      </w:r>
      <w:proofErr w:type="spellStart"/>
      <w:r w:rsidR="00133DD3">
        <w:t>ата</w:t>
      </w:r>
      <w:proofErr w:type="spellEnd"/>
      <w:r w:rsidR="00133DD3">
        <w:t>» котельного отделения ТЭЦ-20 Мосэнерго.</w:t>
      </w:r>
    </w:p>
    <w:p w:rsidR="007474FB" w:rsidRPr="00C92B24" w:rsidRDefault="00C92B24" w:rsidP="00907F0E">
      <w:r>
        <w:t>Данные значения являются реальными, полученными в результате проведения режимно-наладочных испытаний на ТЭЦ-20 Мосэнерго.</w:t>
      </w:r>
    </w:p>
    <w:p w:rsidR="00206EAE" w:rsidRDefault="00206EAE" w:rsidP="00206EAE">
      <w:pPr>
        <w:pStyle w:val="af"/>
        <w:keepNext/>
      </w:pPr>
      <w:r>
        <w:lastRenderedPageBreak/>
        <w:t xml:space="preserve">Таблица </w:t>
      </w:r>
      <w:bookmarkStart w:id="17" w:name="tbl_common_param_values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Таблица \* ARABIC \s 1 ">
        <w:r>
          <w:rPr>
            <w:noProof/>
          </w:rPr>
          <w:t>4</w:t>
        </w:r>
      </w:fldSimple>
      <w:bookmarkEnd w:id="17"/>
      <w:r>
        <w:t xml:space="preserve"> Параметры, общие для всех котлоагрегатов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FC04E2">
            <w:pPr>
              <w:spacing w:line="240" w:lineRule="auto"/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FC04E2">
            <w:pPr>
              <w:spacing w:line="240" w:lineRule="auto"/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FC04E2">
            <w:pPr>
              <w:spacing w:line="240" w:lineRule="auto"/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FC04E2">
            <w:pPr>
              <w:spacing w:line="240" w:lineRule="auto"/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FC04E2">
            <w:pPr>
              <w:spacing w:line="240" w:lineRule="auto"/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FC04E2">
            <w:pPr>
              <w:spacing w:line="240" w:lineRule="auto"/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FC04E2">
            <w:pPr>
              <w:spacing w:line="240" w:lineRule="auto"/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/нм</w:t>
            </w:r>
            <w:r w:rsidRPr="00A26211">
              <w:rPr>
                <w:szCs w:val="28"/>
                <w:vertAlign w:val="superscript"/>
              </w:rPr>
              <w:t>3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FC04E2">
            <w:pPr>
              <w:spacing w:line="240" w:lineRule="auto"/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FC04E2">
            <w:pPr>
              <w:spacing w:line="240" w:lineRule="auto"/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FC04E2">
            <w:pPr>
              <w:spacing w:line="240" w:lineRule="auto"/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FC04E2">
            <w:pPr>
              <w:spacing w:line="240" w:lineRule="auto"/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FC04E2">
            <w:pPr>
              <w:spacing w:line="240" w:lineRule="auto"/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CC4F61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>
              <w:rPr>
                <w:rFonts w:eastAsiaTheme="minorHAnsi"/>
                <w:szCs w:val="28"/>
              </w:rPr>
              <w:t>н</w:t>
            </w:r>
            <w:r w:rsidR="00B17D3E" w:rsidRPr="00A26211">
              <w:rPr>
                <w:rFonts w:eastAsiaTheme="minorHAnsi"/>
                <w:szCs w:val="28"/>
              </w:rPr>
              <w:t>м</w:t>
            </w:r>
            <w:r w:rsidR="00B17D3E"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="00B17D3E"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FC04E2">
            <w:pPr>
              <w:spacing w:line="240" w:lineRule="auto"/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FC04E2">
            <w:pPr>
              <w:spacing w:line="240" w:lineRule="auto"/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FC04E2">
            <w:pPr>
              <w:spacing w:line="240" w:lineRule="auto"/>
              <w:ind w:firstLine="0"/>
            </w:pPr>
            <w:r w:rsidRPr="00A26211">
              <w:t>Температура поступающего в 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FC04E2">
            <w:pPr>
              <w:spacing w:line="240" w:lineRule="auto"/>
              <w:ind w:firstLine="0"/>
            </w:pPr>
            <w:r w:rsidRPr="00A26211"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CC4F61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proofErr w:type="gramEnd"/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FC04E2">
            <w:pPr>
              <w:spacing w:line="240" w:lineRule="auto"/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FC04E2">
            <w:pPr>
              <w:spacing w:line="240" w:lineRule="auto"/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FC04E2">
            <w:pPr>
              <w:spacing w:line="240" w:lineRule="auto"/>
              <w:ind w:firstLine="0"/>
            </w:pPr>
            <w:r w:rsidRPr="00A26211">
              <w:t xml:space="preserve">Температура воздуха на </w:t>
            </w:r>
            <w:proofErr w:type="spellStart"/>
            <w:r w:rsidRPr="00A26211">
              <w:t>всосе</w:t>
            </w:r>
            <w:proofErr w:type="spellEnd"/>
            <w:r w:rsidRPr="00A26211">
              <w:t xml:space="preserve">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FC04E2">
            <w:pPr>
              <w:spacing w:line="240" w:lineRule="auto"/>
              <w:ind w:firstLine="0"/>
            </w:pPr>
            <w:r w:rsidRPr="00A26211">
              <w:lastRenderedPageBreak/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FC04E2">
            <w:pPr>
              <w:spacing w:line="240" w:lineRule="auto"/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FC04E2">
            <w:pPr>
              <w:spacing w:line="240" w:lineRule="auto"/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FC04E2">
            <w:pPr>
              <w:spacing w:line="240" w:lineRule="auto"/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FC04E2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FC04E2">
            <w:pPr>
              <w:spacing w:line="240" w:lineRule="auto"/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FC04E2">
            <w:pPr>
              <w:spacing w:line="240" w:lineRule="auto"/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FC04E2">
            <w:pPr>
              <w:spacing w:line="240" w:lineRule="auto"/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E5119F" w:rsidP="00FC04E2">
            <w:pPr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FC04E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3"/>
      </w:pPr>
      <w:r>
        <w:t xml:space="preserve">Режимные карты котлоагрегатов котельного отделения ТЭЦ-20 Мосэнерго очереди «90 </w:t>
      </w:r>
      <w:proofErr w:type="spellStart"/>
      <w:r>
        <w:t>ата</w:t>
      </w:r>
      <w:proofErr w:type="spellEnd"/>
      <w:r>
        <w:t>»</w:t>
      </w:r>
    </w:p>
    <w:p w:rsidR="00E81062" w:rsidRPr="00DA0BE7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котлоагрегатов </w:t>
      </w:r>
      <w:commentRangeStart w:id="18"/>
      <w:r>
        <w:t xml:space="preserve">очереди «90 </w:t>
      </w:r>
      <w:proofErr w:type="spellStart"/>
      <w:r>
        <w:t>ата</w:t>
      </w:r>
      <w:proofErr w:type="spellEnd"/>
      <w:r>
        <w:t>» ТЭЦ-20 Мосэнерго</w:t>
      </w:r>
      <w:commentRangeEnd w:id="18"/>
      <w:r w:rsidR="006E42BF">
        <w:rPr>
          <w:rStyle w:val="a8"/>
        </w:rPr>
        <w:commentReference w:id="18"/>
      </w:r>
      <w:r w:rsidR="00DA0BE7" w:rsidRPr="00DA0BE7">
        <w:t xml:space="preserve">, </w:t>
      </w:r>
      <w:r w:rsidR="00DA0BE7">
        <w:t>составлявшимся по результатам режимно-наладочных испытаний котлоагрегатов.</w:t>
      </w:r>
    </w:p>
    <w:p w:rsidR="00303DC5" w:rsidRDefault="00303DC5" w:rsidP="00303DC5">
      <w:pPr>
        <w:pStyle w:val="4"/>
      </w:pPr>
      <w:bookmarkStart w:id="19" w:name="_GoBack"/>
      <w:bookmarkEnd w:id="19"/>
      <w:r w:rsidRPr="00303DC5">
        <w:t>Котлоагрегат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a8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a8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857" w:type="dxa"/>
            <w:vAlign w:val="center"/>
          </w:tcPr>
          <w:p w:rsidR="00034D79" w:rsidRPr="00A43D7A" w:rsidRDefault="00E5119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E5119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</w:t>
            </w:r>
            <w:r w:rsidRPr="00A43D7A">
              <w:rPr>
                <w:sz w:val="24"/>
              </w:rPr>
              <w:lastRenderedPageBreak/>
              <w:t>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lastRenderedPageBreak/>
              <w:t>6</w:t>
            </w:r>
            <w:r w:rsidRPr="00A43D7A">
              <w:rPr>
                <w:sz w:val="24"/>
              </w:rPr>
              <w:lastRenderedPageBreak/>
              <w:t>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lastRenderedPageBreak/>
              <w:t>6</w:t>
            </w:r>
            <w:r w:rsidRPr="00A43D7A">
              <w:rPr>
                <w:sz w:val="24"/>
              </w:rPr>
              <w:lastRenderedPageBreak/>
              <w:t>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lastRenderedPageBreak/>
              <w:t>6</w:t>
            </w:r>
            <w:r w:rsidRPr="00A43D7A">
              <w:rPr>
                <w:sz w:val="24"/>
              </w:rPr>
              <w:lastRenderedPageBreak/>
              <w:t>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lastRenderedPageBreak/>
              <w:t>6</w:t>
            </w:r>
            <w:r w:rsidRPr="00A43D7A">
              <w:rPr>
                <w:sz w:val="24"/>
              </w:rPr>
              <w:lastRenderedPageBreak/>
              <w:t>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E5119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E5119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E5119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E5119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t xml:space="preserve">В таблице 1 </w:t>
      </w:r>
      <w:commentRangeEnd w:id="22"/>
      <w:r>
        <w:rPr>
          <w:rStyle w:val="a8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a8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4855D0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a8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-2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a8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0A0D2C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a8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a8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</w:t>
            </w:r>
            <w:r>
              <w:rPr>
                <w:b/>
              </w:rPr>
              <w:lastRenderedPageBreak/>
              <w:t>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Ед. </w:t>
            </w:r>
            <w:r>
              <w:rPr>
                <w:b/>
              </w:rPr>
              <w:lastRenderedPageBreak/>
              <w:t>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lastRenderedPageBreak/>
              <w:t>паропроизводительности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A0D2C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a8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a8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95099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a8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a8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B0932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lastRenderedPageBreak/>
        <w:t xml:space="preserve">В таблице 1 </w:t>
      </w:r>
      <w:commentRangeEnd w:id="32"/>
      <w:r>
        <w:rPr>
          <w:rStyle w:val="a8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a8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580EB3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a8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a8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FF521A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a8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a8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B32B77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a8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a8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A13CC0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4"/>
      </w:pPr>
      <w:r w:rsidRPr="00303DC5">
        <w:lastRenderedPageBreak/>
        <w:t>Котлоагрегат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a8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a8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a8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a8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</w:p>
        </w:tc>
        <w:tc>
          <w:tcPr>
            <w:tcW w:w="1276" w:type="dxa"/>
            <w:vAlign w:val="center"/>
          </w:tcPr>
          <w:p w:rsidR="006679C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E5119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3"/>
        <w:rPr>
          <w:lang w:val="en-US"/>
        </w:rPr>
      </w:pPr>
      <w:r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proofErr w:type="spellStart"/>
      <w:r>
        <w:t>дил</w:t>
      </w:r>
      <w:commentRangeEnd w:id="44"/>
      <w:proofErr w:type="spellEnd"/>
      <w:r w:rsidR="00227080">
        <w:rPr>
          <w:rStyle w:val="a8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</w:t>
      </w:r>
      <w:proofErr w:type="gramStart"/>
      <w:r>
        <w:t>Могилевской</w:t>
      </w:r>
      <w:proofErr w:type="gramEnd"/>
      <w:r>
        <w:t xml:space="preserve">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a8"/>
        </w:rPr>
        <w:commentReference w:id="45"/>
      </w:r>
      <w:r>
        <w:t xml:space="preserve">, в </w:t>
      </w:r>
      <w:r w:rsidRPr="003337EC">
        <w:t>[</w:t>
      </w:r>
      <w:commentRangeStart w:id="46"/>
      <w:proofErr w:type="spellStart"/>
      <w:r>
        <w:t>дил</w:t>
      </w:r>
      <w:commentRangeEnd w:id="46"/>
      <w:proofErr w:type="spellEnd"/>
      <w:r w:rsidR="00227080">
        <w:rPr>
          <w:rStyle w:val="a8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proofErr w:type="spellStart"/>
      <w:r w:rsidR="001B65F1">
        <w:t>дил</w:t>
      </w:r>
      <w:commentRangeEnd w:id="47"/>
      <w:proofErr w:type="spellEnd"/>
      <w:r w:rsidR="00227080">
        <w:rPr>
          <w:rStyle w:val="a8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a8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proofErr w:type="spellStart"/>
      <w:r w:rsidR="00D9588E" w:rsidRPr="00C74BCB">
        <w:rPr>
          <w:i/>
          <w:lang w:val="en-US"/>
        </w:rPr>
        <w:t>i</w:t>
      </w:r>
      <w:proofErr w:type="spellEnd"/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proofErr w:type="gramStart"/>
      <w:r>
        <w:lastRenderedPageBreak/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  <w:proofErr w:type="gramEnd"/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proofErr w:type="gramStart"/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общ.</w:t>
      </w:r>
      <w:proofErr w:type="gramEnd"/>
      <w:r>
        <w:t xml:space="preserve"> </w:t>
      </w:r>
      <w:proofErr w:type="gramStart"/>
      <w:r>
        <w:t>Теория статистики</w:t>
      </w:r>
      <w:commentRangeEnd w:id="49"/>
      <w:r w:rsidR="00F4744B">
        <w:rPr>
          <w:rStyle w:val="a8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a8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  <w:proofErr w:type="gramEnd"/>
    </w:p>
    <w:commentRangeStart w:id="51"/>
    <w:p w:rsidR="00005721" w:rsidRPr="00005721" w:rsidRDefault="00E5119F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a8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t>Обозначим:</w:t>
      </w:r>
    </w:p>
    <w:commentRangeStart w:id="52"/>
    <w:p w:rsidR="00B43B42" w:rsidRPr="00B43B42" w:rsidRDefault="00E5119F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a8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a8"/>
            </w:rPr>
            <w:commentReference w:id="53"/>
          </m:r>
        </m:oMath>
      </m:oMathPara>
    </w:p>
    <w:p w:rsidR="002D79BA" w:rsidRDefault="002D79BA" w:rsidP="003337EC">
      <w:r>
        <w:lastRenderedPageBreak/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E5119F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a8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a8"/>
        </w:rPr>
        <w:commentReference w:id="55"/>
      </w:r>
      <w:r>
        <w:t>принимает следующий вид:</w:t>
      </w:r>
    </w:p>
    <w:commentRangeStart w:id="56"/>
    <w:p w:rsidR="00CB6869" w:rsidRPr="000806AD" w:rsidRDefault="00E5119F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a8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a8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3"/>
      </w:pPr>
      <w:r>
        <w:t xml:space="preserve">Функциональные зависимости параметров котлоагрегатов очереди «90 </w:t>
      </w:r>
      <w:proofErr w:type="spellStart"/>
      <w:r>
        <w:t>ата</w:t>
      </w:r>
      <w:proofErr w:type="spellEnd"/>
      <w:r>
        <w:t>» от паровой нагрузки</w:t>
      </w:r>
    </w:p>
    <w:p w:rsidR="00B62823" w:rsidRDefault="00454986" w:rsidP="00B62823">
      <w:r>
        <w:t xml:space="preserve">Построим регрессионные полиномы третьей степени для параметров котлоагрегатов очереди «90 </w:t>
      </w:r>
      <w:proofErr w:type="spellStart"/>
      <w:r>
        <w:t>ата</w:t>
      </w:r>
      <w:proofErr w:type="spellEnd"/>
      <w:r>
        <w:t>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lastRenderedPageBreak/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a8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a8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a8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a8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E75" w:rsidTr="00A05E8F">
        <w:tc>
          <w:tcPr>
            <w:tcW w:w="9571" w:type="dxa"/>
            <w:gridSpan w:val="2"/>
            <w:vAlign w:val="center"/>
          </w:tcPr>
          <w:p w:rsidR="000A7E75" w:rsidRPr="00515CFA" w:rsidRDefault="000A7E75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0A7E75">
        <w:tc>
          <w:tcPr>
            <w:tcW w:w="3190" w:type="dxa"/>
            <w:vAlign w:val="center"/>
          </w:tcPr>
          <w:p w:rsidR="00515CFA" w:rsidRPr="00EB3170" w:rsidRDefault="00515CFA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vAlign w:val="center"/>
          </w:tcPr>
          <w:p w:rsidR="00515CFA" w:rsidRPr="00515CFA" w:rsidRDefault="00E5119F" w:rsidP="000A7E75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B72833" w:rsidTr="000A7E75">
        <w:tc>
          <w:tcPr>
            <w:tcW w:w="3190" w:type="dxa"/>
            <w:vAlign w:val="center"/>
          </w:tcPr>
          <w:p w:rsidR="00B72833" w:rsidRPr="00EB3170" w:rsidRDefault="00B72833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  <w:vAlign w:val="center"/>
          </w:tcPr>
          <w:p w:rsidR="00B72833" w:rsidRDefault="00E5119F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-3.9883*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+5.9667</m:t>
                </m:r>
              </m:oMath>
            </m:oMathPara>
          </w:p>
        </w:tc>
      </w:tr>
      <w:tr w:rsidR="0090244B" w:rsidTr="000A7E75">
        <w:tc>
          <w:tcPr>
            <w:tcW w:w="3190" w:type="dxa"/>
            <w:vAlign w:val="center"/>
          </w:tcPr>
          <w:p w:rsidR="0090244B" w:rsidRPr="00EB3170" w:rsidRDefault="0090244B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  <w:vAlign w:val="center"/>
          </w:tcPr>
          <w:p w:rsidR="0090244B" w:rsidRDefault="00E5119F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+1.4857*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-2.2245*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+17.335</m:t>
                </m:r>
              </m:oMath>
            </m:oMathPara>
          </w:p>
        </w:tc>
      </w:tr>
      <w:tr w:rsidR="00CA0984" w:rsidTr="000A7E75">
        <w:tc>
          <w:tcPr>
            <w:tcW w:w="3190" w:type="dxa"/>
            <w:vAlign w:val="center"/>
          </w:tcPr>
          <w:p w:rsidR="00CA0984" w:rsidRPr="00EB3170" w:rsidRDefault="00CA0984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  <w:vAlign w:val="center"/>
          </w:tcPr>
          <w:p w:rsidR="00CA0984" w:rsidRDefault="00E5119F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-1.5893*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+3.2210*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+3.4602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  <w:vAlign w:val="center"/>
          </w:tcPr>
          <w:p w:rsidR="002F6395" w:rsidRDefault="00E5119F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+2.902*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-1.2206*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+6.2753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  <w:vAlign w:val="center"/>
          </w:tcPr>
          <w:p w:rsidR="002F6395" w:rsidRDefault="00E5119F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-8.8376*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+5.9841</m:t>
                </m:r>
              </m:oMath>
            </m:oMathPara>
          </w:p>
        </w:tc>
      </w:tr>
      <w:tr w:rsidR="000A7E75" w:rsidTr="00A05E8F">
        <w:tc>
          <w:tcPr>
            <w:tcW w:w="9571" w:type="dxa"/>
            <w:gridSpan w:val="2"/>
            <w:vAlign w:val="center"/>
          </w:tcPr>
          <w:p w:rsidR="000A7E75" w:rsidRPr="000A7E75" w:rsidRDefault="000A7E75" w:rsidP="000A7E75">
            <w:pPr>
              <w:ind w:firstLine="0"/>
              <w:jc w:val="center"/>
              <w:rPr>
                <w:b/>
              </w:rPr>
            </w:pPr>
            <w:r w:rsidRPr="000A7E75">
              <w:rPr>
                <w:b/>
              </w:rPr>
              <w:t>Топливо - Мазут</w:t>
            </w:r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</w:tcPr>
          <w:p w:rsidR="00486F7C" w:rsidRDefault="00E5119F" w:rsidP="00FC3B1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7.3*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+11.3632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</w:tcPr>
          <w:p w:rsidR="00486F7C" w:rsidRDefault="00E5119F" w:rsidP="009D54E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+1.8058*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+21.3641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K3</w:t>
            </w:r>
          </w:p>
        </w:tc>
        <w:tc>
          <w:tcPr>
            <w:tcW w:w="6381" w:type="dxa"/>
          </w:tcPr>
          <w:p w:rsidR="00486F7C" w:rsidRDefault="00E5119F" w:rsidP="000A47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6.46*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-2.556*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+3.109*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-2.4896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</w:tcPr>
          <w:p w:rsidR="00486F7C" w:rsidRDefault="00E5119F" w:rsidP="00383EC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-3.973*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+3.8998*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+7.5956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</w:tcPr>
          <w:p w:rsidR="00486F7C" w:rsidRDefault="00E5119F" w:rsidP="006B641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+8.2697*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-1.7097*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+124.6383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</w:tcPr>
          <w:p w:rsidR="00486F7C" w:rsidRDefault="00E5119F" w:rsidP="008922A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9.8*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-5.7989*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+1.1154*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-61.7123</m:t>
                </m:r>
              </m:oMath>
            </m:oMathPara>
          </w:p>
        </w:tc>
      </w:tr>
    </w:tbl>
    <w:p w:rsidR="000A7E75" w:rsidRDefault="000A7E75" w:rsidP="00E106D9">
      <w:pPr>
        <w:jc w:val="center"/>
        <w:rPr>
          <w:b/>
          <w:lang w:val="en-US"/>
        </w:rPr>
      </w:pPr>
    </w:p>
    <w:p w:rsidR="00E106D9" w:rsidRDefault="00E106D9" w:rsidP="00E106D9">
      <w:pPr>
        <w:jc w:val="center"/>
        <w:rPr>
          <w:b/>
        </w:rPr>
      </w:pPr>
      <w:commentRangeStart w:id="62"/>
      <w:r w:rsidRPr="005A6CA0">
        <w:rPr>
          <w:b/>
        </w:rPr>
        <w:t>Таблица 1</w:t>
      </w:r>
      <w:commentRangeEnd w:id="62"/>
      <w:r>
        <w:rPr>
          <w:rStyle w:val="a8"/>
        </w:rPr>
        <w:commentReference w:id="62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95CD9" w:rsidTr="00A05E8F">
        <w:tc>
          <w:tcPr>
            <w:tcW w:w="9571" w:type="dxa"/>
            <w:gridSpan w:val="2"/>
            <w:vAlign w:val="center"/>
          </w:tcPr>
          <w:p w:rsidR="00195CD9" w:rsidRDefault="00195CD9" w:rsidP="00195CD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C71018" w:rsidRDefault="00E5119F" w:rsidP="003B0127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+2.9911*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-5.2080*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+3.9104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C71018" w:rsidRDefault="00E5119F" w:rsidP="00F31731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+1.4762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C71018" w:rsidRDefault="00E5119F" w:rsidP="004A36B0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-1.563*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-6.2604*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+1.8051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C71018" w:rsidRDefault="00E5119F" w:rsidP="00606466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+7.321*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-2.1427*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+2.7510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C71018" w:rsidRDefault="00E5119F" w:rsidP="0077384C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C71018" w:rsidRDefault="00E5119F" w:rsidP="0028625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7570A7" w:rsidTr="00A05E8F">
        <w:tc>
          <w:tcPr>
            <w:tcW w:w="9571" w:type="dxa"/>
            <w:gridSpan w:val="2"/>
            <w:vAlign w:val="center"/>
          </w:tcPr>
          <w:p w:rsidR="007570A7" w:rsidRPr="007570A7" w:rsidRDefault="007570A7" w:rsidP="007570A7">
            <w:pPr>
              <w:ind w:firstLine="0"/>
              <w:jc w:val="center"/>
              <w:rPr>
                <w:sz w:val="24"/>
              </w:rPr>
            </w:pPr>
            <w:r>
              <w:rPr>
                <w:b/>
              </w:rPr>
              <w:t>Топливо - Мазут</w:t>
            </w:r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7570A7" w:rsidRDefault="00E5119F" w:rsidP="008C7629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+2.1607*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-4.1387*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+3.4672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7570A7" w:rsidRDefault="00E5119F" w:rsidP="003D6B6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+1.7366*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-3.5433*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+3.1406</m:t>
                </m:r>
              </m:oMath>
            </m:oMathPara>
          </w:p>
        </w:tc>
      </w:tr>
      <w:tr w:rsidR="007570A7" w:rsidTr="00E6786B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  <w:vAlign w:val="center"/>
          </w:tcPr>
          <w:p w:rsidR="007570A7" w:rsidRPr="00E6786B" w:rsidRDefault="00E5119F" w:rsidP="00E6786B">
            <w:pPr>
              <w:ind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-4.9439*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+3.4857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7570A7" w:rsidRDefault="00E5119F" w:rsidP="00E245D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+1.1071*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-2.7908*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+3.0826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7570A7" w:rsidRDefault="00E5119F" w:rsidP="00E6786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-1.0635*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+1.3990*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+0.4407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B3170" w:rsidRDefault="007570A7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7570A7" w:rsidRDefault="00E5119F" w:rsidP="0047121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-2.3771*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+4.1497*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-1.4925</m:t>
                </m:r>
              </m:oMath>
            </m:oMathPara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a8"/>
        </w:rPr>
        <w:commentReference w:id="63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5340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E5119F" w:rsidP="00E7686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5.3571*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+2.1428*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+135.025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E5119F" w:rsidP="00130B58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-3.7053*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+5.3110*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+110.6062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E5119F" w:rsidP="00BD3A8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-2.083*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+8.125*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-1.0479*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+193.6875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E5119F" w:rsidP="00CC37C3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5.79*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-3.3348*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+6.8831*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+103.4298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4"/>
      <w:r w:rsidRPr="005A6CA0">
        <w:rPr>
          <w:b/>
        </w:rPr>
        <w:t>Таблица 1</w:t>
      </w:r>
      <w:commentRangeEnd w:id="64"/>
      <w:r>
        <w:rPr>
          <w:rStyle w:val="a8"/>
        </w:rPr>
        <w:commentReference w:id="64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532B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5"/>
      <w:r w:rsidRPr="005A6CA0">
        <w:rPr>
          <w:b/>
        </w:rPr>
        <w:lastRenderedPageBreak/>
        <w:t>Таблица 1</w:t>
      </w:r>
      <w:commentRangeEnd w:id="65"/>
      <w:r>
        <w:rPr>
          <w:rStyle w:val="a8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 xml:space="preserve">коэффициентов избытка воздуха режимном </w:t>
      </w:r>
      <w:proofErr w:type="gramStart"/>
      <w:r>
        <w:rPr>
          <w:b/>
        </w:rPr>
        <w:t>сечении</w:t>
      </w:r>
      <w:proofErr w:type="gramEnd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DF07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A6CA0" w:rsidRPr="00B62823" w:rsidRDefault="005A6CA0" w:rsidP="00B62823"/>
    <w:p w:rsidR="00D609C8" w:rsidRDefault="00CA486D" w:rsidP="001E2EAC">
      <w:pPr>
        <w:pStyle w:val="3"/>
      </w:pPr>
      <w:r>
        <w:t xml:space="preserve">Базовая математическая модель расхода топлива </w:t>
      </w:r>
      <w:r w:rsidR="00A536D3">
        <w:t>котлоагрегатом</w:t>
      </w:r>
    </w:p>
    <w:p w:rsidR="00D0271A" w:rsidRDefault="00116A19" w:rsidP="00D0271A">
      <w:r>
        <w:t xml:space="preserve">В данном разделе приводится базовая математическая модель расхода топлива </w:t>
      </w:r>
      <w:r w:rsidR="00FF4D67">
        <w:t>котлоагрегата</w:t>
      </w:r>
      <w:r>
        <w:t>, и подробно описываются зависимости между входящими в математическую модель параметрами.</w:t>
      </w:r>
    </w:p>
    <w:p w:rsidR="00FF4D67" w:rsidRDefault="009161AF" w:rsidP="00D0271A">
      <w:r>
        <w:lastRenderedPageBreak/>
        <w:t>Для наглядности, модель расхода топлива котлоагрегатом удобно представить в виде иерархической структуры – дерева, узлами которого являются энергетические характеристики и исходные данные, требуемые для расчетов.</w:t>
      </w:r>
    </w:p>
    <w:p w:rsidR="00582C05" w:rsidRDefault="00582C05" w:rsidP="00D0271A">
      <w:r>
        <w:t xml:space="preserve">Данная структура приведена ниже, на </w:t>
      </w:r>
      <w:commentRangeStart w:id="66"/>
      <w:r>
        <w:t>рисунке 1.</w:t>
      </w:r>
      <w:commentRangeEnd w:id="66"/>
      <w:r>
        <w:rPr>
          <w:rStyle w:val="a8"/>
        </w:rPr>
        <w:commentReference w:id="66"/>
      </w:r>
    </w:p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20162B">
      <w:pPr>
        <w:ind w:firstLine="0"/>
        <w:sectPr w:rsidR="006D14A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06CC" w:rsidRDefault="009B558C" w:rsidP="00B306CC">
      <w:pPr>
        <w:keepLines w:val="0"/>
        <w:spacing w:after="20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1" locked="0" layoutInCell="1" allowOverlap="1" wp14:anchorId="527048A4" wp14:editId="389F9E69">
            <wp:simplePos x="0" y="0"/>
            <wp:positionH relativeFrom="column">
              <wp:posOffset>-3175</wp:posOffset>
            </wp:positionH>
            <wp:positionV relativeFrom="paragraph">
              <wp:posOffset>230505</wp:posOffset>
            </wp:positionV>
            <wp:extent cx="9251950" cy="5909945"/>
            <wp:effectExtent l="0" t="0" r="0" b="5270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Default="00B306CC" w:rsidP="00B306CC"/>
    <w:p w:rsidR="00B306CC" w:rsidRPr="00B306CC" w:rsidRDefault="00B306CC" w:rsidP="00B306CC"/>
    <w:p w:rsidR="00117C3D" w:rsidRDefault="00B306CC" w:rsidP="00B306CC">
      <w:pPr>
        <w:jc w:val="center"/>
        <w:sectPr w:rsidR="00117C3D" w:rsidSect="00B306CC">
          <w:pgSz w:w="16838" w:h="11906" w:orient="landscape"/>
          <w:pgMar w:top="567" w:right="1134" w:bottom="993" w:left="1134" w:header="708" w:footer="708" w:gutter="0"/>
          <w:cols w:space="708"/>
          <w:docGrid w:linePitch="381"/>
        </w:sectPr>
      </w:pPr>
      <w:commentRangeStart w:id="67"/>
      <w:r>
        <w:t>Рис.1</w:t>
      </w:r>
      <w:commentRangeEnd w:id="67"/>
      <w:r w:rsidR="00117C3D">
        <w:rPr>
          <w:rStyle w:val="a8"/>
        </w:rPr>
        <w:commentReference w:id="67"/>
      </w:r>
      <w:r>
        <w:t>. Структура модели расхода топлива котлоагрегатом</w:t>
      </w:r>
    </w:p>
    <w:p w:rsidR="001B344C" w:rsidRPr="008F2CCE" w:rsidRDefault="001B344C" w:rsidP="001B344C">
      <w:r>
        <w:lastRenderedPageBreak/>
        <w:t xml:space="preserve">Базовая модель расхода топлива котлоагрегатом строится на основе типовых методик расчета энергетических характеристик котлоагрегатов </w:t>
      </w:r>
      <w:commentRangeStart w:id="68"/>
      <w:r w:rsidRPr="001B344C">
        <w:t>[</w:t>
      </w:r>
      <w:proofErr w:type="spellStart"/>
      <w:r>
        <w:t>дил</w:t>
      </w:r>
      <w:proofErr w:type="spellEnd"/>
      <w:r>
        <w:t xml:space="preserve"> 48, 81, 82</w:t>
      </w:r>
      <w:r w:rsidRPr="001B344C">
        <w:t>]</w:t>
      </w:r>
      <w:r>
        <w:t>.</w:t>
      </w:r>
      <w:commentRangeEnd w:id="68"/>
      <w:r w:rsidR="00396B76">
        <w:rPr>
          <w:rStyle w:val="a8"/>
        </w:rPr>
        <w:commentReference w:id="68"/>
      </w:r>
    </w:p>
    <w:p w:rsidR="00CB200D" w:rsidRPr="00CB200D" w:rsidRDefault="00CB200D" w:rsidP="001B344C">
      <w:r>
        <w:t xml:space="preserve">Значения параметров и характеристик, встречающихся в математической модели расхода топлива котлоагрегатом, а также их единицы измерения описаны в </w:t>
      </w:r>
      <w:commentRangeStart w:id="69"/>
      <w:r>
        <w:t xml:space="preserve">таблицах 1,2 </w:t>
      </w:r>
      <w:commentRangeEnd w:id="69"/>
      <w:r w:rsidR="00396B76">
        <w:rPr>
          <w:rStyle w:val="a8"/>
        </w:rPr>
        <w:commentReference w:id="69"/>
      </w:r>
      <w:r>
        <w:t>выше.</w:t>
      </w:r>
    </w:p>
    <w:p w:rsidR="001B344C" w:rsidRDefault="001B344C" w:rsidP="001B344C">
      <w:r>
        <w:t>Целевая функция расхода топлива представляется в виде:</w:t>
      </w:r>
    </w:p>
    <w:p w:rsidR="0091049F" w:rsidRPr="0091049F" w:rsidRDefault="0091049F" w:rsidP="00910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commentRangeStart w:id="70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  <w:commentRangeEnd w:id="70"/>
              <m:r>
                <m:rPr>
                  <m:sty m:val="p"/>
                </m:rPr>
                <w:rPr>
                  <w:rStyle w:val="a8"/>
                </w:rPr>
                <w:commentReference w:id="70"/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91049F" w:rsidRDefault="0091049F" w:rsidP="0091049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– количество потребляемого топлива </w:t>
      </w:r>
      <w:r w:rsidRPr="0091049F">
        <w:rPr>
          <w:rFonts w:eastAsiaTheme="minorEastAsia"/>
        </w:rPr>
        <w:t>[</w:t>
      </w:r>
      <w:proofErr w:type="spellStart"/>
      <w:r>
        <w:rPr>
          <w:rFonts w:eastAsiaTheme="minorEastAsia"/>
        </w:rPr>
        <w:t>т.н.т</w:t>
      </w:r>
      <w:proofErr w:type="spellEnd"/>
      <w:r>
        <w:rPr>
          <w:rFonts w:eastAsiaTheme="minorEastAsia"/>
        </w:rPr>
        <w:t>./час</w:t>
      </w:r>
      <w:r w:rsidRPr="0091049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– тепловая нагрузка, которую необходимо обеспечить (</w:t>
      </w:r>
      <w:r w:rsidR="00B5445F">
        <w:rPr>
          <w:rFonts w:eastAsiaTheme="minorEastAsia"/>
        </w:rPr>
        <w:t xml:space="preserve">заданная, </w:t>
      </w:r>
      <w:r>
        <w:rPr>
          <w:rFonts w:eastAsiaTheme="minorEastAsia"/>
        </w:rPr>
        <w:t>плановая величина)</w:t>
      </w:r>
      <w:r w:rsidRPr="003064F9">
        <w:rPr>
          <w:rFonts w:eastAsiaTheme="minorEastAsia"/>
        </w:rPr>
        <w:t xml:space="preserve"> [</w:t>
      </w:r>
      <w:r w:rsidR="003064F9">
        <w:rPr>
          <w:rFonts w:eastAsiaTheme="minorEastAsia"/>
        </w:rPr>
        <w:t>Гкал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3064F9">
        <w:rPr>
          <w:rFonts w:eastAsiaTheme="minorEastAsia"/>
        </w:rPr>
        <w:t xml:space="preserve"> – располагаемое тепло </w:t>
      </w:r>
      <w:r w:rsidR="003064F9" w:rsidRPr="003064F9">
        <w:rPr>
          <w:rFonts w:eastAsiaTheme="minorEastAsia"/>
        </w:rPr>
        <w:t>[</w:t>
      </w:r>
      <w:r w:rsidR="003064F9">
        <w:rPr>
          <w:rFonts w:eastAsiaTheme="minorEastAsia"/>
        </w:rPr>
        <w:t>ккал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="003064F9"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 w:rsidR="003064F9">
        <w:rPr>
          <w:rFonts w:eastAsiaTheme="minorEastAsia"/>
        </w:rPr>
        <w:t xml:space="preserve"> – КПД котла брутто </w:t>
      </w:r>
      <w:r w:rsidR="003064F9" w:rsidRPr="003064F9">
        <w:rPr>
          <w:rFonts w:eastAsiaTheme="minorEastAsia"/>
        </w:rPr>
        <w:t>[%]</w:t>
      </w:r>
      <w:r w:rsidR="000C2913" w:rsidRPr="00B5445F">
        <w:rPr>
          <w:rFonts w:eastAsiaTheme="minorEastAsia"/>
        </w:rPr>
        <w:t>.</w:t>
      </w:r>
      <w:proofErr w:type="gramEnd"/>
    </w:p>
    <w:p w:rsidR="00E34D8E" w:rsidRDefault="00E34D8E" w:rsidP="0091049F">
      <w:pPr>
        <w:rPr>
          <w:rFonts w:eastAsiaTheme="minorEastAsia"/>
        </w:rPr>
      </w:pPr>
      <w:r>
        <w:rPr>
          <w:rFonts w:eastAsiaTheme="minorEastAsia"/>
        </w:rPr>
        <w:t xml:space="preserve">Располагаемое тепло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rPr>
          <w:rFonts w:eastAsiaTheme="minorEastAsia"/>
        </w:rPr>
        <w:t xml:space="preserve"> описывается соотношением:</w:t>
      </w:r>
    </w:p>
    <w:p w:rsidR="00E34D8E" w:rsidRPr="00E34D8E" w:rsidRDefault="00E5119F" w:rsidP="00E34D8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Style w:val="a8"/>
            </w:rPr>
            <w:commentReference w:id="71"/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34D8E" w:rsidRDefault="00E34D8E" w:rsidP="00E34D8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</m:sSubSup>
      </m:oMath>
      <w:r>
        <w:rPr>
          <w:rFonts w:eastAsiaTheme="minorEastAsia"/>
        </w:rPr>
        <w:t xml:space="preserve"> – низшая теплота сгорания топлива (для газа или мазута, соответственно)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  <m:r>
              <w:rPr>
                <w:rFonts w:ascii="Cambria Math" w:hAnsi="Cambria Math"/>
              </w:rPr>
              <m:t>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воздухом.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мазутом</w:t>
      </w:r>
      <w:r w:rsidR="00072DF8" w:rsidRPr="00072DF8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72DF8" w:rsidRPr="00072DF8">
        <w:rPr>
          <w:rFonts w:eastAsiaTheme="minorEastAsia"/>
        </w:rPr>
        <w:t xml:space="preserve"> - </w:t>
      </w:r>
      <w:r w:rsidR="00072DF8">
        <w:rPr>
          <w:rFonts w:eastAsiaTheme="minorEastAsia"/>
        </w:rPr>
        <w:t>тепло, внесенное в топку форсуночным паром</w:t>
      </w:r>
      <w:r w:rsidR="00072DF8" w:rsidRPr="0084046A">
        <w:rPr>
          <w:rFonts w:eastAsiaTheme="minorEastAsia"/>
        </w:rPr>
        <w:t>.</w:t>
      </w:r>
    </w:p>
    <w:p w:rsidR="0084046A" w:rsidRDefault="0084046A" w:rsidP="00E34D8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воздухом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84046A" w:rsidRPr="0084046A" w:rsidRDefault="00E5119F" w:rsidP="0084046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m:rPr>
                  <m:sty m:val="p"/>
                </m:rPr>
                <w:rPr>
                  <w:rStyle w:val="a8"/>
                </w:rPr>
                <w:commentReference w:id="72"/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4046A" w:rsidRDefault="0084046A" w:rsidP="0084046A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объемная теплоемкость воздуха</w:t>
      </w:r>
      <w:r w:rsidR="00FF669C">
        <w:rPr>
          <w:rFonts w:eastAsiaTheme="minorEastAsia"/>
        </w:rPr>
        <w:t xml:space="preserve">, </w:t>
      </w:r>
      <w:r w:rsidRPr="0084046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FF669C">
        <w:rPr>
          <w:rFonts w:eastAsiaTheme="minorEastAsia"/>
        </w:rPr>
        <w:t xml:space="preserve"> – теоретический объем сухого воздуха, необходимый для полного сгорания топлива</w:t>
      </w:r>
      <w:proofErr w:type="gramStart"/>
      <w:r w:rsidR="00FF669C">
        <w:rPr>
          <w:rFonts w:eastAsiaTheme="minorEastAsia"/>
        </w:rPr>
        <w:t>.</w:t>
      </w:r>
      <w:proofErr w:type="gramEnd"/>
      <w:r w:rsidR="00FF669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</w:rPr>
              <m:t>в</m:t>
            </m:r>
            <w:proofErr w:type="gramEnd"/>
            <m:r>
              <w:rPr>
                <w:rFonts w:ascii="Cambria Math" w:hAnsi="Cambria Math"/>
              </w:rPr>
              <m:t>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коэффициент избытка воздуха на входе в воздухоподогреватель,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после воздухоподогревателей,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перед воздухоподогревателями.</w:t>
      </w:r>
    </w:p>
    <w:p w:rsidR="00491FA5" w:rsidRDefault="00491FA5" w:rsidP="00491FA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Коэффициент избытка воздуха на входе в воздухоподогреватель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023039" w:rsidRPr="00023039" w:rsidRDefault="00E5119F" w:rsidP="0002303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  <m:r>
                <m:rPr>
                  <m:sty m:val="p"/>
                </m:rPr>
                <w:rPr>
                  <w:rStyle w:val="a8"/>
                </w:rPr>
                <w:commentReference w:id="73"/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+0.85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a,</m:t>
          </m:r>
        </m:oMath>
      </m:oMathPara>
    </w:p>
    <w:p w:rsidR="00023039" w:rsidRDefault="00023039" w:rsidP="0002303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</m:oMath>
      <w:r>
        <w:rPr>
          <w:rFonts w:eastAsiaTheme="minorEastAsia"/>
        </w:rPr>
        <w:t xml:space="preserve"> – коэффициент избытка воздуха в режимном сечении,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нормативная величина присосов воздуха в топку</w:t>
      </w:r>
      <w:r w:rsidR="000F3B0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нормативная величина присосов воздуха в газовый тракт.</w:t>
      </w:r>
    </w:p>
    <w:p w:rsidR="00621C18" w:rsidRPr="00023039" w:rsidRDefault="00621C18" w:rsidP="00023039">
      <w:pPr>
        <w:rPr>
          <w:rFonts w:eastAsiaTheme="minorEastAsia"/>
        </w:rPr>
      </w:pPr>
      <w:r>
        <w:rPr>
          <w:rFonts w:eastAsiaTheme="minorEastAsia"/>
        </w:rPr>
        <w:t xml:space="preserve">Нормативная величина присосов воздуха в топку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описывается соотношением:</w:t>
      </w:r>
    </w:p>
    <w:p w:rsidR="003B3B6E" w:rsidRPr="003B3B6E" w:rsidRDefault="003B3B6E" w:rsidP="003B3B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Style w:val="a8"/>
            </w:rPr>
            <w:commentReference w:id="74"/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3B3B6E" w:rsidRPr="003B3B6E" w:rsidRDefault="003B3B6E" w:rsidP="003B3B6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>
        <w:rPr>
          <w:rFonts w:eastAsiaTheme="minorEastAsia"/>
        </w:rPr>
        <w:t xml:space="preserve"> – норма присосов в топку,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H</m:t>
            </m:r>
          </m:sup>
        </m:sSubSup>
      </m:oMath>
      <w:r>
        <w:rPr>
          <w:rFonts w:eastAsiaTheme="minorEastAsia"/>
        </w:rPr>
        <w:t xml:space="preserve"> – номинальная паропроизводительность данного котла,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– паровая нагрузка</w:t>
      </w:r>
      <w:r w:rsidR="000F3B03">
        <w:rPr>
          <w:rFonts w:eastAsiaTheme="minorEastAsia"/>
        </w:rPr>
        <w:t>.</w:t>
      </w:r>
    </w:p>
    <w:p w:rsidR="00491FA5" w:rsidRDefault="000F3B03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>Нормативная величина присосов воздуха в газовый тракт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Δ</m:t>
        </m:r>
        <m:r>
          <w:rPr>
            <w:rFonts w:ascii="Cambria Math" w:eastAsiaTheme="minorEastAsia" w:hAnsi="Cambria Math"/>
          </w:rPr>
          <m:t>a</m:t>
        </m:r>
      </m:oMath>
      <w:r w:rsidR="000D0074">
        <w:rPr>
          <w:rFonts w:eastAsiaTheme="minorEastAsia"/>
        </w:rPr>
        <w:t>, определяется как:</w:t>
      </w:r>
    </w:p>
    <w:p w:rsidR="000D0074" w:rsidRPr="000665B6" w:rsidRDefault="000665B6" w:rsidP="000F3B03">
      <w:pPr>
        <w:ind w:firstLine="70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a=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m:rPr>
              <m:sty m:val="p"/>
            </m:rPr>
            <w:rPr>
              <w:rStyle w:val="a8"/>
            </w:rPr>
            <w:commentReference w:id="75"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665B6" w:rsidRDefault="008C31FA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rFonts w:eastAsiaTheme="minorEastAsia"/>
        </w:rPr>
        <w:t xml:space="preserve"> – норма присосов в газовый тракт. </w:t>
      </w:r>
    </w:p>
    <w:p w:rsidR="008C31FA" w:rsidRDefault="008F2CCE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Температура воздуха перед воздухоподогревателями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рассчитывается из следующего соотношения:</w:t>
      </w:r>
    </w:p>
    <w:p w:rsidR="008F2CCE" w:rsidRPr="008F2CCE" w:rsidRDefault="00E5119F" w:rsidP="008F2C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Style w:val="a8"/>
            </w:rPr>
            <w:commentReference w:id="76"/>
          </m:r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F2CCE" w:rsidRDefault="008F2CCE" w:rsidP="008F2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х.</m:t>
            </m:r>
            <w:proofErr w:type="gramStart"/>
            <m:r>
              <w:rPr>
                <w:rFonts w:ascii="Cambria Math" w:hAnsi="Cambria Math"/>
              </w:rPr>
              <m:t>в</m:t>
            </m:r>
            <w:proofErr w:type="gramEnd"/>
            <m:r>
              <w:rPr>
                <w:rFonts w:ascii="Cambria Math" w:hAnsi="Cambria Math"/>
              </w:rPr>
              <m:t>.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температура</w:t>
      </w:r>
      <w:proofErr w:type="gramEnd"/>
      <w:r>
        <w:rPr>
          <w:rFonts w:eastAsiaTheme="minorEastAsia"/>
        </w:rPr>
        <w:t xml:space="preserve"> холодного воздуха на всосе дутьевого вентилятора,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>
        <w:rPr>
          <w:rFonts w:eastAsiaTheme="minorEastAsia"/>
        </w:rPr>
        <w:t xml:space="preserve"> – поправка на изменение температуры воздуха в дутьевых вентиляторах за счет его сжатия.</w:t>
      </w:r>
    </w:p>
    <w:p w:rsidR="00C22E85" w:rsidRDefault="00C22E85" w:rsidP="008F2CC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мазутом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определяется зависимостью:</w:t>
      </w:r>
    </w:p>
    <w:p w:rsidR="00B12CF4" w:rsidRPr="00B12CF4" w:rsidRDefault="00E5119F" w:rsidP="00B12C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m:rPr>
              <m:sty m:val="p"/>
            </m:rPr>
            <w:rPr>
              <w:rStyle w:val="a8"/>
            </w:rPr>
            <w:commentReference w:id="77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C22E85" w:rsidRDefault="00B12CF4" w:rsidP="008F2CC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mл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удельная теплоемкость мазута при температуре его поступления в топку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mл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температура поступающего в топку котла мазута, нагретого вне его</w:t>
      </w:r>
      <w:r>
        <w:rPr>
          <w:rFonts w:eastAsiaTheme="minorEastAsia"/>
        </w:rPr>
        <w:t>.</w:t>
      </w:r>
    </w:p>
    <w:p w:rsidR="00B12CF4" w:rsidRDefault="00B12CF4" w:rsidP="008F2CCE">
      <w:pPr>
        <w:rPr>
          <w:rFonts w:eastAsiaTheme="minorEastAsia"/>
        </w:rPr>
      </w:pPr>
      <w:r w:rsidRPr="00B12CF4">
        <w:rPr>
          <w:rFonts w:eastAsiaTheme="minorEastAsia"/>
        </w:rPr>
        <w:t>Тепло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w:r w:rsidRPr="00B12CF4">
        <w:rPr>
          <w:rFonts w:eastAsiaTheme="minorEastAsia"/>
        </w:rPr>
        <w:t>внесенное в топку форсуночным паром</w:t>
      </w:r>
      <w:r>
        <w:rPr>
          <w:rFonts w:eastAsiaTheme="minorEastAsia"/>
        </w:rPr>
        <w:t>, вычисляется по формуле:</w:t>
      </w:r>
    </w:p>
    <w:p w:rsidR="00B12CF4" w:rsidRPr="00B12CF4" w:rsidRDefault="00E5119F" w:rsidP="00B12CF4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Style w:val="a8"/>
            </w:rPr>
            <w:commentReference w:id="78"/>
          </m:r>
          <m:r>
            <w:rPr>
              <w:rFonts w:ascii="Cambria Math" w:eastAsiaTheme="minorEastAsia" w:hAnsi="Cambria Math"/>
              <w:lang w:val="en-US"/>
            </w:rPr>
            <m:t>d*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ф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12CF4" w:rsidRDefault="00B12CF4" w:rsidP="00B12CF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удельный расход пара на распыливание 1 кг мазута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-</w:t>
      </w:r>
      <w:r w:rsidRPr="00B12CF4">
        <w:rPr>
          <w:rFonts w:eastAsiaTheme="minorEastAsia"/>
        </w:rPr>
        <w:t>э</w:t>
      </w:r>
      <w:proofErr w:type="gramEnd"/>
      <w:r w:rsidRPr="00B12CF4">
        <w:rPr>
          <w:rFonts w:eastAsiaTheme="minorEastAsia"/>
        </w:rPr>
        <w:t>нтальпия пара, поступающего на распыливание мазута</w:t>
      </w:r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энтальпия пара при давлении и температуре уходящих газов</w:t>
      </w:r>
      <w:r>
        <w:rPr>
          <w:rFonts w:eastAsiaTheme="minorEastAsia"/>
        </w:rPr>
        <w:t>.</w:t>
      </w:r>
    </w:p>
    <w:p w:rsidR="000B3016" w:rsidRDefault="000B3016" w:rsidP="00B12CF4">
      <w:pPr>
        <w:rPr>
          <w:rFonts w:eastAsiaTheme="minorEastAsia"/>
        </w:rPr>
      </w:pPr>
      <w:r>
        <w:rPr>
          <w:rFonts w:eastAsiaTheme="minorEastAsia"/>
        </w:rPr>
        <w:t xml:space="preserve">КПД брутто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вычисляется из соотношения:</w:t>
      </w:r>
    </w:p>
    <w:p w:rsidR="00A73738" w:rsidRPr="00A73738" w:rsidRDefault="00E5119F" w:rsidP="00A73738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a8"/>
            </w:rPr>
            <w:commentReference w:id="79"/>
          </m:r>
          <m:r>
            <w:rPr>
              <w:rFonts w:ascii="Cambria Math" w:hAnsi="Cambria Math"/>
            </w:rPr>
            <m:t xml:space="preserve">100-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A73738" w:rsidRDefault="00A73738" w:rsidP="00A737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с уходящими газами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c химическим недожогом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– </w:t>
      </w:r>
      <w:r w:rsidRPr="00A73738">
        <w:rPr>
          <w:rFonts w:eastAsiaTheme="minorEastAsia"/>
        </w:rPr>
        <w:t>потери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тепла от механической неполноты сгорания 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потеря тепла в окружающую среду за счет конвекции и излучения наружными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поверхностями</w:t>
      </w:r>
      <w:r>
        <w:rPr>
          <w:rFonts w:eastAsiaTheme="minorEastAsia"/>
        </w:rPr>
        <w:t>.</w:t>
      </w:r>
    </w:p>
    <w:p w:rsidR="00A73738" w:rsidRDefault="00AC26DE" w:rsidP="00A73738">
      <w:pPr>
        <w:rPr>
          <w:rFonts w:eastAsiaTheme="minorEastAsia"/>
        </w:rPr>
      </w:pPr>
      <w:r>
        <w:rPr>
          <w:rFonts w:eastAsiaTheme="minorEastAsia"/>
        </w:rPr>
        <w:t xml:space="preserve">Потери тепла с уходящими газами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вычисляются по формуле:</w:t>
      </w:r>
    </w:p>
    <w:p w:rsidR="00AC26DE" w:rsidRPr="00AC26DE" w:rsidRDefault="00E5119F" w:rsidP="00AC26D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a8"/>
                </w:rPr>
                <w:annotationRef/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C26DE" w:rsidRPr="00AC26DE" w:rsidRDefault="00AC26DE" w:rsidP="00AC26D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 xml:space="preserve">K,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- </w:t>
      </w:r>
      <w:r w:rsidRPr="00AC26DE">
        <w:rPr>
          <w:rFonts w:eastAsiaTheme="minorEastAsia"/>
        </w:rPr>
        <w:t xml:space="preserve">коэффициенты, зависящие от сорта </w:t>
      </w:r>
      <w:r>
        <w:rPr>
          <w:rFonts w:eastAsiaTheme="minorEastAsia"/>
        </w:rPr>
        <w:t>и приведенной влажности топлива;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ух</m:t>
            </m:r>
          </m:sub>
        </m:sSub>
      </m:oMath>
      <w:r>
        <w:rPr>
          <w:rFonts w:eastAsiaTheme="minorEastAsia"/>
        </w:rPr>
        <w:t xml:space="preserve"> – температура уходящих газов;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- </w:t>
      </w:r>
      <w:r w:rsidRPr="00AC26DE">
        <w:rPr>
          <w:rFonts w:eastAsiaTheme="minorEastAsia"/>
        </w:rPr>
        <w:t>поправочный коэффициент, учитывающий внесенное в топку котла тепло с паром,</w:t>
      </w:r>
      <w:r>
        <w:rPr>
          <w:rFonts w:eastAsiaTheme="minorEastAsia"/>
        </w:rPr>
        <w:t xml:space="preserve"> </w:t>
      </w:r>
      <w:r w:rsidRPr="00AC26DE">
        <w:rPr>
          <w:rFonts w:eastAsiaTheme="minorEastAsia"/>
        </w:rPr>
        <w:t>подогретым воздухом и топливом</w:t>
      </w:r>
      <w:r>
        <w:rPr>
          <w:rFonts w:eastAsiaTheme="minorEastAsia"/>
        </w:rPr>
        <w:t>.</w:t>
      </w:r>
    </w:p>
    <w:p w:rsidR="00AC26DE" w:rsidRDefault="003C0776" w:rsidP="003C0776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При использовании котлом мазута, справедливы соотношения:</w:t>
      </w:r>
    </w:p>
    <w:p w:rsidR="000B3016" w:rsidRPr="003C0776" w:rsidRDefault="003C0776" w:rsidP="00B12C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K=3.4</m:t>
          </m:r>
          <m:r>
            <m:rPr>
              <m:sty m:val="p"/>
            </m:rPr>
            <w:rPr>
              <w:rStyle w:val="a8"/>
            </w:rPr>
            <w:commentReference w:id="80"/>
          </m:r>
          <m:r>
            <w:rPr>
              <w:rFonts w:ascii="Cambria Math" w:hAnsi="Cambria Math"/>
            </w:rPr>
            <m:t>94+0.02*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AD3265" w:rsidRPr="00AD3265" w:rsidRDefault="00AD3265" w:rsidP="00AD326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C=0.437</m:t>
          </m:r>
          <m:r>
            <m:rPr>
              <m:sty m:val="p"/>
            </m:rPr>
            <w:rPr>
              <w:rStyle w:val="a8"/>
            </w:rPr>
            <w:commentReference w:id="81"/>
          </m:r>
          <m:r>
            <w:rPr>
              <w:rFonts w:ascii="Cambria Math" w:hAnsi="Cambria Math"/>
              <w:lang w:val="en-US"/>
            </w:rPr>
            <m:t>+0.04*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AD3265" w:rsidRDefault="00AD3265" w:rsidP="00AD3265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 – влажность топлива на рабочую массу.</w:t>
      </w:r>
    </w:p>
    <w:p w:rsidR="00646FF5" w:rsidRDefault="00AD3265" w:rsidP="00646FF5">
      <w:pPr>
        <w:rPr>
          <w:rFonts w:eastAsiaTheme="minorEastAsia"/>
        </w:rPr>
      </w:pPr>
      <w:r>
        <w:rPr>
          <w:rFonts w:eastAsiaTheme="minorEastAsia"/>
        </w:rPr>
        <w:t>При использовании газа в качестве топлива, принимают</w:t>
      </w:r>
      <w:r w:rsidR="00646FF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K=3.53</m:t>
        </m:r>
      </m:oMath>
      <w:r w:rsidR="00646FF5">
        <w:rPr>
          <w:rFonts w:eastAsiaTheme="minorEastAsia"/>
        </w:rPr>
        <w:t>, 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=0.6</m:t>
        </m:r>
      </m:oMath>
      <w:r w:rsidR="00646FF5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=0.18</m:t>
        </m:r>
      </m:oMath>
      <w:r w:rsidR="00646FF5">
        <w:rPr>
          <w:rFonts w:eastAsiaTheme="minorEastAsia"/>
        </w:rPr>
        <w:t>.</w:t>
      </w:r>
    </w:p>
    <w:p w:rsidR="00617831" w:rsidRDefault="00617831" w:rsidP="00646FF5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 xml:space="preserve"> определяется зависимостью:</w:t>
      </w:r>
    </w:p>
    <w:p w:rsidR="00083C6C" w:rsidRPr="00083C6C" w:rsidRDefault="00E5119F" w:rsidP="00083C6C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  <m:r>
                    <m:rPr>
                      <m:sty m:val="p"/>
                    </m:rPr>
                    <w:rPr>
                      <w:rStyle w:val="a8"/>
                    </w:rPr>
                    <w:commentReference w:id="82"/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-150</m:t>
              </m:r>
            </m:e>
          </m:d>
          <m:r>
            <w:rPr>
              <w:rFonts w:ascii="Cambria Math" w:hAnsi="Cambria Math"/>
              <w:lang w:val="en-US"/>
            </w:rPr>
            <m:t>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83C6C" w:rsidRDefault="00083C6C" w:rsidP="00083C6C">
      <w:pPr>
        <w:rPr>
          <w:rFonts w:eastAsiaTheme="minorEastAsia"/>
        </w:rPr>
      </w:pPr>
      <w:r>
        <w:rPr>
          <w:rFonts w:eastAsiaTheme="minorEastAsia"/>
        </w:rPr>
        <w:t xml:space="preserve">Коэффициент избытка воздуха в уходящих газах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ух</m:t>
            </m:r>
          </m:sub>
        </m:sSub>
      </m:oMath>
      <w:r>
        <w:rPr>
          <w:rFonts w:eastAsiaTheme="minorEastAsia"/>
        </w:rPr>
        <w:t xml:space="preserve"> описывается соотношением:</w:t>
      </w:r>
    </w:p>
    <w:p w:rsidR="00083C6C" w:rsidRPr="007D711F" w:rsidRDefault="00E5119F" w:rsidP="00083C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ух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a8"/>
            </w:rPr>
            <w:commentReference w:id="83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pc</m:t>
              </m:r>
            </m:sub>
          </m:sSub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a.</m:t>
          </m:r>
        </m:oMath>
      </m:oMathPara>
    </w:p>
    <w:p w:rsidR="007D711F" w:rsidRDefault="007D711F" w:rsidP="00083C6C">
      <w:pPr>
        <w:rPr>
          <w:rFonts w:eastAsiaTheme="minorEastAsia"/>
        </w:rPr>
      </w:pPr>
      <w:r>
        <w:rPr>
          <w:rFonts w:eastAsiaTheme="minorEastAsia"/>
        </w:rPr>
        <w:t xml:space="preserve">Поправочный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учитывает внесенное в топку котла тепло с паром, подогретым воздухом и топливом:</w:t>
      </w:r>
    </w:p>
    <w:p w:rsidR="007D711F" w:rsidRPr="007D711F" w:rsidRDefault="00E5119F" w:rsidP="007D711F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m:rPr>
              <m:sty m:val="p"/>
            </m:rPr>
            <w:rPr>
              <w:rStyle w:val="a8"/>
            </w:rPr>
            <w:commentReference w:id="84"/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D711F" w:rsidRDefault="007D711F" w:rsidP="007D711F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определяется соотношением:</w:t>
      </w:r>
    </w:p>
    <w:commentRangeStart w:id="85"/>
    <w:p w:rsidR="00B05897" w:rsidRPr="00EF4704" w:rsidRDefault="00E5119F" w:rsidP="00B0589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w:commentRangeEnd w:id="85"/>
          <m:r>
            <m:rPr>
              <m:sty m:val="p"/>
            </m:rPr>
            <w:rPr>
              <w:rStyle w:val="a8"/>
            </w:rPr>
            <w:commentReference w:id="85"/>
          </m:r>
        </m:oMath>
      </m:oMathPara>
    </w:p>
    <w:p w:rsidR="00EF4704" w:rsidRDefault="00EF4704" w:rsidP="00EF47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>
        <w:rPr>
          <w:rFonts w:eastAsiaTheme="minorEastAsia"/>
        </w:rPr>
        <w:t xml:space="preserve"> - </w:t>
      </w:r>
      <w:r w:rsidRPr="00EF4704">
        <w:rPr>
          <w:rFonts w:eastAsiaTheme="minorEastAsia"/>
        </w:rPr>
        <w:t xml:space="preserve">нормативные потери тепла котлом (корпусом котла) в окружающую среду </w:t>
      </w:r>
      <w:proofErr w:type="gramStart"/>
      <w:r w:rsidRPr="00EF4704"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w:r w:rsidRPr="00EF4704">
        <w:rPr>
          <w:rFonts w:eastAsiaTheme="minorEastAsia"/>
        </w:rPr>
        <w:t>номинальной часовой паропроизводительности</w:t>
      </w:r>
      <w:r>
        <w:rPr>
          <w:rFonts w:eastAsiaTheme="minorEastAsia"/>
        </w:rPr>
        <w:t>.</w:t>
      </w:r>
    </w:p>
    <w:p w:rsidR="00182CB5" w:rsidRPr="00EF4704" w:rsidRDefault="00182CB5" w:rsidP="00EF4704">
      <w:pPr>
        <w:rPr>
          <w:rFonts w:eastAsiaTheme="minorEastAsia"/>
        </w:rPr>
      </w:pPr>
      <w:r>
        <w:rPr>
          <w:rFonts w:eastAsiaTheme="minorEastAsia"/>
        </w:rPr>
        <w:t>Совокупность описанных выше выражений (</w:t>
      </w:r>
      <w:commentRangeStart w:id="86"/>
      <w:r>
        <w:rPr>
          <w:rFonts w:eastAsiaTheme="minorEastAsia"/>
        </w:rPr>
        <w:t>номера</w:t>
      </w:r>
      <w:commentRangeEnd w:id="86"/>
      <w:r w:rsidR="00396B76">
        <w:rPr>
          <w:rStyle w:val="a8"/>
        </w:rPr>
        <w:commentReference w:id="86"/>
      </w:r>
      <w:r>
        <w:rPr>
          <w:rFonts w:eastAsiaTheme="minorEastAsia"/>
        </w:rPr>
        <w:t>) представляет собой базовую математическую модель расхода топлива котлоагрегатом.</w:t>
      </w:r>
    </w:p>
    <w:p w:rsidR="007D711F" w:rsidRPr="007D711F" w:rsidRDefault="007D711F" w:rsidP="007D711F">
      <w:pPr>
        <w:rPr>
          <w:rFonts w:eastAsiaTheme="minorEastAsia"/>
        </w:rPr>
      </w:pPr>
    </w:p>
    <w:p w:rsidR="007D711F" w:rsidRPr="007D711F" w:rsidRDefault="007D711F" w:rsidP="00083C6C">
      <w:pPr>
        <w:rPr>
          <w:rFonts w:eastAsiaTheme="minorEastAsia"/>
        </w:rPr>
      </w:pPr>
    </w:p>
    <w:p w:rsidR="00617831" w:rsidRPr="00617831" w:rsidRDefault="00617831" w:rsidP="00646FF5">
      <w:pPr>
        <w:rPr>
          <w:rFonts w:eastAsiaTheme="minorEastAsia"/>
        </w:rPr>
      </w:pPr>
    </w:p>
    <w:p w:rsidR="001B344C" w:rsidRPr="001B344C" w:rsidRDefault="001B344C" w:rsidP="00914C4D">
      <w:pPr>
        <w:ind w:firstLine="0"/>
      </w:pPr>
    </w:p>
    <w:p w:rsidR="00CA486D" w:rsidRDefault="00CA486D" w:rsidP="00CF3C7B">
      <w:pPr>
        <w:pStyle w:val="3"/>
      </w:pPr>
      <w:commentRangeStart w:id="87"/>
      <w:r>
        <w:lastRenderedPageBreak/>
        <w:t>Правки к математической модели</w:t>
      </w:r>
      <w:commentRangeEnd w:id="87"/>
      <w:r w:rsidR="00914C4D">
        <w:rPr>
          <w:rStyle w:val="a8"/>
          <w:b w:val="0"/>
          <w:bCs w:val="0"/>
          <w:kern w:val="0"/>
        </w:rPr>
        <w:commentReference w:id="87"/>
      </w:r>
    </w:p>
    <w:p w:rsidR="00CA486D" w:rsidRDefault="00CF3C7B" w:rsidP="00CF3C7B">
      <w:pPr>
        <w:pStyle w:val="3"/>
      </w:pPr>
      <w:r>
        <w:t>Целевые функции для выбранных критериев</w:t>
      </w:r>
    </w:p>
    <w:p w:rsidR="00AB7989" w:rsidRDefault="00AB7989" w:rsidP="00AB7989">
      <w:r>
        <w:t xml:space="preserve">Сформулируем целевые функции для описанных в </w:t>
      </w:r>
      <w:commentRangeStart w:id="88"/>
      <w:r>
        <w:t xml:space="preserve">п.1 </w:t>
      </w:r>
      <w:commentRangeEnd w:id="88"/>
      <w:r>
        <w:rPr>
          <w:rStyle w:val="a8"/>
        </w:rPr>
        <w:commentReference w:id="88"/>
      </w:r>
      <w:r>
        <w:t xml:space="preserve">критериев оптимизации поставленной задачи, с учетом математической модели расхода топлива, описанной в разделе </w:t>
      </w:r>
      <w:commentRangeStart w:id="89"/>
      <w:r>
        <w:t xml:space="preserve">1.2.8 </w:t>
      </w:r>
      <w:commentRangeEnd w:id="89"/>
      <w:r>
        <w:rPr>
          <w:rStyle w:val="a8"/>
        </w:rPr>
        <w:commentReference w:id="89"/>
      </w:r>
      <w:r>
        <w:t xml:space="preserve">и правок к математической модели из раздела </w:t>
      </w:r>
      <w:commentRangeStart w:id="90"/>
      <w:r>
        <w:t>1.2.9.</w:t>
      </w:r>
      <w:commentRangeEnd w:id="90"/>
      <w:r>
        <w:rPr>
          <w:rStyle w:val="a8"/>
        </w:rPr>
        <w:commentReference w:id="90"/>
      </w:r>
    </w:p>
    <w:p w:rsidR="00AB7989" w:rsidRDefault="00C1740E" w:rsidP="00C1740E">
      <w:pPr>
        <w:pStyle w:val="4"/>
        <w:rPr>
          <w:lang w:val="ru-RU"/>
        </w:rPr>
      </w:pPr>
      <w:proofErr w:type="spellStart"/>
      <w:r>
        <w:t>Критерий</w:t>
      </w:r>
      <w:proofErr w:type="spellEnd"/>
      <w:r>
        <w:t xml:space="preserve"> </w:t>
      </w:r>
      <w:proofErr w:type="spellStart"/>
      <w:r>
        <w:t>расхода</w:t>
      </w:r>
      <w:proofErr w:type="spellEnd"/>
      <w:r>
        <w:t xml:space="preserve"> </w:t>
      </w:r>
      <w:proofErr w:type="spellStart"/>
      <w:r>
        <w:t>газа</w:t>
      </w:r>
      <w:proofErr w:type="spellEnd"/>
    </w:p>
    <w:p w:rsidR="00C1740E" w:rsidRDefault="00781C37" w:rsidP="00C1740E">
      <w:r w:rsidRPr="00781C37">
        <w:t>Рассмотрим формулу критерия расхода условного топлива, приведенную в [</w:t>
      </w:r>
      <w:proofErr w:type="spellStart"/>
      <w:r>
        <w:t>дил</w:t>
      </w:r>
      <w:proofErr w:type="spellEnd"/>
      <w:r w:rsidRPr="00781C37">
        <w:t>]:</w:t>
      </w:r>
    </w:p>
    <w:p w:rsidR="00ED2911" w:rsidRPr="00ED2911" w:rsidRDefault="00E5119F" w:rsidP="00C1740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усл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8"/>
                </w:rPr>
                <w:commentReference w:id="91"/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ED2911" w:rsidRDefault="00ED2911" w:rsidP="00ED2911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топливные эквиваленты, показывающие какому количеству условного топлива равноценна единица массы (или объема) мазута и газа соответственно,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вектор, характеризующий доли использования разных видов топлива всеми агрегатами.</w:t>
      </w:r>
    </w:p>
    <w:p w:rsidR="006F7C48" w:rsidRDefault="006F7C48" w:rsidP="006F7C48">
      <w:r>
        <w:t xml:space="preserve">С учетом того, что мы рассматриваем </w:t>
      </w:r>
      <w:r>
        <w:rPr>
          <w:lang w:val="en-US"/>
        </w:rPr>
        <w:t>n</w:t>
      </w:r>
      <w:r w:rsidRPr="00BF6081">
        <w:t xml:space="preserve"> </w:t>
      </w:r>
      <w:r>
        <w:t xml:space="preserve">котлов, работающих только на газе, формулу для критерия расхода газа представим в следующем виде: </w:t>
      </w:r>
    </w:p>
    <w:p w:rsidR="004B70A3" w:rsidRPr="00D71826" w:rsidRDefault="00E5119F" w:rsidP="004B70A3">
      <w:pPr>
        <w:ind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a8"/>
            </w:rPr>
            <w:commentReference w:id="92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D71826" w:rsidRDefault="00D71826" w:rsidP="004B70A3">
      <w:pPr>
        <w:ind w:firstLine="0"/>
        <w:rPr>
          <w:rFonts w:eastAsiaTheme="minorEastAsia"/>
        </w:rPr>
      </w:pPr>
      <w:r>
        <w:tab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расход газа для обеспечения </w:t>
      </w:r>
      <w:proofErr w:type="gramStart"/>
      <w:r>
        <w:t>текущей</w:t>
      </w:r>
      <w:proofErr w:type="gramEnd"/>
      <w:r>
        <w:t xml:space="preserve">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101C81">
        <w:rPr>
          <w:rFonts w:eastAsiaTheme="minorEastAsia"/>
          <w:i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>ым парогенератором;</w:t>
      </w:r>
    </w:p>
    <w:p w:rsidR="00D71826" w:rsidRDefault="00D71826" w:rsidP="004B70A3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w:proofErr w:type="gramStart"/>
      <w:r>
        <w:rPr>
          <w:rFonts w:eastAsiaTheme="minorEastAsia"/>
        </w:rPr>
        <w:t>работающих</w:t>
      </w:r>
      <w:proofErr w:type="gramEnd"/>
      <w:r>
        <w:rPr>
          <w:rFonts w:eastAsiaTheme="minorEastAsia"/>
        </w:rPr>
        <w:t xml:space="preserve"> на газе.</w:t>
      </w:r>
    </w:p>
    <w:p w:rsidR="004369F4" w:rsidRDefault="004369F4" w:rsidP="004B70A3">
      <w:pPr>
        <w:ind w:firstLine="0"/>
        <w:rPr>
          <w:rFonts w:eastAsiaTheme="minorEastAsia"/>
        </w:rPr>
      </w:pPr>
    </w:p>
    <w:p w:rsidR="004369F4" w:rsidRDefault="004369F4" w:rsidP="004369F4">
      <w:pPr>
        <w:pStyle w:val="4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t>Критерий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расхода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мазута</w:t>
      </w:r>
      <w:proofErr w:type="spellEnd"/>
    </w:p>
    <w:p w:rsidR="00F54A26" w:rsidRDefault="00F54A26" w:rsidP="00F54A26">
      <w:r>
        <w:rPr>
          <w:rFonts w:eastAsiaTheme="minorEastAsia"/>
        </w:rPr>
        <w:lastRenderedPageBreak/>
        <w:t xml:space="preserve">Для построения формулы критерия расхода мазута воспользуемся теми же рассуждениями, что и в разделе 1.2.10.1. В результате критерий </w:t>
      </w:r>
      <w:r>
        <w:t>расхода мазута представим в следующем виде:</w:t>
      </w:r>
    </w:p>
    <w:p w:rsidR="00F54A26" w:rsidRPr="005B0312" w:rsidRDefault="00E5119F" w:rsidP="00F54A2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a8"/>
            </w:rPr>
            <w:commentReference w:id="93"/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м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B0312" w:rsidRDefault="005B0312" w:rsidP="00F54A26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</w:t>
      </w:r>
      <w:proofErr w:type="gramStart"/>
      <w:r>
        <w:rPr>
          <w:rFonts w:eastAsiaTheme="minorEastAsia"/>
        </w:rPr>
        <w:t>текущей</w:t>
      </w:r>
      <w:proofErr w:type="gramEnd"/>
      <w:r>
        <w:rPr>
          <w:rFonts w:eastAsiaTheme="minorEastAsia"/>
        </w:rPr>
        <w:t xml:space="preserve">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F24B06">
        <w:rPr>
          <w:rFonts w:eastAsiaTheme="minorEastAsia"/>
          <w:i/>
          <w:lang w:val="en-US"/>
        </w:rPr>
        <w:t>i</w:t>
      </w:r>
      <w:proofErr w:type="spellEnd"/>
      <w:r w:rsidRPr="00F24B06">
        <w:rPr>
          <w:rFonts w:eastAsiaTheme="minorEastAsia"/>
          <w:i/>
        </w:rPr>
        <w:t>-</w:t>
      </w:r>
      <w:r>
        <w:rPr>
          <w:rFonts w:eastAsiaTheme="minorEastAsia"/>
        </w:rPr>
        <w:t>ым парогенератором;</w:t>
      </w:r>
    </w:p>
    <w:p w:rsidR="005B0312" w:rsidRDefault="00E5119F" w:rsidP="005B0312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>–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 xml:space="preserve">вектор </w:t>
      </w:r>
      <w:proofErr w:type="spellStart"/>
      <w:r w:rsidR="005B0312">
        <w:rPr>
          <w:rFonts w:eastAsiaTheme="minorEastAsia"/>
        </w:rPr>
        <w:t>паропроизводительностей</w:t>
      </w:r>
      <w:proofErr w:type="spellEnd"/>
      <w:r w:rsidR="005B0312">
        <w:rPr>
          <w:rFonts w:eastAsiaTheme="minorEastAsia"/>
        </w:rPr>
        <w:t xml:space="preserve"> </w:t>
      </w:r>
      <w:r w:rsidR="005B0312" w:rsidRPr="00F24B06">
        <w:rPr>
          <w:rFonts w:eastAsiaTheme="minorEastAsia"/>
          <w:i/>
          <w:lang w:val="en-US"/>
        </w:rPr>
        <w:t>m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 xml:space="preserve">котлоагрегатов, </w:t>
      </w:r>
      <w:proofErr w:type="gramStart"/>
      <w:r w:rsidR="005B0312">
        <w:rPr>
          <w:rFonts w:eastAsiaTheme="minorEastAsia"/>
        </w:rPr>
        <w:t>работающих</w:t>
      </w:r>
      <w:proofErr w:type="gramEnd"/>
      <w:r w:rsidR="005B0312">
        <w:rPr>
          <w:rFonts w:eastAsiaTheme="minorEastAsia"/>
        </w:rPr>
        <w:t xml:space="preserve"> на мазуте.</w:t>
      </w:r>
    </w:p>
    <w:p w:rsidR="00E0253C" w:rsidRDefault="00E0253C" w:rsidP="005B0312">
      <w:pPr>
        <w:rPr>
          <w:rFonts w:eastAsiaTheme="minorEastAsia"/>
        </w:rPr>
      </w:pPr>
    </w:p>
    <w:p w:rsidR="00F24B06" w:rsidRDefault="00E0253C" w:rsidP="00E0253C">
      <w:pPr>
        <w:pStyle w:val="4"/>
        <w:rPr>
          <w:rFonts w:eastAsiaTheme="minorEastAsia"/>
          <w:lang w:val="ru-RU"/>
        </w:rPr>
      </w:pPr>
      <w:r w:rsidRPr="00971C8E">
        <w:rPr>
          <w:rFonts w:eastAsiaTheme="minorEastAsia"/>
          <w:lang w:val="ru-RU"/>
        </w:rPr>
        <w:t>Критерий финансовых затрат на используемое топливо</w:t>
      </w:r>
    </w:p>
    <w:p w:rsidR="00301EE8" w:rsidRDefault="00301EE8" w:rsidP="00301EE8">
      <w:r>
        <w:t xml:space="preserve">Рассмотрим формулу критерия финансовых затрат на используемое комбинированное топливо, приведенную в </w:t>
      </w:r>
      <w:r w:rsidRPr="00ED27FC">
        <w:t>[</w:t>
      </w:r>
      <w:commentRangeStart w:id="94"/>
      <w:proofErr w:type="spellStart"/>
      <w:r>
        <w:t>дил</w:t>
      </w:r>
      <w:commentRangeEnd w:id="94"/>
      <w:proofErr w:type="spellEnd"/>
      <w:r>
        <w:rPr>
          <w:rStyle w:val="a8"/>
        </w:rPr>
        <w:commentReference w:id="94"/>
      </w:r>
      <w:r w:rsidRPr="00ED27FC">
        <w:t>]:</w:t>
      </w:r>
    </w:p>
    <w:p w:rsidR="000A0AC2" w:rsidRPr="00CF4D61" w:rsidRDefault="00E5119F" w:rsidP="000A0AC2">
      <w:pPr>
        <w:ind w:left="42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8"/>
                    </w:rPr>
                    <w:annotationRef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0AC2" w:rsidRPr="00734BFB" w:rsidRDefault="000A0AC2" w:rsidP="000A0AC2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цены на жидкое топливо и газ соответственно.</w:t>
      </w:r>
    </w:p>
    <w:p w:rsidR="000A0AC2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При рассмотрении </w:t>
      </w:r>
      <w:r>
        <w:rPr>
          <w:rFonts w:eastAsiaTheme="minorEastAsia"/>
          <w:lang w:val="en-US"/>
        </w:rPr>
        <w:t>n</w:t>
      </w:r>
      <w:r w:rsidRPr="002B3432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газе, с учетом приведенной выше формулы</w:t>
      </w:r>
      <w:r w:rsidRPr="009E3E8F">
        <w:rPr>
          <w:rFonts w:eastAsiaTheme="minorEastAsia"/>
        </w:rPr>
        <w:t xml:space="preserve"> </w:t>
      </w:r>
      <w:commentRangeStart w:id="95"/>
      <w:r w:rsidRPr="009E3E8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D61F11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commentRangeEnd w:id="95"/>
      <w:r>
        <w:rPr>
          <w:rStyle w:val="a8"/>
        </w:rPr>
        <w:commentReference w:id="95"/>
      </w:r>
      <w:r>
        <w:rPr>
          <w:rFonts w:eastAsiaTheme="minorEastAsia"/>
        </w:rPr>
        <w:t>формулу для финансовых затрат на газ представим в следующем виде</w:t>
      </w:r>
      <w:r w:rsidRPr="007550A8">
        <w:rPr>
          <w:rFonts w:eastAsiaTheme="minorEastAsia"/>
        </w:rPr>
        <w:t>:</w:t>
      </w:r>
    </w:p>
    <w:p w:rsidR="000A0AC2" w:rsidRPr="000A0AC2" w:rsidRDefault="00E5119F" w:rsidP="000A0A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Style w:val="a8"/>
            </w:rPr>
            <w:commentReference w:id="96"/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г,</m:t>
                  </m:r>
                </m:sub>
              </m:sSub>
            </m:e>
          </m:nary>
        </m:oMath>
      </m:oMathPara>
    </w:p>
    <w:p w:rsidR="00301EE8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 w:rsidRPr="00FE5445">
        <w:rPr>
          <w:rFonts w:eastAsiaTheme="minorEastAsia"/>
          <w:i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газе</w:t>
      </w:r>
      <w:proofErr w:type="gramStart"/>
      <w:r>
        <w:rPr>
          <w:rFonts w:eastAsiaTheme="minorEastAsia"/>
        </w:rPr>
        <w:t>.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г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газа для обеспечения паропроизводительности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FE5445" w:rsidRPr="00B165E4" w:rsidRDefault="00FE5445" w:rsidP="00FE5445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m</w:t>
      </w:r>
      <w:r w:rsidRPr="006C2205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мазуте,  формулу финансовых затрат на мазут представим в следующем виде:</w:t>
      </w:r>
    </w:p>
    <w:p w:rsidR="000A0AC2" w:rsidRPr="00FE5445" w:rsidRDefault="00E5119F" w:rsidP="000A0AC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Style w:val="a8"/>
                </w:rPr>
                <w:commentReference w:id="97"/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м,</m:t>
                  </m:r>
                </m:sub>
              </m:sSub>
            </m:e>
          </m:nary>
        </m:oMath>
      </m:oMathPara>
    </w:p>
    <w:p w:rsidR="00FE5445" w:rsidRDefault="00FE5445" w:rsidP="00FE544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 w:rsidRPr="00FE5445">
        <w:rPr>
          <w:rFonts w:eastAsiaTheme="minorEastAsia"/>
          <w:i/>
          <w:lang w:val="en-US"/>
        </w:rPr>
        <w:t>m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жидком топливе (мазуте)</w:t>
      </w:r>
      <w:proofErr w:type="gramStart"/>
      <w:r>
        <w:rPr>
          <w:rFonts w:eastAsiaTheme="minorEastAsia"/>
        </w:rPr>
        <w:t>.</w:t>
      </w:r>
      <w:proofErr w:type="gramEnd"/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м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мазута для обеспечения паропроизводительности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1C1EC5" w:rsidRPr="00B165E4" w:rsidRDefault="001C1EC5" w:rsidP="001C1EC5">
      <w:r>
        <w:t>Таким образом, общую формулу критерия финансовых затрат на используемое топливо (газ + мазут) можно представить в следующем виде:</w:t>
      </w:r>
    </w:p>
    <w:p w:rsidR="00FE5445" w:rsidRPr="00005D17" w:rsidRDefault="00E5119F" w:rsidP="00FE54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a8"/>
                </w:rPr>
                <w:commentReference w:id="98"/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05D17" w:rsidRPr="00005D17" w:rsidRDefault="00005D17" w:rsidP="00FE5445">
      <w:pPr>
        <w:rPr>
          <w:rFonts w:eastAsiaTheme="minorEastAsia"/>
        </w:rPr>
      </w:pPr>
    </w:p>
    <w:p w:rsidR="00005D17" w:rsidRDefault="00005D17" w:rsidP="00005D17">
      <w:pPr>
        <w:pStyle w:val="4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t>Критерий</w:t>
      </w:r>
      <w:proofErr w:type="spellEnd"/>
      <w:r>
        <w:rPr>
          <w:rFonts w:eastAsiaTheme="minorEastAsia"/>
        </w:rPr>
        <w:t xml:space="preserve"> КПД </w:t>
      </w:r>
      <w:proofErr w:type="spellStart"/>
      <w:r>
        <w:rPr>
          <w:rFonts w:eastAsiaTheme="minorEastAsia"/>
        </w:rPr>
        <w:t>группы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работающих</w:t>
      </w:r>
      <w:proofErr w:type="spellEnd"/>
      <w:r>
        <w:rPr>
          <w:rFonts w:eastAsiaTheme="minorEastAsia"/>
        </w:rPr>
        <w:t xml:space="preserve"> котлоагрегатов</w:t>
      </w:r>
    </w:p>
    <w:p w:rsidR="00901294" w:rsidRDefault="00901294" w:rsidP="00901294">
      <w:pPr>
        <w:rPr>
          <w:color w:val="FF0000"/>
        </w:rPr>
      </w:pPr>
      <w:r>
        <w:rPr>
          <w:rFonts w:eastAsiaTheme="minorEastAsia"/>
        </w:rPr>
        <w:t xml:space="preserve">Как было определено в </w:t>
      </w:r>
      <w:commentRangeStart w:id="99"/>
      <w:r>
        <w:rPr>
          <w:rFonts w:eastAsiaTheme="minorEastAsia"/>
        </w:rPr>
        <w:t>п.2</w:t>
      </w:r>
      <w:commentRangeEnd w:id="99"/>
      <w:r>
        <w:rPr>
          <w:rStyle w:val="a8"/>
        </w:rPr>
        <w:commentReference w:id="99"/>
      </w:r>
      <w:r>
        <w:rPr>
          <w:rFonts w:eastAsiaTheme="minorEastAsia"/>
        </w:rPr>
        <w:t>, КПД</w:t>
      </w:r>
      <w:r>
        <w:t xml:space="preserve"> группы котлоагрегатов будем вычислять как </w:t>
      </w:r>
      <w:proofErr w:type="gramStart"/>
      <w:r>
        <w:t>средневзвешенную</w:t>
      </w:r>
      <w:proofErr w:type="gramEnd"/>
      <w:r>
        <w:t xml:space="preserve"> КПД всех котлов.</w:t>
      </w:r>
    </w:p>
    <w:p w:rsidR="00901294" w:rsidRDefault="00901294" w:rsidP="00901294">
      <w:r>
        <w:t xml:space="preserve">Рассмотрим формулу, описывающую КПД группы котлоагрегатов, </w:t>
      </w:r>
      <w:proofErr w:type="gramStart"/>
      <w:r>
        <w:t>работающих</w:t>
      </w:r>
      <w:proofErr w:type="gramEnd"/>
      <w:r>
        <w:t xml:space="preserve"> на комбинированном топливе, приведенную в </w:t>
      </w:r>
      <w:r w:rsidRPr="00AB3F17">
        <w:t>[</w:t>
      </w:r>
      <w:commentRangeStart w:id="100"/>
      <w:proofErr w:type="spellStart"/>
      <w:r>
        <w:t>дил</w:t>
      </w:r>
      <w:commentRangeEnd w:id="100"/>
      <w:proofErr w:type="spellEnd"/>
      <w:r>
        <w:rPr>
          <w:rStyle w:val="a8"/>
        </w:rPr>
        <w:commentReference w:id="100"/>
      </w:r>
      <w:r w:rsidRPr="00AB3F17">
        <w:t>]</w:t>
      </w:r>
      <w:r>
        <w:t>:</w:t>
      </w:r>
    </w:p>
    <w:p w:rsidR="00901294" w:rsidRPr="00C7485F" w:rsidRDefault="00E5119F" w:rsidP="009012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КУ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Style w:val="a8"/>
                        </w:rPr>
                        <w:commentReference w:id="101"/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м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– КПД </w:t>
      </w:r>
      <w:proofErr w:type="spellStart"/>
      <w:r>
        <w:rPr>
          <w:lang w:val="en-US"/>
        </w:rPr>
        <w:t>i</w:t>
      </w:r>
      <w:proofErr w:type="spellEnd"/>
      <w:r w:rsidRPr="00B65F2B">
        <w:t>-</w:t>
      </w:r>
      <w:r>
        <w:t xml:space="preserve">го агрегата при работе на мазуте и на газе, соответственно,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-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 w:rsidRPr="00C7485F">
        <w:rPr>
          <w:rFonts w:eastAsiaTheme="minorEastAsia"/>
          <w:i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агрегата.</w:t>
      </w:r>
    </w:p>
    <w:p w:rsidR="00C7485F" w:rsidRDefault="00C7485F" w:rsidP="00C7485F">
      <w:r>
        <w:t xml:space="preserve">Исходя из приведенной выше формулы </w:t>
      </w:r>
      <w:commentRangeStart w:id="102"/>
      <w:r w:rsidRPr="00D61F11">
        <w:t>(3.</w:t>
      </w:r>
      <w:r w:rsidRPr="00C46E4A">
        <w:t>8</w:t>
      </w:r>
      <w:r w:rsidRPr="00D61F11">
        <w:t>)</w:t>
      </w:r>
      <w:r>
        <w:t xml:space="preserve">, </w:t>
      </w:r>
      <w:commentRangeEnd w:id="102"/>
      <w:r>
        <w:rPr>
          <w:rStyle w:val="a8"/>
        </w:rPr>
        <w:commentReference w:id="102"/>
      </w:r>
      <w:r>
        <w:t xml:space="preserve">построим формулу, применимую для котлоагрегатов, </w:t>
      </w:r>
      <w:proofErr w:type="gramStart"/>
      <w:r>
        <w:t>работающих</w:t>
      </w:r>
      <w:proofErr w:type="gramEnd"/>
      <w:r>
        <w:t xml:space="preserve"> только на газе. Она примет следующий вид:</w:t>
      </w:r>
    </w:p>
    <w:p w:rsidR="00C7485F" w:rsidRPr="00C7485F" w:rsidRDefault="00E5119F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a8"/>
                    </w:rPr>
                    <w:commentReference w:id="103"/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газе.</w:t>
      </w:r>
    </w:p>
    <w:p w:rsidR="00C7485F" w:rsidRPr="00907F7A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Сформулируем то же самое для котлоагрегатов, </w:t>
      </w:r>
      <w:proofErr w:type="gramStart"/>
      <w:r>
        <w:rPr>
          <w:rFonts w:eastAsiaTheme="minorEastAsia"/>
        </w:rPr>
        <w:t>использующих</w:t>
      </w:r>
      <w:proofErr w:type="gramEnd"/>
      <w:r>
        <w:rPr>
          <w:rFonts w:eastAsiaTheme="minorEastAsia"/>
        </w:rPr>
        <w:t xml:space="preserve"> только жидкое топливо (мазут):</w:t>
      </w:r>
    </w:p>
    <w:p w:rsidR="00C7485F" w:rsidRPr="00C7485F" w:rsidRDefault="00E5119F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  <m:r>
                        <m:rPr>
                          <m:sty m:val="p"/>
                        </m:rPr>
                        <w:rPr>
                          <w:rStyle w:val="a8"/>
                        </w:rPr>
                        <w:commentReference w:id="104"/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C7485F" w:rsidRPr="0049273D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Приведем формулу для КПД группы работающих агрегатов (использующих и </w:t>
      </w:r>
      <w:proofErr w:type="gramStart"/>
      <w:r>
        <w:rPr>
          <w:rFonts w:eastAsiaTheme="minorEastAsia"/>
        </w:rPr>
        <w:t>газ</w:t>
      </w:r>
      <w:proofErr w:type="gramEnd"/>
      <w:r>
        <w:rPr>
          <w:rFonts w:eastAsiaTheme="minorEastAsia"/>
        </w:rPr>
        <w:t xml:space="preserve"> и мазут), в соответствии </w:t>
      </w:r>
      <w:r w:rsidRPr="0049273D">
        <w:rPr>
          <w:rFonts w:eastAsiaTheme="minorEastAsia"/>
        </w:rPr>
        <w:t>с (</w:t>
      </w:r>
      <w:commentRangeStart w:id="105"/>
      <w:r w:rsidRPr="0049273D">
        <w:rPr>
          <w:rFonts w:eastAsiaTheme="minorEastAsia"/>
        </w:rPr>
        <w:t>3.9, 3.10</w:t>
      </w:r>
      <w:commentRangeEnd w:id="105"/>
      <w:r>
        <w:rPr>
          <w:rStyle w:val="a8"/>
        </w:rPr>
        <w:commentReference w:id="105"/>
      </w:r>
      <w:r w:rsidRPr="0049273D">
        <w:rPr>
          <w:rFonts w:eastAsiaTheme="minorEastAsia"/>
        </w:rPr>
        <w:t xml:space="preserve">). </w:t>
      </w:r>
      <w:r>
        <w:rPr>
          <w:rFonts w:eastAsiaTheme="minorEastAsia"/>
        </w:rPr>
        <w:t>Она принимает следующий вид:</w:t>
      </w:r>
    </w:p>
    <w:p w:rsidR="00C7485F" w:rsidRPr="00C7485F" w:rsidRDefault="00E5119F" w:rsidP="00C748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Kiг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Style w:val="a8"/>
                </w:rPr>
                <w:commentReference w:id="106"/>
              </m:r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C7485F" w:rsidRPr="00042985" w:rsidRDefault="00C7485F" w:rsidP="00C7485F"/>
    <w:p w:rsidR="00C7485F" w:rsidRPr="00907F7A" w:rsidRDefault="00EE4A47" w:rsidP="00901294">
      <w:r>
        <w:t xml:space="preserve">Таким </w:t>
      </w:r>
      <w:proofErr w:type="gramStart"/>
      <w:r>
        <w:t>образом</w:t>
      </w:r>
      <w:proofErr w:type="gramEnd"/>
      <w:r>
        <w:t xml:space="preserve"> в разделах </w:t>
      </w:r>
      <w:commentRangeStart w:id="107"/>
      <w:r>
        <w:t xml:space="preserve">1.2.10.1 – 1.2.10.4 </w:t>
      </w:r>
      <w:commentRangeEnd w:id="107"/>
      <w:r>
        <w:rPr>
          <w:rStyle w:val="a8"/>
        </w:rPr>
        <w:commentReference w:id="107"/>
      </w:r>
      <w:r>
        <w:t xml:space="preserve">были сформулированы формулы для критериев, описанных в разделе </w:t>
      </w:r>
      <w:commentRangeStart w:id="108"/>
      <w:r>
        <w:t>1.</w:t>
      </w:r>
      <w:commentRangeEnd w:id="108"/>
      <w:r>
        <w:rPr>
          <w:rStyle w:val="a8"/>
        </w:rPr>
        <w:commentReference w:id="108"/>
      </w:r>
    </w:p>
    <w:p w:rsidR="00FE5445" w:rsidRPr="00B165E4" w:rsidRDefault="00FE5445" w:rsidP="00901294">
      <w:pPr>
        <w:ind w:left="708" w:firstLine="0"/>
      </w:pPr>
    </w:p>
    <w:p w:rsidR="00E0253C" w:rsidRPr="00E0253C" w:rsidRDefault="00E0253C" w:rsidP="00E0253C">
      <w:pPr>
        <w:rPr>
          <w:rFonts w:eastAsiaTheme="minorEastAsia"/>
        </w:rPr>
      </w:pPr>
    </w:p>
    <w:p w:rsidR="005B0312" w:rsidRPr="005B0312" w:rsidRDefault="005B0312" w:rsidP="00F54A26"/>
    <w:p w:rsidR="00F35C7A" w:rsidRPr="00F35C7A" w:rsidRDefault="00F35C7A" w:rsidP="00F35C7A"/>
    <w:p w:rsidR="00ED2911" w:rsidRDefault="00043BCA" w:rsidP="00043BCA">
      <w:pPr>
        <w:pStyle w:val="3"/>
      </w:pPr>
      <w:r>
        <w:lastRenderedPageBreak/>
        <w:t>Ограничения</w:t>
      </w:r>
    </w:p>
    <w:p w:rsidR="00342019" w:rsidRDefault="00342019" w:rsidP="00342019">
      <w:pPr>
        <w:rPr>
          <w:rFonts w:eastAsiaTheme="minorEastAsia"/>
        </w:rPr>
      </w:pPr>
      <w:r w:rsidRPr="00A6517F">
        <w:rPr>
          <w:rFonts w:eastAsiaTheme="minorEastAsia"/>
        </w:rPr>
        <w:t xml:space="preserve">При постановке </w:t>
      </w:r>
      <w:proofErr w:type="gramStart"/>
      <w:r w:rsidRPr="00A6517F">
        <w:rPr>
          <w:rFonts w:eastAsiaTheme="minorEastAsia"/>
        </w:rPr>
        <w:t xml:space="preserve">задачи оптимизации </w:t>
      </w:r>
      <w:r>
        <w:rPr>
          <w:rFonts w:eastAsiaTheme="minorEastAsia"/>
        </w:rPr>
        <w:t xml:space="preserve">режимов </w:t>
      </w:r>
      <w:r w:rsidRPr="00A6517F">
        <w:rPr>
          <w:rFonts w:eastAsiaTheme="minorEastAsia"/>
        </w:rPr>
        <w:t xml:space="preserve">работы </w:t>
      </w:r>
      <w:r>
        <w:rPr>
          <w:rFonts w:eastAsiaTheme="minorEastAsia"/>
        </w:rPr>
        <w:t>очереди</w:t>
      </w:r>
      <w:proofErr w:type="gramEnd"/>
      <w:r>
        <w:rPr>
          <w:rFonts w:eastAsiaTheme="minorEastAsia"/>
        </w:rPr>
        <w:t xml:space="preserve"> котлоагрегатов</w:t>
      </w:r>
      <w:r w:rsidRPr="00A6517F">
        <w:rPr>
          <w:rFonts w:eastAsiaTheme="minorEastAsia"/>
        </w:rPr>
        <w:t xml:space="preserve"> </w:t>
      </w:r>
      <w:commentRangeStart w:id="109"/>
      <w:r>
        <w:rPr>
          <w:rFonts w:eastAsiaTheme="minorEastAsia"/>
        </w:rPr>
        <w:t xml:space="preserve">в п.2. </w:t>
      </w:r>
      <w:commentRangeEnd w:id="109"/>
      <w:r>
        <w:rPr>
          <w:rStyle w:val="a8"/>
        </w:rPr>
        <w:commentReference w:id="109"/>
      </w:r>
      <w:r>
        <w:rPr>
          <w:rFonts w:eastAsiaTheme="minorEastAsia"/>
        </w:rPr>
        <w:t>были рассмотрены ограничения, которые необходимо учитывать при решении. Приведем для них математические формулы</w:t>
      </w:r>
      <w:r w:rsidRPr="00A6517F">
        <w:rPr>
          <w:rFonts w:eastAsiaTheme="minorEastAsia"/>
        </w:rPr>
        <w:t xml:space="preserve"> </w:t>
      </w:r>
      <w:r w:rsidRPr="00B83746">
        <w:rPr>
          <w:rFonts w:eastAsiaTheme="minorEastAsia"/>
        </w:rPr>
        <w:t>[</w:t>
      </w:r>
      <w:commentRangeStart w:id="110"/>
      <w:proofErr w:type="spellStart"/>
      <w:r>
        <w:rPr>
          <w:rFonts w:eastAsiaTheme="minorEastAsia"/>
        </w:rPr>
        <w:t>дил</w:t>
      </w:r>
      <w:commentRangeEnd w:id="110"/>
      <w:proofErr w:type="spellEnd"/>
      <w:r>
        <w:rPr>
          <w:rStyle w:val="a8"/>
        </w:rPr>
        <w:commentReference w:id="110"/>
      </w:r>
      <w:r w:rsidR="00D46761">
        <w:rPr>
          <w:rFonts w:eastAsiaTheme="minorEastAsia"/>
        </w:rPr>
        <w:t>].</w:t>
      </w:r>
    </w:p>
    <w:p w:rsidR="00D46761" w:rsidRDefault="00D46761" w:rsidP="00D46761">
      <w:pPr>
        <w:rPr>
          <w:rFonts w:eastAsiaTheme="minorEastAsia"/>
        </w:rPr>
      </w:pPr>
      <w:proofErr w:type="gramStart"/>
      <w:r w:rsidRPr="00E309A8">
        <w:rPr>
          <w:rFonts w:eastAsiaTheme="minorEastAsia"/>
        </w:rPr>
        <w:t>Суммарная</w:t>
      </w:r>
      <w:proofErr w:type="gramEnd"/>
      <w:r w:rsidRPr="00E309A8">
        <w:rPr>
          <w:rFonts w:eastAsiaTheme="minorEastAsia"/>
        </w:rPr>
        <w:t xml:space="preserve"> паропроизводительность группы котлоагрегатов</w:t>
      </w:r>
      <w:r>
        <w:rPr>
          <w:rFonts w:eastAsiaTheme="minorEastAsia"/>
        </w:rPr>
        <w:t>:</w:t>
      </w:r>
    </w:p>
    <w:p w:rsidR="00D46761" w:rsidRPr="00D46761" w:rsidRDefault="00E5119F" w:rsidP="00D467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D46761" w:rsidRDefault="00D46761" w:rsidP="00D46761">
      <w:pPr>
        <w:rPr>
          <w:rFonts w:eastAsiaTheme="minorEastAsia"/>
        </w:rPr>
      </w:pPr>
      <w:r>
        <w:rPr>
          <w:rFonts w:eastAsiaTheme="minorEastAsia"/>
        </w:rPr>
        <w:t>г</w:t>
      </w:r>
      <w:r w:rsidRPr="00BF697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паропроизводительность</w:t>
      </w:r>
      <w:r w:rsidRPr="001577AB">
        <w:rPr>
          <w:rFonts w:eastAsiaTheme="minorEastAsia"/>
          <w:i/>
        </w:rPr>
        <w:t xml:space="preserve">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суммарная</w:t>
      </w:r>
      <w:proofErr w:type="gramEnd"/>
      <w:r>
        <w:rPr>
          <w:rFonts w:eastAsiaTheme="minorEastAsia"/>
        </w:rPr>
        <w:t xml:space="preserve"> паропроизводительность группы работающих котлоагрегатов.</w:t>
      </w:r>
    </w:p>
    <w:p w:rsidR="00D46761" w:rsidRPr="00B165E4" w:rsidRDefault="00D46761" w:rsidP="00D46761">
      <w:pPr>
        <w:rPr>
          <w:rFonts w:eastAsiaTheme="minorEastAsia"/>
        </w:rPr>
      </w:pPr>
      <w:r w:rsidRPr="00DF636A">
        <w:rPr>
          <w:rFonts w:eastAsiaTheme="minorEastAsia"/>
        </w:rPr>
        <w:t>Диапазоны рабочей производительности для каждого из котлоагрегатов</w:t>
      </w:r>
      <w:r>
        <w:rPr>
          <w:rFonts w:eastAsiaTheme="minorEastAsia"/>
        </w:rPr>
        <w:t>:</w:t>
      </w:r>
    </w:p>
    <w:p w:rsidR="00D46761" w:rsidRPr="00D46761" w:rsidRDefault="00E5119F" w:rsidP="00D4676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 i=1 ..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43BCA" w:rsidRDefault="00D46761" w:rsidP="001577AB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паропроизводительность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-го котлоагрегата</w:t>
      </w:r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максимально возможная паропроизводительность</w:t>
      </w:r>
      <w:r w:rsidRPr="001577AB">
        <w:rPr>
          <w:rFonts w:eastAsiaTheme="minorEastAsia"/>
          <w:i/>
        </w:rPr>
        <w:t xml:space="preserve">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>го котлоагрегата.</w:t>
      </w:r>
    </w:p>
    <w:p w:rsidR="001577AB" w:rsidRPr="001577AB" w:rsidRDefault="001577AB" w:rsidP="001577AB">
      <w:pPr>
        <w:rPr>
          <w:rFonts w:eastAsiaTheme="minorEastAsia"/>
        </w:rPr>
      </w:pPr>
    </w:p>
    <w:p w:rsidR="00D114E0" w:rsidRDefault="0099173F" w:rsidP="00D26BEE">
      <w:pPr>
        <w:pStyle w:val="3"/>
      </w:pPr>
      <w:r>
        <w:t>Задача многокритериальной оптимизации</w:t>
      </w:r>
    </w:p>
    <w:p w:rsidR="00D26BEE" w:rsidRDefault="00D26BEE" w:rsidP="00D26BEE">
      <w:pPr>
        <w:rPr>
          <w:rFonts w:eastAsiaTheme="minorEastAsia"/>
        </w:rPr>
      </w:pPr>
      <w:r>
        <w:rPr>
          <w:rFonts w:eastAsiaTheme="minorEastAsia"/>
        </w:rPr>
        <w:t xml:space="preserve">С учетом критериев </w:t>
      </w:r>
      <w:commentRangeStart w:id="111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 xml:space="preserve">): </w:t>
      </w:r>
      <w:commentRangeEnd w:id="111"/>
      <w:r>
        <w:rPr>
          <w:rStyle w:val="a8"/>
        </w:rPr>
        <w:commentReference w:id="111"/>
      </w:r>
      <w:r>
        <w:rPr>
          <w:rFonts w:eastAsiaTheme="minorEastAsia"/>
        </w:rPr>
        <w:t xml:space="preserve">и ограничений </w:t>
      </w:r>
      <w:commentRangeStart w:id="112"/>
      <w:r>
        <w:rPr>
          <w:rFonts w:eastAsiaTheme="minorEastAsia"/>
        </w:rPr>
        <w:t>(</w:t>
      </w:r>
      <w:r w:rsidRPr="007B79F2">
        <w:rPr>
          <w:rFonts w:eastAsiaTheme="minorEastAsia"/>
        </w:rPr>
        <w:t>3.13, 3.14</w:t>
      </w:r>
      <w:r>
        <w:rPr>
          <w:rFonts w:eastAsiaTheme="minorEastAsia"/>
        </w:rPr>
        <w:t xml:space="preserve">), </w:t>
      </w:r>
      <w:commentRangeEnd w:id="112"/>
      <w:r>
        <w:rPr>
          <w:rStyle w:val="a8"/>
        </w:rPr>
        <w:commentReference w:id="112"/>
      </w:r>
      <w:r>
        <w:rPr>
          <w:rFonts w:eastAsiaTheme="minorEastAsia"/>
        </w:rPr>
        <w:t xml:space="preserve">рассмотренных в </w:t>
      </w:r>
      <w:commentRangeStart w:id="113"/>
      <w:r>
        <w:rPr>
          <w:rFonts w:eastAsiaTheme="minorEastAsia"/>
        </w:rPr>
        <w:t xml:space="preserve">п.3.1-3.5, </w:t>
      </w:r>
      <w:commentRangeEnd w:id="113"/>
      <w:r>
        <w:rPr>
          <w:rStyle w:val="a8"/>
        </w:rPr>
        <w:commentReference w:id="113"/>
      </w:r>
      <w:r>
        <w:rPr>
          <w:rFonts w:eastAsiaTheme="minorEastAsia"/>
        </w:rPr>
        <w:t>задача оптимизации режимов работы очереди котлоагрегатов принимает следующий вид:</w:t>
      </w:r>
    </w:p>
    <w:p w:rsidR="001577AB" w:rsidRPr="009A6EA4" w:rsidRDefault="00E5119F" w:rsidP="009A6EA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min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+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Kiг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→max;</m:t>
                  </m:r>
                </m:e>
              </m:eqArr>
            </m:e>
          </m:d>
        </m:oMath>
      </m:oMathPara>
    </w:p>
    <w:p w:rsidR="009A6EA4" w:rsidRDefault="009A6EA4" w:rsidP="009A6EA4">
      <w:pPr>
        <w:rPr>
          <w:lang w:val="en-US"/>
        </w:rPr>
      </w:pPr>
      <w:r>
        <w:t>При совокупности следующих ограничений:</w:t>
      </w:r>
    </w:p>
    <w:p w:rsidR="001577AB" w:rsidRPr="009A6EA4" w:rsidRDefault="00E5119F" w:rsidP="00445BF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≤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 i=1 ..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n+m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:rsidR="009A6EA4" w:rsidRPr="00907F7A" w:rsidRDefault="009A6EA4" w:rsidP="009A6EA4">
      <w:pPr>
        <w:rPr>
          <w:rFonts w:eastAsiaTheme="minorEastAsia"/>
        </w:rPr>
      </w:pPr>
      <w:r>
        <w:rPr>
          <w:rFonts w:eastAsiaTheme="minorEastAsia"/>
        </w:rPr>
        <w:t xml:space="preserve">Составим общую целевую функцию </w:t>
      </w:r>
      <w:r>
        <w:rPr>
          <w:rFonts w:eastAsiaTheme="minorEastAsia"/>
          <w:lang w:val="en-US"/>
        </w:rPr>
        <w:t>F</w:t>
      </w:r>
      <w:r w:rsidRPr="00BD1CF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будет минимизировать. Для этого критерий КПД группы котлоагрегатов включим в эту функцию со знаком минус, </w:t>
      </w:r>
      <w:proofErr w:type="gramStart"/>
      <w:r>
        <w:rPr>
          <w:rFonts w:eastAsiaTheme="minorEastAsia"/>
        </w:rPr>
        <w:t>сведя</w:t>
      </w:r>
      <w:proofErr w:type="gramEnd"/>
      <w:r>
        <w:rPr>
          <w:rFonts w:eastAsiaTheme="minorEastAsia"/>
        </w:rPr>
        <w:t xml:space="preserve"> таким образом операцию </w:t>
      </w:r>
      <w:commentRangeStart w:id="114"/>
      <w:r>
        <w:rPr>
          <w:rFonts w:eastAsiaTheme="minorEastAsia"/>
        </w:rPr>
        <w:t>максимизации к операции минимизации:</w:t>
      </w:r>
      <w:commentRangeEnd w:id="114"/>
      <w:r>
        <w:rPr>
          <w:rStyle w:val="a8"/>
        </w:rPr>
        <w:commentReference w:id="114"/>
      </w:r>
    </w:p>
    <w:p w:rsidR="001577AB" w:rsidRPr="00DA0A38" w:rsidRDefault="009A6EA4" w:rsidP="00AD57C6">
      <w:pPr>
        <w:ind w:firstLine="0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η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→min. </m:t>
          </m:r>
        </m:oMath>
      </m:oMathPara>
    </w:p>
    <w:p w:rsidR="00DA0A38" w:rsidRDefault="00DA0A38" w:rsidP="00AD57C6">
      <w:pPr>
        <w:ind w:firstLine="0"/>
      </w:pPr>
      <w:r>
        <w:t xml:space="preserve"> </w:t>
      </w:r>
      <w:r>
        <w:tab/>
        <w:t xml:space="preserve">В процессе оптимизации необходимо определить </w:t>
      </w:r>
      <w:r>
        <w:rPr>
          <w:lang w:val="en-US"/>
        </w:rPr>
        <w:t>n</w:t>
      </w:r>
      <w:r w:rsidRPr="00DA0A38">
        <w:t xml:space="preserve">-1 </w:t>
      </w:r>
      <w:r>
        <w:t xml:space="preserve">переменных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=1..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DA0A38">
        <w:t xml:space="preserve">. </w:t>
      </w:r>
      <w:r>
        <w:t xml:space="preserve">Переменная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DA0A38">
        <w:t xml:space="preserve"> </w:t>
      </w:r>
      <w:r>
        <w:t>определяется из соотношения:</w:t>
      </w:r>
    </w:p>
    <w:commentRangeStart w:id="115"/>
    <w:p w:rsidR="00DA0A38" w:rsidRPr="00DA0A38" w:rsidRDefault="00E5119F" w:rsidP="00AD57C6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e>
          </m:nary>
          <w:commentRangeEnd w:id="115"/>
          <m:r>
            <m:rPr>
              <m:sty m:val="p"/>
            </m:rPr>
            <w:rPr>
              <w:rStyle w:val="a8"/>
            </w:rPr>
            <w:commentReference w:id="115"/>
          </m:r>
        </m:oMath>
      </m:oMathPara>
    </w:p>
    <w:p w:rsidR="00EC7813" w:rsidRDefault="00EC7813" w:rsidP="001E2EAC">
      <w:pPr>
        <w:pStyle w:val="2"/>
        <w:rPr>
          <w:lang w:val="ru-RU"/>
        </w:rPr>
      </w:pPr>
      <w:r>
        <w:lastRenderedPageBreak/>
        <w:t>Метод решения многокритериальной оптимизационной задачи</w:t>
      </w:r>
    </w:p>
    <w:p w:rsidR="00967E68" w:rsidRDefault="00967E68" w:rsidP="00967E68">
      <w:r>
        <w:t xml:space="preserve">В данном разделе описывается разработанный метод для проведения многокритериальной оптимизации очереди «90 </w:t>
      </w:r>
      <w:proofErr w:type="spellStart"/>
      <w:r>
        <w:t>ата</w:t>
      </w:r>
      <w:proofErr w:type="spellEnd"/>
      <w:r>
        <w:t xml:space="preserve">» котельного отделения ТЭЦ-20 Мосэнерго с выбором наиболее подходящего состава энергоагрегатов, который является комбинацией методов, представленных в </w:t>
      </w:r>
      <w:commentRangeStart w:id="116"/>
      <w:r w:rsidRPr="00382CAD">
        <w:t xml:space="preserve">[1], </w:t>
      </w:r>
      <w:r w:rsidRPr="002E17AD">
        <w:t>[2</w:t>
      </w:r>
      <w:r w:rsidRPr="001D0971">
        <w:t>]</w:t>
      </w:r>
      <w:r>
        <w:t xml:space="preserve"> </w:t>
      </w:r>
      <w:commentRangeEnd w:id="116"/>
      <w:r>
        <w:rPr>
          <w:rStyle w:val="a8"/>
        </w:rPr>
        <w:commentReference w:id="116"/>
      </w:r>
      <w:r>
        <w:rPr>
          <w:lang w:val="en-US"/>
        </w:rPr>
        <w:t>c</w:t>
      </w:r>
      <w:r w:rsidRPr="001D0971">
        <w:t xml:space="preserve"> </w:t>
      </w:r>
      <w:r>
        <w:t xml:space="preserve">некоторыми дополнениями и ограничениями, исходя из постановки задачи </w:t>
      </w:r>
      <w:commentRangeStart w:id="117"/>
      <w:r>
        <w:t>(раздел 1).</w:t>
      </w:r>
      <w:commentRangeEnd w:id="117"/>
      <w:r>
        <w:rPr>
          <w:rStyle w:val="a8"/>
        </w:rPr>
        <w:commentReference w:id="117"/>
      </w:r>
    </w:p>
    <w:p w:rsidR="00D15A35" w:rsidRDefault="00D15A35" w:rsidP="00D15A35">
      <w:r>
        <w:t xml:space="preserve">Предлагаемый метод состоит из двух шагов, разбивающихся, в свою очередь, на более </w:t>
      </w:r>
      <w:proofErr w:type="gramStart"/>
      <w:r>
        <w:t>мелкие</w:t>
      </w:r>
      <w:proofErr w:type="gramEnd"/>
      <w:r>
        <w:t>:</w:t>
      </w:r>
    </w:p>
    <w:p w:rsidR="00D15A35" w:rsidRPr="00D15A35" w:rsidRDefault="00D15A35" w:rsidP="00D15A35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Ф</w:t>
      </w:r>
      <w:r w:rsidRPr="00D15A35">
        <w:rPr>
          <w:lang w:val="ru-RU"/>
        </w:rPr>
        <w:t xml:space="preserve">ормирование множества возможных </w:t>
      </w:r>
      <w:proofErr w:type="spellStart"/>
      <w:r w:rsidRPr="00D15A35">
        <w:rPr>
          <w:lang w:val="ru-RU"/>
        </w:rPr>
        <w:t>векторых</w:t>
      </w:r>
      <w:proofErr w:type="spellEnd"/>
      <w:r w:rsidRPr="00D15A35">
        <w:rPr>
          <w:lang w:val="ru-RU"/>
        </w:rPr>
        <w:t xml:space="preserve"> критериев;</w:t>
      </w:r>
    </w:p>
    <w:p w:rsidR="00D15A35" w:rsidRDefault="00D15A35" w:rsidP="00D15A35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D15A35">
        <w:rPr>
          <w:lang w:val="ru-RU"/>
        </w:rPr>
        <w:t xml:space="preserve">ыбор наилучшего векторного критерия из множества </w:t>
      </w:r>
      <w:proofErr w:type="gramStart"/>
      <w:r w:rsidRPr="00D15A35">
        <w:rPr>
          <w:lang w:val="ru-RU"/>
        </w:rPr>
        <w:t>возможных</w:t>
      </w:r>
      <w:proofErr w:type="gramEnd"/>
      <w:r w:rsidRPr="00D15A35">
        <w:rPr>
          <w:lang w:val="ru-RU"/>
        </w:rPr>
        <w:t>.</w:t>
      </w:r>
    </w:p>
    <w:p w:rsidR="00833EE8" w:rsidRDefault="00833EE8" w:rsidP="00833EE8">
      <w:r>
        <w:t>Рассмотрим данные шаги подробнее.</w:t>
      </w:r>
    </w:p>
    <w:p w:rsidR="00833EE8" w:rsidRDefault="00D339CB" w:rsidP="00D339CB">
      <w:pPr>
        <w:pStyle w:val="3"/>
      </w:pPr>
      <w:r>
        <w:t>Формирование множества возможных векторных критериев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commentRangeStart w:id="118"/>
      <w:proofErr w:type="spellStart"/>
      <w:r w:rsidR="00B27E90">
        <w:rPr>
          <w:rFonts w:eastAsiaTheme="minorEastAsia"/>
        </w:rPr>
        <w:t>дил</w:t>
      </w:r>
      <w:commentRangeEnd w:id="118"/>
      <w:proofErr w:type="spellEnd"/>
      <w:r w:rsidR="00B27E90">
        <w:rPr>
          <w:rStyle w:val="a8"/>
        </w:rPr>
        <w:commentReference w:id="118"/>
      </w:r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энергоагрегатов. Возможны ситуации </w:t>
      </w:r>
      <w:r w:rsidRPr="00654D92">
        <w:rPr>
          <w:rFonts w:eastAsiaTheme="minorEastAsia"/>
        </w:rPr>
        <w:t>[</w:t>
      </w:r>
      <w:commentRangeStart w:id="119"/>
      <w:proofErr w:type="spellStart"/>
      <w:r w:rsidR="00B27E90">
        <w:rPr>
          <w:rFonts w:eastAsiaTheme="minorEastAsia"/>
        </w:rPr>
        <w:t>дил</w:t>
      </w:r>
      <w:commentRangeEnd w:id="119"/>
      <w:proofErr w:type="spellEnd"/>
      <w:r w:rsidR="00B27E90">
        <w:rPr>
          <w:rStyle w:val="a8"/>
        </w:rPr>
        <w:commentReference w:id="119"/>
      </w:r>
      <w:r w:rsidRPr="00654D92">
        <w:rPr>
          <w:rFonts w:eastAsiaTheme="minorEastAsia"/>
        </w:rPr>
        <w:t>]</w:t>
      </w:r>
      <w:r>
        <w:rPr>
          <w:rFonts w:eastAsiaTheme="minorEastAsia"/>
        </w:rPr>
        <w:t>, когда для улучшения целевой функции целесообразно нагружать не все работоспособные в данный момент котлоагрегаты.</w:t>
      </w:r>
    </w:p>
    <w:p w:rsidR="004F1C1B" w:rsidRPr="004F1C1B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Рассмотрим группу, состоящую из </w:t>
      </w:r>
      <w:r w:rsidRPr="00E964FE">
        <w:rPr>
          <w:rFonts w:eastAsiaTheme="minorEastAsia"/>
          <w:i/>
          <w:lang w:val="en-US"/>
        </w:rPr>
        <w:t>n</w:t>
      </w:r>
      <w:r w:rsidR="004F1C1B" w:rsidRPr="006E3FEB">
        <w:rPr>
          <w:rFonts w:eastAsiaTheme="minorEastAsia"/>
          <w:i/>
        </w:rPr>
        <w:t xml:space="preserve"> </w:t>
      </w:r>
      <w:r w:rsidR="004F1C1B">
        <w:rPr>
          <w:rFonts w:eastAsiaTheme="minorEastAsia"/>
        </w:rPr>
        <w:t xml:space="preserve">котлоагрегатов, каждый из </w:t>
      </w:r>
      <w:proofErr w:type="gramStart"/>
      <w:r w:rsidR="004F1C1B">
        <w:rPr>
          <w:rFonts w:eastAsiaTheme="minorEastAsia"/>
        </w:rPr>
        <w:t>которых</w:t>
      </w:r>
      <w:proofErr w:type="gramEnd"/>
      <w:r w:rsidR="004F1C1B">
        <w:rPr>
          <w:rFonts w:eastAsiaTheme="minorEastAsia"/>
        </w:rPr>
        <w:t xml:space="preserve"> может работать либо на газе, либо на жидком топливе (мазуте).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>Каждый из котлов может находиться в одном из трех состояний (</w:t>
      </w:r>
      <w:proofErr w:type="gramStart"/>
      <w:r>
        <w:rPr>
          <w:rFonts w:eastAsiaTheme="minorEastAsia"/>
        </w:rPr>
        <w:t>работает на газе / работает</w:t>
      </w:r>
      <w:proofErr w:type="gramEnd"/>
      <w:r>
        <w:rPr>
          <w:rFonts w:eastAsiaTheme="minorEastAsia"/>
        </w:rPr>
        <w:t xml:space="preserve"> на мазуте / не работает). Таким образом, всего получим </w:t>
      </w:r>
      <w:r>
        <w:rPr>
          <w:rFonts w:eastAsiaTheme="minorEastAsia"/>
          <w:i/>
        </w:rPr>
        <w:t>3</w:t>
      </w:r>
      <w:r w:rsidR="006E3FEB" w:rsidRPr="006E3FEB">
        <w:rPr>
          <w:rFonts w:eastAsiaTheme="minorEastAsia"/>
          <w:i/>
          <w:vertAlign w:val="superscript"/>
          <w:lang w:val="en-US"/>
        </w:rPr>
        <w:t>n</w:t>
      </w:r>
      <w:r>
        <w:rPr>
          <w:rFonts w:eastAsiaTheme="minorEastAsia"/>
        </w:rPr>
        <w:t xml:space="preserve"> вариантов различных состояний для группы котлоагрегатов.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>Необходимо перебрать все возможные составы группы котлоагрегатов и варианты использования ими различного топлива и сформировать векторные критерии для каждого из них.</w:t>
      </w:r>
    </w:p>
    <w:p w:rsidR="00B27E90" w:rsidRDefault="00B27E90" w:rsidP="00B27E9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commentRangeStart w:id="120"/>
      <w:proofErr w:type="spellStart"/>
      <w:r>
        <w:rPr>
          <w:rFonts w:eastAsiaTheme="minorEastAsia"/>
        </w:rPr>
        <w:t>дил</w:t>
      </w:r>
      <w:commentRangeEnd w:id="120"/>
      <w:proofErr w:type="spellEnd"/>
      <w:r>
        <w:rPr>
          <w:rStyle w:val="a8"/>
        </w:rPr>
        <w:commentReference w:id="120"/>
      </w:r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паропроизводительности:</w:t>
      </w:r>
    </w:p>
    <w:p w:rsidR="005379F7" w:rsidRPr="00B165E4" w:rsidRDefault="00E5119F" w:rsidP="00B27E9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min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379F7" w:rsidRDefault="005379F7" w:rsidP="005379F7">
      <w:pPr>
        <w:rPr>
          <w:rFonts w:eastAsiaTheme="minorEastAsia"/>
        </w:rPr>
      </w:pPr>
      <w:r>
        <w:rPr>
          <w:rFonts w:eastAsiaTheme="minorEastAsia"/>
        </w:rPr>
        <w:t>После построения комбинации котлоагрегатов, при условии выполнения ограничения (</w:t>
      </w:r>
      <w:commentRangeStart w:id="121"/>
      <w:r>
        <w:rPr>
          <w:rFonts w:eastAsiaTheme="minorEastAsia"/>
        </w:rPr>
        <w:t>1</w:t>
      </w:r>
      <w:commentRangeEnd w:id="121"/>
      <w:r>
        <w:rPr>
          <w:rStyle w:val="a8"/>
        </w:rPr>
        <w:commentReference w:id="121"/>
      </w:r>
      <w:r>
        <w:rPr>
          <w:rFonts w:eastAsiaTheme="minorEastAsia"/>
        </w:rPr>
        <w:t>), необходимо провести «локальную» многокритериальную оптимизацию целевой функции, описываемой формулой (</w:t>
      </w:r>
      <w:commentRangeStart w:id="122"/>
      <w:r w:rsidRPr="00140498">
        <w:rPr>
          <w:rFonts w:eastAsiaTheme="minorEastAsia"/>
        </w:rPr>
        <w:t>3.17</w:t>
      </w:r>
      <w:commentRangeEnd w:id="122"/>
      <w:r w:rsidR="00F34F82">
        <w:rPr>
          <w:rStyle w:val="a8"/>
        </w:rPr>
        <w:commentReference w:id="122"/>
      </w:r>
      <w:r>
        <w:rPr>
          <w:rFonts w:eastAsiaTheme="minorEastAsia"/>
        </w:rPr>
        <w:t xml:space="preserve">), при совокупности ограничений </w:t>
      </w:r>
      <w:r w:rsidRPr="00F95398">
        <w:rPr>
          <w:rFonts w:eastAsiaTheme="minorEastAsia"/>
        </w:rPr>
        <w:t>(</w:t>
      </w:r>
      <w:commentRangeStart w:id="123"/>
      <w:r w:rsidRPr="00CA1742">
        <w:rPr>
          <w:rFonts w:eastAsiaTheme="minorEastAsia"/>
        </w:rPr>
        <w:t>3.16</w:t>
      </w:r>
      <w:r>
        <w:rPr>
          <w:rFonts w:eastAsiaTheme="minorEastAsia"/>
        </w:rPr>
        <w:t>).</w:t>
      </w:r>
      <w:commentRangeEnd w:id="123"/>
      <w:r w:rsidR="00F34F82">
        <w:rPr>
          <w:rStyle w:val="a8"/>
        </w:rPr>
        <w:commentReference w:id="123"/>
      </w:r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Вследствие этого будут получены значения для критериев </w:t>
      </w:r>
      <w:commentRangeStart w:id="124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>)</w:t>
      </w:r>
      <w:commentRangeEnd w:id="124"/>
      <w:r>
        <w:rPr>
          <w:rStyle w:val="a8"/>
        </w:rPr>
        <w:commentReference w:id="124"/>
      </w:r>
      <w:r>
        <w:rPr>
          <w:rFonts w:eastAsiaTheme="minorEastAsia"/>
        </w:rPr>
        <w:t xml:space="preserve">, из которых составляется векторный критерий на текущем шаге </w:t>
      </w:r>
      <w:proofErr w:type="spellStart"/>
      <w:r w:rsidRPr="00AE023E">
        <w:rPr>
          <w:rFonts w:eastAsiaTheme="minorEastAsia"/>
          <w:i/>
          <w:lang w:val="en-US"/>
        </w:rPr>
        <w:t>i</w:t>
      </w:r>
      <w:proofErr w:type="spellEnd"/>
      <w:r w:rsidRPr="00F95398">
        <w:rPr>
          <w:rFonts w:eastAsiaTheme="minorEastAsia"/>
        </w:rPr>
        <w:t>:</w:t>
      </w:r>
    </w:p>
    <w:p w:rsidR="00AE023E" w:rsidRPr="00CF4D61" w:rsidRDefault="00E5119F" w:rsidP="00AE023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Dk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После перебора всех возможных комбинаций и формирования векторных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2182C">
        <w:rPr>
          <w:rFonts w:eastAsiaTheme="minorEastAsia"/>
          <w:szCs w:val="28"/>
        </w:rPr>
        <w:t xml:space="preserve"> для</w:t>
      </w:r>
      <w:r w:rsidR="00216B0D">
        <w:rPr>
          <w:rFonts w:eastAsiaTheme="minorEastAsia"/>
          <w:szCs w:val="28"/>
        </w:rPr>
        <w:t xml:space="preserve"> них,</w:t>
      </w:r>
      <w:r w:rsidRPr="00E2182C">
        <w:rPr>
          <w:rFonts w:eastAsiaTheme="minorEastAsia"/>
          <w:szCs w:val="28"/>
        </w:rPr>
        <w:t xml:space="preserve"> </w:t>
      </w:r>
      <w:r>
        <w:rPr>
          <w:rFonts w:eastAsiaTheme="minorEastAsia"/>
        </w:rPr>
        <w:t xml:space="preserve">получим множество векторных критериев: </w:t>
      </w:r>
    </w:p>
    <w:p w:rsidR="00216B0D" w:rsidRPr="00216B0D" w:rsidRDefault="00216B0D" w:rsidP="00216B0D">
      <w:pPr>
        <w:ind w:left="12" w:firstLine="0"/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216B0D" w:rsidRDefault="00216B0D" w:rsidP="00216B0D">
      <w:pPr>
        <w:rPr>
          <w:rFonts w:eastAsiaTheme="minorEastAsia"/>
        </w:rPr>
      </w:pPr>
      <w:r w:rsidRPr="00216B0D">
        <w:rPr>
          <w:rFonts w:eastAsiaTheme="minorEastAsia"/>
        </w:rPr>
        <w:t xml:space="preserve">где </w:t>
      </w:r>
      <w:r w:rsidRPr="008758B4">
        <w:rPr>
          <w:rFonts w:eastAsiaTheme="minorEastAsia"/>
          <w:i/>
        </w:rPr>
        <w:t>n</w:t>
      </w:r>
      <w:r w:rsidRPr="00216B0D">
        <w:rPr>
          <w:rFonts w:eastAsiaTheme="minorEastAsia"/>
        </w:rPr>
        <w:t xml:space="preserve"> – количество </w:t>
      </w:r>
      <w:r w:rsidRPr="008758B4">
        <w:rPr>
          <w:rFonts w:eastAsiaTheme="minorEastAsia"/>
        </w:rPr>
        <w:t>комбинаций</w:t>
      </w:r>
      <w:r w:rsidRPr="00216B0D">
        <w:rPr>
          <w:rFonts w:eastAsiaTheme="minorEastAsia"/>
        </w:rPr>
        <w:t xml:space="preserve"> нагружаемых котлоагрегатов, удовлетворяющих ограничению </w:t>
      </w:r>
      <w:commentRangeStart w:id="125"/>
      <w:r w:rsidRPr="00216B0D">
        <w:rPr>
          <w:rFonts w:eastAsiaTheme="minorEastAsia"/>
        </w:rPr>
        <w:t>(4.1).</w:t>
      </w:r>
      <w:commentRangeEnd w:id="125"/>
      <w:r>
        <w:rPr>
          <w:rStyle w:val="a8"/>
        </w:rPr>
        <w:commentReference w:id="125"/>
      </w:r>
    </w:p>
    <w:p w:rsidR="008758B4" w:rsidRDefault="008758B4" w:rsidP="008758B4">
      <w:pPr>
        <w:pStyle w:val="3"/>
        <w:rPr>
          <w:rFonts w:eastAsiaTheme="minorEastAsia"/>
        </w:rPr>
      </w:pPr>
      <w:r>
        <w:rPr>
          <w:rFonts w:eastAsiaTheme="minorEastAsia"/>
        </w:rPr>
        <w:t>Выбор наилучшего векторного критерия</w:t>
      </w:r>
    </w:p>
    <w:p w:rsidR="008758B4" w:rsidRDefault="008758B4" w:rsidP="008758B4">
      <w:pPr>
        <w:rPr>
          <w:rFonts w:eastAsiaTheme="minorEastAsia"/>
        </w:rPr>
      </w:pPr>
      <w:r>
        <w:rPr>
          <w:rFonts w:eastAsiaTheme="minorEastAsia"/>
        </w:rPr>
        <w:t xml:space="preserve">Выбор наиболее подходящего векторного критерия из множества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CE5F65">
        <w:rPr>
          <w:rFonts w:eastAsiaTheme="minorEastAsia"/>
        </w:rPr>
        <w:t xml:space="preserve"> </w:t>
      </w:r>
      <w:commentRangeStart w:id="126"/>
      <w:r>
        <w:rPr>
          <w:rFonts w:eastAsiaTheme="minorEastAsia"/>
        </w:rPr>
        <w:t xml:space="preserve">(раздел 1.3.1) </w:t>
      </w:r>
      <w:commentRangeEnd w:id="126"/>
      <w:r>
        <w:rPr>
          <w:rStyle w:val="a8"/>
        </w:rPr>
        <w:commentReference w:id="126"/>
      </w:r>
      <w:r>
        <w:rPr>
          <w:rFonts w:eastAsiaTheme="minorEastAsia"/>
        </w:rPr>
        <w:t>делится на 2 шага:</w:t>
      </w:r>
    </w:p>
    <w:p w:rsidR="008758B4" w:rsidRPr="008758B4" w:rsidRDefault="008758B4" w:rsidP="008758B4">
      <w:pPr>
        <w:pStyle w:val="a3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остроение множества Парето и его последовательное сужение [</w:t>
      </w:r>
      <w:commentRangeStart w:id="127"/>
      <w:r w:rsidRPr="008758B4">
        <w:rPr>
          <w:rFonts w:eastAsiaTheme="minorEastAsia"/>
          <w:lang w:val="ru-RU"/>
        </w:rPr>
        <w:t>2</w:t>
      </w:r>
      <w:commentRangeEnd w:id="127"/>
      <w:r>
        <w:rPr>
          <w:rStyle w:val="a8"/>
          <w:rFonts w:eastAsia="Times New Roman"/>
          <w:lang w:val="ru-RU"/>
        </w:rPr>
        <w:commentReference w:id="127"/>
      </w:r>
      <w:r w:rsidRPr="008758B4">
        <w:rPr>
          <w:rFonts w:eastAsiaTheme="minorEastAsia"/>
          <w:lang w:val="ru-RU"/>
        </w:rPr>
        <w:t>];</w:t>
      </w:r>
    </w:p>
    <w:p w:rsidR="008758B4" w:rsidRPr="00D14305" w:rsidRDefault="008758B4" w:rsidP="00D14305">
      <w:pPr>
        <w:pStyle w:val="a3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рименение метода целевого программирования [</w:t>
      </w:r>
      <w:commentRangeStart w:id="128"/>
      <w:r w:rsidRPr="008758B4">
        <w:rPr>
          <w:rFonts w:eastAsiaTheme="minorEastAsia"/>
          <w:lang w:val="ru-RU"/>
        </w:rPr>
        <w:t>3</w:t>
      </w:r>
      <w:commentRangeEnd w:id="128"/>
      <w:r>
        <w:rPr>
          <w:rStyle w:val="a8"/>
          <w:rFonts w:eastAsia="Times New Roman"/>
          <w:lang w:val="ru-RU"/>
        </w:rPr>
        <w:commentReference w:id="128"/>
      </w:r>
      <w:r w:rsidRPr="008758B4">
        <w:rPr>
          <w:rFonts w:eastAsiaTheme="minorEastAsia"/>
          <w:lang w:val="ru-RU"/>
        </w:rPr>
        <w:t>]  для выбора о</w:t>
      </w:r>
      <w:r>
        <w:rPr>
          <w:rFonts w:eastAsiaTheme="minorEastAsia"/>
          <w:lang w:val="ru-RU"/>
        </w:rPr>
        <w:t>птимального векторного критерия</w:t>
      </w:r>
      <w:r w:rsidRPr="008758B4">
        <w:rPr>
          <w:rFonts w:eastAsiaTheme="minorEastAsia"/>
          <w:lang w:val="ru-RU"/>
        </w:rPr>
        <w:t>.</w:t>
      </w:r>
    </w:p>
    <w:p w:rsidR="00096D3A" w:rsidRPr="00665C58" w:rsidRDefault="00096D3A" w:rsidP="00D14305">
      <w:pPr>
        <w:rPr>
          <w:rFonts w:eastAsiaTheme="minorEastAsia"/>
        </w:rPr>
      </w:pPr>
    </w:p>
    <w:p w:rsidR="00096D3A" w:rsidRDefault="00096D3A" w:rsidP="00096D3A">
      <w:pPr>
        <w:pStyle w:val="4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lastRenderedPageBreak/>
        <w:t>Построение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множества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Парето</w:t>
      </w:r>
      <w:proofErr w:type="spellEnd"/>
    </w:p>
    <w:p w:rsidR="002A497D" w:rsidRPr="00665C58" w:rsidRDefault="002A497D" w:rsidP="002A497D">
      <w:pPr>
        <w:rPr>
          <w:rFonts w:eastAsiaTheme="minorEastAsia"/>
        </w:rPr>
      </w:pPr>
      <w:r>
        <w:rPr>
          <w:rFonts w:eastAsiaTheme="minorEastAsia"/>
        </w:rPr>
        <w:t xml:space="preserve">Перед описанием алгоритма построения множества Парето необходимо описать бинарные отношения для произвольных векторов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019A7" w:rsidRPr="005019A7">
        <w:rPr>
          <w:rFonts w:eastAsiaTheme="minorEastAsia"/>
        </w:rPr>
        <w:t xml:space="preserve"> </w:t>
      </w:r>
      <w:r w:rsidR="005019A7">
        <w:rPr>
          <w:rFonts w:eastAsiaTheme="minorEastAsia"/>
        </w:rPr>
        <w:t xml:space="preserve">пространства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5019A7" w:rsidRPr="005019A7">
        <w:rPr>
          <w:rFonts w:eastAsiaTheme="minorEastAsia"/>
        </w:rPr>
        <w:t xml:space="preserve">, </w:t>
      </w:r>
      <w:r>
        <w:rPr>
          <w:rFonts w:eastAsiaTheme="minorEastAsia"/>
        </w:rPr>
        <w:t>использующиеся при построении множества Парето.</w:t>
      </w:r>
    </w:p>
    <w:p w:rsidR="00105B1E" w:rsidRDefault="00105B1E" w:rsidP="002A497D">
      <w:pPr>
        <w:rPr>
          <w:rFonts w:eastAsiaTheme="minorEastAsia"/>
        </w:rPr>
      </w:pPr>
      <w:r>
        <w:rPr>
          <w:rFonts w:eastAsiaTheme="minorEastAsia"/>
        </w:rPr>
        <w:t>Эти отношения описываются следующими формулами:</w:t>
      </w:r>
    </w:p>
    <w:p w:rsidR="00F76722" w:rsidRPr="00F76722" w:rsidRDefault="00F76722" w:rsidP="002A497D">
      <w:pPr>
        <w:rPr>
          <w:rFonts w:eastAsiaTheme="minorEastAsia"/>
          <w:i/>
          <w:lang w:val="en-US"/>
        </w:rPr>
      </w:pPr>
      <w:commentRangeStart w:id="129"/>
      <m:oMathPara>
        <m:oMath>
          <m:r>
            <w:rPr>
              <w:rFonts w:ascii="Cambria Math" w:eastAsiaTheme="minorEastAsia" w:hAnsi="Cambria Math"/>
            </w:rPr>
            <m:t>a≧b⇔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,i=1..m,</m:t>
          </m:r>
        </m:oMath>
      </m:oMathPara>
    </w:p>
    <w:p w:rsidR="00F76722" w:rsidRPr="00F76722" w:rsidRDefault="00F76722" w:rsidP="00F7672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a≥b⇔a≧b и </m:t>
          </m:r>
          <m:r>
            <w:rPr>
              <w:rFonts w:ascii="Cambria Math" w:eastAsiaTheme="minorEastAsia" w:hAnsi="Cambria Math"/>
              <w:lang w:val="en-US"/>
            </w:rPr>
            <m:t>a≠b.</m:t>
          </m:r>
          <w:commentRangeEnd w:id="129"/>
          <m:r>
            <m:rPr>
              <m:sty m:val="p"/>
            </m:rPr>
            <w:rPr>
              <w:rStyle w:val="a8"/>
            </w:rPr>
            <w:commentReference w:id="129"/>
          </m:r>
        </m:oMath>
      </m:oMathPara>
    </w:p>
    <w:p w:rsidR="00F76722" w:rsidRDefault="00F76722" w:rsidP="00F76722">
      <w:pPr>
        <w:rPr>
          <w:rFonts w:eastAsiaTheme="minorEastAsia"/>
        </w:rPr>
      </w:pPr>
      <w:r>
        <w:rPr>
          <w:rFonts w:eastAsiaTheme="minorEastAsia"/>
        </w:rPr>
        <w:t xml:space="preserve">Выполнение соотношения </w:t>
      </w:r>
      <m:oMath>
        <m:r>
          <w:rPr>
            <w:rFonts w:ascii="Cambria Math" w:eastAsiaTheme="minorEastAsia" w:hAnsi="Cambria Math"/>
          </w:rPr>
          <m:t>a≥b</m:t>
        </m:r>
      </m:oMath>
      <w:r>
        <w:rPr>
          <w:rFonts w:eastAsiaTheme="minorEastAsia"/>
        </w:rPr>
        <w:t xml:space="preserve"> обозначает, что каждая компонента вектора </w:t>
      </w:r>
      <w:r w:rsidRPr="00284201">
        <w:rPr>
          <w:rFonts w:eastAsiaTheme="minorEastAsia"/>
          <w:i/>
          <w:lang w:val="en-US"/>
        </w:rPr>
        <w:t>a</w:t>
      </w:r>
      <w:r w:rsidRPr="00F767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больше либо равна соответствующей компоненты вектора </w:t>
      </w:r>
      <w:r w:rsidRPr="00284201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>, причем хотя бы одна компонента первого вектора строго больше соответствующей компоненты второго вектора</w:t>
      </w:r>
      <w:r w:rsidR="006872BE">
        <w:rPr>
          <w:rFonts w:eastAsiaTheme="minorEastAsia"/>
        </w:rPr>
        <w:t>.</w:t>
      </w:r>
    </w:p>
    <w:p w:rsidR="00FF2C24" w:rsidRDefault="00FF2C24" w:rsidP="00F76722">
      <w:pPr>
        <w:rPr>
          <w:rFonts w:eastAsiaTheme="minorEastAsia"/>
        </w:rPr>
      </w:pPr>
      <w:r>
        <w:rPr>
          <w:rFonts w:eastAsiaTheme="minorEastAsia"/>
        </w:rPr>
        <w:t xml:space="preserve">Опишем алгоритм построения множества </w:t>
      </w:r>
      <w:proofErr w:type="spellStart"/>
      <w:r>
        <w:rPr>
          <w:rFonts w:eastAsiaTheme="minorEastAsia"/>
        </w:rPr>
        <w:t>парето</w:t>
      </w:r>
      <w:proofErr w:type="spellEnd"/>
      <w:r>
        <w:rPr>
          <w:rFonts w:eastAsiaTheme="minorEastAsia"/>
        </w:rPr>
        <w:t xml:space="preserve">-оптимальных векторов. Предполагается, что множество возможных векторов </w:t>
      </w:r>
      <w:r w:rsidRPr="00FF2C24">
        <w:rPr>
          <w:rFonts w:eastAsiaTheme="minorEastAsia"/>
          <w:i/>
          <w:lang w:val="en-US"/>
        </w:rPr>
        <w:t>Y</w:t>
      </w:r>
      <w:r w:rsidRPr="00FF2C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состоит из конечного числа </w:t>
      </w:r>
      <w:r w:rsidRPr="00FF2C24">
        <w:rPr>
          <w:rFonts w:eastAsiaTheme="minorEastAsia"/>
          <w:i/>
          <w:lang w:val="en-US"/>
        </w:rPr>
        <w:t>n</w:t>
      </w:r>
      <w:r w:rsidRPr="00FF2C24">
        <w:rPr>
          <w:rFonts w:eastAsiaTheme="minorEastAsia"/>
        </w:rPr>
        <w:t xml:space="preserve"> </w:t>
      </w:r>
      <w:r>
        <w:rPr>
          <w:rFonts w:eastAsiaTheme="minorEastAsia"/>
        </w:rPr>
        <w:t>элементов и имеет вид:</w:t>
      </w:r>
    </w:p>
    <w:p w:rsidR="00FF2C24" w:rsidRPr="00FF2C24" w:rsidRDefault="00FF2C24" w:rsidP="00F76722">
      <w:pPr>
        <w:rPr>
          <w:rFonts w:eastAsiaTheme="minorEastAsia"/>
          <w:lang w:val="en-US"/>
        </w:rPr>
      </w:pPr>
      <w:commentRangeStart w:id="130"/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  <w:commentRangeEnd w:id="130"/>
          <m:r>
            <m:rPr>
              <m:sty m:val="p"/>
            </m:rPr>
            <w:rPr>
              <w:rStyle w:val="a8"/>
            </w:rPr>
            <w:commentReference w:id="130"/>
          </m:r>
        </m:oMath>
      </m:oMathPara>
    </w:p>
    <w:p w:rsidR="00FF2C24" w:rsidRDefault="00FF2C24" w:rsidP="00FF2C24">
      <w:pPr>
        <w:rPr>
          <w:rFonts w:eastAsiaTheme="minorEastAsia"/>
        </w:rPr>
      </w:pPr>
      <w:r>
        <w:rPr>
          <w:rFonts w:eastAsiaTheme="minorEastAsia"/>
        </w:rPr>
        <w:t>Алгоритм построения множества Парето состоит из следующих шагов:</w:t>
      </w:r>
    </w:p>
    <w:p w:rsidR="00FF2C24" w:rsidRDefault="00345BA0" w:rsidP="00FF2C24">
      <w:pPr>
        <w:rPr>
          <w:rFonts w:eastAsiaTheme="minorEastAsia"/>
        </w:rPr>
      </w:pPr>
      <w:r w:rsidRPr="00345BA0">
        <w:rPr>
          <w:rFonts w:eastAsiaTheme="minorEastAsia"/>
          <w:b/>
        </w:rPr>
        <w:t>Шаг 1.</w:t>
      </w:r>
      <w:r>
        <w:rPr>
          <w:rFonts w:eastAsiaTheme="minorEastAsia"/>
          <w:b/>
        </w:rPr>
        <w:t xml:space="preserve">  </w:t>
      </w:r>
      <w:r w:rsidRPr="00345BA0">
        <w:rPr>
          <w:rFonts w:eastAsiaTheme="minorEastAsia"/>
        </w:rPr>
        <w:t xml:space="preserve">Положить </w:t>
      </w:r>
      <w:r w:rsidRPr="00345BA0">
        <w:rPr>
          <w:rFonts w:eastAsiaTheme="minorEastAsia"/>
          <w:i/>
          <w:lang w:val="en-US"/>
        </w:rPr>
        <w:t>P</w:t>
      </w:r>
      <w:r w:rsidRPr="00345BA0">
        <w:rPr>
          <w:rFonts w:eastAsiaTheme="minorEastAsia"/>
          <w:i/>
        </w:rPr>
        <w:t>(</w:t>
      </w:r>
      <w:r w:rsidRPr="00345BA0">
        <w:rPr>
          <w:rFonts w:eastAsiaTheme="minorEastAsia"/>
          <w:i/>
          <w:lang w:val="en-US"/>
        </w:rPr>
        <w:t>Y</w:t>
      </w:r>
      <w:r w:rsidRPr="00345BA0">
        <w:rPr>
          <w:rFonts w:eastAsiaTheme="minorEastAsia"/>
          <w:i/>
        </w:rPr>
        <w:t xml:space="preserve">) = </w:t>
      </w:r>
      <w:r w:rsidRPr="00345BA0">
        <w:rPr>
          <w:rFonts w:eastAsiaTheme="minorEastAsia"/>
          <w:i/>
          <w:lang w:val="en-US"/>
        </w:rPr>
        <w:t>Y</w:t>
      </w:r>
      <w:r w:rsidRPr="00345BA0">
        <w:rPr>
          <w:rFonts w:eastAsiaTheme="minorEastAsia"/>
          <w:i/>
        </w:rPr>
        <w:t xml:space="preserve">, </w:t>
      </w:r>
      <w:proofErr w:type="spellStart"/>
      <w:r w:rsidRPr="00345BA0">
        <w:rPr>
          <w:rFonts w:eastAsiaTheme="minorEastAsia"/>
          <w:i/>
          <w:lang w:val="en-US"/>
        </w:rPr>
        <w:t>i</w:t>
      </w:r>
      <w:proofErr w:type="spellEnd"/>
      <w:r w:rsidRPr="00345BA0">
        <w:rPr>
          <w:rFonts w:eastAsiaTheme="minorEastAsia"/>
          <w:i/>
        </w:rPr>
        <w:t xml:space="preserve">=1, </w:t>
      </w:r>
      <w:r w:rsidRPr="00345BA0">
        <w:rPr>
          <w:rFonts w:eastAsiaTheme="minorEastAsia"/>
          <w:i/>
          <w:lang w:val="en-US"/>
        </w:rPr>
        <w:t>j</w:t>
      </w:r>
      <w:r w:rsidRPr="00345BA0">
        <w:rPr>
          <w:rFonts w:eastAsiaTheme="minorEastAsia"/>
          <w:i/>
        </w:rPr>
        <w:t>=2</w:t>
      </w:r>
      <w:r w:rsidRPr="00345BA0">
        <w:rPr>
          <w:rFonts w:eastAsiaTheme="minorEastAsia"/>
        </w:rPr>
        <w:t xml:space="preserve">. При этом образуется «текущее» множество </w:t>
      </w:r>
      <w:proofErr w:type="spellStart"/>
      <w:r w:rsidRPr="00345BA0">
        <w:rPr>
          <w:rFonts w:eastAsiaTheme="minorEastAsia"/>
        </w:rPr>
        <w:t>парето</w:t>
      </w:r>
      <w:proofErr w:type="spellEnd"/>
      <w:r w:rsidRPr="00345BA0">
        <w:rPr>
          <w:rFonts w:eastAsiaTheme="minorEastAsia"/>
        </w:rPr>
        <w:t xml:space="preserve">-оптимальных векторов, которое в начале работы алгоритма совпадает с множеством </w:t>
      </w:r>
      <w:r w:rsidRPr="00345BA0">
        <w:rPr>
          <w:rFonts w:eastAsiaTheme="minorEastAsia"/>
          <w:i/>
          <w:lang w:val="en-US"/>
        </w:rPr>
        <w:t>Y</w:t>
      </w:r>
      <w:r w:rsidRPr="00345BA0">
        <w:rPr>
          <w:rFonts w:eastAsiaTheme="minorEastAsia"/>
        </w:rPr>
        <w:t xml:space="preserve">, а при завершении алгоритма будет составлять искомое множество </w:t>
      </w:r>
      <w:proofErr w:type="spellStart"/>
      <w:r w:rsidRPr="00345BA0">
        <w:rPr>
          <w:rFonts w:eastAsiaTheme="minorEastAsia"/>
        </w:rPr>
        <w:t>парето</w:t>
      </w:r>
      <w:proofErr w:type="spellEnd"/>
      <w:r w:rsidRPr="00345BA0">
        <w:rPr>
          <w:rFonts w:eastAsiaTheme="minorEastAsia"/>
        </w:rPr>
        <w:t>-оптимальных векторов.</w:t>
      </w:r>
    </w:p>
    <w:p w:rsidR="000E1F99" w:rsidRDefault="000E1F99" w:rsidP="00FF2C24">
      <w:pPr>
        <w:rPr>
          <w:rFonts w:eastAsiaTheme="minorEastAsia"/>
        </w:rPr>
      </w:pPr>
      <w:r>
        <w:rPr>
          <w:rFonts w:eastAsiaTheme="minorEastAsia"/>
          <w:b/>
        </w:rPr>
        <w:t xml:space="preserve">Шаг </w:t>
      </w:r>
      <w:r w:rsidRPr="000E1F99">
        <w:rPr>
          <w:rFonts w:eastAsiaTheme="minorEastAsia"/>
          <w:b/>
        </w:rPr>
        <w:t>2.</w:t>
      </w:r>
      <w:r>
        <w:rPr>
          <w:rFonts w:eastAsiaTheme="minorEastAsia"/>
        </w:rPr>
        <w:t xml:space="preserve"> Проверить выполнение соотношения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</m:oMath>
      <w:r w:rsidRPr="000E1F99">
        <w:rPr>
          <w:rFonts w:eastAsiaTheme="minorEastAsia"/>
        </w:rPr>
        <w:t xml:space="preserve">. </w:t>
      </w:r>
      <w:r>
        <w:rPr>
          <w:rFonts w:eastAsiaTheme="minorEastAsia"/>
        </w:rPr>
        <w:t>Если оно выполняется, - переходим к шагу 3, иначе – переходим к шагу 5.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3.</w:t>
      </w:r>
      <w:r>
        <w:rPr>
          <w:rFonts w:eastAsiaTheme="minorEastAsia"/>
        </w:rPr>
        <w:t xml:space="preserve"> Удалить из текущего множества векторов </w:t>
      </w:r>
      <w:r>
        <w:rPr>
          <w:rFonts w:eastAsiaTheme="minorEastAsia"/>
          <w:lang w:val="en-US"/>
        </w:rPr>
        <w:t>P</w:t>
      </w:r>
      <w:r w:rsidRPr="000E1F99">
        <w:rPr>
          <w:rFonts w:eastAsiaTheme="minorEastAsia"/>
        </w:rPr>
        <w:t>(</w:t>
      </w:r>
      <w:r>
        <w:rPr>
          <w:rFonts w:eastAsiaTheme="minorEastAsia"/>
          <w:lang w:val="en-US"/>
        </w:rPr>
        <w:t>Y</w:t>
      </w:r>
      <w:r w:rsidRPr="000E1F99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</m:oMath>
      <w:r w:rsidRPr="000E1F9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 как он не является </w:t>
      </w:r>
      <w:proofErr w:type="spellStart"/>
      <w:r>
        <w:rPr>
          <w:rFonts w:eastAsiaTheme="minorEastAsia"/>
        </w:rPr>
        <w:t>парето</w:t>
      </w:r>
      <w:proofErr w:type="spellEnd"/>
      <w:r>
        <w:rPr>
          <w:rFonts w:eastAsiaTheme="minorEastAsia"/>
        </w:rPr>
        <w:t>-оптимальным. Перейти к шагу 4.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4.</w:t>
      </w:r>
      <w:r>
        <w:rPr>
          <w:rFonts w:eastAsiaTheme="minorEastAsia"/>
        </w:rPr>
        <w:t xml:space="preserve"> Проверить выполнение неравенства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>&lt;</w:t>
      </w:r>
      <w:r w:rsidRPr="000E1F99">
        <w:rPr>
          <w:rFonts w:eastAsiaTheme="minorEastAsia"/>
          <w:i/>
          <w:lang w:val="en-US"/>
        </w:rPr>
        <w:t>n</w:t>
      </w:r>
      <w:r w:rsidRPr="000E1F99">
        <w:rPr>
          <w:rFonts w:eastAsiaTheme="minorEastAsia"/>
          <w:i/>
        </w:rPr>
        <w:t>.</w:t>
      </w:r>
      <w:r w:rsidRPr="000E1F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оно выполняется, - то принять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 xml:space="preserve"> =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 xml:space="preserve"> +1</w:t>
      </w:r>
      <w:r w:rsidRPr="000E1F99">
        <w:rPr>
          <w:rFonts w:eastAsiaTheme="minorEastAsia"/>
        </w:rPr>
        <w:t xml:space="preserve"> </w:t>
      </w:r>
      <w:r>
        <w:rPr>
          <w:rFonts w:eastAsiaTheme="minorEastAsia"/>
        </w:rPr>
        <w:t>и перейти к шагу 2, иначе, - перейти к шагу 7.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lastRenderedPageBreak/>
        <w:t>Шаг 5.</w:t>
      </w:r>
      <w:r>
        <w:rPr>
          <w:rFonts w:eastAsiaTheme="minorEastAsia"/>
        </w:rPr>
        <w:t xml:space="preserve"> Проверить выполнение отношения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 w:rsidRPr="000E1F99">
        <w:rPr>
          <w:rFonts w:eastAsiaTheme="minorEastAsia"/>
        </w:rPr>
        <w:t xml:space="preserve">. </w:t>
      </w:r>
      <w:r>
        <w:rPr>
          <w:rFonts w:eastAsiaTheme="minorEastAsia"/>
        </w:rPr>
        <w:t>Если оно выполняется, - перейти к шагу 6, иначе, - перейти к шагу 4.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6.</w:t>
      </w:r>
      <w:r>
        <w:rPr>
          <w:rFonts w:eastAsiaTheme="minorEastAsia"/>
        </w:rPr>
        <w:t xml:space="preserve"> Удалить из текущего множества векторов </w:t>
      </w:r>
      <w:r w:rsidRPr="000E1F99">
        <w:rPr>
          <w:rFonts w:eastAsiaTheme="minorEastAsia"/>
          <w:i/>
          <w:lang w:val="en-US"/>
        </w:rPr>
        <w:t>P</w:t>
      </w:r>
      <w:r w:rsidRPr="000E1F99">
        <w:rPr>
          <w:rFonts w:eastAsiaTheme="minorEastAsia"/>
          <w:i/>
        </w:rPr>
        <w:t>(</w:t>
      </w:r>
      <w:r w:rsidRPr="000E1F99">
        <w:rPr>
          <w:rFonts w:eastAsiaTheme="minorEastAsia"/>
          <w:i/>
          <w:lang w:val="en-US"/>
        </w:rPr>
        <w:t>Y</w:t>
      </w:r>
      <w:r w:rsidRPr="000E1F99">
        <w:rPr>
          <w:rFonts w:eastAsiaTheme="minorEastAsia"/>
          <w:i/>
        </w:rPr>
        <w:t>)</w:t>
      </w:r>
      <w:r w:rsidRPr="000E1F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>
        <w:rPr>
          <w:rFonts w:eastAsiaTheme="minorEastAsia"/>
        </w:rPr>
        <w:t xml:space="preserve"> и перейти к шагу 7.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7.</w:t>
      </w:r>
      <w:r>
        <w:rPr>
          <w:rFonts w:eastAsiaTheme="minorEastAsia"/>
        </w:rPr>
        <w:t xml:space="preserve"> Проверить выполнение неравенства </w:t>
      </w:r>
      <w:proofErr w:type="spellStart"/>
      <w:r w:rsidRPr="000E1F99">
        <w:rPr>
          <w:rFonts w:eastAsiaTheme="minorEastAsia"/>
          <w:i/>
          <w:lang w:val="en-US"/>
        </w:rPr>
        <w:t>i</w:t>
      </w:r>
      <w:proofErr w:type="spellEnd"/>
      <w:r w:rsidRPr="000E1F99">
        <w:rPr>
          <w:rFonts w:eastAsiaTheme="minorEastAsia"/>
          <w:i/>
        </w:rPr>
        <w:t>&lt;</w:t>
      </w:r>
      <w:r w:rsidRPr="000E1F99">
        <w:rPr>
          <w:rFonts w:eastAsiaTheme="minorEastAsia"/>
          <w:i/>
          <w:lang w:val="en-US"/>
        </w:rPr>
        <w:t>n</w:t>
      </w:r>
      <w:r w:rsidRPr="000E1F99">
        <w:rPr>
          <w:rFonts w:eastAsiaTheme="minorEastAsia"/>
          <w:i/>
        </w:rPr>
        <w:t>–</w:t>
      </w:r>
      <w:r w:rsidR="0060573A">
        <w:rPr>
          <w:rFonts w:eastAsiaTheme="minorEastAsia"/>
          <w:i/>
        </w:rPr>
        <w:t>1</w:t>
      </w:r>
      <w:r w:rsidRPr="000E1F99">
        <w:rPr>
          <w:rFonts w:eastAsiaTheme="minorEastAsia"/>
        </w:rPr>
        <w:t xml:space="preserve">. </w:t>
      </w:r>
      <w:r>
        <w:rPr>
          <w:rFonts w:eastAsiaTheme="minorEastAsia"/>
        </w:rPr>
        <w:t>Если оно выполняется, - принять</w:t>
      </w:r>
      <w:r w:rsidRPr="000E1F99">
        <w:rPr>
          <w:rFonts w:eastAsiaTheme="minorEastAsia"/>
        </w:rPr>
        <w:t xml:space="preserve"> </w:t>
      </w:r>
      <w:proofErr w:type="spellStart"/>
      <w:r w:rsidRPr="000E1F99">
        <w:rPr>
          <w:rFonts w:eastAsiaTheme="minorEastAsia"/>
          <w:i/>
          <w:lang w:val="en-US"/>
        </w:rPr>
        <w:t>i</w:t>
      </w:r>
      <w:proofErr w:type="spellEnd"/>
      <w:r w:rsidRPr="000E1F99">
        <w:rPr>
          <w:rFonts w:eastAsiaTheme="minorEastAsia"/>
          <w:i/>
        </w:rPr>
        <w:t xml:space="preserve"> = </w:t>
      </w:r>
      <w:proofErr w:type="spellStart"/>
      <w:r w:rsidRPr="000E1F99">
        <w:rPr>
          <w:rFonts w:eastAsiaTheme="minorEastAsia"/>
          <w:i/>
          <w:lang w:val="en-US"/>
        </w:rPr>
        <w:t>i</w:t>
      </w:r>
      <w:proofErr w:type="spellEnd"/>
      <w:r w:rsidRPr="000E1F99">
        <w:rPr>
          <w:rFonts w:eastAsiaTheme="minorEastAsia"/>
          <w:i/>
        </w:rPr>
        <w:t xml:space="preserve">+1,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 xml:space="preserve"> = </w:t>
      </w:r>
      <w:proofErr w:type="spellStart"/>
      <w:r w:rsidRPr="000E1F99">
        <w:rPr>
          <w:rFonts w:eastAsiaTheme="minorEastAsia"/>
          <w:i/>
          <w:lang w:val="en-US"/>
        </w:rPr>
        <w:t>i</w:t>
      </w:r>
      <w:proofErr w:type="spellEnd"/>
      <w:r w:rsidRPr="000E1F99">
        <w:rPr>
          <w:rFonts w:eastAsiaTheme="minorEastAsia"/>
          <w:i/>
        </w:rPr>
        <w:t>+1,</w:t>
      </w:r>
      <w:r>
        <w:rPr>
          <w:rFonts w:eastAsiaTheme="minorEastAsia"/>
        </w:rPr>
        <w:t xml:space="preserve"> перейти к шагу 2. Если неравенство не выполняется, - завершить работу алгоритма.</w:t>
      </w:r>
    </w:p>
    <w:p w:rsidR="0060573A" w:rsidRPr="000E1F99" w:rsidRDefault="00513EBE" w:rsidP="00FF2C24">
      <w:pPr>
        <w:rPr>
          <w:rFonts w:eastAsiaTheme="minorEastAsia"/>
          <w:i/>
        </w:rPr>
      </w:pPr>
      <w:r>
        <w:rPr>
          <w:rFonts w:eastAsiaTheme="minorEastAsia"/>
        </w:rPr>
        <w:t xml:space="preserve">Блок-схема описанного выше алгоритма представлена ниже, на </w:t>
      </w:r>
      <w:commentRangeStart w:id="131"/>
      <w:r>
        <w:rPr>
          <w:rFonts w:eastAsiaTheme="minorEastAsia"/>
        </w:rPr>
        <w:t>рисунке 1.</w:t>
      </w:r>
      <w:commentRangeEnd w:id="131"/>
      <w:r>
        <w:rPr>
          <w:rStyle w:val="a8"/>
        </w:rPr>
        <w:commentReference w:id="131"/>
      </w:r>
    </w:p>
    <w:p w:rsidR="000E1F99" w:rsidRDefault="0079503F" w:rsidP="0079503F">
      <w:pPr>
        <w:ind w:firstLine="0"/>
        <w:rPr>
          <w:rFonts w:eastAsiaTheme="minorEastAsia"/>
        </w:rPr>
      </w:pPr>
      <w:r>
        <w:object w:dxaOrig="9971" w:dyaOrig="12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74.15pt" o:ole="">
            <v:imagedata r:id="rId16" o:title=""/>
          </v:shape>
          <o:OLEObject Type="Embed" ProgID="Visio.Drawing.11" ShapeID="_x0000_i1025" DrawAspect="Content" ObjectID="_1461690894" r:id="rId17"/>
        </w:object>
      </w:r>
    </w:p>
    <w:p w:rsidR="0079503F" w:rsidRDefault="00A01BA7" w:rsidP="00A01BA7">
      <w:pPr>
        <w:jc w:val="center"/>
        <w:rPr>
          <w:rFonts w:eastAsiaTheme="minorEastAsia"/>
        </w:rPr>
      </w:pPr>
      <w:commentRangeStart w:id="132"/>
      <w:r>
        <w:rPr>
          <w:rFonts w:eastAsiaTheme="minorEastAsia"/>
        </w:rPr>
        <w:t>Рис. 1</w:t>
      </w:r>
      <w:commentRangeEnd w:id="132"/>
      <w:r w:rsidR="000854CA">
        <w:rPr>
          <w:rStyle w:val="a8"/>
        </w:rPr>
        <w:commentReference w:id="132"/>
      </w:r>
      <w:r>
        <w:rPr>
          <w:rFonts w:eastAsiaTheme="minorEastAsia"/>
        </w:rPr>
        <w:t>. Алгоритм построения множества парето-оптимальных векторов</w:t>
      </w:r>
    </w:p>
    <w:p w:rsidR="0079503F" w:rsidRDefault="0079503F" w:rsidP="00FF2C24">
      <w:pPr>
        <w:rPr>
          <w:rFonts w:eastAsiaTheme="minorEastAsia"/>
        </w:rPr>
      </w:pPr>
    </w:p>
    <w:p w:rsidR="0079503F" w:rsidRDefault="0079503F" w:rsidP="00FF2C24">
      <w:pPr>
        <w:rPr>
          <w:rFonts w:eastAsiaTheme="minorEastAsia"/>
        </w:rPr>
      </w:pPr>
    </w:p>
    <w:p w:rsidR="0079503F" w:rsidRDefault="0079503F" w:rsidP="00FF2C24">
      <w:pPr>
        <w:rPr>
          <w:rFonts w:eastAsiaTheme="minorEastAsia"/>
        </w:rPr>
      </w:pPr>
    </w:p>
    <w:p w:rsidR="0079503F" w:rsidRDefault="0079503F" w:rsidP="00FF2C24">
      <w:pPr>
        <w:rPr>
          <w:rFonts w:eastAsiaTheme="minorEastAsia"/>
        </w:rPr>
      </w:pPr>
    </w:p>
    <w:p w:rsidR="00665C58" w:rsidRDefault="00665C58" w:rsidP="00C9126F">
      <w:pPr>
        <w:pStyle w:val="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Относительная важность критериев</w:t>
      </w:r>
    </w:p>
    <w:p w:rsidR="00924313" w:rsidRDefault="00F706B4" w:rsidP="00924313">
      <w:pPr>
        <w:rPr>
          <w:rFonts w:eastAsiaTheme="minorEastAsia"/>
        </w:rPr>
      </w:pPr>
      <w:r>
        <w:rPr>
          <w:rFonts w:eastAsiaTheme="minorEastAsia"/>
        </w:rPr>
        <w:t>Введем определение понятия «</w:t>
      </w:r>
      <w:r w:rsidRPr="00FF13AB">
        <w:rPr>
          <w:rFonts w:eastAsiaTheme="minorEastAsia"/>
          <w:i/>
          <w:lang w:val="en-US"/>
        </w:rPr>
        <w:t>i</w:t>
      </w:r>
      <w:r w:rsidRPr="00FF13AB">
        <w:rPr>
          <w:rFonts w:eastAsiaTheme="minorEastAsia"/>
          <w:i/>
        </w:rPr>
        <w:t>-ый</w:t>
      </w:r>
      <w:r>
        <w:rPr>
          <w:rFonts w:eastAsiaTheme="minorEastAsia"/>
        </w:rPr>
        <w:t xml:space="preserve"> критерий </w:t>
      </w:r>
      <w:r w:rsidRPr="00F706B4">
        <w:rPr>
          <w:rFonts w:eastAsiaTheme="minorEastAsia"/>
          <w:i/>
        </w:rPr>
        <w:t>важнее</w:t>
      </w:r>
      <w:r>
        <w:rPr>
          <w:rFonts w:eastAsiaTheme="minorEastAsia"/>
        </w:rPr>
        <w:t xml:space="preserve"> </w:t>
      </w:r>
      <w:r w:rsidRPr="00FF13AB">
        <w:rPr>
          <w:rFonts w:eastAsiaTheme="minorEastAsia"/>
          <w:i/>
          <w:lang w:val="en-US"/>
        </w:rPr>
        <w:t>j</w:t>
      </w:r>
      <w:r w:rsidRPr="00FF13AB">
        <w:rPr>
          <w:rFonts w:eastAsiaTheme="minorEastAsia"/>
          <w:i/>
        </w:rPr>
        <w:t>-го</w:t>
      </w:r>
      <w:r>
        <w:rPr>
          <w:rFonts w:eastAsiaTheme="minorEastAsia"/>
        </w:rPr>
        <w:t xml:space="preserve"> критерия»</w:t>
      </w:r>
      <w:r w:rsidR="00393E6F">
        <w:rPr>
          <w:rFonts w:eastAsiaTheme="minorEastAsia"/>
        </w:rPr>
        <w:t>.</w:t>
      </w:r>
    </w:p>
    <w:p w:rsidR="00393E6F" w:rsidRDefault="000A6E3F" w:rsidP="0092431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i, j ϵI,  i≠j.</m:t>
        </m:r>
      </m:oMath>
      <w:r w:rsidRPr="000A6E3F">
        <w:rPr>
          <w:rFonts w:eastAsiaTheme="minorEastAsia"/>
        </w:rPr>
        <w:t xml:space="preserve"> </w:t>
      </w:r>
      <w:r w:rsidR="00393E6F">
        <w:rPr>
          <w:rFonts w:eastAsiaTheme="minorEastAsia"/>
        </w:rPr>
        <w:t xml:space="preserve">Будем говорить, что </w:t>
      </w:r>
      <w:r w:rsidR="00393E6F" w:rsidRPr="00FF13AB">
        <w:rPr>
          <w:rFonts w:eastAsiaTheme="minorEastAsia"/>
          <w:i/>
          <w:lang w:val="en-US"/>
        </w:rPr>
        <w:t>i</w:t>
      </w:r>
      <w:r w:rsidR="00393E6F" w:rsidRPr="00FF13AB">
        <w:rPr>
          <w:rFonts w:eastAsiaTheme="minorEastAsia"/>
          <w:i/>
        </w:rPr>
        <w:t xml:space="preserve">-й </w:t>
      </w:r>
      <w:r w:rsidR="00393E6F">
        <w:rPr>
          <w:rFonts w:eastAsiaTheme="minorEastAsia"/>
        </w:rPr>
        <w:t xml:space="preserve">критерий важнее </w:t>
      </w:r>
      <w:r w:rsidR="00393E6F" w:rsidRPr="00FF13AB">
        <w:rPr>
          <w:rFonts w:eastAsiaTheme="minorEastAsia"/>
          <w:i/>
          <w:lang w:val="en-US"/>
        </w:rPr>
        <w:t>j</w:t>
      </w:r>
      <w:r w:rsidR="00393E6F" w:rsidRPr="00FF13AB">
        <w:rPr>
          <w:rFonts w:eastAsiaTheme="minorEastAsia"/>
          <w:i/>
        </w:rPr>
        <w:t>-го</w:t>
      </w:r>
      <w:r w:rsidR="00393E6F">
        <w:rPr>
          <w:rFonts w:eastAsiaTheme="minorEastAsia"/>
        </w:rPr>
        <w:t xml:space="preserve"> критерия с заданными положительными параметрами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93E6F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93E6F">
        <w:rPr>
          <w:rFonts w:eastAsiaTheme="minorEastAsia"/>
        </w:rPr>
        <w:t xml:space="preserve">, если для всех векторов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 w:rsidR="00393E6F" w:rsidRPr="00393E6F">
        <w:rPr>
          <w:rFonts w:eastAsiaTheme="minorEastAsia"/>
        </w:rPr>
        <w:t xml:space="preserve">, </w:t>
      </w:r>
      <w:r w:rsidR="00393E6F">
        <w:rPr>
          <w:rFonts w:eastAsiaTheme="minorEastAsia"/>
        </w:rPr>
        <w:t>для которых выполняются соотношения:</w:t>
      </w:r>
    </w:p>
    <w:commentRangeStart w:id="133"/>
    <w:p w:rsidR="00393E6F" w:rsidRPr="00B5166D" w:rsidRDefault="00E5119F" w:rsidP="0092431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, ∀</m:t>
          </m:r>
          <m:r>
            <w:rPr>
              <w:rFonts w:ascii="Cambria Math" w:eastAsiaTheme="minorEastAsia" w:hAnsi="Cambria Math"/>
              <w:lang w:val="en-US"/>
            </w:rPr>
            <m:t>s ∈I\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i,j},</m:t>
          </m:r>
        </m:oMath>
      </m:oMathPara>
    </w:p>
    <w:p w:rsidR="00B5166D" w:rsidRPr="00B5166D" w:rsidRDefault="00E5119F" w:rsidP="0092431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w:commentRangeEnd w:id="133"/>
          <m:r>
            <m:rPr>
              <m:sty m:val="p"/>
            </m:rPr>
            <w:rPr>
              <w:rStyle w:val="a8"/>
            </w:rPr>
            <w:commentReference w:id="133"/>
          </m:r>
        </m:oMath>
      </m:oMathPara>
    </w:p>
    <w:p w:rsidR="00B5166D" w:rsidRPr="00F97665" w:rsidRDefault="00B5166D" w:rsidP="00B5166D">
      <w:pPr>
        <w:rPr>
          <w:rFonts w:eastAsiaTheme="minorEastAsia"/>
        </w:rPr>
      </w:pPr>
      <w:r>
        <w:rPr>
          <w:rFonts w:eastAsiaTheme="minorEastAsia"/>
        </w:rPr>
        <w:t xml:space="preserve">имеет место соотношение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B67FD4" w:rsidRDefault="00B67FD4" w:rsidP="00B5166D">
      <w:pPr>
        <w:rPr>
          <w:rFonts w:eastAsiaTheme="minorEastAsia"/>
        </w:rPr>
      </w:pPr>
      <w:r>
        <w:rPr>
          <w:rFonts w:eastAsiaTheme="minorEastAsia"/>
        </w:rPr>
        <w:t xml:space="preserve">То есть, для лица, принимающего решение (ЛПР), </w:t>
      </w:r>
      <w:r w:rsidRPr="008B303F">
        <w:rPr>
          <w:rFonts w:eastAsiaTheme="minorEastAsia"/>
          <w:i/>
          <w:lang w:val="en-US"/>
        </w:rPr>
        <w:t>i</w:t>
      </w:r>
      <w:r w:rsidRPr="008B303F">
        <w:rPr>
          <w:rFonts w:eastAsiaTheme="minorEastAsia"/>
          <w:i/>
        </w:rPr>
        <w:t>-й</w:t>
      </w:r>
      <w:r>
        <w:rPr>
          <w:rFonts w:eastAsiaTheme="minorEastAsia"/>
        </w:rPr>
        <w:t xml:space="preserve"> критерий важнее </w:t>
      </w:r>
      <w:r w:rsidRPr="008B303F">
        <w:rPr>
          <w:rFonts w:eastAsiaTheme="minorEastAsia"/>
          <w:i/>
          <w:lang w:val="en-US"/>
        </w:rPr>
        <w:t>j</w:t>
      </w:r>
      <w:r w:rsidRPr="008B303F">
        <w:rPr>
          <w:rFonts w:eastAsiaTheme="minorEastAsia"/>
          <w:i/>
        </w:rPr>
        <w:t>-го</w:t>
      </w:r>
      <w:r>
        <w:rPr>
          <w:rFonts w:eastAsiaTheme="minorEastAsia"/>
        </w:rPr>
        <w:t xml:space="preserve">, если всякий раз при выборе из пары векторов, ЛПР готово пожертвовать определенным количеством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по менее важному </w:t>
      </w:r>
      <w:r w:rsidRPr="008B303F">
        <w:rPr>
          <w:rFonts w:eastAsiaTheme="minorEastAsia"/>
          <w:i/>
          <w:lang w:val="en-US"/>
        </w:rPr>
        <w:t>j</w:t>
      </w:r>
      <w:r w:rsidRPr="008B303F">
        <w:rPr>
          <w:rFonts w:eastAsiaTheme="minorEastAsia"/>
          <w:i/>
        </w:rPr>
        <w:t>-у</w:t>
      </w:r>
      <w:r>
        <w:rPr>
          <w:rFonts w:eastAsiaTheme="minorEastAsia"/>
        </w:rPr>
        <w:t xml:space="preserve"> критерию, ради получения дополнительного количества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по более важному </w:t>
      </w:r>
      <w:r w:rsidRPr="008B303F">
        <w:rPr>
          <w:rFonts w:eastAsiaTheme="minorEastAsia"/>
          <w:i/>
          <w:lang w:val="en-US"/>
        </w:rPr>
        <w:t>i</w:t>
      </w:r>
      <w:r w:rsidRPr="008B303F">
        <w:rPr>
          <w:rFonts w:eastAsiaTheme="minorEastAsia"/>
          <w:i/>
        </w:rPr>
        <w:t xml:space="preserve">-у </w:t>
      </w:r>
      <w:r>
        <w:rPr>
          <w:rFonts w:eastAsiaTheme="minorEastAsia"/>
        </w:rPr>
        <w:t>критерию при условии сохранения всех остальных значений критериев.</w:t>
      </w:r>
    </w:p>
    <w:p w:rsidR="00B67FD4" w:rsidRPr="00F97665" w:rsidRDefault="004D5C0A" w:rsidP="00B5166D">
      <w:pPr>
        <w:rPr>
          <w:rFonts w:eastAsiaTheme="minorEastAsia"/>
        </w:rPr>
      </w:pPr>
      <w:r>
        <w:rPr>
          <w:rFonts w:eastAsiaTheme="minorEastAsia"/>
        </w:rPr>
        <w:t>Теперь можем ввести понятие относительной важности для пары критериев.</w:t>
      </w:r>
    </w:p>
    <w:p w:rsidR="006B6236" w:rsidRDefault="00C76362" w:rsidP="006B6236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 xml:space="preserve">i, j ϵI,  i≠j </m:t>
        </m:r>
      </m:oMath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C76362">
        <w:rPr>
          <w:rFonts w:eastAsiaTheme="minorEastAsia"/>
        </w:rPr>
        <w:t>-</w:t>
      </w:r>
      <w:r>
        <w:rPr>
          <w:rFonts w:eastAsiaTheme="minorEastAsia"/>
        </w:rPr>
        <w:t xml:space="preserve">й критерий важнее </w:t>
      </w:r>
      <w:r>
        <w:rPr>
          <w:rFonts w:eastAsiaTheme="minorEastAsia"/>
          <w:lang w:val="en-US"/>
        </w:rPr>
        <w:t>j</w:t>
      </w:r>
      <w:r w:rsidRPr="00C76362">
        <w:rPr>
          <w:rFonts w:eastAsiaTheme="minorEastAsia"/>
        </w:rPr>
        <w:t>-</w:t>
      </w:r>
      <w:r>
        <w:rPr>
          <w:rFonts w:eastAsiaTheme="minorEastAsia"/>
        </w:rPr>
        <w:t xml:space="preserve">го критерия с положительными параметрами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46220" w:rsidRPr="006B6236">
        <w:rPr>
          <w:rFonts w:eastAsiaTheme="minorEastAsia"/>
        </w:rPr>
        <w:t>.</w:t>
      </w:r>
      <w:r w:rsidR="006B6236" w:rsidRPr="006B6236">
        <w:rPr>
          <w:rFonts w:eastAsiaTheme="minorEastAsia"/>
        </w:rPr>
        <w:t xml:space="preserve"> </w:t>
      </w:r>
      <w:r w:rsidR="006B6236">
        <w:rPr>
          <w:rFonts w:eastAsiaTheme="minorEastAsia"/>
        </w:rPr>
        <w:t>В этом случае, коэффициентом относительной важности для указанной пары критериев называется число:</w:t>
      </w:r>
    </w:p>
    <w:p w:rsidR="00E00A98" w:rsidRPr="00E00A98" w:rsidRDefault="00E5119F" w:rsidP="00E00A98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* 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&lt;1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00A98" w:rsidRDefault="004B4CF9" w:rsidP="00E00A98">
      <w:pPr>
        <w:ind w:firstLine="0"/>
      </w:pPr>
      <w:r>
        <w:tab/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показывает долю потери по менее важному критерию, на которую согласно пойти ЛПР, в сравнении с суммой потери и прибавки по более важному критерию. </w:t>
      </w:r>
    </w:p>
    <w:p w:rsidR="004B4CF9" w:rsidRDefault="004B4CF9" w:rsidP="00E00A98">
      <w:pPr>
        <w:ind w:firstLine="0"/>
      </w:pPr>
      <w:r>
        <w:tab/>
        <w:t xml:space="preserve">Если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близок к единице, то это означает, что ЛПР за относительно небольшую прибавку по более важному </w:t>
      </w:r>
      <w:r>
        <w:rPr>
          <w:lang w:val="en-US"/>
        </w:rPr>
        <w:t>i</w:t>
      </w:r>
      <w:r w:rsidRPr="004B4CF9">
        <w:t>-</w:t>
      </w:r>
      <w:r>
        <w:t xml:space="preserve">у критерию готово платить относительно большой потерей по менее важному </w:t>
      </w:r>
      <w:r>
        <w:rPr>
          <w:lang w:val="en-US"/>
        </w:rPr>
        <w:t>j</w:t>
      </w:r>
      <w:r w:rsidRPr="004B4CF9">
        <w:t>-</w:t>
      </w:r>
      <w:r>
        <w:t>у критерию.</w:t>
      </w:r>
    </w:p>
    <w:p w:rsidR="004B4CF9" w:rsidRDefault="004B4CF9" w:rsidP="00E00A98">
      <w:pPr>
        <w:ind w:firstLine="0"/>
      </w:pPr>
      <w:r>
        <w:lastRenderedPageBreak/>
        <w:tab/>
        <w:t xml:space="preserve">Если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находится вблизи 0, - это означает, что ЛПР согласно пойти на потери по менее важному критерию, только при условии получения существенной прибавки по более важному критерию.</w:t>
      </w:r>
    </w:p>
    <w:p w:rsidR="007E4A97" w:rsidRPr="000854CA" w:rsidRDefault="00E01C04" w:rsidP="000854CA">
      <w:pPr>
        <w:ind w:firstLine="0"/>
      </w:pPr>
      <w:r>
        <w:tab/>
        <w:t xml:space="preserve">Если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= 0.5, - то ЛПР готово согласиться на некоторую прибавку по более важному критерию за счет потери по менее важному критерию, лишь при условии, что величина прибавки в точности совпадает с величиной потери.</w:t>
      </w:r>
    </w:p>
    <w:p w:rsidR="00D039BC" w:rsidRPr="002A497D" w:rsidRDefault="00D039BC" w:rsidP="00D039BC">
      <w:pPr>
        <w:pStyle w:val="4"/>
        <w:rPr>
          <w:rFonts w:eastAsiaTheme="minorEastAsia"/>
          <w:lang w:val="ru-RU"/>
        </w:rPr>
      </w:pPr>
      <w:r w:rsidRPr="002A497D">
        <w:rPr>
          <w:rFonts w:eastAsiaTheme="minorEastAsia"/>
          <w:lang w:val="ru-RU"/>
        </w:rPr>
        <w:t>Последовательное сужение множества Парето</w:t>
      </w:r>
    </w:p>
    <w:p w:rsidR="00D14305" w:rsidRDefault="00D14305" w:rsidP="00D14305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="00343371">
        <w:rPr>
          <w:rFonts w:eastAsiaTheme="minorEastAsia"/>
        </w:rPr>
        <w:t>применения метода последовательного сужения множества</w:t>
      </w:r>
      <w:r>
        <w:rPr>
          <w:rFonts w:eastAsiaTheme="minorEastAsia"/>
        </w:rPr>
        <w:t xml:space="preserve">, необходимо сформировать коэффициенты относительной важности </w:t>
      </w:r>
      <w:r w:rsidRPr="00D14305">
        <w:rPr>
          <w:rFonts w:eastAsiaTheme="minorEastAsia"/>
          <w:i/>
          <w:lang w:val="en-US"/>
        </w:rPr>
        <w:t>i</w:t>
      </w:r>
      <w:r>
        <w:rPr>
          <w:rFonts w:eastAsiaTheme="minorEastAsia"/>
        </w:rPr>
        <w:t xml:space="preserve">-го критерия по сравнению с </w:t>
      </w:r>
      <w:r w:rsidRPr="00D14305">
        <w:rPr>
          <w:rFonts w:eastAsiaTheme="minorEastAsia"/>
          <w:i/>
          <w:lang w:val="en-US"/>
        </w:rPr>
        <w:t>j</w:t>
      </w:r>
      <w:r w:rsidRPr="008E5535">
        <w:rPr>
          <w:rFonts w:eastAsiaTheme="minorEastAsia"/>
        </w:rPr>
        <w:t>-</w:t>
      </w:r>
      <w:r>
        <w:rPr>
          <w:rFonts w:eastAsiaTheme="minorEastAsia"/>
        </w:rPr>
        <w:t>ым критерием</w:t>
      </w:r>
      <w:r w:rsidR="00343371">
        <w:rPr>
          <w:rFonts w:eastAsiaTheme="minorEastAsia"/>
        </w:rPr>
        <w:t xml:space="preserve">, описанные в </w:t>
      </w:r>
      <w:commentRangeStart w:id="134"/>
      <w:r w:rsidR="00343371">
        <w:rPr>
          <w:rFonts w:eastAsiaTheme="minorEastAsia"/>
        </w:rPr>
        <w:t>разделе 1.3.2.1</w:t>
      </w:r>
      <w:commentRangeEnd w:id="134"/>
      <w:r w:rsidR="00343371">
        <w:rPr>
          <w:rStyle w:val="a8"/>
        </w:rPr>
        <w:commentReference w:id="134"/>
      </w:r>
      <w:r>
        <w:rPr>
          <w:rFonts w:eastAsiaTheme="minorEastAsia"/>
        </w:rPr>
        <w:t>:</w:t>
      </w:r>
    </w:p>
    <w:commentRangeStart w:id="135"/>
    <w:p w:rsidR="00D14305" w:rsidRPr="00CF4D61" w:rsidRDefault="00E5119F" w:rsidP="00D1430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* 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&lt;1</m:t>
              </m:r>
            </m:e>
          </m:d>
          <m:r>
            <w:rPr>
              <w:rFonts w:ascii="Cambria Math" w:hAnsi="Cambria Math"/>
            </w:rPr>
            <m:t>,</m:t>
          </m:r>
          <w:commentRangeEnd w:id="135"/>
          <m:r>
            <m:rPr>
              <m:sty m:val="p"/>
            </m:rPr>
            <w:rPr>
              <w:rStyle w:val="a8"/>
            </w:rPr>
            <w:commentReference w:id="135"/>
          </m:r>
        </m:oMath>
      </m:oMathPara>
    </w:p>
    <w:p w:rsidR="00543564" w:rsidRDefault="00543564" w:rsidP="00543564">
      <w:pPr>
        <w:rPr>
          <w:rFonts w:eastAsiaTheme="minorEastAsia"/>
        </w:rPr>
      </w:pPr>
      <w:r>
        <w:rPr>
          <w:rFonts w:eastAsiaTheme="minorEastAsia"/>
        </w:rPr>
        <w:t>Эти действия должно осуществлять ЛПР. Реализованное программное обеспечение (ПО) для решения поставленной задачи оптимизации имеет экспертный блок, позволяющий задавать необходимые коэффициенты. Таким образом, в описанном процессе, в качестве ЛПР выступает эксперт, непосредственно работающий с разработанным ПО.</w:t>
      </w:r>
    </w:p>
    <w:p w:rsidR="00D14342" w:rsidRP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t xml:space="preserve">ЛПР должно быть заинтересовано в </w:t>
      </w:r>
      <w:r w:rsidR="003B7FDD">
        <w:rPr>
          <w:rFonts w:eastAsiaTheme="minorEastAsia"/>
        </w:rPr>
        <w:t>максимизации</w:t>
      </w:r>
      <w:r w:rsidRPr="00D14342">
        <w:rPr>
          <w:rFonts w:eastAsiaTheme="minorEastAsia"/>
        </w:rPr>
        <w:t xml:space="preserve"> каждой из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 xml:space="preserve">, участвующих в задаче. Если какой-то из критериев для ЛПР желательно не </w:t>
      </w:r>
      <w:r w:rsidR="003B7FDD">
        <w:rPr>
          <w:rFonts w:eastAsiaTheme="minorEastAsia"/>
        </w:rPr>
        <w:t>максимизировать</w:t>
      </w:r>
      <w:r w:rsidRPr="00D14342">
        <w:rPr>
          <w:rFonts w:eastAsiaTheme="minorEastAsia"/>
        </w:rPr>
        <w:t xml:space="preserve">, а </w:t>
      </w:r>
      <w:r w:rsidR="003B7FDD">
        <w:rPr>
          <w:rFonts w:eastAsiaTheme="minorEastAsia"/>
        </w:rPr>
        <w:t>минимизировать</w:t>
      </w:r>
      <w:r w:rsidRPr="00D14342">
        <w:rPr>
          <w:rFonts w:eastAsiaTheme="minorEastAsia"/>
        </w:rPr>
        <w:t xml:space="preserve">, то его в математическую модель следует включить со знаком минус </w:t>
      </w:r>
      <w:commentRangeStart w:id="136"/>
      <w:r w:rsidRPr="00D14342">
        <w:rPr>
          <w:rFonts w:eastAsiaTheme="minorEastAsia"/>
        </w:rPr>
        <w:t xml:space="preserve">[2]. </w:t>
      </w:r>
      <w:commentRangeEnd w:id="136"/>
      <w:r>
        <w:rPr>
          <w:rStyle w:val="a8"/>
        </w:rPr>
        <w:commentReference w:id="136"/>
      </w:r>
      <w:r w:rsidRPr="00D14342">
        <w:rPr>
          <w:rFonts w:eastAsiaTheme="minorEastAsia"/>
        </w:rPr>
        <w:t xml:space="preserve">Этот подход позволяет свести операцию </w:t>
      </w:r>
      <w:r w:rsidR="003B7FDD">
        <w:rPr>
          <w:rFonts w:eastAsiaTheme="minorEastAsia"/>
        </w:rPr>
        <w:t>минимизации</w:t>
      </w:r>
      <w:r w:rsidRPr="00D14342">
        <w:rPr>
          <w:rFonts w:eastAsiaTheme="minorEastAsia"/>
        </w:rPr>
        <w:t xml:space="preserve"> к операции </w:t>
      </w:r>
      <w:r w:rsidR="003B7FDD">
        <w:rPr>
          <w:rFonts w:eastAsiaTheme="minorEastAsia"/>
        </w:rPr>
        <w:t>максимизации</w:t>
      </w:r>
      <w:r w:rsidRPr="00D14342">
        <w:rPr>
          <w:rFonts w:eastAsiaTheme="minorEastAsia"/>
        </w:rPr>
        <w:t>.</w:t>
      </w:r>
    </w:p>
    <w:p w:rsidR="00D14342" w:rsidRDefault="00D14342" w:rsidP="00D14342">
      <w:pPr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w:r w:rsidR="00DC77A4">
        <w:rPr>
          <w:rFonts w:eastAsiaTheme="minorEastAsia"/>
        </w:rPr>
        <w:t>минимизируемые критерии</w:t>
      </w:r>
      <w:r>
        <w:rPr>
          <w:rFonts w:eastAsiaTheme="minorEastAsia"/>
        </w:rPr>
        <w:t xml:space="preserve"> </w:t>
      </w:r>
      <w:commentRangeStart w:id="137"/>
      <w:r>
        <w:rPr>
          <w:rFonts w:eastAsiaTheme="minorEastAsia"/>
        </w:rPr>
        <w:t>(</w:t>
      </w:r>
      <w:r w:rsidRPr="00A0144D">
        <w:rPr>
          <w:rFonts w:eastAsiaTheme="minorEastAsia"/>
        </w:rPr>
        <w:t>3.12</w:t>
      </w:r>
      <w:r w:rsidR="00DC77A4">
        <w:rPr>
          <w:rFonts w:eastAsiaTheme="minorEastAsia"/>
        </w:rPr>
        <w:t>-3.14</w:t>
      </w:r>
      <w:r>
        <w:rPr>
          <w:rFonts w:eastAsiaTheme="minorEastAsia"/>
        </w:rPr>
        <w:t xml:space="preserve">) </w:t>
      </w:r>
      <w:commentRangeEnd w:id="137"/>
      <w:r>
        <w:rPr>
          <w:rStyle w:val="a8"/>
        </w:rPr>
        <w:commentReference w:id="137"/>
      </w:r>
      <w:r>
        <w:rPr>
          <w:rFonts w:eastAsiaTheme="minorEastAsia"/>
        </w:rPr>
        <w:t>будем включать в математическую модель со знаком минус.</w:t>
      </w:r>
    </w:p>
    <w:p w:rsidR="003F222E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lastRenderedPageBreak/>
        <w:t xml:space="preserve">После построения множества Парето по найденному множеству возможных векторов </w:t>
      </w:r>
      <w:r w:rsidRPr="00D14342">
        <w:rPr>
          <w:rFonts w:eastAsiaTheme="minorEastAsia"/>
          <w:i/>
          <w:lang w:val="en-US"/>
        </w:rPr>
        <w:t>U</w:t>
      </w:r>
      <w:r w:rsidRPr="00D14342">
        <w:rPr>
          <w:rFonts w:eastAsiaTheme="minorEastAsia"/>
        </w:rPr>
        <w:t xml:space="preserve">, согласно методу последовательного сужения множества Парето </w:t>
      </w:r>
      <w:commentRangeStart w:id="138"/>
      <w:r w:rsidRPr="00D14342">
        <w:rPr>
          <w:rFonts w:eastAsiaTheme="minorEastAsia"/>
        </w:rPr>
        <w:t xml:space="preserve">[2], </w:t>
      </w:r>
      <w:commentRangeEnd w:id="138"/>
      <w:r>
        <w:rPr>
          <w:rStyle w:val="a8"/>
        </w:rPr>
        <w:commentReference w:id="138"/>
      </w:r>
      <w:r w:rsidRPr="00D14342">
        <w:rPr>
          <w:rFonts w:eastAsiaTheme="minorEastAsia"/>
        </w:rPr>
        <w:t xml:space="preserve">менее важный </w:t>
      </w:r>
      <w:r w:rsidRPr="00D14342">
        <w:rPr>
          <w:rFonts w:eastAsiaTheme="minorEastAsia"/>
          <w:i/>
          <w:lang w:val="en-US"/>
        </w:rPr>
        <w:t>j</w:t>
      </w:r>
      <w:r w:rsidRPr="00D14342">
        <w:rPr>
          <w:rFonts w:eastAsiaTheme="minorEastAsia"/>
        </w:rPr>
        <w:t xml:space="preserve">-й критерий в общем списке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 xml:space="preserve"> необходимо заменить новым, вычисленным по формуле</w:t>
      </w:r>
      <w:r w:rsidR="003F222E">
        <w:rPr>
          <w:rFonts w:eastAsiaTheme="minorEastAsia"/>
        </w:rPr>
        <w:t>:</w:t>
      </w:r>
    </w:p>
    <w:commentRangeStart w:id="139"/>
    <w:p w:rsidR="003F222E" w:rsidRDefault="00E5119F" w:rsidP="003F222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D14342" w:rsidRPr="00D14342">
        <w:rPr>
          <w:rFonts w:eastAsiaTheme="minorEastAsia"/>
        </w:rPr>
        <w:t xml:space="preserve"> </w:t>
      </w:r>
      <w:commentRangeEnd w:id="139"/>
      <w:r w:rsidR="008A3524">
        <w:rPr>
          <w:rStyle w:val="a8"/>
        </w:rPr>
        <w:commentReference w:id="139"/>
      </w:r>
    </w:p>
    <w:p w:rsid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t xml:space="preserve">Затем следует найти множество Парето относительно нового векторного критерия. </w:t>
      </w:r>
      <w:commentRangeStart w:id="140"/>
      <w:r w:rsidRPr="00D14342">
        <w:rPr>
          <w:rFonts w:eastAsiaTheme="minorEastAsia"/>
        </w:rPr>
        <w:t>[2].</w:t>
      </w:r>
      <w:commentRangeEnd w:id="140"/>
      <w:r>
        <w:rPr>
          <w:rStyle w:val="a8"/>
        </w:rPr>
        <w:commentReference w:id="140"/>
      </w:r>
      <w:r w:rsidR="008A3524">
        <w:rPr>
          <w:rFonts w:eastAsiaTheme="minorEastAsia"/>
        </w:rPr>
        <w:t xml:space="preserve"> </w:t>
      </w:r>
      <w:r>
        <w:rPr>
          <w:rFonts w:eastAsiaTheme="minorEastAsia"/>
        </w:rPr>
        <w:t>После построения нового множества, в случае, если оно оказывается приемлемым для окончательного выбора, процесс принятия решений заканчивается. В противном случае дальнейший выбор следует производить в пределах найденного множества Парето</w:t>
      </w:r>
      <w:r w:rsidR="00887E8B">
        <w:rPr>
          <w:rFonts w:eastAsiaTheme="minorEastAsia"/>
        </w:rPr>
        <w:t>, получив дополнительную информацию об относительной важности критериев</w:t>
      </w:r>
      <w:r>
        <w:rPr>
          <w:rFonts w:eastAsiaTheme="minorEastAsia"/>
        </w:rPr>
        <w:t xml:space="preserve"> </w:t>
      </w:r>
      <w:commentRangeStart w:id="141"/>
      <w:r w:rsidRPr="000F7A3F">
        <w:rPr>
          <w:rFonts w:eastAsiaTheme="minorEastAsia"/>
        </w:rPr>
        <w:t>[</w:t>
      </w:r>
      <w:r w:rsidRPr="003D1053">
        <w:rPr>
          <w:rFonts w:eastAsiaTheme="minorEastAsia"/>
        </w:rPr>
        <w:t>2</w:t>
      </w:r>
      <w:r w:rsidRPr="000F7A3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w:commentRangeEnd w:id="141"/>
      <w:r>
        <w:rPr>
          <w:rStyle w:val="a8"/>
        </w:rPr>
        <w:commentReference w:id="141"/>
      </w:r>
    </w:p>
    <w:p w:rsidR="000176CC" w:rsidRDefault="000176CC" w:rsidP="00D14342">
      <w:pPr>
        <w:rPr>
          <w:rFonts w:eastAsiaTheme="minorEastAsia"/>
        </w:rPr>
      </w:pPr>
      <w:r>
        <w:rPr>
          <w:rFonts w:eastAsiaTheme="minorEastAsia"/>
        </w:rPr>
        <w:t xml:space="preserve">Алгоритм последовательного сужения множества Парето представлен ниже на </w:t>
      </w:r>
      <w:commentRangeStart w:id="142"/>
      <w:r>
        <w:rPr>
          <w:rFonts w:eastAsiaTheme="minorEastAsia"/>
        </w:rPr>
        <w:t>рисунке 1.</w:t>
      </w:r>
      <w:commentRangeEnd w:id="142"/>
      <w:r w:rsidR="00887E8B">
        <w:rPr>
          <w:rStyle w:val="a8"/>
        </w:rPr>
        <w:commentReference w:id="142"/>
      </w:r>
    </w:p>
    <w:p w:rsidR="000176CC" w:rsidRDefault="008213EF" w:rsidP="008213EF">
      <w:pPr>
        <w:jc w:val="center"/>
        <w:rPr>
          <w:rFonts w:eastAsiaTheme="minorEastAsia"/>
        </w:rPr>
      </w:pPr>
      <w:r>
        <w:object w:dxaOrig="5988" w:dyaOrig="7134">
          <v:shape id="_x0000_i1026" type="#_x0000_t75" style="width:299.2pt;height:356.25pt" o:ole="">
            <v:imagedata r:id="rId18" o:title=""/>
          </v:shape>
          <o:OLEObject Type="Embed" ProgID="Visio.Drawing.11" ShapeID="_x0000_i1026" DrawAspect="Content" ObjectID="_1461690895" r:id="rId19"/>
        </w:object>
      </w:r>
    </w:p>
    <w:p w:rsidR="0060030C" w:rsidRDefault="008213EF" w:rsidP="00293498">
      <w:pPr>
        <w:jc w:val="center"/>
        <w:rPr>
          <w:rFonts w:eastAsiaTheme="minorEastAsia"/>
        </w:rPr>
      </w:pPr>
      <w:commentRangeStart w:id="143"/>
      <w:r>
        <w:rPr>
          <w:rFonts w:eastAsiaTheme="minorEastAsia"/>
        </w:rPr>
        <w:t xml:space="preserve">Рис. 1. </w:t>
      </w:r>
      <w:commentRangeEnd w:id="143"/>
      <w:r>
        <w:rPr>
          <w:rStyle w:val="a8"/>
        </w:rPr>
        <w:commentReference w:id="143"/>
      </w:r>
      <w:r>
        <w:rPr>
          <w:rFonts w:eastAsiaTheme="minorEastAsia"/>
        </w:rPr>
        <w:t>Алгоритм последовательного сужения множества Парето</w:t>
      </w:r>
    </w:p>
    <w:p w:rsidR="000854CA" w:rsidRDefault="000854CA" w:rsidP="000854CA">
      <w:pPr>
        <w:pStyle w:val="4"/>
        <w:rPr>
          <w:rFonts w:eastAsiaTheme="minorEastAsia"/>
          <w:lang w:val="ru-RU"/>
        </w:rPr>
      </w:pPr>
      <w:r w:rsidRPr="002A497D">
        <w:rPr>
          <w:rFonts w:eastAsiaTheme="minorEastAsia"/>
          <w:lang w:val="ru-RU"/>
        </w:rPr>
        <w:lastRenderedPageBreak/>
        <w:t>Учет информации об относительной важности критериев</w:t>
      </w:r>
    </w:p>
    <w:p w:rsidR="00293498" w:rsidRDefault="00DA1D0D" w:rsidP="00293498">
      <w:pPr>
        <w:rPr>
          <w:rFonts w:eastAsiaTheme="minorEastAsia"/>
        </w:rPr>
      </w:pPr>
      <w:r>
        <w:rPr>
          <w:rFonts w:eastAsiaTheme="minorEastAsia"/>
        </w:rPr>
        <w:t xml:space="preserve">Описанный в </w:t>
      </w:r>
      <w:commentRangeStart w:id="144"/>
      <w:r>
        <w:rPr>
          <w:rFonts w:eastAsiaTheme="minorEastAsia"/>
        </w:rPr>
        <w:t xml:space="preserve">разделе 1.3.2.3 </w:t>
      </w:r>
      <w:commentRangeEnd w:id="144"/>
      <w:r w:rsidR="009670C8">
        <w:rPr>
          <w:rStyle w:val="a8"/>
        </w:rPr>
        <w:commentReference w:id="144"/>
      </w:r>
      <w:r>
        <w:rPr>
          <w:rFonts w:eastAsiaTheme="minorEastAsia"/>
        </w:rPr>
        <w:t>метод последовательного сужения множества Парето на основе относительной важности критериев предполагает учет сразу нескольких сообщений об относительной важности.</w:t>
      </w:r>
    </w:p>
    <w:p w:rsidR="00DA1D0D" w:rsidRDefault="00DA1D0D" w:rsidP="00293498">
      <w:pPr>
        <w:rPr>
          <w:rFonts w:eastAsiaTheme="minorEastAsia"/>
        </w:rPr>
      </w:pPr>
      <w:r>
        <w:rPr>
          <w:rFonts w:eastAsiaTheme="minorEastAsia"/>
        </w:rPr>
        <w:t>Можно выделить следующие возможные случаи подобных сообщений:</w:t>
      </w:r>
    </w:p>
    <w:p w:rsidR="00901640" w:rsidRPr="00BC2195" w:rsidRDefault="00901640" w:rsidP="00901640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BC2195">
        <w:rPr>
          <w:rFonts w:eastAsiaTheme="minorEastAsia"/>
          <w:i/>
          <w:lang w:val="ru-RU"/>
        </w:rPr>
        <w:t>имеются 2 критерия, причем каждый из них оказывается важнее другого;</w:t>
      </w:r>
    </w:p>
    <w:p w:rsidR="00BC2195" w:rsidRPr="00BC2195" w:rsidRDefault="00E50219" w:rsidP="00BC2195">
      <w:pPr>
        <w:ind w:left="720" w:firstLine="0"/>
        <w:rPr>
          <w:rFonts w:eastAsiaTheme="minorEastAsia"/>
        </w:rPr>
      </w:pPr>
      <w:r>
        <w:rPr>
          <w:rFonts w:eastAsiaTheme="minorEastAsia"/>
        </w:rPr>
        <w:t xml:space="preserve">В этом случае необходимо дважды воспользоваться </w:t>
      </w:r>
      <w:commentRangeStart w:id="145"/>
      <w:r>
        <w:rPr>
          <w:rFonts w:eastAsiaTheme="minorEastAsia"/>
        </w:rPr>
        <w:t>формулой (1).</w:t>
      </w:r>
      <w:commentRangeEnd w:id="145"/>
      <w:r>
        <w:rPr>
          <w:rStyle w:val="a8"/>
        </w:rPr>
        <w:commentReference w:id="145"/>
      </w:r>
    </w:p>
    <w:p w:rsidR="00901640" w:rsidRPr="001245E1" w:rsidRDefault="00901640" w:rsidP="00901640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1245E1">
        <w:rPr>
          <w:rFonts w:eastAsiaTheme="minorEastAsia"/>
          <w:i/>
          <w:lang w:val="ru-RU"/>
        </w:rPr>
        <w:t>один критерий важнее каждого из двух других в отдельности;</w:t>
      </w:r>
    </w:p>
    <w:p w:rsidR="001245E1" w:rsidRDefault="001245E1" w:rsidP="001245E1">
      <w:pPr>
        <w:ind w:firstLine="709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В данном случае новый</w:t>
      </w:r>
      <w:r w:rsidR="00B57AD2">
        <w:rPr>
          <w:rFonts w:eastAsiaTheme="minorEastAsia"/>
          <w:szCs w:val="22"/>
        </w:rPr>
        <w:t xml:space="preserve"> векторный</w:t>
      </w:r>
      <w:r>
        <w:rPr>
          <w:rFonts w:eastAsiaTheme="minorEastAsia"/>
          <w:szCs w:val="22"/>
        </w:rPr>
        <w:t xml:space="preserve"> критерий, размерность которого будет на единицу больше, необходимо сформировать по </w:t>
      </w:r>
      <w:r w:rsidR="00327216">
        <w:rPr>
          <w:rFonts w:eastAsiaTheme="minorEastAsia"/>
          <w:szCs w:val="22"/>
        </w:rPr>
        <w:t>описанному ниже правилу.</w:t>
      </w:r>
    </w:p>
    <w:p w:rsidR="00327216" w:rsidRDefault="00327216" w:rsidP="001245E1">
      <w:pPr>
        <w:ind w:firstLine="709"/>
        <w:rPr>
          <w:rFonts w:eastAsiaTheme="minorEastAsia"/>
        </w:rPr>
      </w:pPr>
      <w:r>
        <w:rPr>
          <w:rFonts w:eastAsiaTheme="minorEastAsia"/>
          <w:szCs w:val="22"/>
        </w:rPr>
        <w:t xml:space="preserve">Пусть имеются два сообщения о том, что </w:t>
      </w:r>
      <w:r w:rsidRPr="00110FB8">
        <w:rPr>
          <w:rFonts w:eastAsiaTheme="minorEastAsia"/>
          <w:i/>
          <w:szCs w:val="22"/>
          <w:lang w:val="en-US"/>
        </w:rPr>
        <w:t>i</w:t>
      </w:r>
      <w:r w:rsidRPr="00110FB8">
        <w:rPr>
          <w:rFonts w:eastAsiaTheme="minorEastAsia"/>
          <w:i/>
          <w:szCs w:val="22"/>
        </w:rPr>
        <w:t>-й</w:t>
      </w:r>
      <w:r>
        <w:rPr>
          <w:rFonts w:eastAsiaTheme="minorEastAsia"/>
          <w:szCs w:val="22"/>
        </w:rPr>
        <w:t xml:space="preserve"> критерий важнее </w:t>
      </w:r>
      <w:r w:rsidRPr="00110FB8">
        <w:rPr>
          <w:rFonts w:eastAsiaTheme="minorEastAsia"/>
          <w:i/>
          <w:szCs w:val="22"/>
          <w:lang w:val="en-US"/>
        </w:rPr>
        <w:t>j</w:t>
      </w:r>
      <w:r w:rsidRPr="00110FB8">
        <w:rPr>
          <w:rFonts w:eastAsiaTheme="minorEastAsia"/>
          <w:i/>
          <w:szCs w:val="22"/>
        </w:rPr>
        <w:t>-го</w:t>
      </w:r>
      <w:r>
        <w:rPr>
          <w:rFonts w:eastAsiaTheme="minorEastAsia"/>
          <w:szCs w:val="22"/>
        </w:rPr>
        <w:t xml:space="preserve"> 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>
        <w:rPr>
          <w:rFonts w:eastAsiaTheme="minorEastAsia"/>
        </w:rPr>
        <w:t xml:space="preserve">,  а также, что </w:t>
      </w:r>
      <w:r w:rsidRPr="00110FB8">
        <w:rPr>
          <w:rFonts w:eastAsiaTheme="minorEastAsia"/>
          <w:i/>
          <w:lang w:val="en-US"/>
        </w:rPr>
        <w:t>i</w:t>
      </w:r>
      <w:r w:rsidRPr="00110FB8">
        <w:rPr>
          <w:rFonts w:eastAsiaTheme="minorEastAsia"/>
          <w:i/>
        </w:rPr>
        <w:t>-й</w:t>
      </w:r>
      <w:r>
        <w:rPr>
          <w:rFonts w:eastAsiaTheme="minorEastAsia"/>
        </w:rPr>
        <w:t xml:space="preserve"> критерий важнее</w:t>
      </w:r>
      <w:r w:rsidRPr="00714C96">
        <w:rPr>
          <w:rFonts w:eastAsiaTheme="minorEastAsia"/>
          <w:i/>
        </w:rPr>
        <w:t xml:space="preserve"> </w:t>
      </w:r>
      <w:r w:rsidRPr="00714C96">
        <w:rPr>
          <w:rFonts w:eastAsiaTheme="minorEastAsia"/>
          <w:i/>
          <w:lang w:val="en-US"/>
        </w:rPr>
        <w:t>k</w:t>
      </w:r>
      <w:r w:rsidRPr="00714C96">
        <w:rPr>
          <w:rFonts w:eastAsiaTheme="minorEastAsia"/>
          <w:i/>
        </w:rPr>
        <w:t xml:space="preserve">-го </w:t>
      </w:r>
      <w:r>
        <w:rPr>
          <w:rFonts w:eastAsiaTheme="minorEastAsia"/>
        </w:rPr>
        <w:t xml:space="preserve">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ik</m:t>
            </m:r>
          </m:sub>
        </m:sSub>
      </m:oMath>
      <w:r w:rsidRPr="00327216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w:r w:rsidR="00110FB8">
        <w:rPr>
          <w:rFonts w:eastAsiaTheme="minorEastAsia"/>
        </w:rPr>
        <w:t xml:space="preserve">для нового сформированного векторного критерия </w:t>
      </w:r>
      <w:r w:rsidR="00110FB8" w:rsidRPr="00110FB8">
        <w:rPr>
          <w:rFonts w:eastAsiaTheme="minorEastAsia"/>
          <w:i/>
          <w:lang w:val="en-US"/>
        </w:rPr>
        <w:t>g</w:t>
      </w:r>
      <w:r w:rsidR="00110FB8" w:rsidRPr="00110FB8">
        <w:rPr>
          <w:rFonts w:eastAsiaTheme="minorEastAsia"/>
        </w:rPr>
        <w:t xml:space="preserve">, </w:t>
      </w:r>
      <w:r w:rsidR="00110FB8">
        <w:rPr>
          <w:rFonts w:eastAsiaTheme="minorEastAsia"/>
        </w:rPr>
        <w:t xml:space="preserve">имеющего размерность </w:t>
      </w:r>
      <w:r w:rsidR="00110FB8" w:rsidRPr="00110FB8">
        <w:rPr>
          <w:rFonts w:eastAsiaTheme="minorEastAsia"/>
          <w:i/>
          <w:lang w:val="en-US"/>
        </w:rPr>
        <w:t>m</w:t>
      </w:r>
      <w:r w:rsidR="00110FB8" w:rsidRPr="00110FB8">
        <w:rPr>
          <w:rFonts w:eastAsiaTheme="minorEastAsia"/>
          <w:i/>
        </w:rPr>
        <w:t>+1</w:t>
      </w:r>
      <w:r w:rsidR="00110FB8" w:rsidRPr="00110FB8">
        <w:rPr>
          <w:rFonts w:eastAsiaTheme="minorEastAsia"/>
        </w:rPr>
        <w:t xml:space="preserve">, </w:t>
      </w:r>
      <w:r>
        <w:rPr>
          <w:rFonts w:eastAsiaTheme="minorEastAsia"/>
        </w:rPr>
        <w:t>справедливы следующие соотношения:</w:t>
      </w:r>
    </w:p>
    <w:commentRangeStart w:id="146"/>
    <w:p w:rsidR="00327216" w:rsidRPr="00110FB8" w:rsidRDefault="00E5119F" w:rsidP="00110FB8">
      <w:pPr>
        <w:ind w:firstLine="709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110FB8" w:rsidRPr="00110FB8" w:rsidRDefault="00E5119F" w:rsidP="00110FB8">
      <w:pPr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110FB8" w:rsidRPr="00110FB8" w:rsidRDefault="00E5119F" w:rsidP="00110FB8">
      <w:pPr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1245E1" w:rsidRPr="0052364A" w:rsidRDefault="00E5119F" w:rsidP="0052364A">
      <w:pPr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,∀s∈I\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j,k}.</m:t>
          </m:r>
          <w:commentRangeEnd w:id="146"/>
          <m:r>
            <m:rPr>
              <m:sty m:val="p"/>
            </m:rPr>
            <w:rPr>
              <w:rStyle w:val="a8"/>
            </w:rPr>
            <w:commentReference w:id="146"/>
          </m:r>
        </m:oMath>
      </m:oMathPara>
    </w:p>
    <w:p w:rsidR="00901640" w:rsidRPr="0052364A" w:rsidRDefault="00901640" w:rsidP="00901640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52364A">
        <w:rPr>
          <w:rFonts w:eastAsiaTheme="minorEastAsia"/>
          <w:i/>
          <w:lang w:val="ru-RU"/>
        </w:rPr>
        <w:t>два критерия по отдельности важнее третьего;</w:t>
      </w:r>
    </w:p>
    <w:p w:rsidR="0052364A" w:rsidRDefault="00714C96" w:rsidP="00714C96">
      <w:pPr>
        <w:rPr>
          <w:rFonts w:eastAsiaTheme="minorEastAsia"/>
        </w:rPr>
      </w:pPr>
      <w:r w:rsidRPr="00714C96">
        <w:rPr>
          <w:rFonts w:eastAsiaTheme="minorEastAsia"/>
        </w:rPr>
        <w:t xml:space="preserve">Пусть имеются два сообщения о том, что </w:t>
      </w:r>
      <w:r w:rsidRPr="00714C96">
        <w:rPr>
          <w:rFonts w:eastAsiaTheme="minorEastAsia"/>
          <w:i/>
          <w:lang w:val="en-US"/>
        </w:rPr>
        <w:t>i</w:t>
      </w:r>
      <w:r w:rsidRPr="00714C96">
        <w:rPr>
          <w:rFonts w:eastAsiaTheme="minorEastAsia"/>
          <w:i/>
        </w:rPr>
        <w:t>-й</w:t>
      </w:r>
      <w:r w:rsidRPr="00714C96">
        <w:rPr>
          <w:rFonts w:eastAsiaTheme="minorEastAsia"/>
        </w:rPr>
        <w:t xml:space="preserve"> критерий важнее </w:t>
      </w:r>
      <w:r w:rsidRPr="00714C96">
        <w:rPr>
          <w:rFonts w:eastAsiaTheme="minorEastAsia"/>
          <w:i/>
          <w:lang w:val="en-US"/>
        </w:rPr>
        <w:t>k</w:t>
      </w:r>
      <w:r w:rsidRPr="00714C96">
        <w:rPr>
          <w:rFonts w:eastAsiaTheme="minorEastAsia"/>
          <w:i/>
        </w:rPr>
        <w:t>-го</w:t>
      </w:r>
      <w:r w:rsidRPr="00714C96">
        <w:rPr>
          <w:rFonts w:eastAsiaTheme="minorEastAsia"/>
        </w:rPr>
        <w:t xml:space="preserve"> 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ik</m:t>
            </m:r>
          </m:sub>
        </m:sSub>
      </m:oMath>
      <w:r w:rsidRPr="00714C96">
        <w:rPr>
          <w:rFonts w:eastAsiaTheme="minorEastAsia"/>
        </w:rPr>
        <w:t xml:space="preserve">,  а также, что </w:t>
      </w:r>
      <w:r w:rsidRPr="00714C96">
        <w:rPr>
          <w:rFonts w:eastAsiaTheme="minorEastAsia"/>
          <w:i/>
          <w:lang w:val="en-US"/>
        </w:rPr>
        <w:t>j</w:t>
      </w:r>
      <w:r w:rsidRPr="00714C96">
        <w:rPr>
          <w:rFonts w:eastAsiaTheme="minorEastAsia"/>
          <w:i/>
        </w:rPr>
        <w:t>-й</w:t>
      </w:r>
      <w:r w:rsidRPr="00714C96">
        <w:rPr>
          <w:rFonts w:eastAsiaTheme="minorEastAsia"/>
        </w:rPr>
        <w:t xml:space="preserve"> критерий важнее </w:t>
      </w:r>
      <w:r w:rsidRPr="00714C96">
        <w:rPr>
          <w:rFonts w:eastAsiaTheme="minorEastAsia"/>
          <w:i/>
          <w:lang w:val="en-US"/>
        </w:rPr>
        <w:t>k</w:t>
      </w:r>
      <w:r w:rsidRPr="00714C96">
        <w:rPr>
          <w:rFonts w:eastAsiaTheme="minorEastAsia"/>
          <w:i/>
        </w:rPr>
        <w:t>-го</w:t>
      </w:r>
      <w:r w:rsidRPr="00714C96">
        <w:rPr>
          <w:rFonts w:eastAsiaTheme="minorEastAsia"/>
        </w:rPr>
        <w:t xml:space="preserve"> 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jk</m:t>
            </m:r>
          </m:sub>
        </m:sSub>
      </m:oMath>
      <w:r w:rsidRPr="00714C9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этом случае новый векторный критерий </w:t>
      </w:r>
      <w:r w:rsidRPr="00714C96">
        <w:rPr>
          <w:rFonts w:eastAsiaTheme="minorEastAsia"/>
          <w:i/>
          <w:lang w:val="en-US"/>
        </w:rPr>
        <w:t>g</w:t>
      </w:r>
      <w:r w:rsidRPr="00714C96">
        <w:rPr>
          <w:rFonts w:eastAsiaTheme="minorEastAsia"/>
        </w:rPr>
        <w:t xml:space="preserve"> </w:t>
      </w:r>
      <w:r>
        <w:rPr>
          <w:rFonts w:eastAsiaTheme="minorEastAsia"/>
        </w:rPr>
        <w:t>будет иметь вид:</w:t>
      </w:r>
    </w:p>
    <w:commentRangeStart w:id="147"/>
    <w:p w:rsidR="00714C96" w:rsidRPr="00D4426E" w:rsidRDefault="00E5119F" w:rsidP="00714C9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w:commentRangeEnd w:id="147"/>
          <m:r>
            <m:rPr>
              <m:sty m:val="p"/>
            </m:rPr>
            <w:rPr>
              <w:rStyle w:val="a8"/>
            </w:rPr>
            <w:commentReference w:id="147"/>
          </m:r>
        </m:oMath>
      </m:oMathPara>
    </w:p>
    <w:commentRangeStart w:id="148"/>
    <w:p w:rsidR="00D4426E" w:rsidRPr="00D4426E" w:rsidRDefault="00E5119F" w:rsidP="00714C9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,∀s∈I\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  <w:commentRangeEnd w:id="148"/>
          <m:r>
            <m:rPr>
              <m:sty m:val="p"/>
            </m:rPr>
            <w:rPr>
              <w:rStyle w:val="a8"/>
            </w:rPr>
            <w:commentReference w:id="148"/>
          </m:r>
        </m:oMath>
      </m:oMathPara>
    </w:p>
    <w:p w:rsidR="0052364A" w:rsidRPr="0052364A" w:rsidRDefault="0052364A" w:rsidP="0052364A">
      <w:pPr>
        <w:pStyle w:val="a3"/>
        <w:ind w:left="1080"/>
        <w:rPr>
          <w:rFonts w:eastAsiaTheme="minorEastAsia"/>
          <w:i/>
          <w:lang w:val="ru-RU"/>
        </w:rPr>
      </w:pPr>
    </w:p>
    <w:p w:rsidR="00901640" w:rsidRPr="006940D8" w:rsidRDefault="00901640" w:rsidP="00901640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6940D8">
        <w:rPr>
          <w:rFonts w:eastAsiaTheme="minorEastAsia"/>
          <w:i/>
          <w:lang w:val="ru-RU"/>
        </w:rPr>
        <w:t>один критерий важнее второго, а он, в свою очередь, важнее третьего;</w:t>
      </w:r>
    </w:p>
    <w:p w:rsidR="006940D8" w:rsidRPr="00481EF5" w:rsidRDefault="00481EF5" w:rsidP="006940D8">
      <w:pPr>
        <w:rPr>
          <w:rFonts w:eastAsiaTheme="minorEastAsia"/>
        </w:rPr>
      </w:pPr>
      <w:r>
        <w:rPr>
          <w:rFonts w:eastAsiaTheme="minorEastAsia"/>
        </w:rPr>
        <w:t xml:space="preserve">В этом случае дважды применяется </w:t>
      </w:r>
      <w:commentRangeStart w:id="149"/>
      <w:r>
        <w:rPr>
          <w:rFonts w:eastAsiaTheme="minorEastAsia"/>
        </w:rPr>
        <w:t xml:space="preserve">формула (1). </w:t>
      </w:r>
      <w:commentRangeEnd w:id="149"/>
      <w:r>
        <w:rPr>
          <w:rStyle w:val="a8"/>
        </w:rPr>
        <w:commentReference w:id="149"/>
      </w:r>
      <w:r>
        <w:rPr>
          <w:rFonts w:eastAsiaTheme="minorEastAsia"/>
        </w:rPr>
        <w:t>Сначала пересчитывается третий критерий, а затем второй.</w:t>
      </w:r>
    </w:p>
    <w:p w:rsidR="00481EF5" w:rsidRPr="002A26E4" w:rsidRDefault="00901640" w:rsidP="002A26E4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2A26E4">
        <w:rPr>
          <w:rFonts w:eastAsiaTheme="minorEastAsia"/>
          <w:i/>
          <w:lang w:val="ru-RU"/>
        </w:rPr>
        <w:t>имеются два произволь</w:t>
      </w:r>
      <w:r w:rsidR="00481EF5" w:rsidRPr="002A26E4">
        <w:rPr>
          <w:rFonts w:eastAsiaTheme="minorEastAsia"/>
          <w:i/>
          <w:lang w:val="ru-RU"/>
        </w:rPr>
        <w:t>ных взаимно независимых сообщени</w:t>
      </w:r>
      <w:r w:rsidRPr="002A26E4">
        <w:rPr>
          <w:rFonts w:eastAsiaTheme="minorEastAsia"/>
          <w:i/>
          <w:lang w:val="ru-RU"/>
        </w:rPr>
        <w:t>я;</w:t>
      </w:r>
    </w:p>
    <w:p w:rsidR="00901640" w:rsidRPr="002A26E4" w:rsidRDefault="00901640" w:rsidP="00901640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2A26E4">
        <w:rPr>
          <w:rFonts w:eastAsiaTheme="minorEastAsia"/>
          <w:i/>
          <w:lang w:val="ru-RU"/>
        </w:rPr>
        <w:t>имеется более двух сообщений, состоящих в том, что каждый из определенного набора критериев важнее одного и того же критерия, не входящего в указанный набор;</w:t>
      </w:r>
    </w:p>
    <w:p w:rsidR="002A26E4" w:rsidRPr="00403D67" w:rsidRDefault="002A26E4" w:rsidP="002A26E4">
      <w:pPr>
        <w:rPr>
          <w:rFonts w:eastAsiaTheme="minorEastAsia"/>
        </w:rPr>
      </w:pPr>
      <w:r w:rsidRPr="002A26E4">
        <w:rPr>
          <w:rFonts w:eastAsiaTheme="minorEastAsia"/>
        </w:rPr>
        <w:t xml:space="preserve">Пусть </w:t>
      </w:r>
      <w:r>
        <w:rPr>
          <w:rFonts w:eastAsiaTheme="minorEastAsia"/>
        </w:rPr>
        <w:t xml:space="preserve">имеется набор информации об относительной важности, состоящей из </w:t>
      </w:r>
      <w:r w:rsidRPr="002A26E4">
        <w:rPr>
          <w:rFonts w:eastAsiaTheme="minorEastAsia"/>
          <w:i/>
          <w:lang w:val="en-US"/>
        </w:rPr>
        <w:t>l</w:t>
      </w:r>
      <w:r w:rsidRPr="002A26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сообщений о том, что </w:t>
      </w:r>
      <w:proofErr w:type="spellStart"/>
      <w:r w:rsidRPr="002A26E4">
        <w:rPr>
          <w:rFonts w:eastAsiaTheme="minorEastAsia"/>
          <w:i/>
          <w:lang w:val="en-US"/>
        </w:rPr>
        <w:t>i</w:t>
      </w:r>
      <w:proofErr w:type="spellEnd"/>
      <w:r w:rsidRPr="002036A6">
        <w:rPr>
          <w:rFonts w:eastAsiaTheme="minorEastAsia"/>
          <w:i/>
          <w:vertAlign w:val="subscript"/>
        </w:rPr>
        <w:t>1</w:t>
      </w:r>
      <w:r w:rsidRPr="002A26E4">
        <w:rPr>
          <w:rFonts w:eastAsiaTheme="minorEastAsia"/>
          <w:i/>
        </w:rPr>
        <w:t>-й</w:t>
      </w:r>
      <w:r w:rsidRPr="002A26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критерий важнее </w:t>
      </w:r>
      <w:r w:rsidRPr="002A26E4">
        <w:rPr>
          <w:rFonts w:eastAsiaTheme="minorEastAsia"/>
          <w:i/>
          <w:lang w:val="en-US"/>
        </w:rPr>
        <w:t>k</w:t>
      </w:r>
      <w:r w:rsidRPr="002A26E4">
        <w:rPr>
          <w:rFonts w:eastAsiaTheme="minorEastAsia"/>
          <w:i/>
        </w:rPr>
        <w:t>-го</w:t>
      </w:r>
      <w:r>
        <w:rPr>
          <w:rFonts w:eastAsiaTheme="minorEastAsia"/>
        </w:rPr>
        <w:t xml:space="preserve"> 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 w:rsidRPr="002A26E4">
        <w:rPr>
          <w:rFonts w:eastAsiaTheme="minorEastAsia"/>
          <w:i/>
          <w:lang w:val="en-US"/>
        </w:rPr>
        <w:t>i</w:t>
      </w:r>
      <w:proofErr w:type="spellEnd"/>
      <w:r w:rsidRPr="002036A6">
        <w:rPr>
          <w:rFonts w:eastAsiaTheme="minorEastAsia"/>
          <w:i/>
          <w:vertAlign w:val="subscript"/>
        </w:rPr>
        <w:t>2</w:t>
      </w:r>
      <w:r w:rsidRPr="002A26E4">
        <w:rPr>
          <w:rFonts w:eastAsiaTheme="minorEastAsia"/>
          <w:i/>
        </w:rPr>
        <w:t>-й</w:t>
      </w:r>
      <w:r>
        <w:rPr>
          <w:rFonts w:eastAsiaTheme="minorEastAsia"/>
        </w:rPr>
        <w:t xml:space="preserve"> критерий важнее </w:t>
      </w:r>
      <w:r w:rsidRPr="002A26E4">
        <w:rPr>
          <w:rFonts w:eastAsiaTheme="minorEastAsia"/>
          <w:i/>
          <w:lang w:val="en-US"/>
        </w:rPr>
        <w:t>k</w:t>
      </w:r>
      <w:r w:rsidRPr="002A26E4">
        <w:rPr>
          <w:rFonts w:eastAsiaTheme="minorEastAsia"/>
          <w:i/>
        </w:rPr>
        <w:t>-го</w:t>
      </w:r>
      <w:r>
        <w:rPr>
          <w:rFonts w:eastAsiaTheme="minorEastAsia"/>
        </w:rPr>
        <w:t xml:space="preserve"> критерия с коэффициентом относительной важности</w:t>
      </w:r>
      <w:r w:rsidRPr="002A26E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, </w:t>
      </w:r>
      <w:r w:rsidRPr="002A26E4">
        <w:rPr>
          <w:rFonts w:eastAsiaTheme="minorEastAsia"/>
        </w:rPr>
        <w:t>…</w:t>
      </w:r>
      <w:r>
        <w:rPr>
          <w:rFonts w:eastAsiaTheme="minorEastAsia"/>
        </w:rPr>
        <w:t xml:space="preserve">, </w:t>
      </w:r>
      <w:proofErr w:type="spellStart"/>
      <w:r w:rsidRPr="002A26E4">
        <w:rPr>
          <w:rFonts w:eastAsiaTheme="minorEastAsia"/>
          <w:i/>
          <w:lang w:val="en-US"/>
        </w:rPr>
        <w:t>i</w:t>
      </w:r>
      <w:r w:rsidRPr="002036A6">
        <w:rPr>
          <w:rFonts w:eastAsiaTheme="minorEastAsia"/>
          <w:i/>
          <w:vertAlign w:val="subscript"/>
          <w:lang w:val="en-US"/>
        </w:rPr>
        <w:t>l</w:t>
      </w:r>
      <w:proofErr w:type="spellEnd"/>
      <w:r w:rsidRPr="002A26E4">
        <w:rPr>
          <w:rFonts w:eastAsiaTheme="minorEastAsia"/>
          <w:i/>
        </w:rPr>
        <w:t>-й</w:t>
      </w:r>
      <w:r>
        <w:rPr>
          <w:rFonts w:eastAsiaTheme="minorEastAsia"/>
        </w:rPr>
        <w:t xml:space="preserve"> критерий важнее </w:t>
      </w:r>
      <w:r w:rsidRPr="002A26E4">
        <w:rPr>
          <w:rFonts w:eastAsiaTheme="minorEastAsia"/>
          <w:i/>
          <w:lang w:val="en-US"/>
        </w:rPr>
        <w:t>k</w:t>
      </w:r>
      <w:r w:rsidRPr="002A26E4">
        <w:rPr>
          <w:rFonts w:eastAsiaTheme="minorEastAsia"/>
          <w:i/>
        </w:rPr>
        <w:t>-го</w:t>
      </w:r>
      <w:r>
        <w:rPr>
          <w:rFonts w:eastAsiaTheme="minorEastAsia"/>
        </w:rPr>
        <w:t xml:space="preserve"> 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ilk</m:t>
            </m:r>
          </m:sub>
        </m:sSub>
      </m:oMath>
      <w:r w:rsidRPr="002A26E4">
        <w:rPr>
          <w:rFonts w:eastAsiaTheme="minorEastAsia"/>
        </w:rPr>
        <w:t>.</w:t>
      </w:r>
    </w:p>
    <w:p w:rsidR="008D2A1C" w:rsidRDefault="008D2A1C" w:rsidP="008D2A1C">
      <w:pPr>
        <w:rPr>
          <w:rFonts w:eastAsiaTheme="minorEastAsia"/>
        </w:rPr>
      </w:pPr>
      <w:r>
        <w:rPr>
          <w:rFonts w:eastAsiaTheme="minorEastAsia"/>
        </w:rPr>
        <w:t xml:space="preserve">В этом случае новый векторный критерий </w:t>
      </w:r>
      <w:r w:rsidRPr="00714C96">
        <w:rPr>
          <w:rFonts w:eastAsiaTheme="minorEastAsia"/>
          <w:i/>
          <w:lang w:val="en-US"/>
        </w:rPr>
        <w:t>g</w:t>
      </w:r>
      <w:r w:rsidRPr="00714C96">
        <w:rPr>
          <w:rFonts w:eastAsiaTheme="minorEastAsia"/>
        </w:rPr>
        <w:t xml:space="preserve"> </w:t>
      </w:r>
      <w:r>
        <w:rPr>
          <w:rFonts w:eastAsiaTheme="minorEastAsia"/>
        </w:rPr>
        <w:t>будет иметь вид:</w:t>
      </w:r>
    </w:p>
    <w:commentRangeStart w:id="150"/>
    <w:p w:rsidR="008D2A1C" w:rsidRPr="008D2A1C" w:rsidRDefault="00E5119F" w:rsidP="008D2A1C">
      <w:pPr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,∀s∈I\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j,k},</m:t>
          </m:r>
        </m:oMath>
      </m:oMathPara>
    </w:p>
    <w:p w:rsidR="002036A6" w:rsidRPr="00100A9C" w:rsidRDefault="00E5119F" w:rsidP="00100A9C">
      <w:pPr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sub>
              </m:sSub>
            </m:e>
          </m:nary>
          <w:commentRangeEnd w:id="150"/>
          <m:r>
            <m:rPr>
              <m:sty m:val="p"/>
            </m:rPr>
            <w:rPr>
              <w:rStyle w:val="a8"/>
            </w:rPr>
            <w:commentReference w:id="150"/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A1D0D" w:rsidRPr="00100A9C" w:rsidRDefault="00901640" w:rsidP="00B019AD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100A9C">
        <w:rPr>
          <w:rFonts w:eastAsiaTheme="minorEastAsia"/>
          <w:i/>
          <w:lang w:val="ru-RU"/>
        </w:rPr>
        <w:t>имеется произвольное конечное число попарно взаимно независимых сообщений об относительной важности критериев;</w:t>
      </w:r>
    </w:p>
    <w:p w:rsidR="00100A9C" w:rsidRPr="00403D67" w:rsidRDefault="00C32DAC" w:rsidP="00100A9C">
      <w:pPr>
        <w:rPr>
          <w:rFonts w:eastAsiaTheme="minorEastAsia"/>
        </w:rPr>
      </w:pPr>
      <w:r>
        <w:rPr>
          <w:rFonts w:eastAsiaTheme="minorEastAsia"/>
        </w:rPr>
        <w:t xml:space="preserve">Пусть имеется набор взаимно независимой информации об относительной важности критериев, состоящий из </w:t>
      </w:r>
      <w:r w:rsidRPr="00C32DAC">
        <w:rPr>
          <w:rFonts w:eastAsiaTheme="minorEastAsia"/>
          <w:i/>
          <w:lang w:val="en-US"/>
        </w:rPr>
        <w:t>k</w:t>
      </w:r>
      <w:r w:rsidRPr="00C32D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сообщений о том, что группа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важнее группы критериев</w:t>
      </w:r>
      <w:r w:rsidRPr="00C32DA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с коэффициентами относительной важности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Pr="00C32D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всех </w:t>
      </w:r>
      <m:oMath>
        <m:r>
          <w:rPr>
            <w:rFonts w:ascii="Cambria Math" w:eastAsiaTheme="minorEastAsia" w:hAnsi="Cambria Math"/>
          </w:rPr>
          <m:t>i∈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 j∈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, s=1,2,…,k.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1&lt;k≤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</w:p>
    <w:p w:rsidR="00BC35E2" w:rsidRPr="00403D67" w:rsidRDefault="00BC35E2" w:rsidP="00BC35E2">
      <w:pPr>
        <w:rPr>
          <w:rFonts w:eastAsiaTheme="minorEastAsia"/>
        </w:rPr>
      </w:pPr>
      <w:r>
        <w:rPr>
          <w:rFonts w:eastAsiaTheme="minorEastAsia"/>
        </w:rPr>
        <w:t xml:space="preserve">В этом случае новый векторный критерий </w:t>
      </w:r>
      <w:r w:rsidRPr="00714C96">
        <w:rPr>
          <w:rFonts w:eastAsiaTheme="minorEastAsia"/>
          <w:i/>
          <w:lang w:val="en-US"/>
        </w:rPr>
        <w:t>g</w:t>
      </w:r>
      <w:r w:rsidRPr="00714C96">
        <w:rPr>
          <w:rFonts w:eastAsiaTheme="minorEastAsia"/>
        </w:rPr>
        <w:t xml:space="preserve"> </w:t>
      </w:r>
      <w:r>
        <w:rPr>
          <w:rFonts w:eastAsiaTheme="minorEastAsia"/>
        </w:rPr>
        <w:t>будет иметь вид:</w:t>
      </w:r>
    </w:p>
    <w:commentRangeStart w:id="151"/>
    <w:p w:rsidR="00BC35E2" w:rsidRPr="00BC35E2" w:rsidRDefault="00E5119F" w:rsidP="00BC35E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∀i∈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, j∈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, s=1,2,…,k.</m:t>
          </m:r>
          <w:commentRangeEnd w:id="151"/>
          <m:r>
            <m:rPr>
              <m:sty m:val="p"/>
            </m:rPr>
            <w:rPr>
              <w:rStyle w:val="a8"/>
            </w:rPr>
            <w:commentReference w:id="151"/>
          </m:r>
        </m:oMath>
      </m:oMathPara>
    </w:p>
    <w:p w:rsidR="00BC35E2" w:rsidRPr="00CF0F26" w:rsidRDefault="00CF0F26" w:rsidP="00BC35E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 учетом сложности поставленной задачи и математических вычислений, при реализации экспертного блока программного обеспечения ограничимся возможностью задавать коэффициенты относительной важности критериев, подходящей только под </w:t>
      </w:r>
      <w:commentRangeStart w:id="152"/>
      <w:r>
        <w:rPr>
          <w:rFonts w:eastAsiaTheme="minorEastAsia"/>
        </w:rPr>
        <w:t>пункт 4</w:t>
      </w:r>
      <w:commentRangeEnd w:id="152"/>
      <w:r>
        <w:rPr>
          <w:rStyle w:val="a8"/>
        </w:rPr>
        <w:commentReference w:id="152"/>
      </w:r>
      <w:r>
        <w:rPr>
          <w:rFonts w:eastAsiaTheme="minorEastAsia"/>
        </w:rPr>
        <w:t>, описанных выше случаев.</w:t>
      </w:r>
    </w:p>
    <w:p w:rsidR="00D14342" w:rsidRDefault="007523F2" w:rsidP="007523F2">
      <w:pPr>
        <w:pStyle w:val="4"/>
        <w:rPr>
          <w:rFonts w:eastAsiaTheme="minorEastAsia"/>
        </w:rPr>
      </w:pPr>
      <w:proofErr w:type="spellStart"/>
      <w:r>
        <w:rPr>
          <w:rFonts w:eastAsiaTheme="minorEastAsia"/>
        </w:rPr>
        <w:t>Метод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целевого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программирования</w:t>
      </w:r>
      <w:proofErr w:type="spellEnd"/>
    </w:p>
    <w:p w:rsidR="00CD7A5E" w:rsidRPr="001D7E75" w:rsidRDefault="00CD7A5E" w:rsidP="00CD7A5E">
      <w:r>
        <w:t>После построения и последовательного сужения множества Парето (</w:t>
      </w:r>
      <w:commentRangeStart w:id="153"/>
      <w:r>
        <w:t>раздел 1.3.2</w:t>
      </w:r>
      <w:commentRangeEnd w:id="153"/>
      <w:r>
        <w:rPr>
          <w:rStyle w:val="a8"/>
        </w:rPr>
        <w:commentReference w:id="153"/>
      </w:r>
      <w:r>
        <w:t xml:space="preserve">) будем применять метод целевого программирования </w:t>
      </w:r>
      <w:commentRangeStart w:id="154"/>
      <w:r w:rsidRPr="001D7E75">
        <w:t>[</w:t>
      </w:r>
      <w:r w:rsidRPr="003D1053">
        <w:t>3</w:t>
      </w:r>
      <w:r w:rsidRPr="001D7E75">
        <w:t xml:space="preserve">] </w:t>
      </w:r>
      <w:commentRangeEnd w:id="154"/>
      <w:r>
        <w:rPr>
          <w:rStyle w:val="a8"/>
        </w:rPr>
        <w:commentReference w:id="154"/>
      </w:r>
      <w:r>
        <w:t>для окончательного выбора оптимального векторного критерия.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 xml:space="preserve">В качестве входных данных имеем набор векторных критериев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=(f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>
        <w:rPr>
          <w:rFonts w:eastAsiaTheme="minorEastAsia"/>
        </w:rPr>
        <w:t xml:space="preserve"> Каждый из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необходимо минимизировать на множестве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6A6C4F">
        <w:rPr>
          <w:rFonts w:eastAsiaTheme="minorEastAsia"/>
        </w:rPr>
        <w:t xml:space="preserve">. </w:t>
      </w:r>
      <w:r>
        <w:rPr>
          <w:rFonts w:eastAsiaTheme="minorEastAsia"/>
        </w:rPr>
        <w:t>Здесь</w:t>
      </w:r>
      <w:r w:rsidRPr="00E808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далее </w:t>
      </w:r>
      <w:r w:rsidRPr="00CD7A5E">
        <w:rPr>
          <w:rFonts w:eastAsiaTheme="minorEastAsia"/>
          <w:i/>
          <w:lang w:val="en-US"/>
        </w:rPr>
        <w:t>m</w:t>
      </w:r>
      <w:r>
        <w:rPr>
          <w:rFonts w:eastAsiaTheme="minorEastAsia"/>
        </w:rPr>
        <w:t xml:space="preserve"> = 4</w:t>
      </w:r>
      <w:r w:rsidRPr="003E59CB">
        <w:rPr>
          <w:rFonts w:eastAsiaTheme="minorEastAsia"/>
        </w:rPr>
        <w:t xml:space="preserve">, </w:t>
      </w:r>
      <w:r>
        <w:rPr>
          <w:rFonts w:eastAsiaTheme="minorEastAsia"/>
        </w:rPr>
        <w:t>так как задача решается с учетом 4 критериев.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>В рамках метода целевого программирования полагается, что в пространстве</w:t>
      </w:r>
      <w:r w:rsidRPr="006A6C4F">
        <w:rPr>
          <w:rFonts w:eastAsiaTheme="minorEastAsia"/>
        </w:rPr>
        <w:t xml:space="preserve"> </w:t>
      </w:r>
      <w:r w:rsidRPr="00CD7A5E">
        <w:rPr>
          <w:rFonts w:eastAsiaTheme="minorEastAsia"/>
          <w:i/>
          <w:lang w:val="en-US"/>
        </w:rPr>
        <w:t>R</w:t>
      </w:r>
      <w:r w:rsidRPr="00CD7A5E">
        <w:rPr>
          <w:rFonts w:eastAsiaTheme="minorEastAsia"/>
          <w:i/>
          <w:vertAlign w:val="superscript"/>
          <w:lang w:val="en-US"/>
        </w:rPr>
        <w:t>m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непустое множество </w:t>
      </w:r>
      <w:r w:rsidRPr="00CD7A5E">
        <w:rPr>
          <w:rFonts w:eastAsiaTheme="minorEastAsia"/>
          <w:i/>
          <w:lang w:val="en-US"/>
        </w:rPr>
        <w:t>U</w:t>
      </w:r>
      <w:r w:rsidRPr="006A6C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называют множеством «идеальных» векторов. Данное множество считается недостижимым, т.е. выполняется равенство </w:t>
      </w:r>
      <w:commentRangeStart w:id="155"/>
      <w:r w:rsidRPr="006A6C4F">
        <w:rPr>
          <w:rFonts w:eastAsiaTheme="minorEastAsia"/>
        </w:rPr>
        <w:t>[</w:t>
      </w:r>
      <w:r>
        <w:rPr>
          <w:rFonts w:eastAsiaTheme="minorEastAsia"/>
          <w:lang w:val="en-US"/>
        </w:rPr>
        <w:t>2</w:t>
      </w:r>
      <w:r w:rsidRPr="00FA11F5">
        <w:rPr>
          <w:rFonts w:eastAsiaTheme="minorEastAsia"/>
        </w:rPr>
        <w:t>]</w:t>
      </w:r>
      <w:r>
        <w:rPr>
          <w:rFonts w:eastAsiaTheme="minorEastAsia"/>
        </w:rPr>
        <w:t>:</w:t>
      </w:r>
      <w:commentRangeEnd w:id="155"/>
      <w:r>
        <w:rPr>
          <w:rStyle w:val="a8"/>
        </w:rPr>
        <w:commentReference w:id="155"/>
      </w:r>
    </w:p>
    <w:p w:rsidR="00CD7A5E" w:rsidRDefault="00CD7A5E" w:rsidP="00CD7A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 ∩Y= ∅</m:t>
          </m:r>
          <m:r>
            <m:rPr>
              <m:sty m:val="p"/>
            </m:rPr>
            <w:rPr>
              <w:rStyle w:val="a8"/>
            </w:rPr>
            <w:commentReference w:id="156"/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множество возможных векторов.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>Т.к. в нашем случае все критерии необходимо минимизировать, то в качестве такого «идеального» множества векторов будем рассматривать множество, состоящее из одного вектора – начала координат:</w:t>
      </w:r>
    </w:p>
    <w:p w:rsidR="00CD7A5E" w:rsidRPr="00C12D6D" w:rsidRDefault="00E5119F" w:rsidP="00CD7A5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a8"/>
            </w:rPr>
            <w:commentReference w:id="157"/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0,0,0,0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12D6D" w:rsidRDefault="00C12D6D" w:rsidP="00C12D6D">
      <w:pPr>
        <w:rPr>
          <w:rFonts w:eastAsiaTheme="minorEastAsia"/>
        </w:rPr>
      </w:pPr>
      <w:r>
        <w:rPr>
          <w:rFonts w:eastAsiaTheme="minorEastAsia"/>
        </w:rPr>
        <w:t xml:space="preserve">Кроме этого, на критериальном пространстве задается метрика – числовая функция </w:t>
      </w:r>
      <m:oMath>
        <m:r>
          <w:rPr>
            <w:rFonts w:ascii="Cambria Math" w:eastAsiaTheme="minorEastAsia" w:hAnsi="Cambria Math"/>
          </w:rPr>
          <m:t>ρ=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каждой паре векторов </w:t>
      </w:r>
      <w:r w:rsidRPr="00C12D6D">
        <w:rPr>
          <w:rFonts w:eastAsiaTheme="minorEastAsia"/>
          <w:i/>
          <w:lang w:val="en-US"/>
        </w:rPr>
        <w:t>y</w:t>
      </w:r>
      <w:r w:rsidRPr="00C12D6D">
        <w:rPr>
          <w:rFonts w:eastAsiaTheme="minorEastAsia"/>
          <w:i/>
        </w:rPr>
        <w:t xml:space="preserve">, </w:t>
      </w:r>
      <w:r w:rsidRPr="00C12D6D">
        <w:rPr>
          <w:rFonts w:eastAsiaTheme="minorEastAsia"/>
          <w:i/>
          <w:lang w:val="en-US"/>
        </w:rPr>
        <w:t>z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неотрицательное число, называемое расстоянием между векторами </w:t>
      </w:r>
      <w:r w:rsidRPr="00C12D6D">
        <w:rPr>
          <w:rFonts w:eastAsiaTheme="minorEastAsia"/>
          <w:i/>
          <w:lang w:val="en-US"/>
        </w:rPr>
        <w:t>y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C12D6D">
        <w:rPr>
          <w:rFonts w:eastAsiaTheme="minorEastAsia"/>
          <w:i/>
          <w:lang w:val="en-US"/>
        </w:rPr>
        <w:t>z</w:t>
      </w:r>
      <w:r w:rsidRPr="00FA14CC">
        <w:rPr>
          <w:rFonts w:eastAsiaTheme="minorEastAsia"/>
        </w:rPr>
        <w:t>.</w:t>
      </w:r>
    </w:p>
    <w:p w:rsidR="00C12D6D" w:rsidRPr="00B165E4" w:rsidRDefault="00C12D6D" w:rsidP="00C12D6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Будем </w:t>
      </w:r>
      <w:commentRangeStart w:id="158"/>
      <w:r>
        <w:rPr>
          <w:rFonts w:eastAsiaTheme="minorEastAsia"/>
        </w:rPr>
        <w:t>использовать квадратичную метрику</w:t>
      </w:r>
      <w:commentRangeEnd w:id="158"/>
      <w:r>
        <w:rPr>
          <w:rStyle w:val="a8"/>
        </w:rPr>
        <w:commentReference w:id="158"/>
      </w:r>
      <w:r>
        <w:rPr>
          <w:rFonts w:eastAsiaTheme="minorEastAsia"/>
        </w:rPr>
        <w:t>, описывающую квадрат расстояния:</w:t>
      </w:r>
    </w:p>
    <w:p w:rsidR="00C12D6D" w:rsidRPr="005F0886" w:rsidRDefault="00C12D6D" w:rsidP="00C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F0886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Оптимальным объявляется такое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  <m:r>
          <w:rPr>
            <w:rFonts w:ascii="Cambria Math" w:eastAsiaTheme="minorEastAsia" w:hAnsi="Cambria Math"/>
          </w:rPr>
          <m:t>ϵ X,</m:t>
        </m:r>
      </m:oMath>
      <w:r w:rsidRPr="00FA14C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для которого выполняется равенство </w:t>
      </w:r>
      <w:commentRangeStart w:id="159"/>
      <w:r w:rsidRPr="00FA14CC">
        <w:rPr>
          <w:rFonts w:eastAsiaTheme="minorEastAsia"/>
        </w:rPr>
        <w:t>[</w:t>
      </w:r>
      <w:r w:rsidRPr="00575225">
        <w:rPr>
          <w:rFonts w:eastAsiaTheme="minorEastAsia"/>
        </w:rPr>
        <w:t>2</w:t>
      </w:r>
      <w:r w:rsidRPr="00FA14CC">
        <w:rPr>
          <w:rFonts w:eastAsiaTheme="minorEastAsia"/>
        </w:rPr>
        <w:t>]:</w:t>
      </w:r>
      <w:commentRangeEnd w:id="159"/>
      <w:r>
        <w:rPr>
          <w:rStyle w:val="a8"/>
        </w:rPr>
        <w:commentReference w:id="159"/>
      </w:r>
    </w:p>
    <w:p w:rsidR="005F0886" w:rsidRPr="00CF4D61" w:rsidRDefault="00E5119F" w:rsidP="005F0886">
      <w:pPr>
        <w:ind w:firstLine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y∈U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 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xϵX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inf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yϵU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y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</m:func>
            </m:e>
          </m:func>
        </m:oMath>
      </m:oMathPara>
    </w:p>
    <w:p w:rsidR="005F0886" w:rsidRPr="00F8639B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которое означает, что оценка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, соответствующая наилучшему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Pr="00970011">
        <w:rPr>
          <w:rFonts w:eastAsiaTheme="minorEastAsia"/>
        </w:rPr>
        <w:t>должна быть расположена как можно ближе к множеству идеальных оценок.</w:t>
      </w:r>
    </w:p>
    <w:p w:rsidR="008A15E7" w:rsidRDefault="005F0886" w:rsidP="00AD2A3B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совокупность разделов </w:t>
      </w:r>
      <w:commentRangeStart w:id="160"/>
      <w:r>
        <w:rPr>
          <w:rFonts w:eastAsiaTheme="minorEastAsia"/>
        </w:rPr>
        <w:t xml:space="preserve">1.3.1 и 1.3.2 </w:t>
      </w:r>
      <w:commentRangeEnd w:id="160"/>
      <w:r>
        <w:rPr>
          <w:rStyle w:val="a8"/>
        </w:rPr>
        <w:commentReference w:id="160"/>
      </w:r>
      <w:r>
        <w:rPr>
          <w:rFonts w:eastAsiaTheme="minorEastAsia"/>
        </w:rPr>
        <w:t>представляет собой описание предложенного для решения поставленной многокритериальной задачи метода.</w:t>
      </w:r>
    </w:p>
    <w:p w:rsidR="00EC7813" w:rsidRDefault="00EC7813" w:rsidP="001E2EAC">
      <w:pPr>
        <w:pStyle w:val="2"/>
        <w:rPr>
          <w:lang w:val="ru-RU"/>
        </w:rPr>
      </w:pPr>
      <w:r>
        <w:t>Алгоритм</w:t>
      </w:r>
      <w:r w:rsidR="00C17C51">
        <w:t xml:space="preserve"> решения многокритериальной оптимизационной задачи</w:t>
      </w:r>
    </w:p>
    <w:p w:rsidR="002A1DCB" w:rsidRDefault="002A1DCB" w:rsidP="002A1DCB">
      <w:r>
        <w:t xml:space="preserve">В данном разделе подробно описывается алгоритм, реализующий решение предложенного в </w:t>
      </w:r>
      <w:commentRangeStart w:id="161"/>
      <w:r>
        <w:t xml:space="preserve">п. 1.3 </w:t>
      </w:r>
      <w:commentRangeEnd w:id="161"/>
      <w:r>
        <w:rPr>
          <w:rStyle w:val="a8"/>
        </w:rPr>
        <w:commentReference w:id="161"/>
      </w:r>
      <w:r>
        <w:t>метода.</w:t>
      </w:r>
    </w:p>
    <w:p w:rsidR="00EE760B" w:rsidRDefault="00EE760B" w:rsidP="00EE760B">
      <w:pPr>
        <w:pStyle w:val="3"/>
      </w:pPr>
      <w:r>
        <w:t>Алгоритм прямых выборочных процедур с уменьшением интервала поиска</w:t>
      </w:r>
    </w:p>
    <w:p w:rsidR="00F9346D" w:rsidRDefault="00F9346D" w:rsidP="00F9346D">
      <w:r>
        <w:t xml:space="preserve">В данном разделе приводится алгоритм реализации метода прямых выборочных процедур с уменьшением интервала поиска, который был выбран для решения многокритериальной оптимизационной задачи </w:t>
      </w:r>
      <w:commentRangeStart w:id="162"/>
      <w:r>
        <w:t>(п.1 в аналитической части)</w:t>
      </w:r>
      <w:commentRangeEnd w:id="162"/>
      <w:r>
        <w:rPr>
          <w:rStyle w:val="a8"/>
        </w:rPr>
        <w:commentReference w:id="162"/>
      </w:r>
      <w:r w:rsidR="00F73B2A">
        <w:t>.</w:t>
      </w:r>
    </w:p>
    <w:p w:rsidR="00F73B2A" w:rsidRDefault="00F73B2A" w:rsidP="00F9346D">
      <w:r>
        <w:t xml:space="preserve">В </w:t>
      </w:r>
      <w:commentRangeStart w:id="163"/>
      <w:r>
        <w:t xml:space="preserve">таблице 1 </w:t>
      </w:r>
      <w:commentRangeEnd w:id="163"/>
      <w:r w:rsidR="002D3364">
        <w:rPr>
          <w:rStyle w:val="a8"/>
        </w:rPr>
        <w:commentReference w:id="163"/>
      </w:r>
      <w:r>
        <w:t>ниже приведены исходные данные, необходимые для решения стандартной оптимизационной задачи.</w:t>
      </w:r>
    </w:p>
    <w:p w:rsidR="005D554F" w:rsidRDefault="005D554F" w:rsidP="00F9346D"/>
    <w:p w:rsidR="005D554F" w:rsidRDefault="005D554F" w:rsidP="00F9346D"/>
    <w:p w:rsidR="00F73B2A" w:rsidRDefault="00F73B2A" w:rsidP="00F73B2A">
      <w:pPr>
        <w:jc w:val="center"/>
        <w:rPr>
          <w:b/>
        </w:rPr>
      </w:pPr>
      <w:commentRangeStart w:id="164"/>
      <w:r w:rsidRPr="00F73B2A">
        <w:rPr>
          <w:b/>
        </w:rPr>
        <w:t>Таблица 1</w:t>
      </w:r>
      <w:commentRangeEnd w:id="164"/>
      <w:r w:rsidR="002D3364">
        <w:rPr>
          <w:rStyle w:val="a8"/>
        </w:rPr>
        <w:commentReference w:id="164"/>
      </w:r>
      <w:r w:rsidRPr="00F73B2A">
        <w:rPr>
          <w:b/>
        </w:rPr>
        <w:t>. Исходные данные стандартной оптимизационной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3B2A" w:rsidTr="00F73B2A">
        <w:tc>
          <w:tcPr>
            <w:tcW w:w="4785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Минимизируемая функция </w:t>
            </w:r>
            <w:r w:rsidRPr="00F73B2A">
              <w:rPr>
                <w:i/>
                <w:lang w:val="en-US"/>
              </w:rPr>
              <w:t>f</w:t>
            </w:r>
            <w:r w:rsidRPr="00F73B2A">
              <w:t xml:space="preserve"> от </w:t>
            </w:r>
            <w:r w:rsidRPr="00F73B2A">
              <w:rPr>
                <w:i/>
                <w:lang w:val="en-US"/>
              </w:rPr>
              <w:t>n</w:t>
            </w:r>
            <w:r w:rsidRPr="00F73B2A">
              <w:t xml:space="preserve"> переменных</w:t>
            </w:r>
          </w:p>
        </w:tc>
        <w:tc>
          <w:tcPr>
            <w:tcW w:w="4786" w:type="dxa"/>
            <w:vAlign w:val="center"/>
          </w:tcPr>
          <w:p w:rsidR="00F73B2A" w:rsidRPr="0021621E" w:rsidRDefault="0021621E" w:rsidP="0021621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Допустимые границы варьирования переменных </w:t>
            </w:r>
            <w:r w:rsidRPr="00F73B2A">
              <w:rPr>
                <w:i/>
                <w:lang w:val="en-US"/>
              </w:rPr>
              <w:t>x</w:t>
            </w:r>
            <w:r w:rsidRPr="00F73B2A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4786" w:type="dxa"/>
            <w:vAlign w:val="center"/>
          </w:tcPr>
          <w:p w:rsidR="00F73B2A" w:rsidRPr="0021621E" w:rsidRDefault="00E5119F" w:rsidP="0021621E">
            <w:pPr>
              <w:ind w:firstLine="0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, i=1..n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>Функциональные ограничения</w:t>
            </w:r>
          </w:p>
        </w:tc>
        <w:tc>
          <w:tcPr>
            <w:tcW w:w="4786" w:type="dxa"/>
            <w:vAlign w:val="center"/>
          </w:tcPr>
          <w:p w:rsidR="00F73B2A" w:rsidRPr="0021621E" w:rsidRDefault="00E5119F" w:rsidP="00F73B2A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j=1..c,</m:t>
                </m:r>
              </m:oMath>
            </m:oMathPara>
          </w:p>
          <w:p w:rsidR="0021621E" w:rsidRPr="0021621E" w:rsidRDefault="0021621E" w:rsidP="0021621E">
            <w:pPr>
              <w:ind w:firstLine="0"/>
            </w:pPr>
            <w:r w:rsidRPr="0021621E">
              <w:t>где c – количество функциональных ограничений</w:t>
            </w:r>
          </w:p>
        </w:tc>
      </w:tr>
    </w:tbl>
    <w:p w:rsidR="005C2FA4" w:rsidRDefault="005C2FA4" w:rsidP="005C2FA4">
      <w:pPr>
        <w:rPr>
          <w:b/>
        </w:rPr>
      </w:pPr>
    </w:p>
    <w:p w:rsidR="002D3364" w:rsidRPr="002D3364" w:rsidRDefault="002D3364" w:rsidP="002D3364">
      <w:r w:rsidRPr="002D3364">
        <w:t xml:space="preserve">Поиск оптимального решения осуществляется в </w:t>
      </w:r>
      <w:r w:rsidRPr="002D3364">
        <w:rPr>
          <w:i/>
        </w:rPr>
        <w:t>Q</w:t>
      </w:r>
      <w:r w:rsidRPr="002D3364">
        <w:t xml:space="preserve"> сериях по </w:t>
      </w:r>
      <w:r w:rsidRPr="002D3364">
        <w:rPr>
          <w:i/>
        </w:rPr>
        <w:t>P</w:t>
      </w:r>
      <w:r w:rsidRPr="002D3364">
        <w:t xml:space="preserve"> итераций в каждой</w:t>
      </w:r>
      <w:r>
        <w:t xml:space="preserve"> </w:t>
      </w:r>
      <w:r w:rsidRPr="002D3364">
        <w:t xml:space="preserve">серии. Количество итераций в серии </w:t>
      </w:r>
      <w:r w:rsidRPr="002D3364">
        <w:rPr>
          <w:i/>
        </w:rPr>
        <w:t>P</w:t>
      </w:r>
      <w:r w:rsidRPr="002D3364">
        <w:t xml:space="preserve"> определяется в результате исследования конкретной</w:t>
      </w:r>
      <w:r>
        <w:t xml:space="preserve"> </w:t>
      </w:r>
      <w:r w:rsidRPr="002D3364">
        <w:t>модели в зависимости от ее сложности (количества переменных, ширины их диапазонов</w:t>
      </w:r>
      <w:r>
        <w:t xml:space="preserve"> </w:t>
      </w:r>
      <w:r w:rsidRPr="002D3364">
        <w:t>варьирования).</w:t>
      </w:r>
    </w:p>
    <w:p w:rsidR="005C2FA4" w:rsidRDefault="002D3364" w:rsidP="002D3364">
      <w:r w:rsidRPr="002D3364">
        <w:t xml:space="preserve">Количество серий </w:t>
      </w:r>
      <w:r w:rsidRPr="002D3364">
        <w:rPr>
          <w:i/>
        </w:rPr>
        <w:t>Q</w:t>
      </w:r>
      <w:r w:rsidRPr="002D3364">
        <w:t xml:space="preserve"> определяется из соображений точности, накладываемой на</w:t>
      </w:r>
      <w:r>
        <w:t xml:space="preserve"> </w:t>
      </w:r>
      <w:r w:rsidRPr="002D3364">
        <w:t>искомые параметры:</w:t>
      </w:r>
    </w:p>
    <w:commentRangeStart w:id="165"/>
    <w:p w:rsidR="00D83A1A" w:rsidRPr="00194860" w:rsidRDefault="00E5119F" w:rsidP="002D336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(1-ε)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i=1..n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,</m:t>
          </m:r>
          <w:commentRangeEnd w:id="165"/>
          <m:r>
            <m:rPr>
              <m:sty m:val="p"/>
            </m:rPr>
            <w:rPr>
              <w:rStyle w:val="a8"/>
            </w:rPr>
            <w:commentReference w:id="165"/>
          </m:r>
        </m:oMath>
      </m:oMathPara>
    </w:p>
    <w:p w:rsidR="00194860" w:rsidRPr="006A5F4C" w:rsidRDefault="00FC6DF8" w:rsidP="002D3364">
      <w:pPr>
        <w:rPr>
          <w:i/>
        </w:rPr>
      </w:pPr>
      <w:r>
        <w:t xml:space="preserve">где </w:t>
      </w:r>
      <w:r w:rsidRPr="00FC6DF8">
        <w:rPr>
          <w:i/>
          <w:lang w:val="en-US"/>
        </w:rPr>
        <w:t>eps</w:t>
      </w:r>
      <w:r w:rsidRPr="00FC6DF8">
        <w:t xml:space="preserve"> – </w:t>
      </w:r>
      <w:r>
        <w:t xml:space="preserve">точность вычислений, </w:t>
      </w:r>
      <m:oMath>
        <m:r>
          <w:rPr>
            <w:rFonts w:ascii="Cambria Math" w:hAnsi="Cambria Math"/>
          </w:rPr>
          <m:t>ε</m:t>
        </m:r>
      </m:oMath>
      <w:r>
        <w:t xml:space="preserve"> – параметр, определяющий уменьшение интервала поиска (обычно принимается </w:t>
      </w:r>
      <m:oMath>
        <m:r>
          <w:rPr>
            <w:rFonts w:ascii="Cambria Math" w:hAnsi="Cambria Math"/>
          </w:rPr>
          <m:t>ε</m:t>
        </m:r>
      </m:oMath>
      <w:r>
        <w:t xml:space="preserve"> = 0.05),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диапазон варьирования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 -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, </w:t>
      </w:r>
      <w:r w:rsidRPr="00FC6DF8">
        <w:rPr>
          <w:i/>
          <w:lang w:val="en-US"/>
        </w:rPr>
        <w:t>i</w:t>
      </w:r>
      <w:r w:rsidRPr="00FC6DF8">
        <w:rPr>
          <w:i/>
        </w:rPr>
        <w:t xml:space="preserve"> = 1..</w:t>
      </w:r>
      <w:r w:rsidRPr="00FC6DF8">
        <w:rPr>
          <w:i/>
          <w:lang w:val="en-US"/>
        </w:rPr>
        <w:t>n</w:t>
      </w:r>
      <w:r w:rsidRPr="00FC6DF8">
        <w:rPr>
          <w:i/>
        </w:rPr>
        <w:t>.</w:t>
      </w:r>
    </w:p>
    <w:p w:rsidR="006C57FA" w:rsidRDefault="006C57FA" w:rsidP="002D3364">
      <w:r>
        <w:t xml:space="preserve">В результате математических преобразований выражение для </w:t>
      </w:r>
      <w:r w:rsidRPr="006C57FA">
        <w:rPr>
          <w:i/>
          <w:lang w:val="en-US"/>
        </w:rPr>
        <w:t>Q</w:t>
      </w:r>
      <w:r w:rsidRPr="006C57FA">
        <w:t xml:space="preserve"> </w:t>
      </w:r>
      <w:r>
        <w:t>представляется в форме:</w:t>
      </w:r>
    </w:p>
    <w:p w:rsidR="0007010F" w:rsidRPr="003134FE" w:rsidRDefault="0007010F" w:rsidP="002D3364">
      <w:pPr>
        <w:rPr>
          <w:lang w:val="en-US"/>
        </w:rPr>
      </w:pPr>
      <w:commentRangeStart w:id="166"/>
      <m:oMathPara>
        <m:oMath>
          <m:r>
            <w:rPr>
              <w:rFonts w:ascii="Cambria Math" w:hAnsi="Cambria Math"/>
            </w:rPr>
            <m:t>Q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1-ε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eps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e>
          </m:func>
          <w:commentRangeEnd w:id="166"/>
          <m:r>
            <m:rPr>
              <m:sty m:val="p"/>
            </m:rPr>
            <w:rPr>
              <w:rStyle w:val="a8"/>
            </w:rPr>
            <w:commentReference w:id="166"/>
          </m:r>
        </m:oMath>
      </m:oMathPara>
    </w:p>
    <w:p w:rsidR="003134FE" w:rsidRPr="0032113E" w:rsidRDefault="003134FE" w:rsidP="002D3364">
      <w:pPr>
        <w:rPr>
          <w:lang w:val="en-US"/>
        </w:rPr>
      </w:pPr>
      <w:commentRangeStart w:id="167"/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Q=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(eps/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.</m:t>
          </m:r>
          <w:commentRangeEnd w:id="167"/>
          <m:r>
            <m:rPr>
              <m:sty m:val="p"/>
            </m:rPr>
            <w:rPr>
              <w:rStyle w:val="a8"/>
            </w:rPr>
            <w:commentReference w:id="167"/>
          </m:r>
        </m:oMath>
      </m:oMathPara>
    </w:p>
    <w:p w:rsidR="0032113E" w:rsidRDefault="0032113E" w:rsidP="002D3364">
      <w:r>
        <w:t>Алгоритм прямых выборочных процедур с уменьшением интервала поиска состоит из следующих шагов:</w:t>
      </w:r>
    </w:p>
    <w:p w:rsidR="00F76636" w:rsidRDefault="00F76636" w:rsidP="00F76636">
      <w:r>
        <w:rPr>
          <w:b/>
        </w:rPr>
        <w:t xml:space="preserve">Шаг </w:t>
      </w:r>
      <w:r w:rsidRPr="00F76636">
        <w:rPr>
          <w:b/>
        </w:rPr>
        <w:t>1.</w:t>
      </w:r>
      <w:r>
        <w:t xml:space="preserve"> </w:t>
      </w:r>
      <w:r w:rsidR="001516F8" w:rsidRPr="00F76636">
        <w:t>Определяется начальное решение. Оно получается как середины варьируемых диапазонов для каждой переменной:</w:t>
      </w:r>
    </w:p>
    <w:commentRangeStart w:id="168"/>
    <w:p w:rsidR="00F76636" w:rsidRPr="00F76636" w:rsidRDefault="00E5119F" w:rsidP="00F7663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i=1..n.</m:t>
          </m:r>
          <w:commentRangeEnd w:id="168"/>
          <m:r>
            <m:rPr>
              <m:sty m:val="p"/>
            </m:rPr>
            <w:rPr>
              <w:rStyle w:val="a8"/>
            </w:rPr>
            <w:commentReference w:id="168"/>
          </m:r>
        </m:oMath>
      </m:oMathPara>
    </w:p>
    <w:p w:rsidR="00F76636" w:rsidRPr="00903797" w:rsidRDefault="00903797" w:rsidP="00F76636">
      <w:r>
        <w:t xml:space="preserve">Формируется вектор начальных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. Векторы оптимальных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и промежуточного оптимума</w:t>
      </w:r>
      <m:oMath>
        <m:r>
          <w:rPr>
            <w:rFonts w:ascii="Cambria Math" w:hAnsi="Cambria Math"/>
          </w:rPr>
          <m:t xml:space="preserve"> 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 полагаются равными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 w:rsidRPr="00903797">
        <w:t>:</w:t>
      </w:r>
    </w:p>
    <w:commentRangeStart w:id="169"/>
    <w:p w:rsidR="00903797" w:rsidRPr="00903797" w:rsidRDefault="00E5119F" w:rsidP="00F76636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w:commentRangeEnd w:id="169"/>
          <m:r>
            <m:rPr>
              <m:sty m:val="p"/>
            </m:rPr>
            <w:rPr>
              <w:rStyle w:val="a8"/>
            </w:rPr>
            <w:commentReference w:id="169"/>
          </m:r>
        </m:oMath>
      </m:oMathPara>
    </w:p>
    <w:p w:rsidR="00F76636" w:rsidRPr="006A5F4C" w:rsidRDefault="00AE2A40" w:rsidP="00F76636">
      <w:r w:rsidRPr="00AE2A40">
        <w:rPr>
          <w:b/>
        </w:rPr>
        <w:t>Шаг 2.</w:t>
      </w:r>
      <w:r>
        <w:t xml:space="preserve"> Вычисляется случайная точка </w:t>
      </w:r>
      <w:r w:rsidRPr="00AE2A40">
        <w:rPr>
          <w:i/>
        </w:rPr>
        <w:t>x</w:t>
      </w:r>
      <w:r>
        <w:t>:</w:t>
      </w:r>
    </w:p>
    <w:commentRangeStart w:id="170"/>
    <w:p w:rsidR="006A5F4C" w:rsidRPr="002A2CC5" w:rsidRDefault="00E5119F" w:rsidP="00F7663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i=1..n,</m:t>
          </m:r>
          <w:commentRangeEnd w:id="170"/>
          <m:r>
            <m:rPr>
              <m:sty m:val="p"/>
            </m:rPr>
            <w:rPr>
              <w:rStyle w:val="a8"/>
            </w:rPr>
            <w:commentReference w:id="170"/>
          </m:r>
        </m:oMath>
      </m:oMathPara>
    </w:p>
    <w:p w:rsidR="002A2CC5" w:rsidRDefault="002A2CC5" w:rsidP="00F76636">
      <w:r>
        <w:t xml:space="preserve">где </w:t>
      </w:r>
      <w:r w:rsidRPr="002A2CC5">
        <w:rPr>
          <w:i/>
          <w:lang w:val="en-US"/>
        </w:rPr>
        <w:t>r</w:t>
      </w:r>
      <w:r w:rsidRPr="002A2CC5">
        <w:t xml:space="preserve"> – </w:t>
      </w:r>
      <w:r>
        <w:t>случайная величина, равномерно распределенная на интервале (-0.5; 0.5).</w:t>
      </w:r>
    </w:p>
    <w:p w:rsidR="00894149" w:rsidRDefault="00894149" w:rsidP="00F76636">
      <w:r w:rsidRPr="00894149">
        <w:rPr>
          <w:b/>
        </w:rPr>
        <w:t>Шаг 3.</w:t>
      </w:r>
      <w:r>
        <w:t xml:space="preserve"> Выполняется проверка на допустимость: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&lt;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894149">
        <w:t xml:space="preserve">, </w:t>
      </w:r>
      <w:r>
        <w:t xml:space="preserve">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>
        <w:t>;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,</m:t>
        </m:r>
      </m:oMath>
      <w:r>
        <w:t xml:space="preserve"> 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.</m:t>
        </m:r>
      </m:oMath>
    </w:p>
    <w:p w:rsidR="005E717E" w:rsidRDefault="005E717E" w:rsidP="005E717E">
      <w:r>
        <w:t xml:space="preserve">Также на данном шаге производится проверка на удовлетворение функциональным ограничениям, описанным в </w:t>
      </w:r>
      <w:commentRangeStart w:id="171"/>
      <w:r>
        <w:t>таблице 1.</w:t>
      </w:r>
      <w:commentRangeEnd w:id="171"/>
      <w:r>
        <w:rPr>
          <w:rStyle w:val="a8"/>
        </w:rPr>
        <w:commentReference w:id="171"/>
      </w:r>
      <w:r>
        <w:t xml:space="preserve"> Если найденная точка не удовлетворяет хотя бы одному из них – она отбрасывается, и происходит возвращение на </w:t>
      </w:r>
      <w:r w:rsidRPr="005E717E">
        <w:rPr>
          <w:b/>
        </w:rPr>
        <w:t>Шаг 2</w:t>
      </w:r>
      <w:r>
        <w:t xml:space="preserve"> алгоритма.</w:t>
      </w:r>
    </w:p>
    <w:p w:rsidR="005E717E" w:rsidRDefault="005E717E" w:rsidP="005E717E">
      <w:r w:rsidRPr="005E717E">
        <w:rPr>
          <w:b/>
        </w:rPr>
        <w:t>Шаг 4.</w:t>
      </w:r>
      <w:r>
        <w:t xml:space="preserve"> Вычисляется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 w:rsidRPr="005E717E">
        <w:t xml:space="preserve"> </w:t>
      </w:r>
      <w:r>
        <w:t xml:space="preserve">Если значение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,</m:t>
        </m:r>
      </m:oMath>
      <w:r w:rsidRPr="005E717E">
        <w:t xml:space="preserve"> </w:t>
      </w:r>
      <w:r>
        <w:t xml:space="preserve">то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Если </w:t>
      </w:r>
      <w:r w:rsidRPr="00A05E8F">
        <w:rPr>
          <w:i/>
          <w:lang w:val="en-US"/>
        </w:rPr>
        <w:t>p</w:t>
      </w:r>
      <w:r w:rsidRPr="00A05E8F">
        <w:rPr>
          <w:i/>
        </w:rPr>
        <w:t xml:space="preserve"> &lt; </w:t>
      </w:r>
      <w:r w:rsidRPr="00A05E8F">
        <w:rPr>
          <w:i/>
          <w:lang w:val="en-US"/>
        </w:rPr>
        <w:t>P</w:t>
      </w:r>
      <w:r w:rsidRPr="005E717E">
        <w:t xml:space="preserve">, </w:t>
      </w:r>
      <w:r>
        <w:t xml:space="preserve">то увеличиваем </w:t>
      </w:r>
      <w:r>
        <w:rPr>
          <w:lang w:val="en-US"/>
        </w:rPr>
        <w:t>p</w:t>
      </w:r>
      <w:r w:rsidRPr="005E717E">
        <w:t xml:space="preserve"> </w:t>
      </w:r>
      <w:r>
        <w:t xml:space="preserve">на 1 и переходим к </w:t>
      </w:r>
      <w:r w:rsidRPr="005E717E">
        <w:rPr>
          <w:b/>
        </w:rPr>
        <w:t>Шагу 2</w:t>
      </w:r>
      <w:r>
        <w:t xml:space="preserve"> алгоритма. Если </w:t>
      </w:r>
      <w:r w:rsidRPr="00A05E8F">
        <w:rPr>
          <w:i/>
          <w:lang w:val="en-US"/>
        </w:rPr>
        <w:t>p</w:t>
      </w:r>
      <w:r w:rsidRPr="005A0DCE">
        <w:rPr>
          <w:i/>
        </w:rPr>
        <w:t xml:space="preserve"> = </w:t>
      </w:r>
      <w:r w:rsidRPr="00A05E8F">
        <w:rPr>
          <w:i/>
          <w:lang w:val="en-US"/>
        </w:rPr>
        <w:t>P</w:t>
      </w:r>
      <w:r w:rsidRPr="005A0DCE">
        <w:t xml:space="preserve">, - </w:t>
      </w:r>
      <w:r>
        <w:t xml:space="preserve">переходим к </w:t>
      </w:r>
      <w:r w:rsidRPr="005E717E">
        <w:rPr>
          <w:b/>
        </w:rPr>
        <w:t>Шагу 5</w:t>
      </w:r>
      <w:r>
        <w:t>.</w:t>
      </w:r>
    </w:p>
    <w:p w:rsidR="00A05E8F" w:rsidRDefault="00A05E8F" w:rsidP="00E334EF">
      <w:r w:rsidRPr="00A05E8F">
        <w:rPr>
          <w:b/>
        </w:rPr>
        <w:t>Шаг 5</w:t>
      </w:r>
      <w:r>
        <w:t xml:space="preserve">. Если </w:t>
      </w:r>
      <w:r w:rsidRPr="00A05E8F">
        <w:rPr>
          <w:i/>
          <w:lang w:val="en-US"/>
        </w:rPr>
        <w:t>q</w:t>
      </w:r>
      <w:r w:rsidRPr="00E334EF">
        <w:rPr>
          <w:i/>
        </w:rPr>
        <w:t xml:space="preserve"> &lt; </w:t>
      </w:r>
      <w:r w:rsidRPr="00A05E8F">
        <w:rPr>
          <w:i/>
          <w:lang w:val="en-US"/>
        </w:rPr>
        <w:t>Q</w:t>
      </w:r>
      <w:r w:rsidRPr="00E334EF">
        <w:t>:</w:t>
      </w:r>
    </w:p>
    <w:p w:rsidR="00E334EF" w:rsidRDefault="00E334EF" w:rsidP="00E334EF">
      <w:pPr>
        <w:ind w:firstLine="708"/>
      </w:pPr>
      <w:r>
        <w:lastRenderedPageBreak/>
        <w:t xml:space="preserve">-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;</m:t>
        </m:r>
      </m:oMath>
    </w:p>
    <w:p w:rsidR="00E334EF" w:rsidRPr="00E334EF" w:rsidRDefault="00E334EF" w:rsidP="00E334EF">
      <w:pPr>
        <w:ind w:firstLine="708"/>
      </w:pPr>
      <w:r>
        <w:t>- уменьшаем интервал поиска</w:t>
      </w:r>
      <w:r w:rsidRPr="00E334EF">
        <w:rPr>
          <w:i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.</m:t>
        </m:r>
      </m:oMath>
    </w:p>
    <w:p w:rsidR="00E334EF" w:rsidRDefault="00E334EF" w:rsidP="00E334EF">
      <w:pPr>
        <w:ind w:firstLine="708"/>
      </w:pPr>
      <w:r w:rsidRPr="00E334EF">
        <w:t>-</w:t>
      </w:r>
      <w:r>
        <w:t xml:space="preserve"> увеличиваем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</w:t>
      </w:r>
      <w:r>
        <w:t xml:space="preserve">на 1 и переходим к </w:t>
      </w:r>
      <w:r w:rsidRPr="00E334EF">
        <w:rPr>
          <w:b/>
        </w:rPr>
        <w:t>Шагу 2.</w:t>
      </w:r>
    </w:p>
    <w:p w:rsidR="00E334EF" w:rsidRPr="00E334EF" w:rsidRDefault="00E334EF" w:rsidP="00E334EF">
      <w:pPr>
        <w:ind w:firstLine="0"/>
      </w:pPr>
      <w:r>
        <w:t xml:space="preserve">Если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= </w:t>
      </w:r>
      <w:r w:rsidRPr="00E334EF">
        <w:rPr>
          <w:i/>
          <w:lang w:val="en-US"/>
        </w:rPr>
        <w:t>Q</w:t>
      </w:r>
      <w:r>
        <w:t>, - то заканчиваем вычисления.</w:t>
      </w:r>
    </w:p>
    <w:p w:rsidR="005C4806" w:rsidRDefault="00FB2821" w:rsidP="00EE760B">
      <w:pPr>
        <w:pStyle w:val="3"/>
      </w:pPr>
      <w:r>
        <w:t>Модификация</w:t>
      </w:r>
      <w:r w:rsidR="00EE760B">
        <w:t xml:space="preserve"> алгоритма прямых выборочных процедур с уменьшением интервала поиска</w:t>
      </w:r>
    </w:p>
    <w:p w:rsidR="00EE760B" w:rsidRDefault="005C4806" w:rsidP="005C4806">
      <w:r>
        <w:t xml:space="preserve">Для возможности применения описанного в п. 1.4.1 </w:t>
      </w:r>
      <w:r w:rsidR="00EE760B">
        <w:t xml:space="preserve"> </w:t>
      </w:r>
      <w:r>
        <w:t xml:space="preserve">алгоритма прямых выборочных процедур с уменьшением интервала поиска для решения поставленной </w:t>
      </w:r>
      <w:commentRangeStart w:id="172"/>
      <w:r>
        <w:t xml:space="preserve">(в п.1) </w:t>
      </w:r>
      <w:commentRangeEnd w:id="172"/>
      <w:r w:rsidR="000B74B1">
        <w:rPr>
          <w:rStyle w:val="a8"/>
        </w:rPr>
        <w:commentReference w:id="172"/>
      </w:r>
      <w:r>
        <w:t xml:space="preserve">задачи оптимизации в данный алгоритм необходимо внести </w:t>
      </w:r>
      <w:r w:rsidR="00973819">
        <w:t>модификации.</w:t>
      </w:r>
    </w:p>
    <w:p w:rsidR="006A6B41" w:rsidRDefault="006A6B41" w:rsidP="005C4806">
      <w:r>
        <w:t xml:space="preserve">В соответствии с </w:t>
      </w:r>
      <w:r w:rsidR="000E00FA">
        <w:t>поставленной задачей</w:t>
      </w:r>
      <w:r>
        <w:t xml:space="preserve"> многокритериальной оптимизации </w:t>
      </w:r>
      <w:commentRangeStart w:id="173"/>
      <w:r>
        <w:t xml:space="preserve">(п.1) </w:t>
      </w:r>
      <w:commentRangeEnd w:id="173"/>
      <w:r w:rsidR="000B74B1">
        <w:rPr>
          <w:rStyle w:val="a8"/>
        </w:rPr>
        <w:commentReference w:id="173"/>
      </w:r>
      <w:r>
        <w:t>каждый из котлоагрегатов, находящихся в составе очереди «90 ата» котельного отделения ТЭЦ-20 Мосэнерго, может иметь значение паропроизводительности</w:t>
      </w:r>
      <w:r w:rsidRPr="006A6B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находящееся в заданных для </w:t>
      </w:r>
      <w:r w:rsidR="00F1271C">
        <w:t>него</w:t>
      </w:r>
      <w:r>
        <w:t xml:space="preserve"> пределах</w:t>
      </w:r>
      <w:r w:rsidRPr="006A6B41">
        <w:t xml:space="preserve"> </w:t>
      </w:r>
      <m:oMath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]</m:t>
        </m:r>
      </m:oMath>
      <w:r w:rsidRPr="006A6B41">
        <w:t>.</w:t>
      </w:r>
    </w:p>
    <w:p w:rsidR="000B74B1" w:rsidRPr="006A6B41" w:rsidRDefault="000B74B1" w:rsidP="005C4806">
      <w:r>
        <w:t xml:space="preserve">Паровая нагрузка котлоагрегата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это входной управляющий параметр математической модели </w:t>
      </w:r>
      <w:commentRangeStart w:id="174"/>
      <w:r>
        <w:t>(таблица 1).</w:t>
      </w:r>
      <w:commentRangeEnd w:id="174"/>
      <w:r>
        <w:rPr>
          <w:rStyle w:val="a8"/>
        </w:rPr>
        <w:commentReference w:id="174"/>
      </w:r>
    </w:p>
    <w:p w:rsidR="005C4806" w:rsidRDefault="00FF5E6B" w:rsidP="005C4806">
      <w:r>
        <w:t xml:space="preserve">Рассмотрим ситуацию, когда группе котлоагрегатов необходимо обеспечить суммарную паропроизводительность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= 500 т</w:t>
      </w:r>
      <w:r w:rsidRPr="00FF5E6B">
        <w:t>/</w:t>
      </w:r>
      <w:r>
        <w:t>ч.</w:t>
      </w:r>
    </w:p>
    <w:p w:rsidR="00FF5E6B" w:rsidRDefault="00FF5E6B" w:rsidP="005C4806">
      <w:r>
        <w:t xml:space="preserve">Пусть текущая комбинация работающих котлоагрегатов состоит из 3 котлов: </w:t>
      </w:r>
      <w:r w:rsidRPr="00FF5E6B">
        <w:rPr>
          <w:b/>
          <w:lang w:val="en-US"/>
        </w:rPr>
        <w:t>K</w:t>
      </w:r>
      <w:r w:rsidRPr="00FF5E6B">
        <w:rPr>
          <w:b/>
        </w:rPr>
        <w:t>1</w:t>
      </w:r>
      <w:r w:rsidRPr="00FF5E6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≤170 т/ч)</m:t>
        </m:r>
      </m:oMath>
      <w:r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2</w:t>
      </w:r>
      <w:r w:rsidRPr="00FF5E6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≤170 т/ч)</m:t>
        </m:r>
      </m:oMath>
      <w:r w:rsidRPr="00FF5E6B"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3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≤170 т/ч).</m:t>
        </m:r>
      </m:oMath>
    </w:p>
    <w:p w:rsidR="007840D4" w:rsidRPr="007840D4" w:rsidRDefault="007840D4" w:rsidP="005C4806"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≤D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 xml:space="preserve"> (270≤500≤510)</m:t>
        </m:r>
      </m:oMath>
      <w:r>
        <w:t>, - данная комбинация работающих котлоагрегатов является допустимой.</w:t>
      </w:r>
    </w:p>
    <w:p w:rsidR="00BE46FF" w:rsidRDefault="00BE46FF" w:rsidP="005C4806">
      <w:r>
        <w:lastRenderedPageBreak/>
        <w:t xml:space="preserve">Согласно описанному в </w:t>
      </w:r>
      <w:commentRangeStart w:id="175"/>
      <w:r>
        <w:t xml:space="preserve">п.1.4.1 </w:t>
      </w:r>
      <w:commentRangeEnd w:id="175"/>
      <w:r>
        <w:rPr>
          <w:rStyle w:val="a8"/>
        </w:rPr>
        <w:commentReference w:id="175"/>
      </w:r>
      <w:r>
        <w:t xml:space="preserve">алгоритму, на </w:t>
      </w:r>
      <w:r w:rsidRPr="00BE46FF">
        <w:rPr>
          <w:b/>
        </w:rPr>
        <w:t>Шаге 1</w:t>
      </w:r>
      <w:r>
        <w:t xml:space="preserve"> необходимо выбрать начальное решение, при этом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выбираются как середины соответствующих интервалов допустимых значений.</w:t>
      </w:r>
    </w:p>
    <w:p w:rsidR="00974D43" w:rsidRDefault="00974D43" w:rsidP="005C4806">
      <w:r>
        <w:t xml:space="preserve">Тогда для переменных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974D43">
        <w:t xml:space="preserve"> </w:t>
      </w:r>
      <w:r>
        <w:t>получим:</w:t>
      </w:r>
    </w:p>
    <w:p w:rsidR="00974D43" w:rsidRDefault="00E5119F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>;</w:t>
      </w:r>
    </w:p>
    <w:p w:rsidR="00974D43" w:rsidRDefault="00E5119F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 xml:space="preserve">; </w:t>
      </w:r>
    </w:p>
    <w:p w:rsidR="00974D43" w:rsidRDefault="00E5119F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=500-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4D43" w:rsidRPr="00974D43">
        <w:t xml:space="preserve"> = 240 </w:t>
      </w:r>
      <w:r w:rsidR="00974D43">
        <w:t>т</w:t>
      </w:r>
      <w:r w:rsidR="00974D43" w:rsidRPr="00974D43">
        <w:t>/</w:t>
      </w:r>
      <w:r w:rsidR="00974D43">
        <w:t>ч.</w:t>
      </w:r>
    </w:p>
    <w:p w:rsidR="00974D43" w:rsidRPr="005A0DCE" w:rsidRDefault="00974D43" w:rsidP="00974D43">
      <w:pPr>
        <w:ind w:firstLine="708"/>
      </w:pPr>
      <w:r>
        <w:t xml:space="preserve">В результате,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будет получено недопустимое значение, которое не входит в заданные для этого котлоагрегата допустимые границы варьирования паропроизводительности.</w:t>
      </w:r>
    </w:p>
    <w:p w:rsidR="002814AB" w:rsidRDefault="006F1325" w:rsidP="00974D43">
      <w:pPr>
        <w:ind w:firstLine="708"/>
      </w:pPr>
      <w:r>
        <w:t xml:space="preserve">В соответствии с этим для </w:t>
      </w:r>
      <w:r w:rsidRPr="006F1325">
        <w:rPr>
          <w:b/>
        </w:rPr>
        <w:t>Шага 1</w:t>
      </w:r>
      <w:r>
        <w:t xml:space="preserve"> описанного в </w:t>
      </w:r>
      <w:commentRangeStart w:id="176"/>
      <w:r>
        <w:t xml:space="preserve">п.1 </w:t>
      </w:r>
      <w:commentRangeEnd w:id="176"/>
      <w:r>
        <w:rPr>
          <w:rStyle w:val="a8"/>
        </w:rPr>
        <w:commentReference w:id="176"/>
      </w:r>
      <w:r>
        <w:t>алгоритма прямых выборочных процедур с уменьшением интервала поиска была ра</w:t>
      </w:r>
      <w:r w:rsidR="00A43E4F">
        <w:t>зработана следующая модификация</w:t>
      </w:r>
      <w:r w:rsidR="001B562C">
        <w:t xml:space="preserve">. Выбор начального </w:t>
      </w:r>
      <w:r w:rsidR="00151ADA">
        <w:t xml:space="preserve">решения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="001B562C">
        <w:t xml:space="preserve"> осуществляется по следующему алгоритму:</w:t>
      </w:r>
    </w:p>
    <w:p w:rsidR="00E12118" w:rsidRPr="00E12118" w:rsidRDefault="00E12118" w:rsidP="00E12118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=1..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</m:t>
        </m:r>
      </m:oMath>
      <w:r w:rsidRPr="00E12118">
        <w:rPr>
          <w:lang w:val="ru-RU"/>
        </w:rPr>
        <w:t xml:space="preserve">, </w:t>
      </w:r>
      <w:r>
        <w:rPr>
          <w:lang w:val="ru-RU"/>
        </w:rPr>
        <w:t>принять:</w:t>
      </w:r>
    </w:p>
    <w:commentRangeStart w:id="177"/>
    <w:p w:rsidR="00E12118" w:rsidRPr="00E12118" w:rsidRDefault="00E5119F" w:rsidP="00E12118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commentRangeEnd w:id="177"/>
          <m:r>
            <m:rPr>
              <m:sty m:val="p"/>
            </m:rPr>
            <w:rPr>
              <w:rStyle w:val="a8"/>
            </w:rPr>
            <w:commentReference w:id="177"/>
          </m:r>
          <m:r>
            <w:rPr>
              <w:rFonts w:ascii="Cambria Math" w:hAnsi="Cambria Math"/>
            </w:rPr>
            <m:t>.</m:t>
          </m:r>
        </m:oMath>
      </m:oMathPara>
    </w:p>
    <w:p w:rsidR="00E12118" w:rsidRPr="00EF4410" w:rsidRDefault="00E5119F" w:rsidP="00E12118">
      <w:pPr>
        <w:pStyle w:val="a3"/>
        <w:numPr>
          <w:ilvl w:val="0"/>
          <w:numId w:val="21"/>
        </w:numPr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12118" w:rsidRPr="00EF4410">
        <w:rPr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E12118" w:rsidRPr="00EF4410">
        <w:rPr>
          <w:lang w:val="ru-RU"/>
        </w:rPr>
        <w:t xml:space="preserve">, </w:t>
      </w:r>
    </w:p>
    <w:p w:rsidR="00E12118" w:rsidRDefault="00E12118" w:rsidP="00E12118">
      <w:pPr>
        <w:rPr>
          <w:szCs w:val="22"/>
        </w:rPr>
      </w:pPr>
      <w: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Cs w:val="22"/>
        </w:rPr>
        <w:t xml:space="preserve"> – заданная суммарная паропроизводительность, которую должна обеспечить группа котлоагрегатов.</w:t>
      </w:r>
    </w:p>
    <w:p w:rsidR="00EF4410" w:rsidRPr="005371EC" w:rsidRDefault="00EF4410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EF4410">
        <w:rPr>
          <w:szCs w:val="24"/>
          <w:lang w:val="ru-RU"/>
        </w:rPr>
        <w:t xml:space="preserve">, </w:t>
      </w:r>
      <w:r w:rsidR="008E0D36">
        <w:rPr>
          <w:szCs w:val="24"/>
          <w:lang w:val="ru-RU"/>
        </w:rPr>
        <w:t>- завершить алгоритм выбора начального решения</w:t>
      </w:r>
      <w:r w:rsidR="005371EC">
        <w:rPr>
          <w:szCs w:val="24"/>
          <w:lang w:val="ru-RU"/>
        </w:rPr>
        <w:t>, иначе, - перейти к пункту 4.</w:t>
      </w:r>
    </w:p>
    <w:p w:rsidR="005371EC" w:rsidRPr="00050C19" w:rsidRDefault="00050C19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&gt;0</m:t>
        </m:r>
      </m:oMath>
      <w:r w:rsidRPr="00050C19">
        <w:rPr>
          <w:lang w:val="ru-RU"/>
        </w:rPr>
        <w:t>,</w:t>
      </w:r>
      <w:r w:rsidR="009429ED">
        <w:rPr>
          <w:lang w:val="ru-RU"/>
        </w:rPr>
        <w:t xml:space="preserve"> -</w:t>
      </w:r>
      <w:r w:rsidR="009429ED" w:rsidRPr="009429ED">
        <w:rPr>
          <w:lang w:val="ru-RU"/>
        </w:rPr>
        <w:t xml:space="preserve"> </w:t>
      </w:r>
      <w:r>
        <w:rPr>
          <w:lang w:val="ru-RU"/>
        </w:rPr>
        <w:t xml:space="preserve">перейти к пункту 5. 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&lt;0</m:t>
        </m:r>
      </m:oMath>
      <w:r w:rsidRPr="00050C19">
        <w:rPr>
          <w:lang w:val="ru-RU"/>
        </w:rPr>
        <w:t>, -</w:t>
      </w:r>
      <w:r w:rsidR="005A35B8" w:rsidRPr="005A35B8">
        <w:rPr>
          <w:lang w:val="ru-RU"/>
        </w:rPr>
        <w:t xml:space="preserve"> </w:t>
      </w:r>
      <w:r w:rsidR="005A35B8">
        <w:rPr>
          <w:lang w:val="ru-RU"/>
        </w:rPr>
        <w:t xml:space="preserve">это означает, что </w:t>
      </w:r>
      <w:r w:rsidR="005A35B8" w:rsidRPr="005A35B8">
        <w:rPr>
          <w:lang w:val="ru-RU"/>
        </w:rPr>
        <w:t xml:space="preserve">котлоагрегаты </w:t>
      </w:r>
      <w:r w:rsidR="005A35B8" w:rsidRPr="008B7F26">
        <w:rPr>
          <w:i/>
          <w:lang w:val="ru-RU"/>
        </w:rPr>
        <w:t>1..</w:t>
      </w:r>
      <w:r w:rsidR="005A35B8" w:rsidRPr="008B7F26">
        <w:rPr>
          <w:i/>
        </w:rPr>
        <w:t>n</w:t>
      </w:r>
      <w:r w:rsidR="005A35B8" w:rsidRPr="008B7F26">
        <w:rPr>
          <w:i/>
          <w:lang w:val="ru-RU"/>
        </w:rPr>
        <w:t>-1</w:t>
      </w:r>
      <w:r w:rsidR="005A35B8" w:rsidRPr="005A35B8">
        <w:rPr>
          <w:lang w:val="ru-RU"/>
        </w:rPr>
        <w:t xml:space="preserve"> </w:t>
      </w:r>
      <w:r w:rsidR="005A35B8">
        <w:rPr>
          <w:lang w:val="ru-RU"/>
        </w:rPr>
        <w:t>нагружены на столько, что могут выполнить (или перевыполнить) план по суммарной паропроизводительности, соответственно, их нужно «разгрузить», -</w:t>
      </w:r>
      <w:r w:rsidRPr="00050C19">
        <w:rPr>
          <w:lang w:val="ru-RU"/>
        </w:rPr>
        <w:t xml:space="preserve"> </w:t>
      </w:r>
      <w:r w:rsidR="005A35B8">
        <w:rPr>
          <w:lang w:val="ru-RU"/>
        </w:rPr>
        <w:t>переходим</w:t>
      </w:r>
      <w:r>
        <w:rPr>
          <w:lang w:val="ru-RU"/>
        </w:rPr>
        <w:t xml:space="preserve"> к </w:t>
      </w:r>
      <w:r w:rsidRPr="005A35B8">
        <w:rPr>
          <w:lang w:val="ru-RU"/>
        </w:rPr>
        <w:t xml:space="preserve">пункту </w:t>
      </w:r>
      <w:r w:rsidR="005A35B8" w:rsidRPr="005A35B8">
        <w:rPr>
          <w:lang w:val="ru-RU"/>
        </w:rPr>
        <w:t>8</w:t>
      </w:r>
      <w:r w:rsidRPr="005A35B8">
        <w:rPr>
          <w:lang w:val="ru-RU"/>
        </w:rPr>
        <w:t>.</w:t>
      </w:r>
    </w:p>
    <w:p w:rsidR="00050C19" w:rsidRPr="003905B1" w:rsidRDefault="003905B1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="009429ED">
        <w:rPr>
          <w:szCs w:val="24"/>
          <w:lang w:val="ru-RU"/>
        </w:rPr>
        <w:t xml:space="preserve">, - это говорит о том, что паровая нагрузка, </w:t>
      </w:r>
      <w:r w:rsidR="0045205B">
        <w:rPr>
          <w:szCs w:val="24"/>
          <w:lang w:val="ru-RU"/>
        </w:rPr>
        <w:t xml:space="preserve">которую должен иметь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ый котел в данной комбинации, чтобы обеспечить выполнения общего плана паропроизводительности очереди котлоагрегатов, </w:t>
      </w:r>
      <w:r w:rsidR="0045205B">
        <w:rPr>
          <w:szCs w:val="24"/>
          <w:lang w:val="ru-RU"/>
        </w:rPr>
        <w:lastRenderedPageBreak/>
        <w:t xml:space="preserve">превышает максимально допустимую паровую нагрузку для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го котлоагрегата. Соответственно, необходимо сильнее нагрузить котлоагрегаты </w:t>
      </w:r>
      <w:r w:rsidR="0045205B" w:rsidRPr="00F8368E">
        <w:rPr>
          <w:i/>
          <w:szCs w:val="24"/>
          <w:lang w:val="ru-RU"/>
        </w:rPr>
        <w:t>1..</w:t>
      </w:r>
      <w:r w:rsidR="0045205B" w:rsidRPr="00F8368E">
        <w:rPr>
          <w:i/>
          <w:szCs w:val="24"/>
        </w:rPr>
        <w:t>n</w:t>
      </w:r>
      <w:r w:rsidR="0045205B" w:rsidRPr="00F8368E">
        <w:rPr>
          <w:i/>
          <w:szCs w:val="24"/>
          <w:lang w:val="ru-RU"/>
        </w:rPr>
        <w:t>-1</w:t>
      </w:r>
      <w:r w:rsidR="0045205B" w:rsidRPr="000C309A">
        <w:rPr>
          <w:szCs w:val="24"/>
          <w:lang w:val="ru-RU"/>
        </w:rPr>
        <w:t xml:space="preserve">. </w:t>
      </w:r>
      <w:r w:rsidR="0045205B">
        <w:rPr>
          <w:szCs w:val="24"/>
          <w:lang w:val="ru-RU"/>
        </w:rPr>
        <w:t xml:space="preserve">Переходим к пункту 6. </w:t>
      </w: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&lt; 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 w:rsidRPr="003905B1">
        <w:rPr>
          <w:szCs w:val="24"/>
          <w:lang w:val="ru-RU"/>
        </w:rPr>
        <w:t>,</w:t>
      </w:r>
      <w:r w:rsidR="000C309A" w:rsidRPr="000C309A">
        <w:rPr>
          <w:szCs w:val="24"/>
          <w:lang w:val="ru-RU"/>
        </w:rPr>
        <w:t xml:space="preserve"> - </w:t>
      </w:r>
      <w:r w:rsidR="000C309A">
        <w:rPr>
          <w:szCs w:val="24"/>
          <w:lang w:val="ru-RU"/>
        </w:rPr>
        <w:t xml:space="preserve">это говорит о том, что паровая нагрузка, «оставшаяся» для </w:t>
      </w:r>
      <w:r w:rsidR="000C309A">
        <w:rPr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 xml:space="preserve">го котла, меньше минимально допустимой паровой нагрузки для этого котла. Соответственно, необходимо «разгрузить» котлоагрегаты </w:t>
      </w:r>
      <w:r w:rsidR="000C309A" w:rsidRPr="00F8368E">
        <w:rPr>
          <w:i/>
          <w:szCs w:val="24"/>
          <w:lang w:val="ru-RU"/>
        </w:rPr>
        <w:t>1..</w:t>
      </w:r>
      <w:r w:rsidR="000C309A" w:rsidRPr="00F8368E">
        <w:rPr>
          <w:i/>
          <w:szCs w:val="24"/>
        </w:rPr>
        <w:t>n</w:t>
      </w:r>
      <w:r w:rsidR="000C309A" w:rsidRPr="00F8368E">
        <w:rPr>
          <w:i/>
          <w:szCs w:val="24"/>
          <w:lang w:val="ru-RU"/>
        </w:rPr>
        <w:t>-1</w:t>
      </w:r>
      <w:r w:rsidR="000C309A" w:rsidRPr="000C309A">
        <w:rPr>
          <w:szCs w:val="24"/>
          <w:lang w:val="ru-RU"/>
        </w:rPr>
        <w:t xml:space="preserve"> </w:t>
      </w:r>
      <w:r w:rsidR="000C309A">
        <w:rPr>
          <w:szCs w:val="24"/>
          <w:lang w:val="ru-RU"/>
        </w:rPr>
        <w:t xml:space="preserve">и сильнее нагрузить </w:t>
      </w:r>
      <w:r w:rsidR="000C309A" w:rsidRPr="00F8368E">
        <w:rPr>
          <w:i/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>ый котлоагрегат. Переходим к шагу 7.</w:t>
      </w:r>
      <w:r w:rsidRPr="003905B1">
        <w:rPr>
          <w:szCs w:val="24"/>
          <w:lang w:val="ru-RU"/>
        </w:rPr>
        <w:t xml:space="preserve"> </w:t>
      </w:r>
    </w:p>
    <w:p w:rsidR="00763C36" w:rsidRPr="00A35A93" w:rsidRDefault="0045205B" w:rsidP="00763C36">
      <w:pPr>
        <w:pStyle w:val="a3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>П</w:t>
      </w:r>
      <w:r w:rsidRPr="003905B1">
        <w:rPr>
          <w:lang w:val="ru-RU"/>
        </w:rPr>
        <w:t>ринять</w:t>
      </w:r>
      <w:r w:rsidR="00A35A93">
        <w:rPr>
          <w:lang w:val="ru-RU"/>
        </w:rPr>
        <w:t>:</w:t>
      </w:r>
      <w:r w:rsidRPr="003905B1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,</m:t>
        </m:r>
      </m:oMath>
      <w:r w:rsidR="00763C36">
        <w:rPr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  <w:szCs w:val="24"/>
            <w:lang w:val="ru-RU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 xml:space="preserve"> =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-1.</m:t>
        </m:r>
      </m:oMath>
    </w:p>
    <w:p w:rsidR="00A35A93" w:rsidRDefault="00D73B11" w:rsidP="0083378D">
      <w:pPr>
        <w:ind w:firstLine="851"/>
      </w:pPr>
      <w:r>
        <w:t xml:space="preserve">До тех пор, пока </w:t>
      </w:r>
      <w:r w:rsidRPr="00D73B11">
        <w:rPr>
          <w:i/>
          <w:lang w:val="en-US"/>
        </w:rPr>
        <w:t>i</w:t>
      </w:r>
      <w:r w:rsidRPr="00D73B11">
        <w:rPr>
          <w:i/>
        </w:rPr>
        <w:t xml:space="preserve"> &gt; 0 </w:t>
      </w:r>
      <w:r>
        <w:t>выполнять:</w:t>
      </w:r>
    </w:p>
    <w:p w:rsidR="00D73B11" w:rsidRDefault="00D73B11" w:rsidP="00A35A93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+P;</m:t>
        </m:r>
      </m:oMath>
    </w:p>
    <w:p w:rsidR="008F7CD7" w:rsidRPr="004F1C1B" w:rsidRDefault="008F7CD7" w:rsidP="00A35A93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8F7CD7" w:rsidRDefault="008F7CD7" w:rsidP="00A35A93">
      <w:pPr>
        <w:rPr>
          <w:lang w:val="en-US"/>
        </w:rPr>
      </w:pPr>
      <w:r w:rsidRPr="004F1C1B">
        <w:tab/>
      </w:r>
      <w:r w:rsidRPr="004F1C1B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P=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;</m:t>
        </m:r>
      </m:oMath>
    </w:p>
    <w:p w:rsidR="008F7CD7" w:rsidRPr="004F1C1B" w:rsidRDefault="008F7CD7" w:rsidP="00A35A93">
      <w:pPr>
        <w:rPr>
          <w:i/>
        </w:rPr>
      </w:pPr>
      <w:r>
        <w:rPr>
          <w:lang w:val="en-US"/>
        </w:rPr>
        <w:tab/>
      </w:r>
      <w:r>
        <w:t>Иначе</w:t>
      </w:r>
      <w:r w:rsidR="00315961">
        <w:t xml:space="preserve"> завершить цикл по </w:t>
      </w:r>
      <w:r w:rsidR="00315961" w:rsidRPr="00315961">
        <w:rPr>
          <w:i/>
          <w:lang w:val="en-US"/>
        </w:rPr>
        <w:t>i</w:t>
      </w:r>
      <w:r w:rsidR="00315961" w:rsidRPr="00315961">
        <w:rPr>
          <w:i/>
        </w:rPr>
        <w:t>.</w:t>
      </w:r>
    </w:p>
    <w:p w:rsidR="00763C36" w:rsidRPr="00046EA9" w:rsidRDefault="00315961" w:rsidP="00046EA9">
      <w:pPr>
        <w:rPr>
          <w:i/>
          <w:lang w:val="en-US"/>
        </w:rPr>
      </w:pPr>
      <w:r w:rsidRPr="004F1C1B">
        <w:rPr>
          <w:i/>
        </w:rPr>
        <w:tab/>
      </w:r>
      <w:r>
        <w:rPr>
          <w:i/>
          <w:lang w:val="en-US"/>
        </w:rPr>
        <w:t>i = i – 1.</w:t>
      </w:r>
    </w:p>
    <w:p w:rsidR="0083378D" w:rsidRPr="0083378D" w:rsidRDefault="000C309A" w:rsidP="0083378D">
      <w:pPr>
        <w:pStyle w:val="a3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;</m:t>
        </m:r>
        <m:r>
          <w:rPr>
            <w:rFonts w:ascii="Cambria Math" w:eastAsia="Times New Roman" w:hAnsi="Cambria Math"/>
            <w:szCs w:val="24"/>
          </w:rPr>
          <m:t>i</m:t>
        </m:r>
        <m:r>
          <w:rPr>
            <w:rFonts w:ascii="Cambria Math" w:eastAsia="Times New Roman" w:hAnsi="Cambria Math"/>
            <w:szCs w:val="24"/>
            <w:lang w:val="ru-RU"/>
          </w:rPr>
          <m:t>=</m:t>
        </m:r>
        <m:r>
          <w:rPr>
            <w:rFonts w:ascii="Cambria Math" w:eastAsia="Times New Roman" w:hAnsi="Cambria Math"/>
            <w:szCs w:val="24"/>
          </w:rPr>
          <m:t>n</m:t>
        </m:r>
        <m:r>
          <w:rPr>
            <w:rFonts w:ascii="Cambria Math" w:eastAsia="Times New Roman" w:hAnsi="Cambria Math"/>
            <w:szCs w:val="24"/>
            <w:lang w:val="ru-RU"/>
          </w:rPr>
          <m:t>-1.</m:t>
        </m:r>
      </m:oMath>
    </w:p>
    <w:p w:rsidR="0083378D" w:rsidRDefault="0083378D" w:rsidP="0083378D">
      <w:pPr>
        <w:ind w:firstLine="851"/>
      </w:pPr>
      <w:r>
        <w:t xml:space="preserve">До тех пор, пока </w:t>
      </w:r>
      <w:r w:rsidRPr="00D73B11">
        <w:rPr>
          <w:i/>
          <w:lang w:val="en-US"/>
        </w:rPr>
        <w:t>i</w:t>
      </w:r>
      <w:r w:rsidRPr="00D73B11">
        <w:rPr>
          <w:i/>
        </w:rPr>
        <w:t xml:space="preserve"> &gt; 0 </w:t>
      </w:r>
      <w:r>
        <w:t>выполнять:</w:t>
      </w:r>
    </w:p>
    <w:p w:rsidR="0083378D" w:rsidRDefault="0083378D" w:rsidP="0083378D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-P;</m:t>
        </m:r>
      </m:oMath>
    </w:p>
    <w:p w:rsidR="0083378D" w:rsidRPr="0083378D" w:rsidRDefault="0083378D" w:rsidP="0083378D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83378D" w:rsidRDefault="0083378D" w:rsidP="0083378D">
      <w:pPr>
        <w:rPr>
          <w:lang w:val="en-US"/>
        </w:rPr>
      </w:pPr>
      <w:r w:rsidRPr="0083378D">
        <w:tab/>
      </w:r>
      <w:r w:rsidRPr="0083378D">
        <w:tab/>
      </w:r>
      <m:oMath>
        <m:r>
          <w:rPr>
            <w:rFonts w:ascii="Cambria Math" w:hAnsi="Cambria Math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</m:oMath>
    </w:p>
    <w:p w:rsidR="0083378D" w:rsidRPr="0083378D" w:rsidRDefault="0083378D" w:rsidP="0083378D">
      <w:pPr>
        <w:rPr>
          <w:i/>
        </w:rPr>
      </w:pPr>
      <w:r>
        <w:rPr>
          <w:lang w:val="en-US"/>
        </w:rPr>
        <w:tab/>
      </w:r>
      <w:r>
        <w:t xml:space="preserve">Иначе завершить цикл по </w:t>
      </w:r>
      <w:r w:rsidRPr="00315961">
        <w:rPr>
          <w:i/>
          <w:lang w:val="en-US"/>
        </w:rPr>
        <w:t>i</w:t>
      </w:r>
      <w:r w:rsidRPr="00315961">
        <w:rPr>
          <w:i/>
        </w:rPr>
        <w:t>.</w:t>
      </w:r>
    </w:p>
    <w:p w:rsidR="0083378D" w:rsidRDefault="0083378D" w:rsidP="0083378D">
      <w:pPr>
        <w:rPr>
          <w:i/>
        </w:rPr>
      </w:pPr>
      <w:r w:rsidRPr="0083378D">
        <w:rPr>
          <w:i/>
        </w:rPr>
        <w:tab/>
      </w:r>
      <w:r>
        <w:rPr>
          <w:i/>
          <w:lang w:val="en-US"/>
        </w:rPr>
        <w:t>i = i – 1.</w:t>
      </w:r>
    </w:p>
    <w:p w:rsidR="008B7F26" w:rsidRPr="00E479E1" w:rsidRDefault="008B7F26" w:rsidP="00E479E1">
      <w:pPr>
        <w:pStyle w:val="a3"/>
        <w:numPr>
          <w:ilvl w:val="0"/>
          <w:numId w:val="21"/>
        </w:numPr>
        <w:ind w:left="0" w:firstLine="851"/>
        <w:rPr>
          <w:i/>
          <w:lang w:val="ru-RU"/>
        </w:rPr>
      </w:pPr>
      <w:r>
        <w:rPr>
          <w:lang w:val="ru-RU"/>
        </w:rPr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;</m:t>
        </m:r>
        <m:r>
          <w:rPr>
            <w:rFonts w:ascii="Cambria Math" w:eastAsia="Times New Roman" w:hAnsi="Cambria Math"/>
            <w:szCs w:val="24"/>
          </w:rPr>
          <m:t>i</m:t>
        </m:r>
        <m:r>
          <w:rPr>
            <w:rFonts w:ascii="Cambria Math" w:eastAsia="Times New Roman" w:hAnsi="Cambria Math"/>
            <w:szCs w:val="24"/>
            <w:lang w:val="ru-RU"/>
          </w:rPr>
          <m:t>=</m:t>
        </m:r>
        <m:r>
          <w:rPr>
            <w:rFonts w:ascii="Cambria Math" w:eastAsia="Times New Roman" w:hAnsi="Cambria Math"/>
            <w:szCs w:val="24"/>
          </w:rPr>
          <m:t>n</m:t>
        </m:r>
        <m:r>
          <w:rPr>
            <w:rFonts w:ascii="Cambria Math" w:eastAsia="Times New Roman" w:hAnsi="Cambria Math"/>
            <w:szCs w:val="24"/>
            <w:lang w:val="ru-RU"/>
          </w:rPr>
          <m:t>-1.</m:t>
        </m:r>
        <m:r>
          <w:rPr>
            <w:rFonts w:ascii="Cambria Math" w:hAnsi="Cambria Math"/>
            <w:lang w:val="ru-RU"/>
          </w:rPr>
          <m:t xml:space="preserve"> </m:t>
        </m:r>
      </m:oMath>
    </w:p>
    <w:p w:rsidR="00E479E1" w:rsidRDefault="00E479E1" w:rsidP="00E479E1">
      <w:pPr>
        <w:ind w:firstLine="851"/>
      </w:pPr>
      <w:r>
        <w:t xml:space="preserve">До тех пор, пока </w:t>
      </w:r>
      <w:r w:rsidRPr="00D73B11">
        <w:rPr>
          <w:i/>
          <w:lang w:val="en-US"/>
        </w:rPr>
        <w:t>i</w:t>
      </w:r>
      <w:r w:rsidRPr="00D73B11">
        <w:rPr>
          <w:i/>
        </w:rPr>
        <w:t xml:space="preserve"> &gt; 0 </w:t>
      </w:r>
      <w:r>
        <w:t>выполнять:</w:t>
      </w:r>
    </w:p>
    <w:p w:rsidR="00E479E1" w:rsidRDefault="00E479E1" w:rsidP="00E479E1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P(P&lt;0);</m:t>
        </m:r>
      </m:oMath>
    </w:p>
    <w:p w:rsidR="00E479E1" w:rsidRPr="0083378D" w:rsidRDefault="00E479E1" w:rsidP="00E479E1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E479E1" w:rsidRDefault="00E479E1" w:rsidP="00E479E1">
      <w:pPr>
        <w:rPr>
          <w:lang w:val="en-US"/>
        </w:rPr>
      </w:pPr>
      <w:r w:rsidRPr="0083378D">
        <w:tab/>
      </w:r>
      <w:r w:rsidRPr="0083378D">
        <w:tab/>
      </w:r>
      <m:oMath>
        <m:r>
          <w:rPr>
            <w:rFonts w:ascii="Cambria Math" w:hAnsi="Cambria Math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</m:oMath>
    </w:p>
    <w:p w:rsidR="00E479E1" w:rsidRPr="0083378D" w:rsidRDefault="00E479E1" w:rsidP="00E479E1">
      <w:pPr>
        <w:rPr>
          <w:i/>
        </w:rPr>
      </w:pPr>
      <w:r>
        <w:rPr>
          <w:lang w:val="en-US"/>
        </w:rPr>
        <w:lastRenderedPageBreak/>
        <w:tab/>
      </w:r>
      <w:r>
        <w:t xml:space="preserve">Иначе завершить цикл по </w:t>
      </w:r>
      <w:r w:rsidRPr="00315961">
        <w:rPr>
          <w:i/>
          <w:lang w:val="en-US"/>
        </w:rPr>
        <w:t>i</w:t>
      </w:r>
      <w:r w:rsidRPr="00315961">
        <w:rPr>
          <w:i/>
        </w:rPr>
        <w:t>.</w:t>
      </w:r>
    </w:p>
    <w:p w:rsidR="00E479E1" w:rsidRDefault="00E479E1" w:rsidP="00E479E1">
      <w:pPr>
        <w:rPr>
          <w:i/>
        </w:rPr>
      </w:pPr>
      <w:r w:rsidRPr="0083378D">
        <w:rPr>
          <w:i/>
        </w:rPr>
        <w:tab/>
      </w:r>
      <w:r>
        <w:rPr>
          <w:i/>
          <w:lang w:val="en-US"/>
        </w:rPr>
        <w:t>i</w:t>
      </w:r>
      <w:r w:rsidRPr="00032CF6">
        <w:rPr>
          <w:i/>
        </w:rPr>
        <w:t xml:space="preserve"> = </w:t>
      </w:r>
      <w:r>
        <w:rPr>
          <w:i/>
          <w:lang w:val="en-US"/>
        </w:rPr>
        <w:t>i</w:t>
      </w:r>
      <w:r w:rsidRPr="00032CF6">
        <w:rPr>
          <w:i/>
        </w:rPr>
        <w:t xml:space="preserve"> – 1.</w:t>
      </w:r>
    </w:p>
    <w:p w:rsidR="00E479E1" w:rsidRDefault="00032CF6" w:rsidP="008B7F26">
      <w:pPr>
        <w:ind w:firstLine="851"/>
      </w:pPr>
      <w:r>
        <w:t xml:space="preserve">Приведем блок-схему алгоритма </w:t>
      </w:r>
      <w:r w:rsidR="00464A76">
        <w:t xml:space="preserve">формирования множества возможных векторных критериев, реализующего предложенный </w:t>
      </w:r>
      <w:commentRangeStart w:id="178"/>
      <w:r w:rsidR="00464A76">
        <w:t xml:space="preserve">в разделе 1 </w:t>
      </w:r>
      <w:commentRangeEnd w:id="178"/>
      <w:r w:rsidR="00464A76">
        <w:rPr>
          <w:rStyle w:val="a8"/>
        </w:rPr>
        <w:commentReference w:id="178"/>
      </w:r>
      <w:r w:rsidR="00464A76">
        <w:t xml:space="preserve">метод, с учетом алгоритма </w:t>
      </w:r>
      <w:r>
        <w:t xml:space="preserve">прямых выборочных процедур с уменьшением интервала поиска, описанного в разделе </w:t>
      </w:r>
      <w:commentRangeStart w:id="179"/>
      <w:r>
        <w:t xml:space="preserve">1.4.1 </w:t>
      </w:r>
      <w:commentRangeEnd w:id="179"/>
      <w:r>
        <w:rPr>
          <w:rStyle w:val="a8"/>
        </w:rPr>
        <w:commentReference w:id="179"/>
      </w:r>
      <w:r w:rsidR="00464A76">
        <w:t xml:space="preserve">, а также его </w:t>
      </w:r>
      <w:r>
        <w:t xml:space="preserve">модификаций, сформулированных в разделе </w:t>
      </w:r>
      <w:commentRangeStart w:id="180"/>
      <w:r>
        <w:t>1.4.2.</w:t>
      </w:r>
      <w:commentRangeEnd w:id="180"/>
      <w:r>
        <w:rPr>
          <w:rStyle w:val="a8"/>
        </w:rPr>
        <w:commentReference w:id="180"/>
      </w:r>
    </w:p>
    <w:p w:rsidR="00032CF6" w:rsidRDefault="00032CF6" w:rsidP="008B7F26">
      <w:pPr>
        <w:ind w:firstLine="851"/>
      </w:pPr>
      <w:r>
        <w:t xml:space="preserve">Блок-схема </w:t>
      </w:r>
      <w:r w:rsidR="00464A76">
        <w:t xml:space="preserve">общего </w:t>
      </w:r>
      <w:r>
        <w:t xml:space="preserve">алгоритма представлена на </w:t>
      </w:r>
      <w:commentRangeStart w:id="181"/>
      <w:r>
        <w:t>рисунк</w:t>
      </w:r>
      <w:r w:rsidR="00F62E4E">
        <w:t>ах</w:t>
      </w:r>
      <w:r>
        <w:t xml:space="preserve"> 1</w:t>
      </w:r>
      <w:r w:rsidR="00F62E4E">
        <w:t>-3</w:t>
      </w:r>
      <w:r>
        <w:t xml:space="preserve"> ниже.</w:t>
      </w:r>
      <w:commentRangeEnd w:id="181"/>
      <w:r>
        <w:rPr>
          <w:rStyle w:val="a8"/>
        </w:rPr>
        <w:commentReference w:id="181"/>
      </w:r>
    </w:p>
    <w:p w:rsidR="00BE3DD4" w:rsidRDefault="00BE3DD4" w:rsidP="008B7F26">
      <w:pPr>
        <w:ind w:firstLine="851"/>
      </w:pPr>
    </w:p>
    <w:p w:rsidR="00464A76" w:rsidRPr="00032CF6" w:rsidRDefault="00F62E4E" w:rsidP="008B7F26">
      <w:pPr>
        <w:ind w:firstLine="851"/>
      </w:pPr>
      <w:r>
        <w:object w:dxaOrig="7221" w:dyaOrig="13257">
          <v:shape id="_x0000_i1027" type="#_x0000_t75" style="width:360.95pt;height:662.95pt" o:ole="">
            <v:imagedata r:id="rId20" o:title=""/>
          </v:shape>
          <o:OLEObject Type="Embed" ProgID="Visio.Drawing.11" ShapeID="_x0000_i1027" DrawAspect="Content" ObjectID="_1461690896" r:id="rId21"/>
        </w:object>
      </w:r>
    </w:p>
    <w:p w:rsidR="0083378D" w:rsidRPr="008B7F26" w:rsidRDefault="00F62E4E" w:rsidP="00F62E4E">
      <w:pPr>
        <w:pStyle w:val="a3"/>
        <w:ind w:left="851"/>
        <w:jc w:val="center"/>
        <w:rPr>
          <w:lang w:val="ru-RU"/>
        </w:rPr>
      </w:pPr>
      <w:commentRangeStart w:id="182"/>
      <w:r>
        <w:rPr>
          <w:lang w:val="ru-RU"/>
        </w:rPr>
        <w:t>Рис.1</w:t>
      </w:r>
      <w:r w:rsidR="00A03567">
        <w:rPr>
          <w:lang w:val="ru-RU"/>
        </w:rPr>
        <w:t>.</w:t>
      </w:r>
      <w:r>
        <w:rPr>
          <w:lang w:val="ru-RU"/>
        </w:rPr>
        <w:t xml:space="preserve"> </w:t>
      </w:r>
      <w:commentRangeEnd w:id="182"/>
      <w:r w:rsidR="00A03567">
        <w:rPr>
          <w:rStyle w:val="a8"/>
          <w:rFonts w:eastAsia="Times New Roman"/>
          <w:lang w:val="ru-RU"/>
        </w:rPr>
        <w:commentReference w:id="182"/>
      </w:r>
      <w:r>
        <w:rPr>
          <w:lang w:val="ru-RU"/>
        </w:rPr>
        <w:t>Общая схема алгоритма формирования множества векторных критериев</w:t>
      </w:r>
    </w:p>
    <w:p w:rsidR="00351823" w:rsidRDefault="00E5119F" w:rsidP="00351823">
      <w:r>
        <w:rPr>
          <w:noProof/>
        </w:rPr>
        <w:lastRenderedPageBreak/>
        <w:pict>
          <v:shape id="_x0000_s1026" type="#_x0000_t75" style="position:absolute;left:0;text-align:left;margin-left:45.95pt;margin-top:-26.35pt;width:334.2pt;height:10in;z-index:-251658240;mso-position-horizontal-relative:text;mso-position-vertical-relative:text">
            <v:imagedata r:id="rId22" o:title=""/>
          </v:shape>
          <o:OLEObject Type="Embed" ProgID="Visio.Drawing.11" ShapeID="_x0000_s1026" DrawAspect="Content" ObjectID="_1461690898" r:id="rId23"/>
        </w:pict>
      </w:r>
    </w:p>
    <w:p w:rsidR="00427C68" w:rsidRDefault="00427C68" w:rsidP="00427C68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Pr="00F62E4E" w:rsidRDefault="00464A76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427C68" w:rsidP="00037F68">
      <w:pPr>
        <w:ind w:firstLine="0"/>
      </w:pPr>
      <w:commentRangeStart w:id="183"/>
      <w:r>
        <w:t xml:space="preserve">Рис. 2. </w:t>
      </w:r>
      <w:commentRangeEnd w:id="183"/>
      <w:r w:rsidR="00A03567">
        <w:rPr>
          <w:rStyle w:val="a8"/>
        </w:rPr>
        <w:commentReference w:id="183"/>
      </w:r>
      <w:r>
        <w:t>Алгоритм «локальной» оптимизации группы котлоагрегатов</w:t>
      </w:r>
    </w:p>
    <w:p w:rsidR="00F62E4E" w:rsidRPr="00F62E4E" w:rsidRDefault="00F62E4E" w:rsidP="00351823">
      <w:pPr>
        <w:ind w:firstLine="0"/>
      </w:pPr>
    </w:p>
    <w:p w:rsidR="00F62E4E" w:rsidRPr="00F62E4E" w:rsidRDefault="003B37B6" w:rsidP="00351823">
      <w:pPr>
        <w:ind w:firstLine="0"/>
      </w:pPr>
      <w:r>
        <w:object w:dxaOrig="10793" w:dyaOrig="13796">
          <v:shape id="_x0000_i1028" type="#_x0000_t75" style="width:467.55pt;height:597.5pt" o:ole="">
            <v:imagedata r:id="rId24" o:title=""/>
          </v:shape>
          <o:OLEObject Type="Embed" ProgID="Visio.Drawing.11" ShapeID="_x0000_i1028" DrawAspect="Content" ObjectID="_1461690897" r:id="rId25"/>
        </w:object>
      </w:r>
    </w:p>
    <w:p w:rsidR="00F62E4E" w:rsidRPr="00F62E4E" w:rsidRDefault="003B37B6" w:rsidP="003B37B6">
      <w:pPr>
        <w:ind w:firstLine="0"/>
        <w:jc w:val="center"/>
      </w:pPr>
      <w:commentRangeStart w:id="184"/>
      <w:r>
        <w:t xml:space="preserve">Рис.3. </w:t>
      </w:r>
      <w:commentRangeEnd w:id="184"/>
      <w:r w:rsidR="00A03567">
        <w:rPr>
          <w:rStyle w:val="a8"/>
        </w:rPr>
        <w:commentReference w:id="184"/>
      </w:r>
      <w:r>
        <w:t>Модификация алгоритма прямых выборочных процедур с уменьшением интервала поиска</w:t>
      </w:r>
    </w:p>
    <w:p w:rsidR="00F62E4E" w:rsidRPr="00F62E4E" w:rsidRDefault="00F62E4E" w:rsidP="00351823">
      <w:pPr>
        <w:ind w:firstLine="0"/>
      </w:pPr>
    </w:p>
    <w:p w:rsidR="00C17C51" w:rsidRDefault="00C17C51" w:rsidP="001E2EAC">
      <w:pPr>
        <w:pStyle w:val="2"/>
        <w:rPr>
          <w:lang w:val="ru-RU"/>
        </w:rPr>
      </w:pPr>
      <w:r>
        <w:lastRenderedPageBreak/>
        <w:t>Структура программного продукта</w:t>
      </w:r>
    </w:p>
    <w:p w:rsidR="00F97665" w:rsidRPr="00F97665" w:rsidRDefault="00F97665" w:rsidP="00F97665">
      <w:pPr>
        <w:pStyle w:val="3"/>
      </w:pPr>
      <w:r>
        <w:t>Схема черного ящика</w:t>
      </w:r>
    </w:p>
    <w:p w:rsidR="00F97665" w:rsidRDefault="00F97665" w:rsidP="00F97665">
      <w:pPr>
        <w:pStyle w:val="3"/>
      </w:pPr>
      <w:r>
        <w:t>Модули программного продукта</w:t>
      </w:r>
    </w:p>
    <w:p w:rsidR="00F97665" w:rsidRPr="00F97665" w:rsidRDefault="00F97665" w:rsidP="00F97665">
      <w:r>
        <w:t xml:space="preserve">Тут привести описание, диаграммы </w:t>
      </w:r>
      <w:r>
        <w:rPr>
          <w:lang w:val="en-US"/>
        </w:rPr>
        <w:t>IDEF</w:t>
      </w:r>
      <w:r w:rsidRPr="00F97665">
        <w:t xml:space="preserve">-0, </w:t>
      </w:r>
      <w:r>
        <w:t>диаграммы классов для каждого из модулей.</w:t>
      </w:r>
    </w:p>
    <w:p w:rsidR="00F97665" w:rsidRPr="00F97665" w:rsidRDefault="00F97665" w:rsidP="00F97665"/>
    <w:sectPr w:rsidR="00F97665" w:rsidRPr="00F97665" w:rsidSect="00037F6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E5119F" w:rsidRDefault="00E5119F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E5119F" w:rsidRDefault="00E5119F" w:rsidP="00584EBD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3" w:author="ArKuzmin" w:date="2014-04-04T10:17:00Z" w:initials="A">
    <w:p w:rsidR="00E5119F" w:rsidRDefault="00E5119F">
      <w:pPr>
        <w:pStyle w:val="a9"/>
      </w:pPr>
      <w:r>
        <w:rPr>
          <w:rStyle w:val="a8"/>
        </w:rPr>
        <w:annotationRef/>
      </w:r>
      <w:proofErr w:type="gramStart"/>
      <w:r>
        <w:t>Подумать</w:t>
      </w:r>
      <w:proofErr w:type="gramEnd"/>
      <w:r>
        <w:t xml:space="preserve"> как сделать лучше</w:t>
      </w:r>
    </w:p>
  </w:comment>
  <w:comment w:id="4" w:author="ArKuzmin" w:date="2014-05-15T20:08:00Z" w:initials="A">
    <w:p w:rsidR="00E5119F" w:rsidRDefault="00E5119F">
      <w:pPr>
        <w:pStyle w:val="a9"/>
      </w:pPr>
      <w:r>
        <w:rPr>
          <w:rStyle w:val="a8"/>
        </w:rPr>
        <w:annotationRef/>
      </w:r>
      <w:r>
        <w:t>В глоссарий</w:t>
      </w:r>
    </w:p>
  </w:comment>
  <w:comment w:id="5" w:author="Kuzmin Artem" w:date="2014-04-02T23:39:00Z" w:initials="KA">
    <w:p w:rsidR="00E5119F" w:rsidRPr="0013168B" w:rsidRDefault="00E5119F" w:rsidP="00D114E0">
      <w:pPr>
        <w:pStyle w:val="a9"/>
      </w:pPr>
      <w:r>
        <w:rPr>
          <w:rStyle w:val="a8"/>
        </w:rPr>
        <w:annotationRef/>
      </w:r>
      <w:r>
        <w:t>Ссылка на источник</w:t>
      </w:r>
    </w:p>
  </w:comment>
  <w:comment w:id="6" w:author="Kuzmin Artem" w:date="2014-04-02T23:39:00Z" w:initials="KA">
    <w:p w:rsidR="00E5119F" w:rsidRDefault="00E5119F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7" w:author="Kuzmin Artem" w:date="2014-04-02T23:39:00Z" w:initials="KA">
    <w:p w:rsidR="00E5119F" w:rsidRDefault="00E5119F" w:rsidP="00D114E0">
      <w:pPr>
        <w:pStyle w:val="a9"/>
      </w:pPr>
      <w:r>
        <w:rPr>
          <w:rStyle w:val="a8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E5119F" w:rsidRDefault="00E5119F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9" w:author="Kuzmin Artem" w:date="2014-04-02T23:39:00Z" w:initials="KA">
    <w:p w:rsidR="00E5119F" w:rsidRDefault="00E5119F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11" w:author="Kuzmin Artem" w:date="2014-04-04T10:34:00Z" w:initials="KA">
    <w:p w:rsidR="00E5119F" w:rsidRDefault="00E5119F" w:rsidP="00A4055C">
      <w:pPr>
        <w:pStyle w:val="a9"/>
      </w:pPr>
      <w:r>
        <w:rPr>
          <w:rStyle w:val="a8"/>
        </w:rPr>
        <w:annotationRef/>
      </w:r>
      <w:r>
        <w:t>Ссылка на литературу</w:t>
      </w:r>
    </w:p>
  </w:comment>
  <w:comment w:id="14" w:author="Kuzmin Artem" w:date="2014-04-04T10:42:00Z" w:initials="KA">
    <w:p w:rsidR="00E5119F" w:rsidRDefault="00E5119F" w:rsidP="007325D9">
      <w:pPr>
        <w:pStyle w:val="a9"/>
      </w:pPr>
      <w:r>
        <w:rPr>
          <w:rStyle w:val="a8"/>
        </w:rPr>
        <w:annotationRef/>
      </w:r>
    </w:p>
  </w:comment>
  <w:comment w:id="15" w:author="Kuzmin Artem" w:date="2014-04-04T10:42:00Z" w:initials="KA">
    <w:p w:rsidR="00E5119F" w:rsidRDefault="00E5119F" w:rsidP="007325D9">
      <w:pPr>
        <w:pStyle w:val="a9"/>
      </w:pPr>
      <w:r>
        <w:rPr>
          <w:rStyle w:val="a8"/>
        </w:rPr>
        <w:annotationRef/>
      </w:r>
    </w:p>
  </w:comment>
  <w:comment w:id="18" w:author="ArKuzmin" w:date="2014-04-07T22:09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20" w:author="ArKuzmin" w:date="2014-04-04T11:20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21" w:author="ArKuzmin" w:date="2014-04-04T11:20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22" w:author="ArKuzmin" w:date="2014-04-04T11:20:00Z" w:initials="A">
    <w:p w:rsidR="00E5119F" w:rsidRDefault="00E5119F" w:rsidP="004855D0">
      <w:pPr>
        <w:pStyle w:val="a9"/>
      </w:pPr>
      <w:r>
        <w:rPr>
          <w:rStyle w:val="a8"/>
        </w:rPr>
        <w:annotationRef/>
      </w:r>
    </w:p>
  </w:comment>
  <w:comment w:id="23" w:author="ArKuzmin" w:date="2014-04-04T11:21:00Z" w:initials="A">
    <w:p w:rsidR="00E5119F" w:rsidRDefault="00E5119F" w:rsidP="004855D0">
      <w:pPr>
        <w:pStyle w:val="a9"/>
      </w:pPr>
      <w:r>
        <w:rPr>
          <w:rStyle w:val="a8"/>
        </w:rPr>
        <w:annotationRef/>
      </w:r>
    </w:p>
  </w:comment>
  <w:comment w:id="24" w:author="ArKuzmin" w:date="2014-04-04T11:31:00Z" w:initials="A">
    <w:p w:rsidR="00E5119F" w:rsidRDefault="00E5119F" w:rsidP="000A0D2C">
      <w:pPr>
        <w:pStyle w:val="a9"/>
      </w:pPr>
      <w:r>
        <w:rPr>
          <w:rStyle w:val="a8"/>
        </w:rPr>
        <w:annotationRef/>
      </w:r>
    </w:p>
  </w:comment>
  <w:comment w:id="25" w:author="ArKuzmin" w:date="2014-04-04T11:31:00Z" w:initials="A">
    <w:p w:rsidR="00E5119F" w:rsidRDefault="00E5119F" w:rsidP="000A0D2C">
      <w:pPr>
        <w:pStyle w:val="a9"/>
      </w:pPr>
      <w:r>
        <w:rPr>
          <w:rStyle w:val="a8"/>
        </w:rPr>
        <w:annotationRef/>
      </w:r>
    </w:p>
  </w:comment>
  <w:comment w:id="26" w:author="ArKuzmin" w:date="2014-04-04T11:31:00Z" w:initials="A">
    <w:p w:rsidR="00E5119F" w:rsidRDefault="00E5119F" w:rsidP="000A0D2C">
      <w:pPr>
        <w:pStyle w:val="a9"/>
      </w:pPr>
      <w:r>
        <w:rPr>
          <w:rStyle w:val="a8"/>
        </w:rPr>
        <w:annotationRef/>
      </w:r>
    </w:p>
  </w:comment>
  <w:comment w:id="27" w:author="ArKuzmin" w:date="2014-04-04T11:31:00Z" w:initials="A">
    <w:p w:rsidR="00E5119F" w:rsidRDefault="00E5119F" w:rsidP="000A0D2C">
      <w:pPr>
        <w:pStyle w:val="a9"/>
      </w:pPr>
      <w:r>
        <w:rPr>
          <w:rStyle w:val="a8"/>
        </w:rPr>
        <w:annotationRef/>
      </w:r>
    </w:p>
  </w:comment>
  <w:comment w:id="28" w:author="ArKuzmin" w:date="2014-04-04T11:39:00Z" w:initials="A">
    <w:p w:rsidR="00E5119F" w:rsidRDefault="00E5119F" w:rsidP="0095099D">
      <w:pPr>
        <w:pStyle w:val="a9"/>
      </w:pPr>
      <w:r>
        <w:rPr>
          <w:rStyle w:val="a8"/>
        </w:rPr>
        <w:annotationRef/>
      </w:r>
    </w:p>
  </w:comment>
  <w:comment w:id="29" w:author="ArKuzmin" w:date="2014-04-04T11:39:00Z" w:initials="A">
    <w:p w:rsidR="00E5119F" w:rsidRDefault="00E5119F" w:rsidP="0095099D">
      <w:pPr>
        <w:pStyle w:val="a9"/>
      </w:pPr>
      <w:r>
        <w:rPr>
          <w:rStyle w:val="a8"/>
        </w:rPr>
        <w:annotationRef/>
      </w:r>
    </w:p>
  </w:comment>
  <w:comment w:id="30" w:author="ArKuzmin" w:date="2014-04-04T11:39:00Z" w:initials="A">
    <w:p w:rsidR="00E5119F" w:rsidRDefault="00E5119F" w:rsidP="0095099D">
      <w:pPr>
        <w:pStyle w:val="a9"/>
      </w:pPr>
      <w:r>
        <w:rPr>
          <w:rStyle w:val="a8"/>
        </w:rPr>
        <w:annotationRef/>
      </w:r>
    </w:p>
  </w:comment>
  <w:comment w:id="31" w:author="ArKuzmin" w:date="2014-04-04T11:39:00Z" w:initials="A">
    <w:p w:rsidR="00E5119F" w:rsidRDefault="00E5119F" w:rsidP="0095099D">
      <w:pPr>
        <w:pStyle w:val="a9"/>
      </w:pPr>
      <w:r>
        <w:rPr>
          <w:rStyle w:val="a8"/>
        </w:rPr>
        <w:annotationRef/>
      </w:r>
    </w:p>
  </w:comment>
  <w:comment w:id="32" w:author="ArKuzmin" w:date="2014-04-04T11:49:00Z" w:initials="A">
    <w:p w:rsidR="00E5119F" w:rsidRDefault="00E5119F" w:rsidP="004B2541">
      <w:pPr>
        <w:pStyle w:val="a9"/>
      </w:pPr>
      <w:r>
        <w:rPr>
          <w:rStyle w:val="a8"/>
        </w:rPr>
        <w:annotationRef/>
      </w:r>
    </w:p>
  </w:comment>
  <w:comment w:id="33" w:author="ArKuzmin" w:date="2014-04-04T11:49:00Z" w:initials="A">
    <w:p w:rsidR="00E5119F" w:rsidRDefault="00E5119F" w:rsidP="004B2541">
      <w:pPr>
        <w:pStyle w:val="a9"/>
      </w:pPr>
      <w:r>
        <w:rPr>
          <w:rStyle w:val="a8"/>
        </w:rPr>
        <w:annotationRef/>
      </w:r>
    </w:p>
  </w:comment>
  <w:comment w:id="34" w:author="ArKuzmin" w:date="2014-04-04T11:49:00Z" w:initials="A">
    <w:p w:rsidR="00E5119F" w:rsidRDefault="00E5119F" w:rsidP="004B2541">
      <w:pPr>
        <w:pStyle w:val="a9"/>
      </w:pPr>
      <w:r>
        <w:rPr>
          <w:rStyle w:val="a8"/>
        </w:rPr>
        <w:annotationRef/>
      </w:r>
    </w:p>
  </w:comment>
  <w:comment w:id="35" w:author="ArKuzmin" w:date="2014-04-04T11:49:00Z" w:initials="A">
    <w:p w:rsidR="00E5119F" w:rsidRDefault="00E5119F" w:rsidP="004B2541">
      <w:pPr>
        <w:pStyle w:val="a9"/>
      </w:pPr>
      <w:r>
        <w:rPr>
          <w:rStyle w:val="a8"/>
        </w:rPr>
        <w:annotationRef/>
      </w:r>
    </w:p>
  </w:comment>
  <w:comment w:id="36" w:author="ArKuzmin" w:date="2014-04-04T12:02:00Z" w:initials="A">
    <w:p w:rsidR="00E5119F" w:rsidRDefault="00E5119F" w:rsidP="00B32B77">
      <w:pPr>
        <w:pStyle w:val="a9"/>
      </w:pPr>
      <w:r>
        <w:rPr>
          <w:rStyle w:val="a8"/>
        </w:rPr>
        <w:annotationRef/>
      </w:r>
    </w:p>
  </w:comment>
  <w:comment w:id="37" w:author="ArKuzmin" w:date="2014-04-04T12:02:00Z" w:initials="A">
    <w:p w:rsidR="00E5119F" w:rsidRDefault="00E5119F" w:rsidP="00B32B77">
      <w:pPr>
        <w:pStyle w:val="a9"/>
      </w:pPr>
      <w:r>
        <w:rPr>
          <w:rStyle w:val="a8"/>
        </w:rPr>
        <w:annotationRef/>
      </w:r>
    </w:p>
  </w:comment>
  <w:comment w:id="38" w:author="ArKuzmin" w:date="2014-04-04T12:02:00Z" w:initials="A">
    <w:p w:rsidR="00E5119F" w:rsidRDefault="00E5119F" w:rsidP="00B32B77">
      <w:pPr>
        <w:pStyle w:val="a9"/>
      </w:pPr>
      <w:r>
        <w:rPr>
          <w:rStyle w:val="a8"/>
        </w:rPr>
        <w:annotationRef/>
      </w:r>
    </w:p>
  </w:comment>
  <w:comment w:id="39" w:author="ArKuzmin" w:date="2014-04-04T12:02:00Z" w:initials="A">
    <w:p w:rsidR="00E5119F" w:rsidRDefault="00E5119F" w:rsidP="00B32B77">
      <w:pPr>
        <w:pStyle w:val="a9"/>
      </w:pPr>
      <w:r>
        <w:rPr>
          <w:rStyle w:val="a8"/>
        </w:rPr>
        <w:annotationRef/>
      </w:r>
    </w:p>
  </w:comment>
  <w:comment w:id="40" w:author="ArKuzmin" w:date="2014-04-04T12:09:00Z" w:initials="A">
    <w:p w:rsidR="00E5119F" w:rsidRDefault="00E5119F" w:rsidP="006679CD">
      <w:pPr>
        <w:pStyle w:val="a9"/>
      </w:pPr>
      <w:r>
        <w:rPr>
          <w:rStyle w:val="a8"/>
        </w:rPr>
        <w:annotationRef/>
      </w:r>
    </w:p>
  </w:comment>
  <w:comment w:id="41" w:author="ArKuzmin" w:date="2014-04-04T12:09:00Z" w:initials="A">
    <w:p w:rsidR="00E5119F" w:rsidRDefault="00E5119F" w:rsidP="006679CD">
      <w:pPr>
        <w:pStyle w:val="a9"/>
      </w:pPr>
      <w:r>
        <w:rPr>
          <w:rStyle w:val="a8"/>
        </w:rPr>
        <w:annotationRef/>
      </w:r>
    </w:p>
  </w:comment>
  <w:comment w:id="42" w:author="ArKuzmin" w:date="2014-04-04T12:09:00Z" w:initials="A">
    <w:p w:rsidR="00E5119F" w:rsidRDefault="00E5119F" w:rsidP="006679CD">
      <w:pPr>
        <w:pStyle w:val="a9"/>
      </w:pPr>
      <w:r>
        <w:rPr>
          <w:rStyle w:val="a8"/>
        </w:rPr>
        <w:annotationRef/>
      </w:r>
    </w:p>
  </w:comment>
  <w:comment w:id="43" w:author="ArKuzmin" w:date="2014-04-04T12:09:00Z" w:initials="A">
    <w:p w:rsidR="00E5119F" w:rsidRDefault="00E5119F" w:rsidP="006679CD">
      <w:pPr>
        <w:pStyle w:val="a9"/>
      </w:pPr>
      <w:r>
        <w:rPr>
          <w:rStyle w:val="a8"/>
        </w:rPr>
        <w:annotationRef/>
      </w:r>
    </w:p>
  </w:comment>
  <w:comment w:id="44" w:author="ArKuzmin" w:date="2014-04-06T15:41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45" w:author="ArKuzmin" w:date="2014-04-06T15:41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46" w:author="ArKuzmin" w:date="2014-04-06T15:41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47" w:author="ArKuzmin" w:date="2014-04-06T15:41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48" w:author="ArKuzmin" w:date="2014-04-06T15:41:00Z" w:initials="A">
    <w:p w:rsidR="00E5119F" w:rsidRPr="00227080" w:rsidRDefault="00E5119F">
      <w:pPr>
        <w:pStyle w:val="a9"/>
      </w:pPr>
      <w:r>
        <w:rPr>
          <w:rStyle w:val="a8"/>
        </w:rPr>
        <w:annotationRef/>
      </w:r>
      <w:r>
        <w:t>Номер формул</w:t>
      </w:r>
    </w:p>
  </w:comment>
  <w:comment w:id="49" w:author="ArKuzmin" w:date="2014-04-06T15:58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50" w:author="ArKuzmin" w:date="2014-04-06T15:58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51" w:author="ArKuzmin" w:date="2014-04-06T15:58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52" w:author="ArKuzmin" w:date="2014-04-06T16:36:00Z" w:initials="A">
    <w:p w:rsidR="00E5119F" w:rsidRDefault="00E5119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3" w:author="ArKuzmin" w:date="2014-04-06T16:36:00Z" w:initials="A">
    <w:p w:rsidR="00E5119F" w:rsidRDefault="00E5119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4" w:author="ArKuzmin" w:date="2014-04-06T16:36:00Z" w:initials="A">
    <w:p w:rsidR="00E5119F" w:rsidRDefault="00E5119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5" w:author="ArKuzmin" w:date="2014-04-06T16:36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56" w:author="ArKuzmin" w:date="2014-04-06T16:36:00Z" w:initials="A">
    <w:p w:rsidR="00E5119F" w:rsidRDefault="00E5119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7" w:author="ArKuzmin" w:date="2014-04-06T16:36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58" w:author="ArKuzmin" w:date="2014-04-06T18:53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59" w:author="ArKuzmin" w:date="2014-04-06T18:54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60" w:author="ArKuzmin" w:date="2014-04-06T18:56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61" w:author="ArKuzmin" w:date="2014-04-06T18:59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62" w:author="ArKuzmin" w:date="2014-04-06T19:00:00Z" w:initials="A">
    <w:p w:rsidR="00E5119F" w:rsidRDefault="00E5119F" w:rsidP="00E106D9">
      <w:pPr>
        <w:pStyle w:val="a9"/>
      </w:pPr>
      <w:r>
        <w:rPr>
          <w:rStyle w:val="a8"/>
        </w:rPr>
        <w:annotationRef/>
      </w:r>
    </w:p>
  </w:comment>
  <w:comment w:id="63" w:author="ArKuzmin" w:date="2014-04-06T19:00:00Z" w:initials="A">
    <w:p w:rsidR="00E5119F" w:rsidRDefault="00E5119F" w:rsidP="00E106D9">
      <w:pPr>
        <w:pStyle w:val="a9"/>
      </w:pPr>
      <w:r>
        <w:rPr>
          <w:rStyle w:val="a8"/>
        </w:rPr>
        <w:annotationRef/>
      </w:r>
    </w:p>
  </w:comment>
  <w:comment w:id="64" w:author="ArKuzmin" w:date="2014-04-06T19:01:00Z" w:initials="A">
    <w:p w:rsidR="00E5119F" w:rsidRDefault="00E5119F" w:rsidP="005F4259">
      <w:pPr>
        <w:pStyle w:val="a9"/>
      </w:pPr>
      <w:r>
        <w:rPr>
          <w:rStyle w:val="a8"/>
        </w:rPr>
        <w:annotationRef/>
      </w:r>
    </w:p>
  </w:comment>
  <w:comment w:id="65" w:author="ArKuzmin" w:date="2014-04-06T19:02:00Z" w:initials="A">
    <w:p w:rsidR="00E5119F" w:rsidRDefault="00E5119F" w:rsidP="008A2131">
      <w:pPr>
        <w:pStyle w:val="a9"/>
      </w:pPr>
      <w:r>
        <w:rPr>
          <w:rStyle w:val="a8"/>
        </w:rPr>
        <w:annotationRef/>
      </w:r>
    </w:p>
  </w:comment>
  <w:comment w:id="66" w:author="ArKuzmin" w:date="2014-04-11T22:27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67" w:author="ArKuzmin" w:date="2014-04-11T22:44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68" w:author="Kuzmin Artem" w:date="2014-04-12T13:1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69" w:author="Kuzmin Artem" w:date="2014-04-12T13:1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70" w:author="ArKuzmin" w:date="2014-04-11T23:10:00Z" w:initials="A">
    <w:p w:rsidR="00E5119F" w:rsidRDefault="00E5119F">
      <w:pPr>
        <w:pStyle w:val="a9"/>
      </w:pPr>
      <w:r>
        <w:rPr>
          <w:rStyle w:val="a8"/>
        </w:rPr>
        <w:annotationRef/>
      </w:r>
      <w:r>
        <w:rPr>
          <w:rStyle w:val="a8"/>
        </w:rPr>
        <w:t>Привести формулу</w:t>
      </w:r>
    </w:p>
  </w:comment>
  <w:comment w:id="71" w:author="Kuzmin Artem" w:date="2014-04-12T13:1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72" w:author="Kuzmin Artem" w:date="2014-04-12T13:1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73" w:author="Kuzmin Artem" w:date="2014-04-12T13:1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74" w:author="Kuzmin Artem" w:date="2014-04-12T13:1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75" w:author="Kuzmin Artem" w:date="2014-04-12T13:1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76" w:author="Kuzmin Artem" w:date="2014-04-12T13:1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77" w:author="Kuzmin Artem" w:date="2014-04-12T13:1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78" w:author="Kuzmin Artem" w:date="2014-04-12T13:1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79" w:author="Kuzmin Artem" w:date="2014-04-12T13:1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80" w:author="Kuzmin Artem" w:date="2014-04-12T13:1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81" w:author="Kuzmin Artem" w:date="2014-04-12T13:1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82" w:author="Kuzmin Artem" w:date="2014-04-12T13:12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83" w:author="Kuzmin Artem" w:date="2014-04-12T13:12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84" w:author="Kuzmin Artem" w:date="2014-04-12T13:12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85" w:author="Kuzmin Artem" w:date="2014-04-12T13:12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86" w:author="Kuzmin Artem" w:date="2014-04-12T13:12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87" w:author="Kuzmin Artem" w:date="2014-04-12T13:20:00Z" w:initials="KA">
    <w:p w:rsidR="00E5119F" w:rsidRDefault="00E5119F">
      <w:pPr>
        <w:pStyle w:val="a9"/>
      </w:pPr>
      <w:r>
        <w:rPr>
          <w:rStyle w:val="a8"/>
        </w:rPr>
        <w:annotationRef/>
      </w:r>
      <w:r>
        <w:t xml:space="preserve">Тут пока </w:t>
      </w:r>
      <w:proofErr w:type="spellStart"/>
      <w:r>
        <w:t>хз</w:t>
      </w:r>
      <w:proofErr w:type="spellEnd"/>
      <w:r>
        <w:t xml:space="preserve">, что писать, надо подумать, </w:t>
      </w:r>
      <w:proofErr w:type="gramStart"/>
      <w:r>
        <w:t>может вообще не нужен</w:t>
      </w:r>
      <w:proofErr w:type="gramEnd"/>
      <w:r>
        <w:t xml:space="preserve"> этот пункт</w:t>
      </w:r>
    </w:p>
  </w:comment>
  <w:comment w:id="88" w:author="Kuzmin Artem" w:date="2014-04-12T13:2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89" w:author="Kuzmin Artem" w:date="2014-04-12T13:2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90" w:author="Kuzmin Artem" w:date="2014-04-12T13:2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91" w:author="Kuzmin Artem" w:date="2014-04-12T13:54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92" w:author="Kuzmin Artem" w:date="2014-04-12T13:54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93" w:author="Kuzmin Artem" w:date="2014-04-12T13:54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94" w:author="Kuzmin Artem" w:date="2014-04-12T13:4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95" w:author="Kuzmin Artem" w:date="2014-04-12T13:44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96" w:author="Kuzmin Artem" w:date="2014-04-12T13:54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97" w:author="Kuzmin Artem" w:date="2014-04-12T13:54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98" w:author="Kuzmin Artem" w:date="2014-04-12T13:5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99" w:author="Kuzmin Artem" w:date="2014-04-12T13:48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00" w:author="Kuzmin Artem" w:date="2014-04-12T13:48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01" w:author="Kuzmin Artem" w:date="2014-04-12T13:5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02" w:author="Kuzmin Artem" w:date="2014-04-12T13:49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03" w:author="Kuzmin Artem" w:date="2014-04-12T13:5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04" w:author="Kuzmin Artem" w:date="2014-04-12T13:5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05" w:author="Kuzmin Artem" w:date="2014-04-12T13:50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06" w:author="Kuzmin Artem" w:date="2014-04-12T13:5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07" w:author="Kuzmin Artem" w:date="2014-04-12T13:5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08" w:author="Kuzmin Artem" w:date="2014-04-12T13:5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09" w:author="Kuzmin Artem" w:date="2014-04-12T13:57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10" w:author="Kuzmin Artem" w:date="2014-04-12T13:57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11" w:author="Kuzmin Artem" w:date="2014-04-12T13:59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12" w:author="Kuzmin Artem" w:date="2014-04-12T13:59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13" w:author="Kuzmin Artem" w:date="2014-04-12T13:59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14" w:author="Kuzmin Artem" w:date="2014-04-12T14:01:00Z" w:initials="KA">
    <w:p w:rsidR="00E5119F" w:rsidRDefault="00E5119F">
      <w:pPr>
        <w:pStyle w:val="a9"/>
      </w:pPr>
      <w:r>
        <w:rPr>
          <w:rStyle w:val="a8"/>
        </w:rPr>
        <w:annotationRef/>
      </w:r>
      <w:proofErr w:type="gramStart"/>
      <w:r>
        <w:t>Указать в каком пункте сказано</w:t>
      </w:r>
      <w:proofErr w:type="gramEnd"/>
      <w:r>
        <w:t>, что минимизируем, а что максимизируем</w:t>
      </w:r>
    </w:p>
  </w:comment>
  <w:comment w:id="115" w:author="Kuzmin Artem" w:date="2014-04-12T17:36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16" w:author="Kuzmin Artem" w:date="2014-04-12T14:25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17" w:author="Kuzmin Artem" w:date="2014-04-12T14:26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18" w:author="Kuzmin Artem" w:date="2014-04-12T14:31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19" w:author="Kuzmin Artem" w:date="2014-04-12T14:31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20" w:author="Kuzmin Artem" w:date="2014-04-12T14:31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21" w:author="Kuzmin Artem" w:date="2014-04-12T14:32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22" w:author="Kuzmin Artem" w:date="2014-04-12T14:32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23" w:author="Kuzmin Artem" w:date="2014-04-12T14:32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24" w:author="Kuzmin Artem" w:date="2014-04-12T14:33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25" w:author="Kuzmin Artem" w:date="2014-04-12T14:36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26" w:author="Kuzmin Artem" w:date="2014-04-12T14:37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27" w:author="Kuzmin Artem" w:date="2014-04-12T14:37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28" w:author="Kuzmin Artem" w:date="2014-04-12T14:37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29" w:author="ArKuzmin" w:date="2014-04-13T12:41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30" w:author="ArKuzmin" w:date="2014-04-13T12:48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31" w:author="ArKuzmin" w:date="2014-04-13T12:58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32" w:author="ArKuzmin" w:date="2014-04-13T15:09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33" w:author="ArKuzmin" w:date="2014-04-13T13:36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34" w:author="ArKuzmin" w:date="2014-04-13T15:13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35" w:author="ArKuzmin" w:date="2014-04-13T15:13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36" w:author="Kuzmin Artem" w:date="2014-04-12T14:40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37" w:author="Kuzmin Artem" w:date="2014-04-12T14:40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38" w:author="Kuzmin Artem" w:date="2014-04-12T14:41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39" w:author="ArKuzmin" w:date="2014-04-13T15:44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40" w:author="Kuzmin Artem" w:date="2014-04-12T14:41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41" w:author="Kuzmin Artem" w:date="2014-04-12T14:42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42" w:author="ArKuzmin" w:date="2014-04-13T15:25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43" w:author="ArKuzmin" w:date="2014-04-13T15:25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44" w:author="ArKuzmin" w:date="2014-04-13T15:30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45" w:author="ArKuzmin" w:date="2014-04-13T15:46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46" w:author="ArKuzmin" w:date="2014-04-13T15:59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47" w:author="ArKuzmin" w:date="2014-04-13T16:04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48" w:author="ArKuzmin" w:date="2014-04-13T16:04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49" w:author="ArKuzmin" w:date="2014-04-13T16:06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50" w:author="ArKuzmin" w:date="2014-04-13T20:49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51" w:author="ArKuzmin" w:date="2014-04-13T20:55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52" w:author="ArKuzmin" w:date="2014-04-13T20:56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53" w:author="Kuzmin Artem" w:date="2014-04-12T14:44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54" w:author="Kuzmin Artem" w:date="2014-04-12T14:44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55" w:author="Kuzmin Artem" w:date="2014-04-12T14:44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56" w:author="Kuzmin Artem" w:date="2014-04-12T14:45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57" w:author="Kuzmin Artem" w:date="2014-04-12T14:45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58" w:author="Kuzmin Artem" w:date="2014-04-12T14:47:00Z" w:initials="KA">
    <w:p w:rsidR="00E5119F" w:rsidRDefault="00E5119F">
      <w:pPr>
        <w:pStyle w:val="a9"/>
      </w:pPr>
      <w:r>
        <w:rPr>
          <w:rStyle w:val="a8"/>
        </w:rPr>
        <w:annotationRef/>
      </w:r>
      <w:r>
        <w:t>Написать, почему именно квадратичную</w:t>
      </w:r>
    </w:p>
  </w:comment>
  <w:comment w:id="159" w:author="Kuzmin Artem" w:date="2014-04-12T14:47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60" w:author="Kuzmin Artem" w:date="2014-04-12T14:49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61" w:author="ArKuzmin" w:date="2014-04-07T22:14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62" w:author="ArKuzmin" w:date="2014-04-07T22:20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63" w:author="ArKuzmin" w:date="2014-04-07T22:38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64" w:author="ArKuzmin" w:date="2014-04-07T22:38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65" w:author="ArKuzmin" w:date="2014-04-07T22:43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66" w:author="ArKuzmin" w:date="2014-04-07T22:45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67" w:author="ArKuzmin" w:date="2014-04-07T22:53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68" w:author="ArKuzmin" w:date="2014-04-07T22:53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69" w:author="ArKuzmin" w:date="2014-04-07T22:53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70" w:author="ArKuzmin" w:date="2014-04-08T20:54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71" w:author="ArKuzmin" w:date="2014-04-08T20:56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72" w:author="ArKuzmin" w:date="2014-04-08T21:20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73" w:author="ArKuzmin" w:date="2014-04-08T21:20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74" w:author="ArKuzmin" w:date="2014-04-08T21:21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75" w:author="ArKuzmin" w:date="2014-04-08T21:28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76" w:author="ArKuzmin" w:date="2014-04-08T21:40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77" w:author="ArKuzmin" w:date="2014-04-08T21:45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78" w:author="Kuzmin Artem" w:date="2014-04-12T15:32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79" w:author="Kuzmin Artem" w:date="2014-04-12T15:28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80" w:author="Kuzmin Artem" w:date="2014-04-12T15:28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81" w:author="Kuzmin Artem" w:date="2014-04-12T15:29:00Z" w:initials="K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82" w:author="ArKuzmin" w:date="2014-04-13T11:29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83" w:author="ArKuzmin" w:date="2014-04-13T11:29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  <w:comment w:id="184" w:author="ArKuzmin" w:date="2014-04-13T11:29:00Z" w:initials="A">
    <w:p w:rsidR="00E5119F" w:rsidRDefault="00E5119F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762" w:rsidRDefault="00712762" w:rsidP="0056527F">
      <w:r>
        <w:separator/>
      </w:r>
    </w:p>
  </w:endnote>
  <w:endnote w:type="continuationSeparator" w:id="0">
    <w:p w:rsidR="00712762" w:rsidRDefault="00712762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Content>
      <w:p w:rsidR="00E5119F" w:rsidRDefault="00E5119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D35">
          <w:rPr>
            <w:noProof/>
          </w:rPr>
          <w:t>8</w:t>
        </w:r>
        <w:r>
          <w:fldChar w:fldCharType="end"/>
        </w:r>
      </w:p>
    </w:sdtContent>
  </w:sdt>
  <w:p w:rsidR="00E5119F" w:rsidRDefault="00E5119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762" w:rsidRDefault="00712762" w:rsidP="0056527F">
      <w:r>
        <w:separator/>
      </w:r>
    </w:p>
  </w:footnote>
  <w:footnote w:type="continuationSeparator" w:id="0">
    <w:p w:rsidR="00712762" w:rsidRDefault="00712762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5920"/>
    <w:multiLevelType w:val="hybridMultilevel"/>
    <w:tmpl w:val="2CD8B4FA"/>
    <w:lvl w:ilvl="0" w:tplc="41ACD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B75C0"/>
    <w:multiLevelType w:val="hybridMultilevel"/>
    <w:tmpl w:val="04628730"/>
    <w:lvl w:ilvl="0" w:tplc="1A98823E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907A4"/>
    <w:multiLevelType w:val="hybridMultilevel"/>
    <w:tmpl w:val="97FC240C"/>
    <w:lvl w:ilvl="0" w:tplc="40126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A2E56"/>
    <w:multiLevelType w:val="hybridMultilevel"/>
    <w:tmpl w:val="499683E8"/>
    <w:lvl w:ilvl="0" w:tplc="CC24261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F2E6D78"/>
    <w:multiLevelType w:val="hybridMultilevel"/>
    <w:tmpl w:val="4CBC56E6"/>
    <w:lvl w:ilvl="0" w:tplc="D026C2A8">
      <w:start w:val="1"/>
      <w:numFmt w:val="decimal"/>
      <w:pStyle w:val="NrList"/>
      <w:lvlText w:val="%1)"/>
      <w:lvlJc w:val="left"/>
      <w:pPr>
        <w:ind w:left="360" w:hanging="360"/>
      </w:pPr>
    </w:lvl>
    <w:lvl w:ilvl="1" w:tplc="3F700A50">
      <w:start w:val="1"/>
      <w:numFmt w:val="lowerLetter"/>
      <w:pStyle w:val="NrList2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F8A1EF8"/>
    <w:multiLevelType w:val="hybridMultilevel"/>
    <w:tmpl w:val="9530DA24"/>
    <w:lvl w:ilvl="0" w:tplc="8FAEA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4E75FB"/>
    <w:multiLevelType w:val="multilevel"/>
    <w:tmpl w:val="6B54000C"/>
    <w:lvl w:ilvl="0">
      <w:start w:val="3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B00CF2"/>
    <w:multiLevelType w:val="hybridMultilevel"/>
    <w:tmpl w:val="913C33DC"/>
    <w:lvl w:ilvl="0" w:tplc="DDE6548E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D3C0A95"/>
    <w:multiLevelType w:val="hybridMultilevel"/>
    <w:tmpl w:val="23EEB962"/>
    <w:lvl w:ilvl="0" w:tplc="4B1E0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B120B1"/>
    <w:multiLevelType w:val="hybridMultilevel"/>
    <w:tmpl w:val="D4705A24"/>
    <w:lvl w:ilvl="0" w:tplc="129C7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0">
    <w:nsid w:val="6EA91267"/>
    <w:multiLevelType w:val="hybridMultilevel"/>
    <w:tmpl w:val="061481E8"/>
    <w:lvl w:ilvl="0" w:tplc="3582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2950246"/>
    <w:multiLevelType w:val="hybridMultilevel"/>
    <w:tmpl w:val="3DFEC4A0"/>
    <w:lvl w:ilvl="0" w:tplc="779066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23"/>
  </w:num>
  <w:num w:numId="4">
    <w:abstractNumId w:val="3"/>
  </w:num>
  <w:num w:numId="5">
    <w:abstractNumId w:val="6"/>
  </w:num>
  <w:num w:numId="6">
    <w:abstractNumId w:val="2"/>
  </w:num>
  <w:num w:numId="7">
    <w:abstractNumId w:val="14"/>
  </w:num>
  <w:num w:numId="8">
    <w:abstractNumId w:val="17"/>
  </w:num>
  <w:num w:numId="9">
    <w:abstractNumId w:val="9"/>
  </w:num>
  <w:num w:numId="10">
    <w:abstractNumId w:val="5"/>
  </w:num>
  <w:num w:numId="11">
    <w:abstractNumId w:val="22"/>
  </w:num>
  <w:num w:numId="12">
    <w:abstractNumId w:val="12"/>
  </w:num>
  <w:num w:numId="13">
    <w:abstractNumId w:val="7"/>
  </w:num>
  <w:num w:numId="14">
    <w:abstractNumId w:val="24"/>
  </w:num>
  <w:num w:numId="15">
    <w:abstractNumId w:val="20"/>
  </w:num>
  <w:num w:numId="16">
    <w:abstractNumId w:val="8"/>
  </w:num>
  <w:num w:numId="17">
    <w:abstractNumId w:val="1"/>
  </w:num>
  <w:num w:numId="18">
    <w:abstractNumId w:val="21"/>
  </w:num>
  <w:num w:numId="19">
    <w:abstractNumId w:val="4"/>
  </w:num>
  <w:num w:numId="20">
    <w:abstractNumId w:val="16"/>
  </w:num>
  <w:num w:numId="21">
    <w:abstractNumId w:val="15"/>
  </w:num>
  <w:num w:numId="22">
    <w:abstractNumId w:val="0"/>
  </w:num>
  <w:num w:numId="23">
    <w:abstractNumId w:val="10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5D17"/>
    <w:rsid w:val="00006F73"/>
    <w:rsid w:val="000176CC"/>
    <w:rsid w:val="00023039"/>
    <w:rsid w:val="00032CF6"/>
    <w:rsid w:val="00034D79"/>
    <w:rsid w:val="00037F68"/>
    <w:rsid w:val="00043BCA"/>
    <w:rsid w:val="0004631C"/>
    <w:rsid w:val="00046EA9"/>
    <w:rsid w:val="00050C19"/>
    <w:rsid w:val="00051BDA"/>
    <w:rsid w:val="000665B6"/>
    <w:rsid w:val="0007010F"/>
    <w:rsid w:val="00070BE5"/>
    <w:rsid w:val="00070D08"/>
    <w:rsid w:val="00072DF8"/>
    <w:rsid w:val="000806AD"/>
    <w:rsid w:val="00083C6C"/>
    <w:rsid w:val="000854CA"/>
    <w:rsid w:val="00092FC4"/>
    <w:rsid w:val="00096D3A"/>
    <w:rsid w:val="000A0AC2"/>
    <w:rsid w:val="000A0D2C"/>
    <w:rsid w:val="000A47C1"/>
    <w:rsid w:val="000A6E3F"/>
    <w:rsid w:val="000A7E75"/>
    <w:rsid w:val="000B0932"/>
    <w:rsid w:val="000B3016"/>
    <w:rsid w:val="000B74B1"/>
    <w:rsid w:val="000C2913"/>
    <w:rsid w:val="000C309A"/>
    <w:rsid w:val="000D0074"/>
    <w:rsid w:val="000D7BC1"/>
    <w:rsid w:val="000E00FA"/>
    <w:rsid w:val="000E15A4"/>
    <w:rsid w:val="000E1F99"/>
    <w:rsid w:val="000E3CD9"/>
    <w:rsid w:val="000F04B6"/>
    <w:rsid w:val="000F3B03"/>
    <w:rsid w:val="00100289"/>
    <w:rsid w:val="00100A9C"/>
    <w:rsid w:val="00101C81"/>
    <w:rsid w:val="0010330D"/>
    <w:rsid w:val="00105B1E"/>
    <w:rsid w:val="00110FB8"/>
    <w:rsid w:val="0011444E"/>
    <w:rsid w:val="00116A19"/>
    <w:rsid w:val="00117C3D"/>
    <w:rsid w:val="00122803"/>
    <w:rsid w:val="001245E1"/>
    <w:rsid w:val="00130B58"/>
    <w:rsid w:val="00133DD3"/>
    <w:rsid w:val="00144FBB"/>
    <w:rsid w:val="001457B0"/>
    <w:rsid w:val="00146220"/>
    <w:rsid w:val="001516F8"/>
    <w:rsid w:val="00151ADA"/>
    <w:rsid w:val="001577AB"/>
    <w:rsid w:val="0016212D"/>
    <w:rsid w:val="001763D3"/>
    <w:rsid w:val="00182CB5"/>
    <w:rsid w:val="00183167"/>
    <w:rsid w:val="00194860"/>
    <w:rsid w:val="00195CD9"/>
    <w:rsid w:val="001B1727"/>
    <w:rsid w:val="001B344C"/>
    <w:rsid w:val="001B562C"/>
    <w:rsid w:val="001B65F1"/>
    <w:rsid w:val="001C1EC5"/>
    <w:rsid w:val="001E2EAC"/>
    <w:rsid w:val="001F7A5B"/>
    <w:rsid w:val="0020162B"/>
    <w:rsid w:val="00202F41"/>
    <w:rsid w:val="002036A6"/>
    <w:rsid w:val="002054CB"/>
    <w:rsid w:val="00206EAE"/>
    <w:rsid w:val="0021621E"/>
    <w:rsid w:val="00216B0D"/>
    <w:rsid w:val="00224300"/>
    <w:rsid w:val="00227080"/>
    <w:rsid w:val="00227C6B"/>
    <w:rsid w:val="002459DF"/>
    <w:rsid w:val="00247632"/>
    <w:rsid w:val="002702A6"/>
    <w:rsid w:val="002762A4"/>
    <w:rsid w:val="002814AB"/>
    <w:rsid w:val="00284201"/>
    <w:rsid w:val="0028625D"/>
    <w:rsid w:val="00290612"/>
    <w:rsid w:val="00293498"/>
    <w:rsid w:val="002A1DCB"/>
    <w:rsid w:val="002A26E4"/>
    <w:rsid w:val="002A2CC5"/>
    <w:rsid w:val="002A497D"/>
    <w:rsid w:val="002C243C"/>
    <w:rsid w:val="002C604F"/>
    <w:rsid w:val="002D1F53"/>
    <w:rsid w:val="002D3364"/>
    <w:rsid w:val="002D4ED4"/>
    <w:rsid w:val="002D79BA"/>
    <w:rsid w:val="002E1C3E"/>
    <w:rsid w:val="002F6395"/>
    <w:rsid w:val="00301EE8"/>
    <w:rsid w:val="00303DC5"/>
    <w:rsid w:val="003064F9"/>
    <w:rsid w:val="00312E2E"/>
    <w:rsid w:val="003134FE"/>
    <w:rsid w:val="00315961"/>
    <w:rsid w:val="0032113E"/>
    <w:rsid w:val="00327216"/>
    <w:rsid w:val="00330BF6"/>
    <w:rsid w:val="003337EC"/>
    <w:rsid w:val="00334228"/>
    <w:rsid w:val="00342019"/>
    <w:rsid w:val="00343371"/>
    <w:rsid w:val="00345BA0"/>
    <w:rsid w:val="00345FAF"/>
    <w:rsid w:val="00351823"/>
    <w:rsid w:val="003747C1"/>
    <w:rsid w:val="00377AA4"/>
    <w:rsid w:val="00383EC4"/>
    <w:rsid w:val="003905B1"/>
    <w:rsid w:val="00393E6F"/>
    <w:rsid w:val="00396B76"/>
    <w:rsid w:val="003B0127"/>
    <w:rsid w:val="003B37B6"/>
    <w:rsid w:val="003B3B6E"/>
    <w:rsid w:val="003B7FDD"/>
    <w:rsid w:val="003C0776"/>
    <w:rsid w:val="003C13DB"/>
    <w:rsid w:val="003C3ADE"/>
    <w:rsid w:val="003C5858"/>
    <w:rsid w:val="003D098F"/>
    <w:rsid w:val="003D2CF3"/>
    <w:rsid w:val="003D6B64"/>
    <w:rsid w:val="003E6005"/>
    <w:rsid w:val="003F222E"/>
    <w:rsid w:val="00403D67"/>
    <w:rsid w:val="0040760E"/>
    <w:rsid w:val="00423903"/>
    <w:rsid w:val="00426599"/>
    <w:rsid w:val="00427C68"/>
    <w:rsid w:val="004341F0"/>
    <w:rsid w:val="00435C11"/>
    <w:rsid w:val="004369F4"/>
    <w:rsid w:val="00445BFB"/>
    <w:rsid w:val="0045205B"/>
    <w:rsid w:val="00454986"/>
    <w:rsid w:val="00464A76"/>
    <w:rsid w:val="00471214"/>
    <w:rsid w:val="00481EF5"/>
    <w:rsid w:val="004855D0"/>
    <w:rsid w:val="004869D1"/>
    <w:rsid w:val="00486F7C"/>
    <w:rsid w:val="00491FA5"/>
    <w:rsid w:val="004A36B0"/>
    <w:rsid w:val="004A5515"/>
    <w:rsid w:val="004B2541"/>
    <w:rsid w:val="004B4CF9"/>
    <w:rsid w:val="004B70A3"/>
    <w:rsid w:val="004C0A20"/>
    <w:rsid w:val="004C7088"/>
    <w:rsid w:val="004D16A3"/>
    <w:rsid w:val="004D5C0A"/>
    <w:rsid w:val="004F13E1"/>
    <w:rsid w:val="004F1C1B"/>
    <w:rsid w:val="005019A7"/>
    <w:rsid w:val="00513EBE"/>
    <w:rsid w:val="00515CFA"/>
    <w:rsid w:val="00515DE7"/>
    <w:rsid w:val="0052364A"/>
    <w:rsid w:val="00532BCA"/>
    <w:rsid w:val="00534003"/>
    <w:rsid w:val="005371EC"/>
    <w:rsid w:val="005379F7"/>
    <w:rsid w:val="00543564"/>
    <w:rsid w:val="005513EC"/>
    <w:rsid w:val="005528EC"/>
    <w:rsid w:val="0056527F"/>
    <w:rsid w:val="00567417"/>
    <w:rsid w:val="00574994"/>
    <w:rsid w:val="00580EB3"/>
    <w:rsid w:val="00582C05"/>
    <w:rsid w:val="00584EBD"/>
    <w:rsid w:val="005A0DCE"/>
    <w:rsid w:val="005A131F"/>
    <w:rsid w:val="005A35B8"/>
    <w:rsid w:val="005A4147"/>
    <w:rsid w:val="005A6CA0"/>
    <w:rsid w:val="005A6D52"/>
    <w:rsid w:val="005B0312"/>
    <w:rsid w:val="005C2FA4"/>
    <w:rsid w:val="005C4806"/>
    <w:rsid w:val="005D40EC"/>
    <w:rsid w:val="005D411B"/>
    <w:rsid w:val="005D554F"/>
    <w:rsid w:val="005E0D7B"/>
    <w:rsid w:val="005E717E"/>
    <w:rsid w:val="005F0886"/>
    <w:rsid w:val="005F09BA"/>
    <w:rsid w:val="005F4259"/>
    <w:rsid w:val="0060030C"/>
    <w:rsid w:val="006020F0"/>
    <w:rsid w:val="0060573A"/>
    <w:rsid w:val="0060639A"/>
    <w:rsid w:val="00606466"/>
    <w:rsid w:val="0061459D"/>
    <w:rsid w:val="00617831"/>
    <w:rsid w:val="00621C18"/>
    <w:rsid w:val="00640E12"/>
    <w:rsid w:val="00646FF5"/>
    <w:rsid w:val="0066200E"/>
    <w:rsid w:val="0066488E"/>
    <w:rsid w:val="00665C58"/>
    <w:rsid w:val="006679CD"/>
    <w:rsid w:val="006714D8"/>
    <w:rsid w:val="006872BE"/>
    <w:rsid w:val="00693ED3"/>
    <w:rsid w:val="006940D8"/>
    <w:rsid w:val="0069497E"/>
    <w:rsid w:val="006A285E"/>
    <w:rsid w:val="006A5F4C"/>
    <w:rsid w:val="006A6B41"/>
    <w:rsid w:val="006A6C58"/>
    <w:rsid w:val="006B6236"/>
    <w:rsid w:val="006B641E"/>
    <w:rsid w:val="006B76D5"/>
    <w:rsid w:val="006C57FA"/>
    <w:rsid w:val="006D14A1"/>
    <w:rsid w:val="006E3FEB"/>
    <w:rsid w:val="006E42BF"/>
    <w:rsid w:val="006F1325"/>
    <w:rsid w:val="006F6214"/>
    <w:rsid w:val="006F7C48"/>
    <w:rsid w:val="00710160"/>
    <w:rsid w:val="00712762"/>
    <w:rsid w:val="00714C96"/>
    <w:rsid w:val="007325D9"/>
    <w:rsid w:val="007474FB"/>
    <w:rsid w:val="007523F2"/>
    <w:rsid w:val="00756F30"/>
    <w:rsid w:val="007570A7"/>
    <w:rsid w:val="007606B3"/>
    <w:rsid w:val="00763C36"/>
    <w:rsid w:val="007669FC"/>
    <w:rsid w:val="0077384C"/>
    <w:rsid w:val="00780BCC"/>
    <w:rsid w:val="00781C37"/>
    <w:rsid w:val="00783DE8"/>
    <w:rsid w:val="007840D4"/>
    <w:rsid w:val="0079503F"/>
    <w:rsid w:val="007A2B9D"/>
    <w:rsid w:val="007A590C"/>
    <w:rsid w:val="007A5EDC"/>
    <w:rsid w:val="007C09B7"/>
    <w:rsid w:val="007C3993"/>
    <w:rsid w:val="007C6C75"/>
    <w:rsid w:val="007D39F8"/>
    <w:rsid w:val="007D3B60"/>
    <w:rsid w:val="007D711F"/>
    <w:rsid w:val="007E0507"/>
    <w:rsid w:val="007E4A97"/>
    <w:rsid w:val="008005A6"/>
    <w:rsid w:val="008015CA"/>
    <w:rsid w:val="008213EF"/>
    <w:rsid w:val="00821EF9"/>
    <w:rsid w:val="0082264C"/>
    <w:rsid w:val="00822EC2"/>
    <w:rsid w:val="0083378D"/>
    <w:rsid w:val="00833EE8"/>
    <w:rsid w:val="00834A3F"/>
    <w:rsid w:val="0084046A"/>
    <w:rsid w:val="00850BB3"/>
    <w:rsid w:val="00855679"/>
    <w:rsid w:val="008758B4"/>
    <w:rsid w:val="008821C8"/>
    <w:rsid w:val="00887E8B"/>
    <w:rsid w:val="008922A1"/>
    <w:rsid w:val="00893FE7"/>
    <w:rsid w:val="00894149"/>
    <w:rsid w:val="008A15E7"/>
    <w:rsid w:val="008A2131"/>
    <w:rsid w:val="008A2CD9"/>
    <w:rsid w:val="008A3524"/>
    <w:rsid w:val="008B303F"/>
    <w:rsid w:val="008B3464"/>
    <w:rsid w:val="008B7F26"/>
    <w:rsid w:val="008C31FA"/>
    <w:rsid w:val="008C7629"/>
    <w:rsid w:val="008D0AB6"/>
    <w:rsid w:val="008D2A1C"/>
    <w:rsid w:val="008D3FCB"/>
    <w:rsid w:val="008D5197"/>
    <w:rsid w:val="008D7749"/>
    <w:rsid w:val="008E0D36"/>
    <w:rsid w:val="008F2CCE"/>
    <w:rsid w:val="008F69C3"/>
    <w:rsid w:val="008F7CD7"/>
    <w:rsid w:val="008F7DA1"/>
    <w:rsid w:val="00901294"/>
    <w:rsid w:val="00901640"/>
    <w:rsid w:val="0090244B"/>
    <w:rsid w:val="00903797"/>
    <w:rsid w:val="00907791"/>
    <w:rsid w:val="00907F0E"/>
    <w:rsid w:val="0091049F"/>
    <w:rsid w:val="00911429"/>
    <w:rsid w:val="00914C4D"/>
    <w:rsid w:val="00915442"/>
    <w:rsid w:val="009161AF"/>
    <w:rsid w:val="00916AEE"/>
    <w:rsid w:val="00924313"/>
    <w:rsid w:val="0092493C"/>
    <w:rsid w:val="009330D8"/>
    <w:rsid w:val="00940761"/>
    <w:rsid w:val="009429ED"/>
    <w:rsid w:val="00943077"/>
    <w:rsid w:val="0095099D"/>
    <w:rsid w:val="00952918"/>
    <w:rsid w:val="00963120"/>
    <w:rsid w:val="009670C8"/>
    <w:rsid w:val="00967E68"/>
    <w:rsid w:val="00970163"/>
    <w:rsid w:val="00971C8E"/>
    <w:rsid w:val="00973819"/>
    <w:rsid w:val="00974D43"/>
    <w:rsid w:val="0099173F"/>
    <w:rsid w:val="009A6EA4"/>
    <w:rsid w:val="009B558C"/>
    <w:rsid w:val="009D359F"/>
    <w:rsid w:val="009D4BEB"/>
    <w:rsid w:val="009D54EB"/>
    <w:rsid w:val="009E3B39"/>
    <w:rsid w:val="009E6C12"/>
    <w:rsid w:val="009F25D3"/>
    <w:rsid w:val="009F5CDB"/>
    <w:rsid w:val="00A01BA7"/>
    <w:rsid w:val="00A033FA"/>
    <w:rsid w:val="00A03567"/>
    <w:rsid w:val="00A05E8F"/>
    <w:rsid w:val="00A13CC0"/>
    <w:rsid w:val="00A26211"/>
    <w:rsid w:val="00A30726"/>
    <w:rsid w:val="00A35A93"/>
    <w:rsid w:val="00A35A97"/>
    <w:rsid w:val="00A4055C"/>
    <w:rsid w:val="00A43D7A"/>
    <w:rsid w:val="00A43E4F"/>
    <w:rsid w:val="00A536D3"/>
    <w:rsid w:val="00A53D7E"/>
    <w:rsid w:val="00A560E1"/>
    <w:rsid w:val="00A57F46"/>
    <w:rsid w:val="00A66F7A"/>
    <w:rsid w:val="00A73738"/>
    <w:rsid w:val="00A85664"/>
    <w:rsid w:val="00A919F0"/>
    <w:rsid w:val="00A94B83"/>
    <w:rsid w:val="00AA3ADE"/>
    <w:rsid w:val="00AB7989"/>
    <w:rsid w:val="00AC26DE"/>
    <w:rsid w:val="00AD20DD"/>
    <w:rsid w:val="00AD2226"/>
    <w:rsid w:val="00AD2A3B"/>
    <w:rsid w:val="00AD3265"/>
    <w:rsid w:val="00AD3EEB"/>
    <w:rsid w:val="00AD5185"/>
    <w:rsid w:val="00AD57C6"/>
    <w:rsid w:val="00AE023E"/>
    <w:rsid w:val="00AE2A40"/>
    <w:rsid w:val="00AF6AF0"/>
    <w:rsid w:val="00B019AD"/>
    <w:rsid w:val="00B03F0F"/>
    <w:rsid w:val="00B05897"/>
    <w:rsid w:val="00B10CEF"/>
    <w:rsid w:val="00B12CF4"/>
    <w:rsid w:val="00B17D3E"/>
    <w:rsid w:val="00B201C2"/>
    <w:rsid w:val="00B2616B"/>
    <w:rsid w:val="00B27E90"/>
    <w:rsid w:val="00B306CC"/>
    <w:rsid w:val="00B32B77"/>
    <w:rsid w:val="00B33FAF"/>
    <w:rsid w:val="00B35593"/>
    <w:rsid w:val="00B35D35"/>
    <w:rsid w:val="00B43B42"/>
    <w:rsid w:val="00B5166D"/>
    <w:rsid w:val="00B5445F"/>
    <w:rsid w:val="00B57AD2"/>
    <w:rsid w:val="00B62823"/>
    <w:rsid w:val="00B67FD4"/>
    <w:rsid w:val="00B706E7"/>
    <w:rsid w:val="00B72833"/>
    <w:rsid w:val="00B73DEF"/>
    <w:rsid w:val="00B922C9"/>
    <w:rsid w:val="00BB2F2D"/>
    <w:rsid w:val="00BC2195"/>
    <w:rsid w:val="00BC35E2"/>
    <w:rsid w:val="00BC6E98"/>
    <w:rsid w:val="00BD3A89"/>
    <w:rsid w:val="00BD601D"/>
    <w:rsid w:val="00BE3DD4"/>
    <w:rsid w:val="00BE46FF"/>
    <w:rsid w:val="00BF4E9A"/>
    <w:rsid w:val="00C054B3"/>
    <w:rsid w:val="00C12D6D"/>
    <w:rsid w:val="00C14F9A"/>
    <w:rsid w:val="00C16775"/>
    <w:rsid w:val="00C1740E"/>
    <w:rsid w:val="00C17C51"/>
    <w:rsid w:val="00C22E85"/>
    <w:rsid w:val="00C32DAC"/>
    <w:rsid w:val="00C33F53"/>
    <w:rsid w:val="00C4274D"/>
    <w:rsid w:val="00C53DA5"/>
    <w:rsid w:val="00C57816"/>
    <w:rsid w:val="00C71018"/>
    <w:rsid w:val="00C7485F"/>
    <w:rsid w:val="00C74BCB"/>
    <w:rsid w:val="00C76362"/>
    <w:rsid w:val="00C8080D"/>
    <w:rsid w:val="00C90720"/>
    <w:rsid w:val="00C9126F"/>
    <w:rsid w:val="00C92B24"/>
    <w:rsid w:val="00CA0984"/>
    <w:rsid w:val="00CA486D"/>
    <w:rsid w:val="00CB200D"/>
    <w:rsid w:val="00CB6869"/>
    <w:rsid w:val="00CC0271"/>
    <w:rsid w:val="00CC37C3"/>
    <w:rsid w:val="00CC4F61"/>
    <w:rsid w:val="00CD0031"/>
    <w:rsid w:val="00CD7A5E"/>
    <w:rsid w:val="00CE354F"/>
    <w:rsid w:val="00CE51A1"/>
    <w:rsid w:val="00CF0F26"/>
    <w:rsid w:val="00CF3C7B"/>
    <w:rsid w:val="00D0271A"/>
    <w:rsid w:val="00D039BC"/>
    <w:rsid w:val="00D0461D"/>
    <w:rsid w:val="00D114E0"/>
    <w:rsid w:val="00D11B36"/>
    <w:rsid w:val="00D14305"/>
    <w:rsid w:val="00D14342"/>
    <w:rsid w:val="00D15A35"/>
    <w:rsid w:val="00D26BEE"/>
    <w:rsid w:val="00D339CB"/>
    <w:rsid w:val="00D354DD"/>
    <w:rsid w:val="00D41D97"/>
    <w:rsid w:val="00D4426E"/>
    <w:rsid w:val="00D46761"/>
    <w:rsid w:val="00D50A0B"/>
    <w:rsid w:val="00D609C8"/>
    <w:rsid w:val="00D61B95"/>
    <w:rsid w:val="00D71826"/>
    <w:rsid w:val="00D73B11"/>
    <w:rsid w:val="00D742C0"/>
    <w:rsid w:val="00D83A1A"/>
    <w:rsid w:val="00D95768"/>
    <w:rsid w:val="00D9588E"/>
    <w:rsid w:val="00D973E0"/>
    <w:rsid w:val="00DA0A38"/>
    <w:rsid w:val="00DA0BE7"/>
    <w:rsid w:val="00DA1D0D"/>
    <w:rsid w:val="00DA7876"/>
    <w:rsid w:val="00DC0BBB"/>
    <w:rsid w:val="00DC501E"/>
    <w:rsid w:val="00DC77A4"/>
    <w:rsid w:val="00DD297B"/>
    <w:rsid w:val="00DF072B"/>
    <w:rsid w:val="00E00A98"/>
    <w:rsid w:val="00E00FA0"/>
    <w:rsid w:val="00E01C04"/>
    <w:rsid w:val="00E0218F"/>
    <w:rsid w:val="00E0253C"/>
    <w:rsid w:val="00E106D9"/>
    <w:rsid w:val="00E12118"/>
    <w:rsid w:val="00E16BD2"/>
    <w:rsid w:val="00E245DC"/>
    <w:rsid w:val="00E334EF"/>
    <w:rsid w:val="00E34D8E"/>
    <w:rsid w:val="00E37A19"/>
    <w:rsid w:val="00E45494"/>
    <w:rsid w:val="00E479E1"/>
    <w:rsid w:val="00E50219"/>
    <w:rsid w:val="00E5119F"/>
    <w:rsid w:val="00E531D3"/>
    <w:rsid w:val="00E575C5"/>
    <w:rsid w:val="00E57A09"/>
    <w:rsid w:val="00E6786B"/>
    <w:rsid w:val="00E76869"/>
    <w:rsid w:val="00E76FF4"/>
    <w:rsid w:val="00E77769"/>
    <w:rsid w:val="00E81062"/>
    <w:rsid w:val="00E964FE"/>
    <w:rsid w:val="00EB3170"/>
    <w:rsid w:val="00EC5918"/>
    <w:rsid w:val="00EC7813"/>
    <w:rsid w:val="00ED13A3"/>
    <w:rsid w:val="00ED2911"/>
    <w:rsid w:val="00ED2E50"/>
    <w:rsid w:val="00ED6764"/>
    <w:rsid w:val="00EE2B82"/>
    <w:rsid w:val="00EE4A47"/>
    <w:rsid w:val="00EE7013"/>
    <w:rsid w:val="00EE760B"/>
    <w:rsid w:val="00EF02B8"/>
    <w:rsid w:val="00EF4410"/>
    <w:rsid w:val="00EF4704"/>
    <w:rsid w:val="00F00053"/>
    <w:rsid w:val="00F03E51"/>
    <w:rsid w:val="00F1271C"/>
    <w:rsid w:val="00F24B06"/>
    <w:rsid w:val="00F25C9B"/>
    <w:rsid w:val="00F27568"/>
    <w:rsid w:val="00F31186"/>
    <w:rsid w:val="00F31731"/>
    <w:rsid w:val="00F34F82"/>
    <w:rsid w:val="00F35C7A"/>
    <w:rsid w:val="00F4744B"/>
    <w:rsid w:val="00F541BC"/>
    <w:rsid w:val="00F54A26"/>
    <w:rsid w:val="00F62E4E"/>
    <w:rsid w:val="00F65815"/>
    <w:rsid w:val="00F706B4"/>
    <w:rsid w:val="00F73B2A"/>
    <w:rsid w:val="00F76636"/>
    <w:rsid w:val="00F76722"/>
    <w:rsid w:val="00F81C1A"/>
    <w:rsid w:val="00F824A9"/>
    <w:rsid w:val="00F8368E"/>
    <w:rsid w:val="00F85103"/>
    <w:rsid w:val="00F92032"/>
    <w:rsid w:val="00F9346D"/>
    <w:rsid w:val="00F96C1A"/>
    <w:rsid w:val="00F97665"/>
    <w:rsid w:val="00FA001B"/>
    <w:rsid w:val="00FA0D69"/>
    <w:rsid w:val="00FA2948"/>
    <w:rsid w:val="00FB2821"/>
    <w:rsid w:val="00FB4C83"/>
    <w:rsid w:val="00FC04E2"/>
    <w:rsid w:val="00FC3B1C"/>
    <w:rsid w:val="00FC428D"/>
    <w:rsid w:val="00FC6DF8"/>
    <w:rsid w:val="00FE4184"/>
    <w:rsid w:val="00FE5445"/>
    <w:rsid w:val="00FF13AB"/>
    <w:rsid w:val="00FF2C24"/>
    <w:rsid w:val="00FF4D67"/>
    <w:rsid w:val="00FF521A"/>
    <w:rsid w:val="00FF5E6B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  <w:style w:type="paragraph" w:customStyle="1" w:styleId="NrList">
    <w:name w:val="Nr List"/>
    <w:basedOn w:val="a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  <w:style w:type="paragraph" w:customStyle="1" w:styleId="NrList">
    <w:name w:val="Nr List"/>
    <w:basedOn w:val="a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2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oleObject" Target="embeddings/oleObject4.bin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Relationship Id="rId22" Type="http://schemas.openxmlformats.org/officeDocument/2006/relationships/image" Target="media/image4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5BA13F-EB67-4509-9007-C4CF9DBD0AB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r>
                    <a:rPr lang="en-US" sz="800" b="1" i="1">
                      <a:ln w="3175">
                        <a:noFill/>
                      </a:ln>
                      <a:latin typeface="Cambria Math"/>
                    </a:rPr>
                    <m:t>𝑩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𝑩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B32D1AF-B57E-41D4-A1F0-1C9D125DF2A1}" type="parTrans" cxnId="{E315D20B-7938-4021-B18A-CF13AEEE83A3}">
      <dgm:prSet/>
      <dgm:spPr/>
      <dgm:t>
        <a:bodyPr/>
        <a:lstStyle/>
        <a:p>
          <a:endParaRPr lang="ru-RU"/>
        </a:p>
      </dgm:t>
    </dgm:pt>
    <dgm:pt modelId="{91C4A51F-C9DE-4ACF-B50E-357565241D89}" type="sibTrans" cxnId="{E315D20B-7938-4021-B18A-CF13AEEE83A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3F1CA5-A79B-49F1-AB67-77B531DFEB4C}" type="parTrans" cxnId="{61F433BB-B359-469D-A195-310FE41490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86BA970-AE54-42CD-89BC-CC7831F4F9DB}" type="sibTrans" cxnId="{61F433BB-B359-469D-A195-310FE414902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𝜼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𝜼_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4640B9B-7858-4AE6-8F15-931BD2821C65}" type="parTrans" cxnId="{1917C4BB-1E28-4131-AB63-2C0DE4505AC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671DCEB-435C-4B19-A484-EE583CC553B2}" type="sibTrans" cxnId="{1917C4BB-1E28-4131-AB63-2C0DE4505AC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𝑸_𝒑^𝒑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43723AE-1B46-4CB2-A36D-D6D9F11A706C}" type="parTrans" cxnId="{FBED7B4B-3A8E-411C-9BDA-F9E7E7E5CA1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8812836-38D2-433D-85FD-2C0BCBFBAEE9}" type="sibTrans" cxnId="{FBED7B4B-3A8E-411C-9BDA-F9E7E7E5CA1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C978DA30-EB2C-4A8B-A7F3-5DDF613B9936}" type="parTrans" cxnId="{4C97C8FB-D174-4765-8D9E-F1B8626E80E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40D4F76-96B0-4135-943C-529E29CD9831}" type="sibTrans" cxnId="{4C97C8FB-D174-4765-8D9E-F1B8626E80E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𝒏𝒆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𝒊_𝒏𝒆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18637BA-DA65-4D40-81BE-C3D5F350F75E}" type="parTrans" cxnId="{58C678D3-F21B-4018-A8CB-8F65778EA6F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144A8AC6-E546-4CFD-A469-7EEAD0B7B915}" type="sibTrans" cxnId="{58C678D3-F21B-4018-A8CB-8F65778EA6F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E8139E6-E693-4D54-960F-A6A12F92B170}" type="parTrans" cxnId="{AF82BB24-738C-4210-A66E-F103E5D63D1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A11000B-3B62-4C68-A00B-B472CF49ABB6}" type="sibTrans" cxnId="{AF82BB24-738C-4210-A66E-F103E5D63D1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_кв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6091F86-E964-46A2-8D65-9F1B4DA23768}" type="parTrans" cxnId="{B25B85D5-2292-4E71-A47A-5BCA50DA9C5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54AE126-3F7F-4B91-97BE-71E85D9A573F}" type="sibTrans" cxnId="{B25B85D5-2292-4E71-A47A-5BCA50DA9C5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𝟐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𝟐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4941BE1-8D0D-435E-98E9-F63AB4E020E5}" type="parTrans" cxnId="{5544CB0E-2D0A-40E6-A0BB-D8CDDE0FFDA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7CCCBCF-575E-4DDD-A53E-A413700D5841}" type="sibTrans" cxnId="{5544CB0E-2D0A-40E6-A0BB-D8CDDE0FFDA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𝟑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0731323-C6EA-4B18-B477-175F8DC05644}" type="parTrans" cxnId="{2F1B0F80-CE81-4716-986D-4C478818825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826D0AE-F06B-483B-A1B6-5D88C771F226}" type="sibTrans" cxnId="{2F1B0F80-CE81-4716-986D-4C478818825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𝟒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𝒒_𝟒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84E1AD8-D1C1-44F5-8EDA-3FA9F2E23AF0}" type="parTrans" cxnId="{D3B6C3BD-464B-42AE-A567-5AD359D01F1B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F49438B-2298-4E0D-A026-6CB4BC8BF971}" type="sibTrans" cxnId="{D3B6C3BD-464B-42AE-A567-5AD359D01F1B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2A330E9-A55C-4144-81FD-8F05BFE9BC63}" type="parTrans" cxnId="{82657A19-CEB4-4CD3-92D8-BF72089C7B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A6E4977-08C8-4598-BD26-C039E35F3329}" type="sibTrans" cxnId="{82657A19-CEB4-4CD3-92D8-BF72089C7B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614F1D0-DB41-422C-90FE-8B1B0D464A0F}" type="parTrans" cxnId="{B67E3D4E-15C7-4728-BC11-EB138EF87D6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47D8439-224E-465B-A522-856690765321}" type="sibTrans" cxnId="{B67E3D4E-15C7-4728-BC11-EB138EF87D6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9E73021-3CCB-486D-89E4-DEE8EAD2C5FC}" type="parTrans" cxnId="{DF92A923-D845-4F15-99DA-11476FD0B1C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205014E-7E51-4EE1-AC7D-DA05B04A50F9}" type="sibTrans" cxnId="{DF92A923-D845-4F15-99DA-11476FD0B1C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179461E-9552-4758-88FD-416B3E19CF1F}" type="parTrans" cxnId="{902BE201-C680-4B86-A2FB-37B7FAF31982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0588714-0824-4159-9420-2079B33C1D0E}" type="sibTrans" cxnId="{902BE201-C680-4B86-A2FB-37B7FAF31982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FFADFAA-A044-4883-9732-18E796FC5FA9}" type="parTrans" cxnId="{4BE4431C-85E8-407C-A837-5F04D8978C2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1019D3-C572-45B3-B72C-E174B156C293}" type="sibTrans" cxnId="{4BE4431C-85E8-407C-A837-5F04D8978C2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26201A9-65AB-47A0-B049-AA76AE93DA0F}" type="parTrans" cxnId="{16E5A409-126B-463E-96DA-298643EDAEA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62F80B4-E98C-4163-B86D-62E7789A98A2}" type="sibTrans" cxnId="{16E5A409-126B-463E-96DA-298643EDAEA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3935271-AA23-4951-A1FC-13953F25AC5C}" type="parTrans" cxnId="{67425BB1-6E9C-4247-BB1A-5893B9DA95B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F7CA5C6-7D4C-476B-9A56-46C13E62ADEF}" type="sibTrans" cxnId="{67425BB1-6E9C-4247-BB1A-5893B9DA95B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𝑾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𝑾_𝒑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DB4C5625-0B78-469D-B226-58E5B3DFEA76}" type="parTrans" cxnId="{5CFE91BC-9D65-4E45-BC71-612A4267A1F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CC6E04F-6ABB-4761-8917-A1B6A83B4030}" type="sibTrans" cxnId="{5CFE91BC-9D65-4E45-BC71-612A4267A1F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C38C83E-79D0-4700-8E33-1811D5C4C66B}" type="parTrans" cxnId="{A12F7263-FBEA-4663-9A24-8463C62B576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EB7830-CF36-419A-9137-2CF1EEC3E26F}" type="sibTrans" cxnId="{A12F7263-FBEA-4663-9A24-8463C62B576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4E05CFEB-1F85-49E7-B666-B9130E7E6C11}" type="parTrans" cxnId="{7F48DE0E-8609-4D39-B8CC-E9B1101AA6B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32485E1-3457-410C-813E-BCD46010C4BE}" type="sibTrans" cxnId="{7F48DE0E-8609-4D39-B8CC-E9B1101AA6B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AC1BA8D-B5CF-47A6-9881-572338B81EA8}" type="parTrans" cxnId="{F3E2F24F-E5D6-40CC-A972-F95446E77F91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F9AEB50-B780-41E9-8854-8FEFF9EA50CE}" type="sibTrans" cxnId="{F3E2F24F-E5D6-40CC-A972-F95446E77F9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𝑪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𝑪_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062A5605-E34A-4CEE-A271-BC394F2AC00E}" type="parTrans" cxnId="{4D6A63A5-C5A2-44C1-BFDA-B9FE5E1D659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474A2E-3A46-42A4-B818-B99C8CE4321F}" type="sibTrans" cxnId="{4D6A63A5-C5A2-44C1-BFDA-B9FE5E1D659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𝑽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𝟎</m:t>
                      </m:r>
                    </m:sup>
                  </m:s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𝑽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𝟎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75389E4-D627-42EA-871A-14711D8E1086}" type="parTrans" cxnId="{437D40DB-5AD0-463D-9441-1AF815C39B2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BFC6BE7B-E6C1-43C7-A0B4-FC7CE58F3A6F}" type="sibTrans" cxnId="{437D40DB-5AD0-463D-9441-1AF815C39B2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вп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вп^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4BC465D-A40D-49CB-92FF-E1607939CB24}" type="parTrans" cxnId="{117A68FB-5CDE-4573-BC49-5C4CE836C9C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C0A9F6B-1E23-4A5B-A217-273CB733F808}" type="sibTrans" cxnId="{117A68FB-5CDE-4573-BC49-5C4CE836C9C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F92575-6AF6-46D2-B568-C3FF35A4BF9C}" type="parTrans" cxnId="{40DE3B6A-D637-4FCA-8FBB-DD4CB62EBCB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DB9AC49-8738-4FBD-A9AA-33829A2E5A76}" type="sibTrans" cxnId="{40DE3B6A-D637-4FCA-8FBB-DD4CB62EBCB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80029C9-00B5-4290-8313-4B2AEDC5F939}" type="sibTrans" cxnId="{63A0490B-109D-47CF-A366-2F617CC6AB2A}">
      <dgm:prSet/>
      <dgm:spPr/>
      <dgm:t>
        <a:bodyPr/>
        <a:lstStyle/>
        <a:p>
          <a:endParaRPr lang="ru-RU"/>
        </a:p>
      </dgm:t>
    </dgm:pt>
    <dgm:pt modelId="{4378811A-379B-46D3-82A2-F3FB09073A09}" type="parTrans" cxnId="{63A0490B-109D-47CF-A366-2F617CC6AB2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D91022D4-8FA4-40B9-860B-FE7A326E817F}" type="parTrans" cxnId="{C7BFBD40-5F73-427A-B032-BA96D5C642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CDDA931-87D1-492C-8CDF-14AE99105AC1}" type="sibTrans" cxnId="{C7BFBD40-5F73-427A-B032-BA96D5C64266}">
      <dgm:prSet/>
      <dgm:spPr/>
      <dgm:t>
        <a:bodyPr/>
        <a:lstStyle/>
        <a:p>
          <a:endParaRPr lang="ru-RU"/>
        </a:p>
      </dgm:t>
    </dgm:pt>
    <dgm:pt modelId="{458B4506-379F-4239-B765-57785EA11F2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3175"/>
      </dgm:spPr>
      <dgm:t>
        <a:bodyPr lIns="36000" tIns="36000" rIns="36000" bIns="36000"/>
        <a:lstStyle/>
        <a:p>
          <a:r>
            <a:rPr lang="ru-RU" sz="7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>
              <a:ln w="3175">
                <a:noFill/>
              </a:ln>
            </a:rPr>
            <a:t>d</a:t>
          </a:r>
          <a:endParaRPr lang="ru-RU" sz="800" b="1" i="1">
            <a:ln w="3175">
              <a:noFill/>
            </a:ln>
          </a:endParaRPr>
        </a:p>
      </dgm:t>
    </dgm:pt>
    <dgm:pt modelId="{49E8F892-8498-4323-BB16-F844E95BA0B8}" type="parTrans" cxnId="{127522CA-6A4A-4655-A91C-4F188027C03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A447EA9E-B086-42F4-A500-CD79AD1422CE}" type="sibTrans" cxnId="{127522CA-6A4A-4655-A91C-4F188027C03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0DA9CCB-32AA-4952-AD74-DDDBE4F9424E}" type="parTrans" cxnId="{96C9D444-1612-4DDD-9C7E-A55098D27C0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0A11956-3017-4880-862B-1D0C409BECC7}" type="sibTrans" cxnId="{96C9D444-1612-4DDD-9C7E-A55098D27C0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24473F-24EC-4DDC-8B61-BEA33BED05F4}" type="parTrans" cxnId="{46BF91C4-FE84-4006-964B-80170A3540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742F6FA9-8346-4379-9A0C-72CD45E41598}" type="sibTrans" cxnId="{46BF91C4-FE84-4006-964B-80170A3540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𝒂_𝒑𝒄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BD60E0C-5FE1-477B-A9C7-95AB67A20BD8}" type="parTrans" cxnId="{C365E353-355C-4102-8E3D-D81B0682F56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36C3D91-2D8E-4FD0-A8A0-1B45A9F14BD1}" type="sibTrans" cxnId="{C365E353-355C-4102-8E3D-D81B0682F56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p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〗^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𝑻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3F0936AE-3E61-473D-83EE-52CF69944644}" type="parTrans" cxnId="{3A65495E-56AF-40EF-AA0D-85510AB14A4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DD1D4F2-9329-4879-B116-9F5093C1C792}" type="sibTrans" cxnId="{3A65495E-56AF-40EF-AA0D-85510AB14A4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r>
                    <a:rPr lang="el-GR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CAD2AEC0-0A65-495C-931F-45F7DB5DE60F}" type="parTrans" cxnId="{C9ED65FF-8E3E-4912-9745-6A1AD82FBC2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1DEBAA2-B8CF-4B51-97DF-C1429E592C88}" type="sibTrans" cxnId="{C9ED65FF-8E3E-4912-9745-6A1AD82FBC2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х.в.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𝒕_(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х.в.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)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6E5F0845-D2FA-4F27-9A73-BD419EEA0C30}" type="parTrans" cxnId="{0375F886-B9A8-449F-B585-CCF68BA5BA8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6B673F54-67A5-43A9-A308-D48721745A5D}" type="sibTrans" cxnId="{0375F886-B9A8-449F-B585-CCF68BA5BA8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дв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𝒕〗_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дв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8ED67AA-1CE5-48B6-B2F8-4F7DB924147E}" type="parTrans" cxnId="{2381570E-7E83-4C7D-8243-A75BC248257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07A8EBA-0FD6-442E-AA40-D7EF235217A0}" type="sibTrans" cxnId="{2381570E-7E83-4C7D-8243-A75BC248257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673A376-3219-436A-BB65-5518A94898AD}" type="parTrans" cxnId="{953751C4-FE31-4F52-A401-93E0DF6DA420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5547064-EA91-45C4-8F18-61781F9CBFA5}" type="sibTrans" cxnId="{953751C4-FE31-4F52-A401-93E0DF6DA420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FF19EAD-0C32-4456-970A-30E095535FCE}" type="parTrans" cxnId="{805A3169-D864-4D4B-9541-D1BC36507D8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B472FB-481C-4E7D-81D2-21DED4F15165}" type="sibTrans" cxnId="{805A3169-D864-4D4B-9541-D1BC36507D8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F78D5C1-B86E-4C0A-8DCE-BE08B8F2CB11}" type="parTrans" cxnId="{39E6E7A5-9D0C-4C2F-BECC-32B3682E0FF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369D007-89A3-4BC4-980E-5588DABF6B0E}" type="sibTrans" cxnId="{39E6E7A5-9D0C-4C2F-BECC-32B3682E0FF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F7F596-4BBF-4A1B-BB26-3E646F7E127A}" type="parTrans" cxnId="{08B5F0C4-96DA-43C5-AFC0-6EB53EF787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B26FE1-7D46-4E54-8ED2-9EDB1184018D}" type="sibTrans" cxnId="{08B5F0C4-96DA-43C5-AFC0-6EB53EF78766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8E4BE5A3-C14F-4C54-BA51-EB46C62CEAD7}" type="parTrans" cxnId="{5003908B-1601-4699-97B0-795D9CCC477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18A520E-BEE4-496B-BB45-241DDA17B296}" type="sibTrans" cxnId="{5003908B-1601-4699-97B0-795D9CCC477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Choice>
      <mc:Fallback xmlns="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Fallback>
    </mc:AlternateContent>
    <dgm:pt modelId="{DB2C880A-6DDE-408B-9FB4-84F62918F578}" type="parTrans" cxnId="{59143894-8E21-4FB1-B939-E916528951F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E647647-3C6B-4A88-B322-70532C92C80A}" type="sibTrans" cxnId="{59143894-8E21-4FB1-B939-E916528951F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FC3553B-000A-460A-A3E0-3E6AAD92FB33}" type="parTrans" cxnId="{8FF704B5-5C26-4CFC-A010-4EE1A64C26A4}">
      <dgm:prSet/>
      <dgm:spPr>
        <a:ln w="3175"/>
      </dgm:spPr>
      <dgm:t>
        <a:bodyPr/>
        <a:lstStyle/>
        <a:p>
          <a:endParaRPr lang="ru-RU"/>
        </a:p>
      </dgm:t>
    </dgm:pt>
    <dgm:pt modelId="{A263D298-9B23-4D60-99FE-2C6F5A6A7D25}" type="sibTrans" cxnId="{8FF704B5-5C26-4CFC-A010-4EE1A64C26A4}">
      <dgm:prSet/>
      <dgm:spPr/>
      <dgm:t>
        <a:bodyPr/>
        <a:lstStyle/>
        <a:p>
          <a:endParaRPr lang="ru-RU"/>
        </a:p>
      </dgm:t>
    </dgm:pt>
    <dgm:pt modelId="{358F5547-EBF8-4A6B-A9AF-3376AE4E1D57}" type="pres">
      <dgm:prSet presAssocID="{3A5BA13F-EB67-4509-9007-C4CF9DBD0AB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6EAB63D-CD6E-49D6-974C-CFCED247CF76}" type="pres">
      <dgm:prSet presAssocID="{FB61F1E6-CFB3-4056-844E-631CB8EEAC7F}" presName="root1" presStyleCnt="0"/>
      <dgm:spPr/>
    </dgm:pt>
    <dgm:pt modelId="{5E4566AC-4CA1-43F3-B17A-FA1C5A83BA32}" type="pres">
      <dgm:prSet presAssocID="{FB61F1E6-CFB3-4056-844E-631CB8EEAC7F}" presName="LevelOneTextNode" presStyleLbl="node0" presStyleIdx="0" presStyleCnt="1" custScaleX="2004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19CCC2-8E6F-4CF7-9E0E-E600CA13DD47}" type="pres">
      <dgm:prSet presAssocID="{FB61F1E6-CFB3-4056-844E-631CB8EEAC7F}" presName="level2hierChild" presStyleCnt="0"/>
      <dgm:spPr/>
    </dgm:pt>
    <dgm:pt modelId="{8B10A04D-DA3F-46BE-A274-940646D27958}" type="pres">
      <dgm:prSet presAssocID="{963F1CA5-A79B-49F1-AB67-77B531DFEB4C}" presName="conn2-1" presStyleLbl="parChTrans1D2" presStyleIdx="0" presStyleCnt="3" custScaleX="2000000"/>
      <dgm:spPr/>
      <dgm:t>
        <a:bodyPr/>
        <a:lstStyle/>
        <a:p>
          <a:endParaRPr lang="ru-RU"/>
        </a:p>
      </dgm:t>
    </dgm:pt>
    <dgm:pt modelId="{6B602201-F443-4B15-8AD6-4F3F1A1A6D13}" type="pres">
      <dgm:prSet presAssocID="{963F1CA5-A79B-49F1-AB67-77B531DFEB4C}" presName="connTx" presStyleLbl="parChTrans1D2" presStyleIdx="0" presStyleCnt="3"/>
      <dgm:spPr/>
      <dgm:t>
        <a:bodyPr/>
        <a:lstStyle/>
        <a:p>
          <a:endParaRPr lang="ru-RU"/>
        </a:p>
      </dgm:t>
    </dgm:pt>
    <dgm:pt modelId="{2230840D-D4B5-4F57-91AF-07CF708F2DB8}" type="pres">
      <dgm:prSet presAssocID="{86912AB4-8403-4ACE-BAF6-A1669E5F0E01}" presName="root2" presStyleCnt="0"/>
      <dgm:spPr/>
    </dgm:pt>
    <dgm:pt modelId="{92AC7CD9-B211-4DB7-8A11-1D8D04C0C85A}" type="pres">
      <dgm:prSet presAssocID="{86912AB4-8403-4ACE-BAF6-A1669E5F0E01}" presName="LevelTwoTextNode" presStyleLbl="node2" presStyleIdx="0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E3440B5-B93B-4923-9361-3224822AE311}" type="pres">
      <dgm:prSet presAssocID="{86912AB4-8403-4ACE-BAF6-A1669E5F0E01}" presName="level3hierChild" presStyleCnt="0"/>
      <dgm:spPr/>
    </dgm:pt>
    <dgm:pt modelId="{3C5E6C4D-DA96-441C-AFBE-8769BB1453FB}" type="pres">
      <dgm:prSet presAssocID="{C978DA30-EB2C-4A8B-A7F3-5DDF613B9936}" presName="conn2-1" presStyleLbl="parChTrans1D3" presStyleIdx="0" presStyleCnt="12" custScaleX="2000000"/>
      <dgm:spPr/>
      <dgm:t>
        <a:bodyPr/>
        <a:lstStyle/>
        <a:p>
          <a:endParaRPr lang="ru-RU"/>
        </a:p>
      </dgm:t>
    </dgm:pt>
    <dgm:pt modelId="{0EB99EF0-DAEF-40F8-A27D-3D2E12262BEC}" type="pres">
      <dgm:prSet presAssocID="{C978DA30-EB2C-4A8B-A7F3-5DDF613B9936}" presName="connTx" presStyleLbl="parChTrans1D3" presStyleIdx="0" presStyleCnt="12"/>
      <dgm:spPr/>
      <dgm:t>
        <a:bodyPr/>
        <a:lstStyle/>
        <a:p>
          <a:endParaRPr lang="ru-RU"/>
        </a:p>
      </dgm:t>
    </dgm:pt>
    <dgm:pt modelId="{1E6A5320-1203-4E00-BE34-B648B6480FFE}" type="pres">
      <dgm:prSet presAssocID="{BF41A326-AD5A-4B19-8CAF-26BB04909CF9}" presName="root2" presStyleCnt="0"/>
      <dgm:spPr/>
    </dgm:pt>
    <dgm:pt modelId="{91F93B9D-AB1D-4B07-B4A2-F8181A0A46CC}" type="pres">
      <dgm:prSet presAssocID="{BF41A326-AD5A-4B19-8CAF-26BB04909CF9}" presName="LevelTwoTextNode" presStyleLbl="node3" presStyleIdx="0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CB87169-602E-46C0-8983-0D10E0B106B7}" type="pres">
      <dgm:prSet presAssocID="{BF41A326-AD5A-4B19-8CAF-26BB04909CF9}" presName="level3hierChild" presStyleCnt="0"/>
      <dgm:spPr/>
    </dgm:pt>
    <dgm:pt modelId="{F72557E1-654E-47EF-9EFB-A931C15296ED}" type="pres">
      <dgm:prSet presAssocID="{618637BA-DA65-4D40-81BE-C3D5F350F75E}" presName="conn2-1" presStyleLbl="parChTrans1D3" presStyleIdx="1" presStyleCnt="12" custScaleX="2000000"/>
      <dgm:spPr/>
      <dgm:t>
        <a:bodyPr/>
        <a:lstStyle/>
        <a:p>
          <a:endParaRPr lang="ru-RU"/>
        </a:p>
      </dgm:t>
    </dgm:pt>
    <dgm:pt modelId="{6FBE9030-C444-4A28-AC24-795BDE15312B}" type="pres">
      <dgm:prSet presAssocID="{618637BA-DA65-4D40-81BE-C3D5F350F75E}" presName="connTx" presStyleLbl="parChTrans1D3" presStyleIdx="1" presStyleCnt="12"/>
      <dgm:spPr/>
      <dgm:t>
        <a:bodyPr/>
        <a:lstStyle/>
        <a:p>
          <a:endParaRPr lang="ru-RU"/>
        </a:p>
      </dgm:t>
    </dgm:pt>
    <dgm:pt modelId="{ADA4A2D7-D5EB-4DBB-AA49-31E5EDA6D32D}" type="pres">
      <dgm:prSet presAssocID="{814C64A3-8489-4CAF-8079-B333252AE642}" presName="root2" presStyleCnt="0"/>
      <dgm:spPr/>
    </dgm:pt>
    <dgm:pt modelId="{084F557F-78FC-4E73-9D9C-C04F17455D07}" type="pres">
      <dgm:prSet presAssocID="{814C64A3-8489-4CAF-8079-B333252AE642}" presName="LevelTwoTextNode" presStyleLbl="node3" presStyleIdx="1" presStyleCnt="12" custScaleX="201592" custScaleY="12480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3D73BF1-3363-45B8-8CFB-EC1D70E91613}" type="pres">
      <dgm:prSet presAssocID="{814C64A3-8489-4CAF-8079-B333252AE642}" presName="level3hierChild" presStyleCnt="0"/>
      <dgm:spPr/>
    </dgm:pt>
    <dgm:pt modelId="{4D32311F-EAB0-461F-A6BE-9EC3B3868531}" type="pres">
      <dgm:prSet presAssocID="{5E8139E6-E693-4D54-960F-A6A12F92B170}" presName="conn2-1" presStyleLbl="parChTrans1D3" presStyleIdx="2" presStyleCnt="12" custScaleX="2000000"/>
      <dgm:spPr/>
      <dgm:t>
        <a:bodyPr/>
        <a:lstStyle/>
        <a:p>
          <a:endParaRPr lang="ru-RU"/>
        </a:p>
      </dgm:t>
    </dgm:pt>
    <dgm:pt modelId="{D40B43F6-D863-4F93-BF7D-C43E634D3CC3}" type="pres">
      <dgm:prSet presAssocID="{5E8139E6-E693-4D54-960F-A6A12F92B170}" presName="connTx" presStyleLbl="parChTrans1D3" presStyleIdx="2" presStyleCnt="12"/>
      <dgm:spPr/>
      <dgm:t>
        <a:bodyPr/>
        <a:lstStyle/>
        <a:p>
          <a:endParaRPr lang="ru-RU"/>
        </a:p>
      </dgm:t>
    </dgm:pt>
    <dgm:pt modelId="{F8E12D3E-F124-4DC5-B1CB-30BABC9C7121}" type="pres">
      <dgm:prSet presAssocID="{E356B71E-05D4-457F-986B-3C7CBBFBBB30}" presName="root2" presStyleCnt="0"/>
      <dgm:spPr/>
    </dgm:pt>
    <dgm:pt modelId="{5DC6771F-CBD2-4834-8AFB-EAAE3B615AC5}" type="pres">
      <dgm:prSet presAssocID="{E356B71E-05D4-457F-986B-3C7CBBFBBB30}" presName="LevelTwoTextNode" presStyleLbl="node3" presStyleIdx="2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5E485C9-CD41-4959-90A0-65504D9142A9}" type="pres">
      <dgm:prSet presAssocID="{E356B71E-05D4-457F-986B-3C7CBBFBBB30}" presName="level3hierChild" presStyleCnt="0"/>
      <dgm:spPr/>
    </dgm:pt>
    <dgm:pt modelId="{DF14AB43-0993-467F-AA0C-406AB994079F}" type="pres">
      <dgm:prSet presAssocID="{F6091F86-E964-46A2-8D65-9F1B4DA23768}" presName="conn2-1" presStyleLbl="parChTrans1D3" presStyleIdx="3" presStyleCnt="12" custScaleX="2000000"/>
      <dgm:spPr/>
      <dgm:t>
        <a:bodyPr/>
        <a:lstStyle/>
        <a:p>
          <a:endParaRPr lang="ru-RU"/>
        </a:p>
      </dgm:t>
    </dgm:pt>
    <dgm:pt modelId="{2B87A32F-1DC0-44F3-B9D6-0A50F179C8A8}" type="pres">
      <dgm:prSet presAssocID="{F6091F86-E964-46A2-8D65-9F1B4DA23768}" presName="connTx" presStyleLbl="parChTrans1D3" presStyleIdx="3" presStyleCnt="12"/>
      <dgm:spPr/>
      <dgm:t>
        <a:bodyPr/>
        <a:lstStyle/>
        <a:p>
          <a:endParaRPr lang="ru-RU"/>
        </a:p>
      </dgm:t>
    </dgm:pt>
    <dgm:pt modelId="{1D92F3E8-5337-4AA1-AC08-219E24154738}" type="pres">
      <dgm:prSet presAssocID="{B0D28352-BE2D-4301-BCCB-9A7EBBDF78D2}" presName="root2" presStyleCnt="0"/>
      <dgm:spPr/>
    </dgm:pt>
    <dgm:pt modelId="{09F5B56F-5BC3-44E1-A32F-F5AE67BA777A}" type="pres">
      <dgm:prSet presAssocID="{B0D28352-BE2D-4301-BCCB-9A7EBBDF78D2}" presName="LevelTwoTextNode" presStyleLbl="node3" presStyleIdx="3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5404AE2-28F5-47D1-9E6F-59534B012358}" type="pres">
      <dgm:prSet presAssocID="{B0D28352-BE2D-4301-BCCB-9A7EBBDF78D2}" presName="level3hierChild" presStyleCnt="0"/>
      <dgm:spPr/>
    </dgm:pt>
    <dgm:pt modelId="{6969EB49-BCA0-44BB-888A-02E8EDCC71A3}" type="pres">
      <dgm:prSet presAssocID="{A4640B9B-7858-4AE6-8F15-931BD2821C65}" presName="conn2-1" presStyleLbl="parChTrans1D2" presStyleIdx="1" presStyleCnt="3" custScaleX="2000000"/>
      <dgm:spPr/>
      <dgm:t>
        <a:bodyPr/>
        <a:lstStyle/>
        <a:p>
          <a:endParaRPr lang="ru-RU"/>
        </a:p>
      </dgm:t>
    </dgm:pt>
    <dgm:pt modelId="{252FED32-C5FD-4F25-BCEF-1F517BFDDA04}" type="pres">
      <dgm:prSet presAssocID="{A4640B9B-7858-4AE6-8F15-931BD2821C65}" presName="connTx" presStyleLbl="parChTrans1D2" presStyleIdx="1" presStyleCnt="3"/>
      <dgm:spPr/>
      <dgm:t>
        <a:bodyPr/>
        <a:lstStyle/>
        <a:p>
          <a:endParaRPr lang="ru-RU"/>
        </a:p>
      </dgm:t>
    </dgm:pt>
    <dgm:pt modelId="{697E0965-7250-4AC4-BF06-50DA8DF528DB}" type="pres">
      <dgm:prSet presAssocID="{A40EA3B3-3DC7-451A-A7E0-9872CD3816C8}" presName="root2" presStyleCnt="0"/>
      <dgm:spPr/>
    </dgm:pt>
    <dgm:pt modelId="{1C5C0225-1FCF-4C5E-B4BD-24DEF5FC7528}" type="pres">
      <dgm:prSet presAssocID="{A40EA3B3-3DC7-451A-A7E0-9872CD3816C8}" presName="LevelTwoTextNode" presStyleLbl="node2" presStyleIdx="1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78F2999-2439-4B4E-9203-87DB2740F1B1}" type="pres">
      <dgm:prSet presAssocID="{A40EA3B3-3DC7-451A-A7E0-9872CD3816C8}" presName="level3hierChild" presStyleCnt="0"/>
      <dgm:spPr/>
    </dgm:pt>
    <dgm:pt modelId="{20229D38-2CF9-4E61-88BC-DF7B7D8FE745}" type="pres">
      <dgm:prSet presAssocID="{54941BE1-8D0D-435E-98E9-F63AB4E020E5}" presName="conn2-1" presStyleLbl="parChTrans1D3" presStyleIdx="4" presStyleCnt="12" custScaleX="2000000"/>
      <dgm:spPr/>
      <dgm:t>
        <a:bodyPr/>
        <a:lstStyle/>
        <a:p>
          <a:endParaRPr lang="ru-RU"/>
        </a:p>
      </dgm:t>
    </dgm:pt>
    <dgm:pt modelId="{798DA56F-E2F5-4EE7-8355-647C42E9FB98}" type="pres">
      <dgm:prSet presAssocID="{54941BE1-8D0D-435E-98E9-F63AB4E020E5}" presName="connTx" presStyleLbl="parChTrans1D3" presStyleIdx="4" presStyleCnt="12"/>
      <dgm:spPr/>
      <dgm:t>
        <a:bodyPr/>
        <a:lstStyle/>
        <a:p>
          <a:endParaRPr lang="ru-RU"/>
        </a:p>
      </dgm:t>
    </dgm:pt>
    <dgm:pt modelId="{CDC95C5E-3691-4B91-8E4A-8D93C975BD1A}" type="pres">
      <dgm:prSet presAssocID="{43490450-ED91-489F-AED1-E14940988737}" presName="root2" presStyleCnt="0"/>
      <dgm:spPr/>
    </dgm:pt>
    <dgm:pt modelId="{B8728E8F-1B0E-44E9-AAB1-9CC35FE1E718}" type="pres">
      <dgm:prSet presAssocID="{43490450-ED91-489F-AED1-E14940988737}" presName="LevelTwoTextNode" presStyleLbl="node3" presStyleIdx="4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8CA6F4B-5B0B-4E33-9375-C6A9D22D6C83}" type="pres">
      <dgm:prSet presAssocID="{43490450-ED91-489F-AED1-E14940988737}" presName="level3hierChild" presStyleCnt="0"/>
      <dgm:spPr/>
    </dgm:pt>
    <dgm:pt modelId="{F71E8CE0-98CD-41A4-A62F-42C3DC712F46}" type="pres">
      <dgm:prSet presAssocID="{3FFADFAA-A044-4883-9732-18E796FC5FA9}" presName="conn2-1" presStyleLbl="parChTrans1D4" presStyleIdx="0" presStyleCnt="27" custScaleX="2000000"/>
      <dgm:spPr/>
      <dgm:t>
        <a:bodyPr/>
        <a:lstStyle/>
        <a:p>
          <a:endParaRPr lang="ru-RU"/>
        </a:p>
      </dgm:t>
    </dgm:pt>
    <dgm:pt modelId="{EBB2E8E4-CC6A-4E05-954E-D2935189C6BD}" type="pres">
      <dgm:prSet presAssocID="{3FFADFAA-A044-4883-9732-18E796FC5FA9}" presName="connTx" presStyleLbl="parChTrans1D4" presStyleIdx="0" presStyleCnt="27"/>
      <dgm:spPr/>
      <dgm:t>
        <a:bodyPr/>
        <a:lstStyle/>
        <a:p>
          <a:endParaRPr lang="ru-RU"/>
        </a:p>
      </dgm:t>
    </dgm:pt>
    <dgm:pt modelId="{EAF28930-6241-4F05-A272-FEF7E2BDA13E}" type="pres">
      <dgm:prSet presAssocID="{5E60A1DA-0F77-4C02-8860-8F5E73C147E0}" presName="root2" presStyleCnt="0"/>
      <dgm:spPr/>
    </dgm:pt>
    <dgm:pt modelId="{949433A1-6E85-4D41-B0B8-AEA259E7C4EC}" type="pres">
      <dgm:prSet presAssocID="{5E60A1DA-0F77-4C02-8860-8F5E73C147E0}" presName="LevelTwoTextNode" presStyleLbl="node4" presStyleIdx="0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CD6D675-1AF1-49D2-8A44-5C14EE58FB25}" type="pres">
      <dgm:prSet presAssocID="{5E60A1DA-0F77-4C02-8860-8F5E73C147E0}" presName="level3hierChild" presStyleCnt="0"/>
      <dgm:spPr/>
    </dgm:pt>
    <dgm:pt modelId="{0C83BF86-4545-459D-A5AE-6ABB84E99777}" type="pres">
      <dgm:prSet presAssocID="{B26201A9-65AB-47A0-B049-AA76AE93DA0F}" presName="conn2-1" presStyleLbl="parChTrans1D4" presStyleIdx="1" presStyleCnt="27" custScaleX="2000000"/>
      <dgm:spPr/>
      <dgm:t>
        <a:bodyPr/>
        <a:lstStyle/>
        <a:p>
          <a:endParaRPr lang="ru-RU"/>
        </a:p>
      </dgm:t>
    </dgm:pt>
    <dgm:pt modelId="{99DF0341-CA6D-41F2-84E2-ECEB6A99FB22}" type="pres">
      <dgm:prSet presAssocID="{B26201A9-65AB-47A0-B049-AA76AE93DA0F}" presName="connTx" presStyleLbl="parChTrans1D4" presStyleIdx="1" presStyleCnt="27"/>
      <dgm:spPr/>
      <dgm:t>
        <a:bodyPr/>
        <a:lstStyle/>
        <a:p>
          <a:endParaRPr lang="ru-RU"/>
        </a:p>
      </dgm:t>
    </dgm:pt>
    <dgm:pt modelId="{21B2339A-3DB9-4C88-AA8D-08108EF13DAE}" type="pres">
      <dgm:prSet presAssocID="{97F40A5E-8454-473F-B525-DB42324AD99C}" presName="root2" presStyleCnt="0"/>
      <dgm:spPr/>
    </dgm:pt>
    <dgm:pt modelId="{40024D19-B42B-4876-8526-50554D81B1A5}" type="pres">
      <dgm:prSet presAssocID="{97F40A5E-8454-473F-B525-DB42324AD99C}" presName="LevelTwoTextNode" presStyleLbl="node4" presStyleIdx="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3D4B7BAC-E03B-4BFD-8FF0-AD4E07696258}" type="pres">
      <dgm:prSet presAssocID="{97F40A5E-8454-473F-B525-DB42324AD99C}" presName="level3hierChild" presStyleCnt="0"/>
      <dgm:spPr/>
    </dgm:pt>
    <dgm:pt modelId="{DB6C8AF2-33D8-4A91-9254-88E8AF277D6A}" type="pres">
      <dgm:prSet presAssocID="{03935271-AA23-4951-A1FC-13953F25AC5C}" presName="conn2-1" presStyleLbl="parChTrans1D4" presStyleIdx="2" presStyleCnt="27" custScaleX="2000000"/>
      <dgm:spPr/>
      <dgm:t>
        <a:bodyPr/>
        <a:lstStyle/>
        <a:p>
          <a:endParaRPr lang="ru-RU"/>
        </a:p>
      </dgm:t>
    </dgm:pt>
    <dgm:pt modelId="{2006551A-0C35-4AAA-B8B1-0FF131BD0C06}" type="pres">
      <dgm:prSet presAssocID="{03935271-AA23-4951-A1FC-13953F25AC5C}" presName="connTx" presStyleLbl="parChTrans1D4" presStyleIdx="2" presStyleCnt="27"/>
      <dgm:spPr/>
      <dgm:t>
        <a:bodyPr/>
        <a:lstStyle/>
        <a:p>
          <a:endParaRPr lang="ru-RU"/>
        </a:p>
      </dgm:t>
    </dgm:pt>
    <dgm:pt modelId="{845C861B-D874-40F1-AD7C-119BA7E16998}" type="pres">
      <dgm:prSet presAssocID="{3BB28B31-E8AD-4532-921B-94D61A38F1ED}" presName="root2" presStyleCnt="0"/>
      <dgm:spPr/>
    </dgm:pt>
    <dgm:pt modelId="{78013CA5-9A02-4BDB-B5AA-DE3ACFBF9261}" type="pres">
      <dgm:prSet presAssocID="{3BB28B31-E8AD-4532-921B-94D61A38F1ED}" presName="LevelTwoTextNode" presStyleLbl="node4" presStyleIdx="2" presStyleCnt="27" custScaleX="201592" custScaleY="10744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2C450F6-E123-4681-A066-8E682B0D3A22}" type="pres">
      <dgm:prSet presAssocID="{3BB28B31-E8AD-4532-921B-94D61A38F1ED}" presName="level3hierChild" presStyleCnt="0"/>
      <dgm:spPr/>
    </dgm:pt>
    <dgm:pt modelId="{3A1D86B2-9B2F-4DDC-9495-FD16CFC26FCF}" type="pres">
      <dgm:prSet presAssocID="{DB4C5625-0B78-469D-B226-58E5B3DFEA76}" presName="conn2-1" presStyleLbl="parChTrans1D4" presStyleIdx="3" presStyleCnt="27" custScaleX="2000000"/>
      <dgm:spPr/>
      <dgm:t>
        <a:bodyPr/>
        <a:lstStyle/>
        <a:p>
          <a:endParaRPr lang="ru-RU"/>
        </a:p>
      </dgm:t>
    </dgm:pt>
    <dgm:pt modelId="{DDF13306-B41E-4DBC-9FA7-C73AB9698387}" type="pres">
      <dgm:prSet presAssocID="{DB4C5625-0B78-469D-B226-58E5B3DFEA76}" presName="connTx" presStyleLbl="parChTrans1D4" presStyleIdx="3" presStyleCnt="27"/>
      <dgm:spPr/>
      <dgm:t>
        <a:bodyPr/>
        <a:lstStyle/>
        <a:p>
          <a:endParaRPr lang="ru-RU"/>
        </a:p>
      </dgm:t>
    </dgm:pt>
    <dgm:pt modelId="{3753C1E0-CABA-4E48-BF19-A9D73BB39CE6}" type="pres">
      <dgm:prSet presAssocID="{C7838C1B-6608-4BBB-9338-72D49071A25F}" presName="root2" presStyleCnt="0"/>
      <dgm:spPr/>
    </dgm:pt>
    <dgm:pt modelId="{E847812E-5E8C-40DC-B495-E5BF90E1A4D9}" type="pres">
      <dgm:prSet presAssocID="{C7838C1B-6608-4BBB-9338-72D49071A25F}" presName="LevelTwoTextNode" presStyleLbl="node4" presStyleIdx="3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FE8981-73D0-4B2A-8A56-8C70B56E13EA}" type="pres">
      <dgm:prSet presAssocID="{C7838C1B-6608-4BBB-9338-72D49071A25F}" presName="level3hierChild" presStyleCnt="0"/>
      <dgm:spPr/>
    </dgm:pt>
    <dgm:pt modelId="{50618AA5-0907-4654-B55E-F13037485210}" type="pres">
      <dgm:prSet presAssocID="{10731323-C6EA-4B18-B477-175F8DC05644}" presName="conn2-1" presStyleLbl="parChTrans1D3" presStyleIdx="5" presStyleCnt="12" custScaleX="2000000"/>
      <dgm:spPr/>
      <dgm:t>
        <a:bodyPr/>
        <a:lstStyle/>
        <a:p>
          <a:endParaRPr lang="ru-RU"/>
        </a:p>
      </dgm:t>
    </dgm:pt>
    <dgm:pt modelId="{C767B607-BCD4-447B-8670-73E7B277A78F}" type="pres">
      <dgm:prSet presAssocID="{10731323-C6EA-4B18-B477-175F8DC05644}" presName="connTx" presStyleLbl="parChTrans1D3" presStyleIdx="5" presStyleCnt="12"/>
      <dgm:spPr/>
      <dgm:t>
        <a:bodyPr/>
        <a:lstStyle/>
        <a:p>
          <a:endParaRPr lang="ru-RU"/>
        </a:p>
      </dgm:t>
    </dgm:pt>
    <dgm:pt modelId="{C209E61F-30D4-47CC-BAE0-E3F3C4F43951}" type="pres">
      <dgm:prSet presAssocID="{E69E3887-6747-448B-87D7-3CC467A147DA}" presName="root2" presStyleCnt="0"/>
      <dgm:spPr/>
    </dgm:pt>
    <dgm:pt modelId="{42FB9118-D0FD-49CB-9914-D76833088B73}" type="pres">
      <dgm:prSet presAssocID="{E69E3887-6747-448B-87D7-3CC467A147DA}" presName="LevelTwoTextNode" presStyleLbl="node3" presStyleIdx="5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422566E-665A-4113-8811-A03C1842C5A0}" type="pres">
      <dgm:prSet presAssocID="{E69E3887-6747-448B-87D7-3CC467A147DA}" presName="level3hierChild" presStyleCnt="0"/>
      <dgm:spPr/>
    </dgm:pt>
    <dgm:pt modelId="{515AB8A8-E0E1-442B-993A-946BE160AD8C}" type="pres">
      <dgm:prSet presAssocID="{B84E1AD8-D1C1-44F5-8EDA-3FA9F2E23AF0}" presName="conn2-1" presStyleLbl="parChTrans1D3" presStyleIdx="6" presStyleCnt="12" custScaleX="2000000"/>
      <dgm:spPr/>
      <dgm:t>
        <a:bodyPr/>
        <a:lstStyle/>
        <a:p>
          <a:endParaRPr lang="ru-RU"/>
        </a:p>
      </dgm:t>
    </dgm:pt>
    <dgm:pt modelId="{84E90FA6-05BC-4DB2-8A8B-B849B3746916}" type="pres">
      <dgm:prSet presAssocID="{B84E1AD8-D1C1-44F5-8EDA-3FA9F2E23AF0}" presName="connTx" presStyleLbl="parChTrans1D3" presStyleIdx="6" presStyleCnt="12"/>
      <dgm:spPr/>
      <dgm:t>
        <a:bodyPr/>
        <a:lstStyle/>
        <a:p>
          <a:endParaRPr lang="ru-RU"/>
        </a:p>
      </dgm:t>
    </dgm:pt>
    <dgm:pt modelId="{288A27E9-4670-4FFD-A4A6-CBF297CD1EE9}" type="pres">
      <dgm:prSet presAssocID="{D62F199D-7BEE-4601-85CD-76BB0C17EB35}" presName="root2" presStyleCnt="0"/>
      <dgm:spPr/>
    </dgm:pt>
    <dgm:pt modelId="{15D2EFCC-4209-442D-8C50-1DEE8499C18D}" type="pres">
      <dgm:prSet presAssocID="{D62F199D-7BEE-4601-85CD-76BB0C17EB35}" presName="LevelTwoTextNode" presStyleLbl="node3" presStyleIdx="6" presStyleCnt="12" custScaleX="201592" custScaleY="16350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B2F7903-0AA9-4517-A434-2912DE925529}" type="pres">
      <dgm:prSet presAssocID="{D62F199D-7BEE-4601-85CD-76BB0C17EB35}" presName="level3hierChild" presStyleCnt="0"/>
      <dgm:spPr/>
    </dgm:pt>
    <dgm:pt modelId="{BF58C61D-9F78-400D-B8A1-7CF5F75250AC}" type="pres">
      <dgm:prSet presAssocID="{F2A330E9-A55C-4144-81FD-8F05BFE9BC63}" presName="conn2-1" presStyleLbl="parChTrans1D3" presStyleIdx="7" presStyleCnt="12" custScaleX="2000000"/>
      <dgm:spPr/>
      <dgm:t>
        <a:bodyPr/>
        <a:lstStyle/>
        <a:p>
          <a:endParaRPr lang="ru-RU"/>
        </a:p>
      </dgm:t>
    </dgm:pt>
    <dgm:pt modelId="{CC46383E-CADA-4441-9397-835898B25B35}" type="pres">
      <dgm:prSet presAssocID="{F2A330E9-A55C-4144-81FD-8F05BFE9BC63}" presName="connTx" presStyleLbl="parChTrans1D3" presStyleIdx="7" presStyleCnt="12"/>
      <dgm:spPr/>
      <dgm:t>
        <a:bodyPr/>
        <a:lstStyle/>
        <a:p>
          <a:endParaRPr lang="ru-RU"/>
        </a:p>
      </dgm:t>
    </dgm:pt>
    <dgm:pt modelId="{CC07B64A-61D8-4A4A-BC27-FC2C15411E6C}" type="pres">
      <dgm:prSet presAssocID="{CE2ED4C2-C4D6-45E9-8390-B1576B1B8459}" presName="root2" presStyleCnt="0"/>
      <dgm:spPr/>
    </dgm:pt>
    <dgm:pt modelId="{FE853071-3C8C-4121-A4E3-B87CEADC847C}" type="pres">
      <dgm:prSet presAssocID="{CE2ED4C2-C4D6-45E9-8390-B1576B1B8459}" presName="LevelTwoTextNode" presStyleLbl="node3" presStyleIdx="7" presStyleCnt="12" custScaleX="201592" custScaleY="1841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0EBEDB1-0723-4A0F-90BC-29AC374A8991}" type="pres">
      <dgm:prSet presAssocID="{CE2ED4C2-C4D6-45E9-8390-B1576B1B8459}" presName="level3hierChild" presStyleCnt="0"/>
      <dgm:spPr/>
    </dgm:pt>
    <dgm:pt modelId="{E8D9383B-F648-4290-8926-8852C41823AA}" type="pres">
      <dgm:prSet presAssocID="{0C38C83E-79D0-4700-8E33-1811D5C4C66B}" presName="conn2-1" presStyleLbl="parChTrans1D4" presStyleIdx="4" presStyleCnt="27" custScaleX="2000000"/>
      <dgm:spPr/>
      <dgm:t>
        <a:bodyPr/>
        <a:lstStyle/>
        <a:p>
          <a:endParaRPr lang="ru-RU"/>
        </a:p>
      </dgm:t>
    </dgm:pt>
    <dgm:pt modelId="{70975E8E-BCB0-4946-B36A-5D567943B14E}" type="pres">
      <dgm:prSet presAssocID="{0C38C83E-79D0-4700-8E33-1811D5C4C66B}" presName="connTx" presStyleLbl="parChTrans1D4" presStyleIdx="4" presStyleCnt="27"/>
      <dgm:spPr/>
      <dgm:t>
        <a:bodyPr/>
        <a:lstStyle/>
        <a:p>
          <a:endParaRPr lang="ru-RU"/>
        </a:p>
      </dgm:t>
    </dgm:pt>
    <dgm:pt modelId="{14348A08-7FD9-4D90-9A49-C32F38FB8CA0}" type="pres">
      <dgm:prSet presAssocID="{F173D43A-CC60-4A53-8337-2862A3F63F17}" presName="root2" presStyleCnt="0"/>
      <dgm:spPr/>
    </dgm:pt>
    <dgm:pt modelId="{33E072DB-5D67-4004-9C04-7545B53BAA4F}" type="pres">
      <dgm:prSet presAssocID="{F173D43A-CC60-4A53-8337-2862A3F63F17}" presName="LevelTwoTextNode" presStyleLbl="node4" presStyleIdx="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B31FD3D8-0414-43FE-9339-858FA85BFC2D}" type="pres">
      <dgm:prSet presAssocID="{F173D43A-CC60-4A53-8337-2862A3F63F17}" presName="level3hierChild" presStyleCnt="0"/>
      <dgm:spPr/>
    </dgm:pt>
    <dgm:pt modelId="{68143193-CE57-4412-9FEC-489C4F2E7A1F}" type="pres">
      <dgm:prSet presAssocID="{4E05CFEB-1F85-49E7-B666-B9130E7E6C11}" presName="conn2-1" presStyleLbl="parChTrans1D4" presStyleIdx="5" presStyleCnt="27" custScaleX="2000000"/>
      <dgm:spPr/>
      <dgm:t>
        <a:bodyPr/>
        <a:lstStyle/>
        <a:p>
          <a:endParaRPr lang="ru-RU"/>
        </a:p>
      </dgm:t>
    </dgm:pt>
    <dgm:pt modelId="{D94FAB35-C15D-4824-A77E-4270D932B2BC}" type="pres">
      <dgm:prSet presAssocID="{4E05CFEB-1F85-49E7-B666-B9130E7E6C11}" presName="connTx" presStyleLbl="parChTrans1D4" presStyleIdx="5" presStyleCnt="27"/>
      <dgm:spPr/>
      <dgm:t>
        <a:bodyPr/>
        <a:lstStyle/>
        <a:p>
          <a:endParaRPr lang="ru-RU"/>
        </a:p>
      </dgm:t>
    </dgm:pt>
    <dgm:pt modelId="{7916F1A1-7CD9-4820-B42D-7BC9FAED7165}" type="pres">
      <dgm:prSet presAssocID="{F15002A9-53D6-4117-98BE-0DFBF13BE1EE}" presName="root2" presStyleCnt="0"/>
      <dgm:spPr/>
    </dgm:pt>
    <dgm:pt modelId="{E09553F9-FBF9-4619-9C8A-FFA9F3425459}" type="pres">
      <dgm:prSet presAssocID="{F15002A9-53D6-4117-98BE-0DFBF13BE1EE}" presName="LevelTwoTextNode" presStyleLbl="node4" presStyleIdx="5" presStyleCnt="27" custScaleX="201592" custScaleY="15966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DCA3838-9544-485D-9A6A-C2166AFAEF45}" type="pres">
      <dgm:prSet presAssocID="{F15002A9-53D6-4117-98BE-0DFBF13BE1EE}" presName="level3hierChild" presStyleCnt="0"/>
      <dgm:spPr/>
    </dgm:pt>
    <dgm:pt modelId="{9705799C-5094-4D2E-86BF-A0B7D831BFAA}" type="pres">
      <dgm:prSet presAssocID="{EAC1BA8D-B5CF-47A6-9881-572338B81EA8}" presName="conn2-1" presStyleLbl="parChTrans1D4" presStyleIdx="6" presStyleCnt="27" custScaleX="2000000"/>
      <dgm:spPr/>
      <dgm:t>
        <a:bodyPr/>
        <a:lstStyle/>
        <a:p>
          <a:endParaRPr lang="ru-RU"/>
        </a:p>
      </dgm:t>
    </dgm:pt>
    <dgm:pt modelId="{844D520C-E2FB-46B9-9133-449AF9655455}" type="pres">
      <dgm:prSet presAssocID="{EAC1BA8D-B5CF-47A6-9881-572338B81EA8}" presName="connTx" presStyleLbl="parChTrans1D4" presStyleIdx="6" presStyleCnt="27"/>
      <dgm:spPr/>
      <dgm:t>
        <a:bodyPr/>
        <a:lstStyle/>
        <a:p>
          <a:endParaRPr lang="ru-RU"/>
        </a:p>
      </dgm:t>
    </dgm:pt>
    <dgm:pt modelId="{F2F8F34C-BB77-4CCA-843E-BD4A5AF2467B}" type="pres">
      <dgm:prSet presAssocID="{C1585AE4-EBE9-4488-BD3B-7309BFFF2BB4}" presName="root2" presStyleCnt="0"/>
      <dgm:spPr/>
    </dgm:pt>
    <dgm:pt modelId="{937D819A-4DDE-442E-9A23-FF6A13133734}" type="pres">
      <dgm:prSet presAssocID="{C1585AE4-EBE9-4488-BD3B-7309BFFF2BB4}" presName="LevelTwoTextNode" presStyleLbl="node4" presStyleIdx="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73628FF-F8B4-4297-8450-C13C0822AAD6}" type="pres">
      <dgm:prSet presAssocID="{C1585AE4-EBE9-4488-BD3B-7309BFFF2BB4}" presName="level3hierChild" presStyleCnt="0"/>
      <dgm:spPr/>
    </dgm:pt>
    <dgm:pt modelId="{0526C622-56C5-4014-9975-E4089746D4FF}" type="pres">
      <dgm:prSet presAssocID="{E43723AE-1B46-4CB2-A36D-D6D9F11A706C}" presName="conn2-1" presStyleLbl="parChTrans1D2" presStyleIdx="2" presStyleCnt="3" custScaleX="2000000"/>
      <dgm:spPr/>
      <dgm:t>
        <a:bodyPr/>
        <a:lstStyle/>
        <a:p>
          <a:endParaRPr lang="ru-RU"/>
        </a:p>
      </dgm:t>
    </dgm:pt>
    <dgm:pt modelId="{7FEFDA80-9A50-4630-8363-D138945B32D1}" type="pres">
      <dgm:prSet presAssocID="{E43723AE-1B46-4CB2-A36D-D6D9F11A706C}" presName="connTx" presStyleLbl="parChTrans1D2" presStyleIdx="2" presStyleCnt="3"/>
      <dgm:spPr/>
      <dgm:t>
        <a:bodyPr/>
        <a:lstStyle/>
        <a:p>
          <a:endParaRPr lang="ru-RU"/>
        </a:p>
      </dgm:t>
    </dgm:pt>
    <dgm:pt modelId="{DA8EE00D-68B3-4C28-98A1-8CF5F10A623F}" type="pres">
      <dgm:prSet presAssocID="{AA9F44CB-548B-4913-8340-65B43AB07451}" presName="root2" presStyleCnt="0"/>
      <dgm:spPr/>
    </dgm:pt>
    <dgm:pt modelId="{9128274D-2612-4E8E-9E25-5B820396EB07}" type="pres">
      <dgm:prSet presAssocID="{AA9F44CB-548B-4913-8340-65B43AB07451}" presName="LevelTwoTextNode" presStyleLbl="node2" presStyleIdx="2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65C58D5-D50A-4CCF-BFDB-194492164EEE}" type="pres">
      <dgm:prSet presAssocID="{AA9F44CB-548B-4913-8340-65B43AB07451}" presName="level3hierChild" presStyleCnt="0"/>
      <dgm:spPr/>
    </dgm:pt>
    <dgm:pt modelId="{A27C5D59-448D-454F-B74B-C72AA799677B}" type="pres">
      <dgm:prSet presAssocID="{1614F1D0-DB41-422C-90FE-8B1B0D464A0F}" presName="conn2-1" presStyleLbl="parChTrans1D3" presStyleIdx="8" presStyleCnt="12" custScaleX="2000000"/>
      <dgm:spPr/>
      <dgm:t>
        <a:bodyPr/>
        <a:lstStyle/>
        <a:p>
          <a:endParaRPr lang="ru-RU"/>
        </a:p>
      </dgm:t>
    </dgm:pt>
    <dgm:pt modelId="{07ADCF4F-F44C-4029-B6DE-9D3611B59D19}" type="pres">
      <dgm:prSet presAssocID="{1614F1D0-DB41-422C-90FE-8B1B0D464A0F}" presName="connTx" presStyleLbl="parChTrans1D3" presStyleIdx="8" presStyleCnt="12"/>
      <dgm:spPr/>
      <dgm:t>
        <a:bodyPr/>
        <a:lstStyle/>
        <a:p>
          <a:endParaRPr lang="ru-RU"/>
        </a:p>
      </dgm:t>
    </dgm:pt>
    <dgm:pt modelId="{49A081B9-364A-425B-9152-36675FC427C8}" type="pres">
      <dgm:prSet presAssocID="{6809F1AF-23C1-4F0E-B824-6139DCE5E90B}" presName="root2" presStyleCnt="0"/>
      <dgm:spPr/>
    </dgm:pt>
    <dgm:pt modelId="{A711717C-649B-41A4-AF92-39A6869367F4}" type="pres">
      <dgm:prSet presAssocID="{6809F1AF-23C1-4F0E-B824-6139DCE5E90B}" presName="LevelTwoTextNode" presStyleLbl="node3" presStyleIdx="8" presStyleCnt="12" custScaleX="201592" custScaleY="1287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B2252BC-CC9B-4C6F-8C7B-DB768CAF5D93}" type="pres">
      <dgm:prSet presAssocID="{6809F1AF-23C1-4F0E-B824-6139DCE5E90B}" presName="level3hierChild" presStyleCnt="0"/>
      <dgm:spPr/>
    </dgm:pt>
    <dgm:pt modelId="{33B8A14F-9D0F-469D-8D35-F2A3E73843A3}" type="pres">
      <dgm:prSet presAssocID="{39E73021-3CCB-486D-89E4-DEE8EAD2C5FC}" presName="conn2-1" presStyleLbl="parChTrans1D3" presStyleIdx="9" presStyleCnt="12" custScaleX="2000000"/>
      <dgm:spPr/>
      <dgm:t>
        <a:bodyPr/>
        <a:lstStyle/>
        <a:p>
          <a:endParaRPr lang="ru-RU"/>
        </a:p>
      </dgm:t>
    </dgm:pt>
    <dgm:pt modelId="{00B573D5-144C-4AE6-9016-67EC2A2CE932}" type="pres">
      <dgm:prSet presAssocID="{39E73021-3CCB-486D-89E4-DEE8EAD2C5FC}" presName="connTx" presStyleLbl="parChTrans1D3" presStyleIdx="9" presStyleCnt="12"/>
      <dgm:spPr/>
      <dgm:t>
        <a:bodyPr/>
        <a:lstStyle/>
        <a:p>
          <a:endParaRPr lang="ru-RU"/>
        </a:p>
      </dgm:t>
    </dgm:pt>
    <dgm:pt modelId="{55C479E0-0546-4071-99C1-C92D388A8C40}" type="pres">
      <dgm:prSet presAssocID="{DEB72646-F3EA-4EC5-885D-394C414FFADA}" presName="root2" presStyleCnt="0"/>
      <dgm:spPr/>
    </dgm:pt>
    <dgm:pt modelId="{AD734A0A-42DE-4D5E-ABC6-0CFCB84EC804}" type="pres">
      <dgm:prSet presAssocID="{DEB72646-F3EA-4EC5-885D-394C414FFADA}" presName="LevelTwoTextNode" presStyleLbl="node3" presStyleIdx="9" presStyleCnt="12" custScaleX="201592" custScaleY="1406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1069F06-ADB8-4B86-A7F6-4BCF9B90CAE0}" type="pres">
      <dgm:prSet presAssocID="{DEB72646-F3EA-4EC5-885D-394C414FFADA}" presName="level3hierChild" presStyleCnt="0"/>
      <dgm:spPr/>
    </dgm:pt>
    <dgm:pt modelId="{CADB72A3-9952-40F3-B5AD-642DB0D13E56}" type="pres">
      <dgm:prSet presAssocID="{062A5605-E34A-4CEE-A271-BC394F2AC00E}" presName="conn2-1" presStyleLbl="parChTrans1D4" presStyleIdx="7" presStyleCnt="27" custScaleX="2000000"/>
      <dgm:spPr/>
      <dgm:t>
        <a:bodyPr/>
        <a:lstStyle/>
        <a:p>
          <a:endParaRPr lang="ru-RU"/>
        </a:p>
      </dgm:t>
    </dgm:pt>
    <dgm:pt modelId="{EE60C296-D0EB-405A-97CE-E44A7CB75B9E}" type="pres">
      <dgm:prSet presAssocID="{062A5605-E34A-4CEE-A271-BC394F2AC00E}" presName="connTx" presStyleLbl="parChTrans1D4" presStyleIdx="7" presStyleCnt="27"/>
      <dgm:spPr/>
      <dgm:t>
        <a:bodyPr/>
        <a:lstStyle/>
        <a:p>
          <a:endParaRPr lang="ru-RU"/>
        </a:p>
      </dgm:t>
    </dgm:pt>
    <dgm:pt modelId="{97C969FA-4569-4577-B99F-D66955EDE17F}" type="pres">
      <dgm:prSet presAssocID="{5D5CDF05-CAB8-4B04-B8EE-2D1F50DB8444}" presName="root2" presStyleCnt="0"/>
      <dgm:spPr/>
    </dgm:pt>
    <dgm:pt modelId="{897EFCF8-6749-4BE5-8DC1-AEDE791F2E5C}" type="pres">
      <dgm:prSet presAssocID="{5D5CDF05-CAB8-4B04-B8EE-2D1F50DB8444}" presName="LevelTwoTextNode" presStyleLbl="node4" presStyleIdx="7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52765DC-4BDE-4B00-9B3D-4AE0A0EFE8F6}" type="pres">
      <dgm:prSet presAssocID="{5D5CDF05-CAB8-4B04-B8EE-2D1F50DB8444}" presName="level3hierChild" presStyleCnt="0"/>
      <dgm:spPr/>
    </dgm:pt>
    <dgm:pt modelId="{55A2CDBD-4B42-4E52-B1DC-FEDE63884560}" type="pres">
      <dgm:prSet presAssocID="{075389E4-D627-42EA-871A-14711D8E1086}" presName="conn2-1" presStyleLbl="parChTrans1D4" presStyleIdx="8" presStyleCnt="27" custScaleX="2000000"/>
      <dgm:spPr/>
      <dgm:t>
        <a:bodyPr/>
        <a:lstStyle/>
        <a:p>
          <a:endParaRPr lang="ru-RU"/>
        </a:p>
      </dgm:t>
    </dgm:pt>
    <dgm:pt modelId="{932E1279-5780-42D9-8119-42D68B429A66}" type="pres">
      <dgm:prSet presAssocID="{075389E4-D627-42EA-871A-14711D8E1086}" presName="connTx" presStyleLbl="parChTrans1D4" presStyleIdx="8" presStyleCnt="27"/>
      <dgm:spPr/>
      <dgm:t>
        <a:bodyPr/>
        <a:lstStyle/>
        <a:p>
          <a:endParaRPr lang="ru-RU"/>
        </a:p>
      </dgm:t>
    </dgm:pt>
    <dgm:pt modelId="{0E889AF7-0D6F-4E6D-B5E0-D6FECD41445B}" type="pres">
      <dgm:prSet presAssocID="{09D1C822-4617-4BD0-93D0-C6999565ACEE}" presName="root2" presStyleCnt="0"/>
      <dgm:spPr/>
    </dgm:pt>
    <dgm:pt modelId="{7DDA83BE-FB23-48EF-9470-C884ABD80983}" type="pres">
      <dgm:prSet presAssocID="{09D1C822-4617-4BD0-93D0-C6999565ACEE}" presName="LevelTwoTextNode" presStyleLbl="node4" presStyleIdx="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98534B0-B560-414C-8C90-816624ADC710}" type="pres">
      <dgm:prSet presAssocID="{09D1C822-4617-4BD0-93D0-C6999565ACEE}" presName="level3hierChild" presStyleCnt="0"/>
      <dgm:spPr/>
    </dgm:pt>
    <dgm:pt modelId="{2252CF3C-FDC6-433F-BDDC-690709074B4E}" type="pres">
      <dgm:prSet presAssocID="{F4BC465D-A40D-49CB-92FF-E1607939CB24}" presName="conn2-1" presStyleLbl="parChTrans1D4" presStyleIdx="9" presStyleCnt="27" custScaleX="2000000"/>
      <dgm:spPr/>
      <dgm:t>
        <a:bodyPr/>
        <a:lstStyle/>
        <a:p>
          <a:endParaRPr lang="ru-RU"/>
        </a:p>
      </dgm:t>
    </dgm:pt>
    <dgm:pt modelId="{2210F757-3026-4DBE-AA4E-372B189ECB0B}" type="pres">
      <dgm:prSet presAssocID="{F4BC465D-A40D-49CB-92FF-E1607939CB24}" presName="connTx" presStyleLbl="parChTrans1D4" presStyleIdx="9" presStyleCnt="27"/>
      <dgm:spPr/>
      <dgm:t>
        <a:bodyPr/>
        <a:lstStyle/>
        <a:p>
          <a:endParaRPr lang="ru-RU"/>
        </a:p>
      </dgm:t>
    </dgm:pt>
    <dgm:pt modelId="{6C44D887-E564-41C7-9717-F6897CC8E6D9}" type="pres">
      <dgm:prSet presAssocID="{B3C40EC8-71FD-44A3-8883-6DF08F216B71}" presName="root2" presStyleCnt="0"/>
      <dgm:spPr/>
    </dgm:pt>
    <dgm:pt modelId="{431AFE2A-5274-46E9-8739-69F49B87D5ED}" type="pres">
      <dgm:prSet presAssocID="{B3C40EC8-71FD-44A3-8883-6DF08F216B71}" presName="LevelTwoTextNode" presStyleLbl="node4" presStyleIdx="9" presStyleCnt="27" custScaleX="201592" custScaleY="12132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A011D6D-DB0B-410D-AAC6-0CA4DE52E5EE}" type="pres">
      <dgm:prSet presAssocID="{B3C40EC8-71FD-44A3-8883-6DF08F216B71}" presName="level3hierChild" presStyleCnt="0"/>
      <dgm:spPr/>
    </dgm:pt>
    <dgm:pt modelId="{7058A1E5-5199-4F17-A74C-5C412FD3F8AA}" type="pres">
      <dgm:prSet presAssocID="{2BD60E0C-5FE1-477B-A9C7-95AB67A20BD8}" presName="conn2-1" presStyleLbl="parChTrans1D4" presStyleIdx="10" presStyleCnt="27" custScaleX="2000000"/>
      <dgm:spPr/>
      <dgm:t>
        <a:bodyPr/>
        <a:lstStyle/>
        <a:p>
          <a:endParaRPr lang="ru-RU"/>
        </a:p>
      </dgm:t>
    </dgm:pt>
    <dgm:pt modelId="{F7405F78-5C97-474C-9013-A1700D237485}" type="pres">
      <dgm:prSet presAssocID="{2BD60E0C-5FE1-477B-A9C7-95AB67A20BD8}" presName="connTx" presStyleLbl="parChTrans1D4" presStyleIdx="10" presStyleCnt="27"/>
      <dgm:spPr/>
      <dgm:t>
        <a:bodyPr/>
        <a:lstStyle/>
        <a:p>
          <a:endParaRPr lang="ru-RU"/>
        </a:p>
      </dgm:t>
    </dgm:pt>
    <dgm:pt modelId="{1F9853EC-246F-4EE4-8D27-48A37D99C90B}" type="pres">
      <dgm:prSet presAssocID="{16618212-A5E2-4345-8062-5B8328CCD654}" presName="root2" presStyleCnt="0"/>
      <dgm:spPr/>
    </dgm:pt>
    <dgm:pt modelId="{9F787E00-561F-4A66-8959-E2E8F261A8C1}" type="pres">
      <dgm:prSet presAssocID="{16618212-A5E2-4345-8062-5B8328CCD654}" presName="LevelTwoTextNode" presStyleLbl="node4" presStyleIdx="10" presStyleCnt="27" custScaleX="201592" custScaleY="11663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AC074EF-D36C-4E3A-95A5-F7AFC3D51BBF}" type="pres">
      <dgm:prSet presAssocID="{16618212-A5E2-4345-8062-5B8328CCD654}" presName="level3hierChild" presStyleCnt="0"/>
      <dgm:spPr/>
    </dgm:pt>
    <dgm:pt modelId="{5953705B-07D6-4322-81EA-F4BFF5C42505}" type="pres">
      <dgm:prSet presAssocID="{3F0936AE-3E61-473D-83EE-52CF69944644}" presName="conn2-1" presStyleLbl="parChTrans1D4" presStyleIdx="11" presStyleCnt="27" custScaleX="2000000"/>
      <dgm:spPr/>
      <dgm:t>
        <a:bodyPr/>
        <a:lstStyle/>
        <a:p>
          <a:endParaRPr lang="ru-RU"/>
        </a:p>
      </dgm:t>
    </dgm:pt>
    <dgm:pt modelId="{A4753947-ABB0-409B-B052-9211CF8A1B5C}" type="pres">
      <dgm:prSet presAssocID="{3F0936AE-3E61-473D-83EE-52CF69944644}" presName="connTx" presStyleLbl="parChTrans1D4" presStyleIdx="11" presStyleCnt="27"/>
      <dgm:spPr/>
      <dgm:t>
        <a:bodyPr/>
        <a:lstStyle/>
        <a:p>
          <a:endParaRPr lang="ru-RU"/>
        </a:p>
      </dgm:t>
    </dgm:pt>
    <dgm:pt modelId="{9FF22E02-7EF4-40CD-B127-2DDFFF99646E}" type="pres">
      <dgm:prSet presAssocID="{A85D3B4F-DF48-40B3-AADE-CAFEC7066A7C}" presName="root2" presStyleCnt="0"/>
      <dgm:spPr/>
    </dgm:pt>
    <dgm:pt modelId="{B3F8A2F8-76BC-41D5-ABE5-C1DC5923FCC9}" type="pres">
      <dgm:prSet presAssocID="{A85D3B4F-DF48-40B3-AADE-CAFEC7066A7C}" presName="LevelTwoTextNode" presStyleLbl="node4" presStyleIdx="1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BE6C883-BDB2-46A5-BD35-D801B306BEAA}" type="pres">
      <dgm:prSet presAssocID="{A85D3B4F-DF48-40B3-AADE-CAFEC7066A7C}" presName="level3hierChild" presStyleCnt="0"/>
      <dgm:spPr/>
    </dgm:pt>
    <dgm:pt modelId="{092E85CE-2289-4FB4-9664-506F5BA58048}" type="pres">
      <dgm:prSet presAssocID="{5673A376-3219-436A-BB65-5518A94898AD}" presName="conn2-1" presStyleLbl="parChTrans1D4" presStyleIdx="12" presStyleCnt="27" custScaleX="2000000"/>
      <dgm:spPr/>
      <dgm:t>
        <a:bodyPr/>
        <a:lstStyle/>
        <a:p>
          <a:endParaRPr lang="ru-RU"/>
        </a:p>
      </dgm:t>
    </dgm:pt>
    <dgm:pt modelId="{CAB41ABC-179F-465F-8101-34425550C4D2}" type="pres">
      <dgm:prSet presAssocID="{5673A376-3219-436A-BB65-5518A94898AD}" presName="connTx" presStyleLbl="parChTrans1D4" presStyleIdx="12" presStyleCnt="27"/>
      <dgm:spPr/>
      <dgm:t>
        <a:bodyPr/>
        <a:lstStyle/>
        <a:p>
          <a:endParaRPr lang="ru-RU"/>
        </a:p>
      </dgm:t>
    </dgm:pt>
    <dgm:pt modelId="{5B2B6350-4F00-4B33-865E-43ECCD5B650D}" type="pres">
      <dgm:prSet presAssocID="{133484E4-3EE6-49E8-A849-153E8C2403CF}" presName="root2" presStyleCnt="0"/>
      <dgm:spPr/>
    </dgm:pt>
    <dgm:pt modelId="{7FFED584-6DA8-4259-987A-A2343E3A1DB4}" type="pres">
      <dgm:prSet presAssocID="{133484E4-3EE6-49E8-A849-153E8C2403CF}" presName="LevelTwoTextNode" presStyleLbl="node4" presStyleIdx="12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C2D74A2-D355-496A-BF3E-3C201CDBC860}" type="pres">
      <dgm:prSet presAssocID="{133484E4-3EE6-49E8-A849-153E8C2403CF}" presName="level3hierChild" presStyleCnt="0"/>
      <dgm:spPr/>
    </dgm:pt>
    <dgm:pt modelId="{6084008E-86FD-4219-891E-3C68AA25EF3D}" type="pres">
      <dgm:prSet presAssocID="{AFF19EAD-0C32-4456-970A-30E095535FCE}" presName="conn2-1" presStyleLbl="parChTrans1D4" presStyleIdx="13" presStyleCnt="27" custScaleX="2000000"/>
      <dgm:spPr/>
      <dgm:t>
        <a:bodyPr/>
        <a:lstStyle/>
        <a:p>
          <a:endParaRPr lang="ru-RU"/>
        </a:p>
      </dgm:t>
    </dgm:pt>
    <dgm:pt modelId="{85F7D8F5-8B90-4F9B-B084-AE5F5375A074}" type="pres">
      <dgm:prSet presAssocID="{AFF19EAD-0C32-4456-970A-30E095535FCE}" presName="connTx" presStyleLbl="parChTrans1D4" presStyleIdx="13" presStyleCnt="27"/>
      <dgm:spPr/>
      <dgm:t>
        <a:bodyPr/>
        <a:lstStyle/>
        <a:p>
          <a:endParaRPr lang="ru-RU"/>
        </a:p>
      </dgm:t>
    </dgm:pt>
    <dgm:pt modelId="{C34694CF-C488-490F-9196-6B7755044373}" type="pres">
      <dgm:prSet presAssocID="{0D5876C2-F8E4-4F1E-A46F-13B024F45C32}" presName="root2" presStyleCnt="0"/>
      <dgm:spPr/>
    </dgm:pt>
    <dgm:pt modelId="{7734381A-E78C-4C67-AE52-19EB4F7A16AD}" type="pres">
      <dgm:prSet presAssocID="{0D5876C2-F8E4-4F1E-A46F-13B024F45C32}" presName="LevelTwoTextNode" presStyleLbl="node4" presStyleIdx="13" presStyleCnt="27" custScaleX="201592" custScaleY="11716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79544B6-8AC3-4F58-BCC8-450D386406B4}" type="pres">
      <dgm:prSet presAssocID="{0D5876C2-F8E4-4F1E-A46F-13B024F45C32}" presName="level3hierChild" presStyleCnt="0"/>
      <dgm:spPr/>
    </dgm:pt>
    <dgm:pt modelId="{CA9B12D6-FC16-4E66-BCF7-9319077AD832}" type="pres">
      <dgm:prSet presAssocID="{0F78D5C1-B86E-4C0A-8DCE-BE08B8F2CB11}" presName="conn2-1" presStyleLbl="parChTrans1D4" presStyleIdx="14" presStyleCnt="27" custScaleX="2000000"/>
      <dgm:spPr/>
      <dgm:t>
        <a:bodyPr/>
        <a:lstStyle/>
        <a:p>
          <a:endParaRPr lang="ru-RU"/>
        </a:p>
      </dgm:t>
    </dgm:pt>
    <dgm:pt modelId="{F7F02F55-3EE1-4133-9340-0419067114B9}" type="pres">
      <dgm:prSet presAssocID="{0F78D5C1-B86E-4C0A-8DCE-BE08B8F2CB11}" presName="connTx" presStyleLbl="parChTrans1D4" presStyleIdx="14" presStyleCnt="27"/>
      <dgm:spPr/>
      <dgm:t>
        <a:bodyPr/>
        <a:lstStyle/>
        <a:p>
          <a:endParaRPr lang="ru-RU"/>
        </a:p>
      </dgm:t>
    </dgm:pt>
    <dgm:pt modelId="{260716FC-8B7C-437A-BCEC-E586D0B2B79D}" type="pres">
      <dgm:prSet presAssocID="{A73133B7-EC59-4426-9FFB-26A8EA148C6F}" presName="root2" presStyleCnt="0"/>
      <dgm:spPr/>
    </dgm:pt>
    <dgm:pt modelId="{705C481E-98DF-488E-8C0F-17111C0F1C21}" type="pres">
      <dgm:prSet presAssocID="{A73133B7-EC59-4426-9FFB-26A8EA148C6F}" presName="LevelTwoTextNode" presStyleLbl="node4" presStyleIdx="1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202BEB8-1881-4F8F-B6D5-491F7EBD2B22}" type="pres">
      <dgm:prSet presAssocID="{A73133B7-EC59-4426-9FFB-26A8EA148C6F}" presName="level3hierChild" presStyleCnt="0"/>
      <dgm:spPr/>
    </dgm:pt>
    <dgm:pt modelId="{8970EAFF-0463-424D-B0AF-4F6E3834B89B}" type="pres">
      <dgm:prSet presAssocID="{CAD2AEC0-0A65-495C-931F-45F7DB5DE60F}" presName="conn2-1" presStyleLbl="parChTrans1D4" presStyleIdx="15" presStyleCnt="27" custScaleX="2000000"/>
      <dgm:spPr/>
      <dgm:t>
        <a:bodyPr/>
        <a:lstStyle/>
        <a:p>
          <a:endParaRPr lang="ru-RU"/>
        </a:p>
      </dgm:t>
    </dgm:pt>
    <dgm:pt modelId="{BC2FFD43-1298-4035-A749-E7BAC24C063A}" type="pres">
      <dgm:prSet presAssocID="{CAD2AEC0-0A65-495C-931F-45F7DB5DE60F}" presName="connTx" presStyleLbl="parChTrans1D4" presStyleIdx="15" presStyleCnt="27"/>
      <dgm:spPr/>
      <dgm:t>
        <a:bodyPr/>
        <a:lstStyle/>
        <a:p>
          <a:endParaRPr lang="ru-RU"/>
        </a:p>
      </dgm:t>
    </dgm:pt>
    <dgm:pt modelId="{646D27AE-145E-493F-80F8-B1639C506E8D}" type="pres">
      <dgm:prSet presAssocID="{B17CE6F9-26F8-4DBA-8F9E-56587641182C}" presName="root2" presStyleCnt="0"/>
      <dgm:spPr/>
    </dgm:pt>
    <dgm:pt modelId="{7B4B51F1-8368-4748-AAA6-85C1B11FAEF2}" type="pres">
      <dgm:prSet presAssocID="{B17CE6F9-26F8-4DBA-8F9E-56587641182C}" presName="LevelTwoTextNode" presStyleLbl="node4" presStyleIdx="1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3DDA6CC-2F6D-452A-B933-07AFEEBF62A3}" type="pres">
      <dgm:prSet presAssocID="{B17CE6F9-26F8-4DBA-8F9E-56587641182C}" presName="level3hierChild" presStyleCnt="0"/>
      <dgm:spPr/>
    </dgm:pt>
    <dgm:pt modelId="{AAF4E093-CF28-4C00-A1FD-524B46BC8B3C}" type="pres">
      <dgm:prSet presAssocID="{34F7F596-4BBF-4A1B-BB26-3E646F7E127A}" presName="conn2-1" presStyleLbl="parChTrans1D4" presStyleIdx="16" presStyleCnt="27" custScaleX="2000000"/>
      <dgm:spPr/>
      <dgm:t>
        <a:bodyPr/>
        <a:lstStyle/>
        <a:p>
          <a:endParaRPr lang="ru-RU"/>
        </a:p>
      </dgm:t>
    </dgm:pt>
    <dgm:pt modelId="{B3F9A21F-7B62-4AE3-B415-644D29E25FEA}" type="pres">
      <dgm:prSet presAssocID="{34F7F596-4BBF-4A1B-BB26-3E646F7E127A}" presName="connTx" presStyleLbl="parChTrans1D4" presStyleIdx="16" presStyleCnt="27"/>
      <dgm:spPr/>
      <dgm:t>
        <a:bodyPr/>
        <a:lstStyle/>
        <a:p>
          <a:endParaRPr lang="ru-RU"/>
        </a:p>
      </dgm:t>
    </dgm:pt>
    <dgm:pt modelId="{5C9AEBC8-AB20-4F13-A468-45D14A3C11CF}" type="pres">
      <dgm:prSet presAssocID="{88EAB139-A62E-4408-A0A3-7C4D8861BFD0}" presName="root2" presStyleCnt="0"/>
      <dgm:spPr/>
    </dgm:pt>
    <dgm:pt modelId="{4723E439-93A4-4238-8CAC-CDEA16B1E921}" type="pres">
      <dgm:prSet presAssocID="{88EAB139-A62E-4408-A0A3-7C4D8861BFD0}" presName="LevelTwoTextNode" presStyleLbl="node4" presStyleIdx="16" presStyleCnt="27" custScaleX="201592" custScaleY="117046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4D75DF8-29F7-4B37-8E9F-01B813B8EBBE}" type="pres">
      <dgm:prSet presAssocID="{88EAB139-A62E-4408-A0A3-7C4D8861BFD0}" presName="level3hierChild" presStyleCnt="0"/>
      <dgm:spPr/>
    </dgm:pt>
    <dgm:pt modelId="{213CFF09-7FCE-4794-B0AA-73769812F4A1}" type="pres">
      <dgm:prSet presAssocID="{8E4BE5A3-C14F-4C54-BA51-EB46C62CEAD7}" presName="conn2-1" presStyleLbl="parChTrans1D4" presStyleIdx="17" presStyleCnt="27" custScaleX="2000000"/>
      <dgm:spPr/>
      <dgm:t>
        <a:bodyPr/>
        <a:lstStyle/>
        <a:p>
          <a:endParaRPr lang="ru-RU"/>
        </a:p>
      </dgm:t>
    </dgm:pt>
    <dgm:pt modelId="{D3382D15-A839-4217-8EBA-01CAE4172993}" type="pres">
      <dgm:prSet presAssocID="{8E4BE5A3-C14F-4C54-BA51-EB46C62CEAD7}" presName="connTx" presStyleLbl="parChTrans1D4" presStyleIdx="17" presStyleCnt="27"/>
      <dgm:spPr/>
      <dgm:t>
        <a:bodyPr/>
        <a:lstStyle/>
        <a:p>
          <a:endParaRPr lang="ru-RU"/>
        </a:p>
      </dgm:t>
    </dgm:pt>
    <dgm:pt modelId="{C4BFDFFD-716F-44CA-B462-97BC2E1216AF}" type="pres">
      <dgm:prSet presAssocID="{B9CB5AA8-076D-4675-96FF-B5C4C40DE6D1}" presName="root2" presStyleCnt="0"/>
      <dgm:spPr/>
    </dgm:pt>
    <dgm:pt modelId="{74A5FC34-D39F-4273-8428-579BD5000EBF}" type="pres">
      <dgm:prSet presAssocID="{B9CB5AA8-076D-4675-96FF-B5C4C40DE6D1}" presName="LevelTwoTextNode" presStyleLbl="node4" presStyleIdx="17" presStyleCnt="27" custScaleX="201592" custScaleY="129691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AAE1DFE-F509-44E3-A881-78C5B580CDA9}" type="pres">
      <dgm:prSet presAssocID="{B9CB5AA8-076D-4675-96FF-B5C4C40DE6D1}" presName="level3hierChild" presStyleCnt="0"/>
      <dgm:spPr/>
    </dgm:pt>
    <dgm:pt modelId="{33B4B3A9-01E9-45FB-82D4-992733FEC3B7}" type="pres">
      <dgm:prSet presAssocID="{DB2C880A-6DDE-408B-9FB4-84F62918F578}" presName="conn2-1" presStyleLbl="parChTrans1D4" presStyleIdx="18" presStyleCnt="27" custScaleX="2000000"/>
      <dgm:spPr/>
      <dgm:t>
        <a:bodyPr/>
        <a:lstStyle/>
        <a:p>
          <a:endParaRPr lang="ru-RU"/>
        </a:p>
      </dgm:t>
    </dgm:pt>
    <dgm:pt modelId="{65730D2D-C846-4FDB-9A46-2D0056A3F55E}" type="pres">
      <dgm:prSet presAssocID="{DB2C880A-6DDE-408B-9FB4-84F62918F578}" presName="connTx" presStyleLbl="parChTrans1D4" presStyleIdx="18" presStyleCnt="27"/>
      <dgm:spPr/>
      <dgm:t>
        <a:bodyPr/>
        <a:lstStyle/>
        <a:p>
          <a:endParaRPr lang="ru-RU"/>
        </a:p>
      </dgm:t>
    </dgm:pt>
    <dgm:pt modelId="{B3889E56-B613-4F3D-9DE3-A02B1B22E33E}" type="pres">
      <dgm:prSet presAssocID="{769C8CCC-A42C-49DA-93C1-EA61E5DC2C2D}" presName="root2" presStyleCnt="0"/>
      <dgm:spPr/>
    </dgm:pt>
    <dgm:pt modelId="{395B710F-F7C8-4004-99AE-9C46192CC00E}" type="pres">
      <dgm:prSet presAssocID="{769C8CCC-A42C-49DA-93C1-EA61E5DC2C2D}" presName="LevelTwoTextNode" presStyleLbl="node4" presStyleIdx="1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4498025-89E9-4846-AD77-CF161E68E4BE}" type="pres">
      <dgm:prSet presAssocID="{769C8CCC-A42C-49DA-93C1-EA61E5DC2C2D}" presName="level3hierChild" presStyleCnt="0"/>
      <dgm:spPr/>
    </dgm:pt>
    <dgm:pt modelId="{A81A0AB6-A6D3-4E06-8954-C177AD4F039E}" type="pres">
      <dgm:prSet presAssocID="{96F92575-6AF6-46D2-B568-C3FF35A4BF9C}" presName="conn2-1" presStyleLbl="parChTrans1D4" presStyleIdx="19" presStyleCnt="27" custScaleX="2000000"/>
      <dgm:spPr/>
      <dgm:t>
        <a:bodyPr/>
        <a:lstStyle/>
        <a:p>
          <a:endParaRPr lang="ru-RU"/>
        </a:p>
      </dgm:t>
    </dgm:pt>
    <dgm:pt modelId="{8DA53D01-CD7F-4B4D-9B74-53B736A1EA62}" type="pres">
      <dgm:prSet presAssocID="{96F92575-6AF6-46D2-B568-C3FF35A4BF9C}" presName="connTx" presStyleLbl="parChTrans1D4" presStyleIdx="19" presStyleCnt="27"/>
      <dgm:spPr/>
      <dgm:t>
        <a:bodyPr/>
        <a:lstStyle/>
        <a:p>
          <a:endParaRPr lang="ru-RU"/>
        </a:p>
      </dgm:t>
    </dgm:pt>
    <dgm:pt modelId="{BB6F16CB-9E36-447C-8682-A7597D7AEAE0}" type="pres">
      <dgm:prSet presAssocID="{26AF28B9-65FC-400B-B081-AEBA4D5F287B}" presName="root2" presStyleCnt="0"/>
      <dgm:spPr/>
    </dgm:pt>
    <dgm:pt modelId="{647D54DA-8181-4144-B4B4-CA3019C4FF1F}" type="pres">
      <dgm:prSet presAssocID="{26AF28B9-65FC-400B-B081-AEBA4D5F287B}" presName="LevelTwoTextNode" presStyleLbl="node4" presStyleIdx="19" presStyleCnt="27" custScaleX="201592" custScaleY="13224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8FACD93-9A68-4658-A528-117E89D3D1B1}" type="pres">
      <dgm:prSet presAssocID="{26AF28B9-65FC-400B-B081-AEBA4D5F287B}" presName="level3hierChild" presStyleCnt="0"/>
      <dgm:spPr/>
    </dgm:pt>
    <dgm:pt modelId="{6A5505F0-9133-49A0-995B-96FC0B7C293A}" type="pres">
      <dgm:prSet presAssocID="{6E5F0845-D2FA-4F27-9A73-BD419EEA0C30}" presName="conn2-1" presStyleLbl="parChTrans1D4" presStyleIdx="20" presStyleCnt="27" custScaleX="2000000"/>
      <dgm:spPr/>
      <dgm:t>
        <a:bodyPr/>
        <a:lstStyle/>
        <a:p>
          <a:endParaRPr lang="ru-RU"/>
        </a:p>
      </dgm:t>
    </dgm:pt>
    <dgm:pt modelId="{9AAACFD1-3E5B-42E0-A81F-0155360F5730}" type="pres">
      <dgm:prSet presAssocID="{6E5F0845-D2FA-4F27-9A73-BD419EEA0C30}" presName="connTx" presStyleLbl="parChTrans1D4" presStyleIdx="20" presStyleCnt="27"/>
      <dgm:spPr/>
      <dgm:t>
        <a:bodyPr/>
        <a:lstStyle/>
        <a:p>
          <a:endParaRPr lang="ru-RU"/>
        </a:p>
      </dgm:t>
    </dgm:pt>
    <dgm:pt modelId="{30F791AD-45A2-46E4-AA1F-EE9DFACDF932}" type="pres">
      <dgm:prSet presAssocID="{46D85152-2DE7-438C-80C4-29341DB334B1}" presName="root2" presStyleCnt="0"/>
      <dgm:spPr/>
    </dgm:pt>
    <dgm:pt modelId="{7BCE51F3-6CA5-46CB-B176-0B9D5A5F5C5D}" type="pres">
      <dgm:prSet presAssocID="{46D85152-2DE7-438C-80C4-29341DB334B1}" presName="LevelTwoTextNode" presStyleLbl="node4" presStyleIdx="20" presStyleCnt="27" custScaleX="201592" custScaleY="1161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66380AD-934E-4065-BEA1-1BEC0115D7E6}" type="pres">
      <dgm:prSet presAssocID="{46D85152-2DE7-438C-80C4-29341DB334B1}" presName="level3hierChild" presStyleCnt="0"/>
      <dgm:spPr/>
    </dgm:pt>
    <dgm:pt modelId="{A322965F-BF08-4288-8B04-2A3A0FD5615F}" type="pres">
      <dgm:prSet presAssocID="{28ED67AA-1CE5-48B6-B2F8-4F7DB924147E}" presName="conn2-1" presStyleLbl="parChTrans1D4" presStyleIdx="21" presStyleCnt="27" custScaleX="2000000"/>
      <dgm:spPr/>
      <dgm:t>
        <a:bodyPr/>
        <a:lstStyle/>
        <a:p>
          <a:endParaRPr lang="ru-RU"/>
        </a:p>
      </dgm:t>
    </dgm:pt>
    <dgm:pt modelId="{E3E246E0-C5DA-420F-901F-EC61947D0E0C}" type="pres">
      <dgm:prSet presAssocID="{28ED67AA-1CE5-48B6-B2F8-4F7DB924147E}" presName="connTx" presStyleLbl="parChTrans1D4" presStyleIdx="21" presStyleCnt="27"/>
      <dgm:spPr/>
      <dgm:t>
        <a:bodyPr/>
        <a:lstStyle/>
        <a:p>
          <a:endParaRPr lang="ru-RU"/>
        </a:p>
      </dgm:t>
    </dgm:pt>
    <dgm:pt modelId="{B2DB5C1A-196F-4853-86DB-9FC34132E619}" type="pres">
      <dgm:prSet presAssocID="{EEA939A7-8E3F-4FAD-88A3-CDDD95B9B18E}" presName="root2" presStyleCnt="0"/>
      <dgm:spPr/>
    </dgm:pt>
    <dgm:pt modelId="{B6217119-13FB-43E2-8136-2FF548D0C5CE}" type="pres">
      <dgm:prSet presAssocID="{EEA939A7-8E3F-4FAD-88A3-CDDD95B9B18E}" presName="LevelTwoTextNode" presStyleLbl="node4" presStyleIdx="21" presStyleCnt="27" custScaleX="201592" custScaleY="19429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6874134-4AA4-4440-83B1-557A8E3029BD}" type="pres">
      <dgm:prSet presAssocID="{EEA939A7-8E3F-4FAD-88A3-CDDD95B9B18E}" presName="level3hierChild" presStyleCnt="0"/>
      <dgm:spPr/>
    </dgm:pt>
    <dgm:pt modelId="{84EBA9B6-D1C3-40C1-A356-FD9D18BA268C}" type="pres">
      <dgm:prSet presAssocID="{6FC3553B-000A-460A-A3E0-3E6AAD92FB33}" presName="conn2-1" presStyleLbl="parChTrans1D4" presStyleIdx="22" presStyleCnt="27"/>
      <dgm:spPr/>
      <dgm:t>
        <a:bodyPr/>
        <a:lstStyle/>
        <a:p>
          <a:endParaRPr lang="ru-RU"/>
        </a:p>
      </dgm:t>
    </dgm:pt>
    <dgm:pt modelId="{6E5A91F7-099E-4FF7-A4CC-4650CC9F63D5}" type="pres">
      <dgm:prSet presAssocID="{6FC3553B-000A-460A-A3E0-3E6AAD92FB33}" presName="connTx" presStyleLbl="parChTrans1D4" presStyleIdx="22" presStyleCnt="27"/>
      <dgm:spPr/>
      <dgm:t>
        <a:bodyPr/>
        <a:lstStyle/>
        <a:p>
          <a:endParaRPr lang="ru-RU"/>
        </a:p>
      </dgm:t>
    </dgm:pt>
    <dgm:pt modelId="{DE651127-D377-4C93-9B46-B82A63AD8FA8}" type="pres">
      <dgm:prSet presAssocID="{D43CAD65-D0AE-42CB-83E4-26E1C90BFEA0}" presName="root2" presStyleCnt="0"/>
      <dgm:spPr/>
    </dgm:pt>
    <dgm:pt modelId="{B676B9DB-530C-4667-A6FF-6358C2C3D2F2}" type="pres">
      <dgm:prSet presAssocID="{D43CAD65-D0AE-42CB-83E4-26E1C90BFEA0}" presName="LevelTwoTextNode" presStyleLbl="node4" presStyleIdx="22" presStyleCnt="27" custScaleX="199717" custScaleY="12618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22458852-D74F-4113-A20D-0B5B681042BF}" type="pres">
      <dgm:prSet presAssocID="{D43CAD65-D0AE-42CB-83E4-26E1C90BFEA0}" presName="level3hierChild" presStyleCnt="0"/>
      <dgm:spPr/>
    </dgm:pt>
    <dgm:pt modelId="{C0C17B86-0F7B-4C2E-AD47-6615556B8EC6}" type="pres">
      <dgm:prSet presAssocID="{4378811A-379B-46D3-82A2-F3FB09073A09}" presName="conn2-1" presStyleLbl="parChTrans1D3" presStyleIdx="10" presStyleCnt="12" custScaleX="2000000"/>
      <dgm:spPr/>
      <dgm:t>
        <a:bodyPr/>
        <a:lstStyle/>
        <a:p>
          <a:endParaRPr lang="ru-RU"/>
        </a:p>
      </dgm:t>
    </dgm:pt>
    <dgm:pt modelId="{65A10B49-893C-48EF-815E-C5468BCBF823}" type="pres">
      <dgm:prSet presAssocID="{4378811A-379B-46D3-82A2-F3FB09073A09}" presName="connTx" presStyleLbl="parChTrans1D3" presStyleIdx="10" presStyleCnt="12"/>
      <dgm:spPr/>
      <dgm:t>
        <a:bodyPr/>
        <a:lstStyle/>
        <a:p>
          <a:endParaRPr lang="ru-RU"/>
        </a:p>
      </dgm:t>
    </dgm:pt>
    <dgm:pt modelId="{64F1B81B-93A3-4A03-A4F7-1D9B04B907B8}" type="pres">
      <dgm:prSet presAssocID="{0536227C-4E3C-485B-8BA3-2C545CEE505C}" presName="root2" presStyleCnt="0"/>
      <dgm:spPr/>
    </dgm:pt>
    <dgm:pt modelId="{D53CA291-81B2-4936-BC12-22C8989A9D2F}" type="pres">
      <dgm:prSet presAssocID="{0536227C-4E3C-485B-8BA3-2C545CEE505C}" presName="LevelTwoTextNode" presStyleLbl="node3" presStyleIdx="10" presStyleCnt="12" custScaleX="201592" custScaleY="14821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C1C4EA-EDED-4280-848E-A46A13EB03AB}" type="pres">
      <dgm:prSet presAssocID="{0536227C-4E3C-485B-8BA3-2C545CEE505C}" presName="level3hierChild" presStyleCnt="0"/>
      <dgm:spPr/>
    </dgm:pt>
    <dgm:pt modelId="{B459CE3A-E18B-49A3-BA37-784D43ACE6C3}" type="pres">
      <dgm:prSet presAssocID="{D91022D4-8FA4-40B9-860B-FE7A326E817F}" presName="conn2-1" presStyleLbl="parChTrans1D4" presStyleIdx="23" presStyleCnt="27" custScaleX="2000000"/>
      <dgm:spPr/>
      <dgm:t>
        <a:bodyPr/>
        <a:lstStyle/>
        <a:p>
          <a:endParaRPr lang="ru-RU"/>
        </a:p>
      </dgm:t>
    </dgm:pt>
    <dgm:pt modelId="{19D47957-FE01-4280-8480-F879DB882973}" type="pres">
      <dgm:prSet presAssocID="{D91022D4-8FA4-40B9-860B-FE7A326E817F}" presName="connTx" presStyleLbl="parChTrans1D4" presStyleIdx="23" presStyleCnt="27"/>
      <dgm:spPr/>
      <dgm:t>
        <a:bodyPr/>
        <a:lstStyle/>
        <a:p>
          <a:endParaRPr lang="ru-RU"/>
        </a:p>
      </dgm:t>
    </dgm:pt>
    <dgm:pt modelId="{DA445166-7B99-43B3-852A-C60F94ECC71F}" type="pres">
      <dgm:prSet presAssocID="{F4DA1BB4-0DD0-4670-83A3-EDE2F2B13B16}" presName="root2" presStyleCnt="0"/>
      <dgm:spPr/>
    </dgm:pt>
    <dgm:pt modelId="{D6B14F5C-61B8-4C86-BBE0-D14554FF66B4}" type="pres">
      <dgm:prSet presAssocID="{F4DA1BB4-0DD0-4670-83A3-EDE2F2B13B16}" presName="LevelTwoTextNode" presStyleLbl="node4" presStyleIdx="23" presStyleCnt="27" custScaleX="201592" custScaleY="12690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2C2C1A6-073B-4E60-B837-378BB3B5B50A}" type="pres">
      <dgm:prSet presAssocID="{F4DA1BB4-0DD0-4670-83A3-EDE2F2B13B16}" presName="level3hierChild" presStyleCnt="0"/>
      <dgm:spPr/>
    </dgm:pt>
    <dgm:pt modelId="{A18BDED0-1D99-40E7-96CA-053ACAE63666}" type="pres">
      <dgm:prSet presAssocID="{1179461E-9552-4758-88FD-416B3E19CF1F}" presName="conn2-1" presStyleLbl="parChTrans1D3" presStyleIdx="11" presStyleCnt="12" custScaleX="2000000"/>
      <dgm:spPr/>
      <dgm:t>
        <a:bodyPr/>
        <a:lstStyle/>
        <a:p>
          <a:endParaRPr lang="ru-RU"/>
        </a:p>
      </dgm:t>
    </dgm:pt>
    <dgm:pt modelId="{0F709DEE-7E05-4260-A890-CFC493E9C0D6}" type="pres">
      <dgm:prSet presAssocID="{1179461E-9552-4758-88FD-416B3E19CF1F}" presName="connTx" presStyleLbl="parChTrans1D3" presStyleIdx="11" presStyleCnt="12"/>
      <dgm:spPr/>
      <dgm:t>
        <a:bodyPr/>
        <a:lstStyle/>
        <a:p>
          <a:endParaRPr lang="ru-RU"/>
        </a:p>
      </dgm:t>
    </dgm:pt>
    <dgm:pt modelId="{1D6295D2-5637-4872-AFDA-5D9F3969A7B9}" type="pres">
      <dgm:prSet presAssocID="{1B08A8EC-8BE8-4C35-B049-A5F7B80A9E16}" presName="root2" presStyleCnt="0"/>
      <dgm:spPr/>
    </dgm:pt>
    <dgm:pt modelId="{5EA1F140-6C36-4D8F-ADB6-80D126E66F3C}" type="pres">
      <dgm:prSet presAssocID="{1B08A8EC-8BE8-4C35-B049-A5F7B80A9E16}" presName="LevelTwoTextNode" presStyleLbl="node3" presStyleIdx="11" presStyleCnt="12" custScaleX="201592" custScaleY="13998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842F377-99B6-422E-ACBD-57F73D9205EB}" type="pres">
      <dgm:prSet presAssocID="{1B08A8EC-8BE8-4C35-B049-A5F7B80A9E16}" presName="level3hierChild" presStyleCnt="0"/>
      <dgm:spPr/>
    </dgm:pt>
    <dgm:pt modelId="{54FEAFF8-EF90-4D41-8515-FDC9068EE03B}" type="pres">
      <dgm:prSet presAssocID="{49E8F892-8498-4323-BB16-F844E95BA0B8}" presName="conn2-1" presStyleLbl="parChTrans1D4" presStyleIdx="24" presStyleCnt="27" custScaleX="2000000"/>
      <dgm:spPr/>
      <dgm:t>
        <a:bodyPr/>
        <a:lstStyle/>
        <a:p>
          <a:endParaRPr lang="ru-RU"/>
        </a:p>
      </dgm:t>
    </dgm:pt>
    <dgm:pt modelId="{47949FA4-B28B-4B7E-BA36-A5FDC47B9934}" type="pres">
      <dgm:prSet presAssocID="{49E8F892-8498-4323-BB16-F844E95BA0B8}" presName="connTx" presStyleLbl="parChTrans1D4" presStyleIdx="24" presStyleCnt="27"/>
      <dgm:spPr/>
      <dgm:t>
        <a:bodyPr/>
        <a:lstStyle/>
        <a:p>
          <a:endParaRPr lang="ru-RU"/>
        </a:p>
      </dgm:t>
    </dgm:pt>
    <dgm:pt modelId="{C11A1FF4-8719-4446-BE82-7F5D4CFF9012}" type="pres">
      <dgm:prSet presAssocID="{458B4506-379F-4239-B765-57785EA11F28}" presName="root2" presStyleCnt="0"/>
      <dgm:spPr/>
    </dgm:pt>
    <dgm:pt modelId="{700AADD6-4778-4514-BB59-698A927420BF}" type="pres">
      <dgm:prSet presAssocID="{458B4506-379F-4239-B765-57785EA11F28}" presName="LevelTwoTextNode" presStyleLbl="node4" presStyleIdx="2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0048B62-7A6F-48CE-B821-73E6FF8498E8}" type="pres">
      <dgm:prSet presAssocID="{458B4506-379F-4239-B765-57785EA11F28}" presName="level3hierChild" presStyleCnt="0"/>
      <dgm:spPr/>
    </dgm:pt>
    <dgm:pt modelId="{3B32522A-2AC4-4123-B074-DD98C6F9F485}" type="pres">
      <dgm:prSet presAssocID="{30DA9CCB-32AA-4952-AD74-DDDBE4F9424E}" presName="conn2-1" presStyleLbl="parChTrans1D4" presStyleIdx="25" presStyleCnt="27" custScaleX="2000000"/>
      <dgm:spPr/>
      <dgm:t>
        <a:bodyPr/>
        <a:lstStyle/>
        <a:p>
          <a:endParaRPr lang="ru-RU"/>
        </a:p>
      </dgm:t>
    </dgm:pt>
    <dgm:pt modelId="{9074EF5C-E8A1-43A7-A6E9-4168ED87F3F3}" type="pres">
      <dgm:prSet presAssocID="{30DA9CCB-32AA-4952-AD74-DDDBE4F9424E}" presName="connTx" presStyleLbl="parChTrans1D4" presStyleIdx="25" presStyleCnt="27"/>
      <dgm:spPr/>
      <dgm:t>
        <a:bodyPr/>
        <a:lstStyle/>
        <a:p>
          <a:endParaRPr lang="ru-RU"/>
        </a:p>
      </dgm:t>
    </dgm:pt>
    <dgm:pt modelId="{1804AAA1-02E2-4C7D-8336-BC6D63D1A29F}" type="pres">
      <dgm:prSet presAssocID="{4686BCCB-E90D-4FF2-96DD-1347F7798646}" presName="root2" presStyleCnt="0"/>
      <dgm:spPr/>
    </dgm:pt>
    <dgm:pt modelId="{269145C9-2705-4F89-81A4-1233816E539D}" type="pres">
      <dgm:prSet presAssocID="{4686BCCB-E90D-4FF2-96DD-1347F7798646}" presName="LevelTwoTextNode" presStyleLbl="node4" presStyleIdx="2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D4DBC61-D7CB-432B-B83A-3D3AF3EB6C63}" type="pres">
      <dgm:prSet presAssocID="{4686BCCB-E90D-4FF2-96DD-1347F7798646}" presName="level3hierChild" presStyleCnt="0"/>
      <dgm:spPr/>
    </dgm:pt>
    <dgm:pt modelId="{6C98F324-F5D7-4FA5-BC8B-B4F6869DDF5F}" type="pres">
      <dgm:prSet presAssocID="{3424473F-24EC-4DDC-8B61-BEA33BED05F4}" presName="conn2-1" presStyleLbl="parChTrans1D4" presStyleIdx="26" presStyleCnt="27" custScaleX="2000000"/>
      <dgm:spPr/>
      <dgm:t>
        <a:bodyPr/>
        <a:lstStyle/>
        <a:p>
          <a:endParaRPr lang="ru-RU"/>
        </a:p>
      </dgm:t>
    </dgm:pt>
    <dgm:pt modelId="{CAE2E7A1-2C2E-46EB-9D35-AB61DFD1A19F}" type="pres">
      <dgm:prSet presAssocID="{3424473F-24EC-4DDC-8B61-BEA33BED05F4}" presName="connTx" presStyleLbl="parChTrans1D4" presStyleIdx="26" presStyleCnt="27"/>
      <dgm:spPr/>
      <dgm:t>
        <a:bodyPr/>
        <a:lstStyle/>
        <a:p>
          <a:endParaRPr lang="ru-RU"/>
        </a:p>
      </dgm:t>
    </dgm:pt>
    <dgm:pt modelId="{907E62DB-A400-42BD-8125-D69DAB6EE570}" type="pres">
      <dgm:prSet presAssocID="{99C5B0E2-B4B2-4041-BB08-AC4FC7A95E99}" presName="root2" presStyleCnt="0"/>
      <dgm:spPr/>
    </dgm:pt>
    <dgm:pt modelId="{A256571E-786B-4293-BF48-6BEC8EBB4E10}" type="pres">
      <dgm:prSet presAssocID="{99C5B0E2-B4B2-4041-BB08-AC4FC7A95E99}" presName="LevelTwoTextNode" presStyleLbl="node4" presStyleIdx="2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F617C6F-661F-41A2-B497-DF372947BCD9}" type="pres">
      <dgm:prSet presAssocID="{99C5B0E2-B4B2-4041-BB08-AC4FC7A95E99}" presName="level3hierChild" presStyleCnt="0"/>
      <dgm:spPr/>
    </dgm:pt>
  </dgm:ptLst>
  <dgm:cxnLst>
    <dgm:cxn modelId="{4E866215-5F77-42D4-8E5E-C17A25E02F98}" type="presOf" srcId="{4686BCCB-E90D-4FF2-96DD-1347F7798646}" destId="{269145C9-2705-4F89-81A4-1233816E539D}" srcOrd="0" destOrd="0" presId="urn:microsoft.com/office/officeart/2008/layout/HorizontalMultiLevelHierarchy"/>
    <dgm:cxn modelId="{CD67BD39-A93A-4724-A997-1BA0204640C8}" type="presOf" srcId="{49E8F892-8498-4323-BB16-F844E95BA0B8}" destId="{47949FA4-B28B-4B7E-BA36-A5FDC47B9934}" srcOrd="1" destOrd="0" presId="urn:microsoft.com/office/officeart/2008/layout/HorizontalMultiLevelHierarchy"/>
    <dgm:cxn modelId="{F3B7D220-62AF-4283-8347-2274C410386A}" type="presOf" srcId="{B9CB5AA8-076D-4675-96FF-B5C4C40DE6D1}" destId="{74A5FC34-D39F-4273-8428-579BD5000EBF}" srcOrd="0" destOrd="0" presId="urn:microsoft.com/office/officeart/2008/layout/HorizontalMultiLevelHierarchy"/>
    <dgm:cxn modelId="{F74614DC-B238-4ED7-9320-8BCAC862B0AB}" type="presOf" srcId="{AA9F44CB-548B-4913-8340-65B43AB07451}" destId="{9128274D-2612-4E8E-9E25-5B820396EB07}" srcOrd="0" destOrd="0" presId="urn:microsoft.com/office/officeart/2008/layout/HorizontalMultiLevelHierarchy"/>
    <dgm:cxn modelId="{7A419F78-5E9B-4794-AA8C-6C30104DC3CF}" type="presOf" srcId="{16618212-A5E2-4345-8062-5B8328CCD654}" destId="{9F787E00-561F-4A66-8959-E2E8F261A8C1}" srcOrd="0" destOrd="0" presId="urn:microsoft.com/office/officeart/2008/layout/HorizontalMultiLevelHierarchy"/>
    <dgm:cxn modelId="{B8B56DDA-9D3C-406B-A679-845D083F1B5B}" type="presOf" srcId="{4E05CFEB-1F85-49E7-B666-B9130E7E6C11}" destId="{68143193-CE57-4412-9FEC-489C4F2E7A1F}" srcOrd="0" destOrd="0" presId="urn:microsoft.com/office/officeart/2008/layout/HorizontalMultiLevelHierarchy"/>
    <dgm:cxn modelId="{08516878-5000-439E-9697-29ACF5AAEA29}" type="presOf" srcId="{618637BA-DA65-4D40-81BE-C3D5F350F75E}" destId="{6FBE9030-C444-4A28-AC24-795BDE15312B}" srcOrd="1" destOrd="0" presId="urn:microsoft.com/office/officeart/2008/layout/HorizontalMultiLevelHierarchy"/>
    <dgm:cxn modelId="{D6D51AF2-4B46-4909-B8A3-EC6F89F0FECD}" type="presOf" srcId="{96F92575-6AF6-46D2-B568-C3FF35A4BF9C}" destId="{8DA53D01-CD7F-4B4D-9B74-53B736A1EA62}" srcOrd="1" destOrd="0" presId="urn:microsoft.com/office/officeart/2008/layout/HorizontalMultiLevelHierarchy"/>
    <dgm:cxn modelId="{6E4CB830-0996-42D4-9BF8-F2C18822FC95}" type="presOf" srcId="{769C8CCC-A42C-49DA-93C1-EA61E5DC2C2D}" destId="{395B710F-F7C8-4004-99AE-9C46192CC00E}" srcOrd="0" destOrd="0" presId="urn:microsoft.com/office/officeart/2008/layout/HorizontalMultiLevelHierarchy"/>
    <dgm:cxn modelId="{2381570E-7E83-4C7D-8243-A75BC248257D}" srcId="{26AF28B9-65FC-400B-B081-AEBA4D5F287B}" destId="{EEA939A7-8E3F-4FAD-88A3-CDDD95B9B18E}" srcOrd="1" destOrd="0" parTransId="{28ED67AA-1CE5-48B6-B2F8-4F7DB924147E}" sibTransId="{007A8EBA-0FD6-442E-AA40-D7EF235217A0}"/>
    <dgm:cxn modelId="{63279D52-36B9-46D0-A942-7B6987A8DAC5}" type="presOf" srcId="{46D85152-2DE7-438C-80C4-29341DB334B1}" destId="{7BCE51F3-6CA5-46CB-B176-0B9D5A5F5C5D}" srcOrd="0" destOrd="0" presId="urn:microsoft.com/office/officeart/2008/layout/HorizontalMultiLevelHierarchy"/>
    <dgm:cxn modelId="{C0E9E0DD-0505-4316-9E76-2C97836A1A94}" type="presOf" srcId="{6809F1AF-23C1-4F0E-B824-6139DCE5E90B}" destId="{A711717C-649B-41A4-AF92-39A6869367F4}" srcOrd="0" destOrd="0" presId="urn:microsoft.com/office/officeart/2008/layout/HorizontalMultiLevelHierarchy"/>
    <dgm:cxn modelId="{97EBA25F-52B6-443F-A83F-4AB539897261}" type="presOf" srcId="{34F7F596-4BBF-4A1B-BB26-3E646F7E127A}" destId="{B3F9A21F-7B62-4AE3-B415-644D29E25FEA}" srcOrd="1" destOrd="0" presId="urn:microsoft.com/office/officeart/2008/layout/HorizontalMultiLevelHierarchy"/>
    <dgm:cxn modelId="{6A3B88A0-2769-46EF-AD80-A6FF35AB2EC1}" type="presOf" srcId="{F4DA1BB4-0DD0-4670-83A3-EDE2F2B13B16}" destId="{D6B14F5C-61B8-4C86-BBE0-D14554FF66B4}" srcOrd="0" destOrd="0" presId="urn:microsoft.com/office/officeart/2008/layout/HorizontalMultiLevelHierarchy"/>
    <dgm:cxn modelId="{4E8A0633-C458-4EBC-A5B8-E61D758BB0B4}" type="presOf" srcId="{F15002A9-53D6-4117-98BE-0DFBF13BE1EE}" destId="{E09553F9-FBF9-4619-9C8A-FFA9F3425459}" srcOrd="0" destOrd="0" presId="urn:microsoft.com/office/officeart/2008/layout/HorizontalMultiLevelHierarchy"/>
    <dgm:cxn modelId="{A6E8C9A4-4BB8-4839-90ED-7D24E6312D0F}" type="presOf" srcId="{0F78D5C1-B86E-4C0A-8DCE-BE08B8F2CB11}" destId="{CA9B12D6-FC16-4E66-BCF7-9319077AD832}" srcOrd="0" destOrd="0" presId="urn:microsoft.com/office/officeart/2008/layout/HorizontalMultiLevelHierarchy"/>
    <dgm:cxn modelId="{5003908B-1601-4699-97B0-795D9CCC4779}" srcId="{B17CE6F9-26F8-4DBA-8F9E-56587641182C}" destId="{B9CB5AA8-076D-4675-96FF-B5C4C40DE6D1}" srcOrd="1" destOrd="0" parTransId="{8E4BE5A3-C14F-4C54-BA51-EB46C62CEAD7}" sibTransId="{818A520E-BEE4-496B-BB45-241DDA17B296}"/>
    <dgm:cxn modelId="{EBDD1028-D1A1-4670-867E-BDC918F4E10F}" type="presOf" srcId="{B84E1AD8-D1C1-44F5-8EDA-3FA9F2E23AF0}" destId="{84E90FA6-05BC-4DB2-8A8B-B849B3746916}" srcOrd="1" destOrd="0" presId="urn:microsoft.com/office/officeart/2008/layout/HorizontalMultiLevelHierarchy"/>
    <dgm:cxn modelId="{96C9D444-1612-4DDD-9C7E-A55098D27C05}" srcId="{1B08A8EC-8BE8-4C35-B049-A5F7B80A9E16}" destId="{4686BCCB-E90D-4FF2-96DD-1347F7798646}" srcOrd="1" destOrd="0" parTransId="{30DA9CCB-32AA-4952-AD74-DDDBE4F9424E}" sibTransId="{D0A11956-3017-4880-862B-1D0C409BECC7}"/>
    <dgm:cxn modelId="{B79D94C4-B911-46E5-9898-9D65ECF691FE}" type="presOf" srcId="{CE2ED4C2-C4D6-45E9-8390-B1576B1B8459}" destId="{FE853071-3C8C-4121-A4E3-B87CEADC847C}" srcOrd="0" destOrd="0" presId="urn:microsoft.com/office/officeart/2008/layout/HorizontalMultiLevelHierarchy"/>
    <dgm:cxn modelId="{9A37BDE1-0E1E-48F6-A08A-F6EC8BD24496}" type="presOf" srcId="{F6091F86-E964-46A2-8D65-9F1B4DA23768}" destId="{2B87A32F-1DC0-44F3-B9D6-0A50F179C8A8}" srcOrd="1" destOrd="0" presId="urn:microsoft.com/office/officeart/2008/layout/HorizontalMultiLevelHierarchy"/>
    <dgm:cxn modelId="{5794D531-A449-4B41-8085-D5796CA332D6}" type="presOf" srcId="{F6091F86-E964-46A2-8D65-9F1B4DA23768}" destId="{DF14AB43-0993-467F-AA0C-406AB994079F}" srcOrd="0" destOrd="0" presId="urn:microsoft.com/office/officeart/2008/layout/HorizontalMultiLevelHierarchy"/>
    <dgm:cxn modelId="{127522CA-6A4A-4655-A91C-4F188027C035}" srcId="{1B08A8EC-8BE8-4C35-B049-A5F7B80A9E16}" destId="{458B4506-379F-4239-B765-57785EA11F28}" srcOrd="0" destOrd="0" parTransId="{49E8F892-8498-4323-BB16-F844E95BA0B8}" sibTransId="{A447EA9E-B086-42F4-A500-CD79AD1422CE}"/>
    <dgm:cxn modelId="{12BE636A-A7D9-4CDE-8651-12DF199B02F9}" type="presOf" srcId="{DB4C5625-0B78-469D-B226-58E5B3DFEA76}" destId="{3A1D86B2-9B2F-4DDC-9495-FD16CFC26FCF}" srcOrd="0" destOrd="0" presId="urn:microsoft.com/office/officeart/2008/layout/HorizontalMultiLevelHierarchy"/>
    <dgm:cxn modelId="{437D40DB-5AD0-463D-9441-1AF815C39B28}" srcId="{DEB72646-F3EA-4EC5-885D-394C414FFADA}" destId="{09D1C822-4617-4BD0-93D0-C6999565ACEE}" srcOrd="1" destOrd="0" parTransId="{075389E4-D627-42EA-871A-14711D8E1086}" sibTransId="{BFC6BE7B-E6C1-43C7-A0B4-FC7CE58F3A6F}"/>
    <dgm:cxn modelId="{61F433BB-B359-469D-A195-310FE414902F}" srcId="{FB61F1E6-CFB3-4056-844E-631CB8EEAC7F}" destId="{86912AB4-8403-4ACE-BAF6-A1669E5F0E01}" srcOrd="0" destOrd="0" parTransId="{963F1CA5-A79B-49F1-AB67-77B531DFEB4C}" sibTransId="{886BA970-AE54-42CD-89BC-CC7831F4F9DB}"/>
    <dgm:cxn modelId="{BB163AFD-57DE-4381-A68F-DB3E0C39C70D}" type="presOf" srcId="{5E60A1DA-0F77-4C02-8860-8F5E73C147E0}" destId="{949433A1-6E85-4D41-B0B8-AEA259E7C4EC}" srcOrd="0" destOrd="0" presId="urn:microsoft.com/office/officeart/2008/layout/HorizontalMultiLevelHierarchy"/>
    <dgm:cxn modelId="{ACCF89A9-621D-4469-9E9C-E1B85CDD6B3B}" type="presOf" srcId="{C1585AE4-EBE9-4488-BD3B-7309BFFF2BB4}" destId="{937D819A-4DDE-442E-9A23-FF6A13133734}" srcOrd="0" destOrd="0" presId="urn:microsoft.com/office/officeart/2008/layout/HorizontalMultiLevelHierarchy"/>
    <dgm:cxn modelId="{1FA64443-F51D-424F-A233-A76C2F796852}" type="presOf" srcId="{AFF19EAD-0C32-4456-970A-30E095535FCE}" destId="{6084008E-86FD-4219-891E-3C68AA25EF3D}" srcOrd="0" destOrd="0" presId="urn:microsoft.com/office/officeart/2008/layout/HorizontalMultiLevelHierarchy"/>
    <dgm:cxn modelId="{2F1B0F80-CE81-4716-986D-4C4788188254}" srcId="{A40EA3B3-3DC7-451A-A7E0-9872CD3816C8}" destId="{E69E3887-6747-448B-87D7-3CC467A147DA}" srcOrd="1" destOrd="0" parTransId="{10731323-C6EA-4B18-B477-175F8DC05644}" sibTransId="{2826D0AE-F06B-483B-A1B6-5D88C771F226}"/>
    <dgm:cxn modelId="{301FDC63-F182-4117-B897-08141FBFF8FA}" type="presOf" srcId="{3A5BA13F-EB67-4509-9007-C4CF9DBD0AB9}" destId="{358F5547-EBF8-4A6B-A9AF-3376AE4E1D57}" srcOrd="0" destOrd="0" presId="urn:microsoft.com/office/officeart/2008/layout/HorizontalMultiLevelHierarchy"/>
    <dgm:cxn modelId="{4CD1FB5C-E1C3-4A5C-AC94-F23C0C174D87}" type="presOf" srcId="{6E5F0845-D2FA-4F27-9A73-BD419EEA0C30}" destId="{6A5505F0-9133-49A0-995B-96FC0B7C293A}" srcOrd="0" destOrd="0" presId="urn:microsoft.com/office/officeart/2008/layout/HorizontalMultiLevelHierarchy"/>
    <dgm:cxn modelId="{59143894-8E21-4FB1-B939-E916528951FE}" srcId="{B17CE6F9-26F8-4DBA-8F9E-56587641182C}" destId="{769C8CCC-A42C-49DA-93C1-EA61E5DC2C2D}" srcOrd="2" destOrd="0" parTransId="{DB2C880A-6DDE-408B-9FB4-84F62918F578}" sibTransId="{3E647647-3C6B-4A88-B322-70532C92C80A}"/>
    <dgm:cxn modelId="{70DC60DE-9360-4D6C-9CF5-B0160BA87903}" type="presOf" srcId="{E69E3887-6747-448B-87D7-3CC467A147DA}" destId="{42FB9118-D0FD-49CB-9914-D76833088B73}" srcOrd="0" destOrd="0" presId="urn:microsoft.com/office/officeart/2008/layout/HorizontalMultiLevelHierarchy"/>
    <dgm:cxn modelId="{7E129F6B-6A66-4EA8-B86C-EFFF0B050C9C}" type="presOf" srcId="{39E73021-3CCB-486D-89E4-DEE8EAD2C5FC}" destId="{33B8A14F-9D0F-469D-8D35-F2A3E73843A3}" srcOrd="0" destOrd="0" presId="urn:microsoft.com/office/officeart/2008/layout/HorizontalMultiLevelHierarchy"/>
    <dgm:cxn modelId="{F3E2F24F-E5D6-40CC-A972-F95446E77F91}" srcId="{CE2ED4C2-C4D6-45E9-8390-B1576B1B8459}" destId="{C1585AE4-EBE9-4488-BD3B-7309BFFF2BB4}" srcOrd="2" destOrd="0" parTransId="{EAC1BA8D-B5CF-47A6-9881-572338B81EA8}" sibTransId="{FF9AEB50-B780-41E9-8854-8FEFF9EA50CE}"/>
    <dgm:cxn modelId="{B62F7209-FCF2-4818-A259-58F14FA8B0F8}" type="presOf" srcId="{DB2C880A-6DDE-408B-9FB4-84F62918F578}" destId="{65730D2D-C846-4FDB-9A46-2D0056A3F55E}" srcOrd="1" destOrd="0" presId="urn:microsoft.com/office/officeart/2008/layout/HorizontalMultiLevelHierarchy"/>
    <dgm:cxn modelId="{C365E353-355C-4102-8E3D-D81B0682F56D}" srcId="{B3C40EC8-71FD-44A3-8883-6DF08F216B71}" destId="{16618212-A5E2-4345-8062-5B8328CCD654}" srcOrd="0" destOrd="0" parTransId="{2BD60E0C-5FE1-477B-A9C7-95AB67A20BD8}" sibTransId="{536C3D91-2D8E-4FD0-A8A0-1B45A9F14BD1}"/>
    <dgm:cxn modelId="{496B68FD-562F-4894-B342-66332F47DDBB}" type="presOf" srcId="{2BD60E0C-5FE1-477B-A9C7-95AB67A20BD8}" destId="{7058A1E5-5199-4F17-A74C-5C412FD3F8AA}" srcOrd="0" destOrd="0" presId="urn:microsoft.com/office/officeart/2008/layout/HorizontalMultiLevelHierarchy"/>
    <dgm:cxn modelId="{68ADC01C-FEDB-4197-B9FA-44FE339EDBB7}" type="presOf" srcId="{5673A376-3219-436A-BB65-5518A94898AD}" destId="{CAB41ABC-179F-465F-8101-34425550C4D2}" srcOrd="1" destOrd="0" presId="urn:microsoft.com/office/officeart/2008/layout/HorizontalMultiLevelHierarchy"/>
    <dgm:cxn modelId="{4D14F38B-9734-4528-B83F-0CDDB692D3F1}" type="presOf" srcId="{DB4C5625-0B78-469D-B226-58E5B3DFEA76}" destId="{DDF13306-B41E-4DBC-9FA7-C73AB9698387}" srcOrd="1" destOrd="0" presId="urn:microsoft.com/office/officeart/2008/layout/HorizontalMultiLevelHierarchy"/>
    <dgm:cxn modelId="{D519EB2F-1545-4653-9002-4FC9BA43BB67}" type="presOf" srcId="{0F78D5C1-B86E-4C0A-8DCE-BE08B8F2CB11}" destId="{F7F02F55-3EE1-4133-9340-0419067114B9}" srcOrd="1" destOrd="0" presId="urn:microsoft.com/office/officeart/2008/layout/HorizontalMultiLevelHierarchy"/>
    <dgm:cxn modelId="{77CBB1D6-6300-45C1-AA2D-A946284F3E51}" type="presOf" srcId="{B17CE6F9-26F8-4DBA-8F9E-56587641182C}" destId="{7B4B51F1-8368-4748-AAA6-85C1B11FAEF2}" srcOrd="0" destOrd="0" presId="urn:microsoft.com/office/officeart/2008/layout/HorizontalMultiLevelHierarchy"/>
    <dgm:cxn modelId="{39E6E7A5-9D0C-4C2F-BECC-32B3682E0FF7}" srcId="{A85D3B4F-DF48-40B3-AADE-CAFEC7066A7C}" destId="{A73133B7-EC59-4426-9FFB-26A8EA148C6F}" srcOrd="2" destOrd="0" parTransId="{0F78D5C1-B86E-4C0A-8DCE-BE08B8F2CB11}" sibTransId="{E369D007-89A3-4BC4-980E-5588DABF6B0E}"/>
    <dgm:cxn modelId="{013AD918-8A42-4035-8513-42B0DA93ED0C}" type="presOf" srcId="{C978DA30-EB2C-4A8B-A7F3-5DDF613B9936}" destId="{3C5E6C4D-DA96-441C-AFBE-8769BB1453FB}" srcOrd="0" destOrd="0" presId="urn:microsoft.com/office/officeart/2008/layout/HorizontalMultiLevelHierarchy"/>
    <dgm:cxn modelId="{82657A19-CEB4-4CD3-92D8-BF72089C7B0E}" srcId="{A40EA3B3-3DC7-451A-A7E0-9872CD3816C8}" destId="{CE2ED4C2-C4D6-45E9-8390-B1576B1B8459}" srcOrd="3" destOrd="0" parTransId="{F2A330E9-A55C-4144-81FD-8F05BFE9BC63}" sibTransId="{5A6E4977-08C8-4598-BD26-C039E35F3329}"/>
    <dgm:cxn modelId="{EDD4A270-3C0A-44D2-A2AD-9E746DE67D3E}" type="presOf" srcId="{3424473F-24EC-4DDC-8B61-BEA33BED05F4}" destId="{6C98F324-F5D7-4FA5-BC8B-B4F6869DDF5F}" srcOrd="0" destOrd="0" presId="urn:microsoft.com/office/officeart/2008/layout/HorizontalMultiLevelHierarchy"/>
    <dgm:cxn modelId="{8C04D851-4CA2-4CEA-A87F-BAC7A9B700F0}" type="presOf" srcId="{03935271-AA23-4951-A1FC-13953F25AC5C}" destId="{DB6C8AF2-33D8-4A91-9254-88E8AF277D6A}" srcOrd="0" destOrd="0" presId="urn:microsoft.com/office/officeart/2008/layout/HorizontalMultiLevelHierarchy"/>
    <dgm:cxn modelId="{C39CA788-3247-474C-AFD2-6CF8C429B3B7}" type="presOf" srcId="{3FFADFAA-A044-4883-9732-18E796FC5FA9}" destId="{EBB2E8E4-CC6A-4E05-954E-D2935189C6BD}" srcOrd="1" destOrd="0" presId="urn:microsoft.com/office/officeart/2008/layout/HorizontalMultiLevelHierarchy"/>
    <dgm:cxn modelId="{322A8F28-2B20-4BBB-A87A-73DAEA6C6711}" type="presOf" srcId="{1614F1D0-DB41-422C-90FE-8B1B0D464A0F}" destId="{07ADCF4F-F44C-4029-B6DE-9D3611B59D19}" srcOrd="1" destOrd="0" presId="urn:microsoft.com/office/officeart/2008/layout/HorizontalMultiLevelHierarchy"/>
    <dgm:cxn modelId="{B6A311CE-A776-45AA-B2E8-15C85FD95728}" type="presOf" srcId="{075389E4-D627-42EA-871A-14711D8E1086}" destId="{932E1279-5780-42D9-8119-42D68B429A66}" srcOrd="1" destOrd="0" presId="urn:microsoft.com/office/officeart/2008/layout/HorizontalMultiLevelHierarchy"/>
    <dgm:cxn modelId="{86023360-E331-4DBB-A24D-12D79216ED74}" type="presOf" srcId="{3F0936AE-3E61-473D-83EE-52CF69944644}" destId="{A4753947-ABB0-409B-B052-9211CF8A1B5C}" srcOrd="1" destOrd="0" presId="urn:microsoft.com/office/officeart/2008/layout/HorizontalMultiLevelHierarchy"/>
    <dgm:cxn modelId="{202CD56A-A1A2-4FFF-8679-E5D338FB8B26}" type="presOf" srcId="{A73133B7-EC59-4426-9FFB-26A8EA148C6F}" destId="{705C481E-98DF-488E-8C0F-17111C0F1C21}" srcOrd="0" destOrd="0" presId="urn:microsoft.com/office/officeart/2008/layout/HorizontalMultiLevelHierarchy"/>
    <dgm:cxn modelId="{C7BFBD40-5F73-427A-B032-BA96D5C64266}" srcId="{0536227C-4E3C-485B-8BA3-2C545CEE505C}" destId="{F4DA1BB4-0DD0-4670-83A3-EDE2F2B13B16}" srcOrd="0" destOrd="0" parTransId="{D91022D4-8FA4-40B9-860B-FE7A326E817F}" sibTransId="{5CDDA931-87D1-492C-8CDF-14AE99105AC1}"/>
    <dgm:cxn modelId="{01F9D506-5D62-49D4-8214-0056456CC9D3}" type="presOf" srcId="{CAD2AEC0-0A65-495C-931F-45F7DB5DE60F}" destId="{8970EAFF-0463-424D-B0AF-4F6E3834B89B}" srcOrd="0" destOrd="0" presId="urn:microsoft.com/office/officeart/2008/layout/HorizontalMultiLevelHierarchy"/>
    <dgm:cxn modelId="{BC249456-37EF-4589-9D69-F6F81A1D3FAA}" type="presOf" srcId="{A40EA3B3-3DC7-451A-A7E0-9872CD3816C8}" destId="{1C5C0225-1FCF-4C5E-B4BD-24DEF5FC7528}" srcOrd="0" destOrd="0" presId="urn:microsoft.com/office/officeart/2008/layout/HorizontalMultiLevelHierarchy"/>
    <dgm:cxn modelId="{6655EE04-4B43-4788-91B0-4F3134A0EBFA}" type="presOf" srcId="{0C38C83E-79D0-4700-8E33-1811D5C4C66B}" destId="{70975E8E-BCB0-4946-B36A-5D567943B14E}" srcOrd="1" destOrd="0" presId="urn:microsoft.com/office/officeart/2008/layout/HorizontalMultiLevelHierarchy"/>
    <dgm:cxn modelId="{6332E1BD-4A75-4DD2-9AF3-B9C7321267DD}" type="presOf" srcId="{F4BC465D-A40D-49CB-92FF-E1607939CB24}" destId="{2210F757-3026-4DBE-AA4E-372B189ECB0B}" srcOrd="1" destOrd="0" presId="urn:microsoft.com/office/officeart/2008/layout/HorizontalMultiLevelHierarchy"/>
    <dgm:cxn modelId="{E315D20B-7938-4021-B18A-CF13AEEE83A3}" srcId="{3A5BA13F-EB67-4509-9007-C4CF9DBD0AB9}" destId="{FB61F1E6-CFB3-4056-844E-631CB8EEAC7F}" srcOrd="0" destOrd="0" parTransId="{1B32D1AF-B57E-41D4-A1F0-1C9D125DF2A1}" sibTransId="{91C4A51F-C9DE-4ACF-B50E-357565241D89}"/>
    <dgm:cxn modelId="{FBED7B4B-3A8E-411C-9BDA-F9E7E7E5CA18}" srcId="{FB61F1E6-CFB3-4056-844E-631CB8EEAC7F}" destId="{AA9F44CB-548B-4913-8340-65B43AB07451}" srcOrd="2" destOrd="0" parTransId="{E43723AE-1B46-4CB2-A36D-D6D9F11A706C}" sibTransId="{58812836-38D2-433D-85FD-2C0BCBFBAEE9}"/>
    <dgm:cxn modelId="{970F2F7B-40C7-4259-9B04-1E9400D54656}" type="presOf" srcId="{C978DA30-EB2C-4A8B-A7F3-5DDF613B9936}" destId="{0EB99EF0-DAEF-40F8-A27D-3D2E12262BEC}" srcOrd="1" destOrd="0" presId="urn:microsoft.com/office/officeart/2008/layout/HorizontalMultiLevelHierarchy"/>
    <dgm:cxn modelId="{3845CD64-ED65-476F-B52C-5E30B06071DD}" type="presOf" srcId="{B84E1AD8-D1C1-44F5-8EDA-3FA9F2E23AF0}" destId="{515AB8A8-E0E1-442B-993A-946BE160AD8C}" srcOrd="0" destOrd="0" presId="urn:microsoft.com/office/officeart/2008/layout/HorizontalMultiLevelHierarchy"/>
    <dgm:cxn modelId="{FE0EBC4D-0DFA-44A3-B0A9-F3ED35F7B7A5}" type="presOf" srcId="{D62F199D-7BEE-4601-85CD-76BB0C17EB35}" destId="{15D2EFCC-4209-442D-8C50-1DEE8499C18D}" srcOrd="0" destOrd="0" presId="urn:microsoft.com/office/officeart/2008/layout/HorizontalMultiLevelHierarchy"/>
    <dgm:cxn modelId="{5F514296-0F3E-4FCF-AB8F-A371CC1D2CC9}" type="presOf" srcId="{B0D28352-BE2D-4301-BCCB-9A7EBBDF78D2}" destId="{09F5B56F-5BC3-44E1-A32F-F5AE67BA777A}" srcOrd="0" destOrd="0" presId="urn:microsoft.com/office/officeart/2008/layout/HorizontalMultiLevelHierarchy"/>
    <dgm:cxn modelId="{442B7BBB-D3BC-472E-A68C-3401F0DF3849}" type="presOf" srcId="{1179461E-9552-4758-88FD-416B3E19CF1F}" destId="{0F709DEE-7E05-4260-A890-CFC493E9C0D6}" srcOrd="1" destOrd="0" presId="urn:microsoft.com/office/officeart/2008/layout/HorizontalMultiLevelHierarchy"/>
    <dgm:cxn modelId="{6A867925-F49A-4D89-B8AD-CEA0E84B30B1}" type="presOf" srcId="{6E5F0845-D2FA-4F27-9A73-BD419EEA0C30}" destId="{9AAACFD1-3E5B-42E0-A81F-0155360F5730}" srcOrd="1" destOrd="0" presId="urn:microsoft.com/office/officeart/2008/layout/HorizontalMultiLevelHierarchy"/>
    <dgm:cxn modelId="{8FF704B5-5C26-4CFC-A010-4EE1A64C26A4}" srcId="{DEB72646-F3EA-4EC5-885D-394C414FFADA}" destId="{D43CAD65-D0AE-42CB-83E4-26E1C90BFEA0}" srcOrd="4" destOrd="0" parTransId="{6FC3553B-000A-460A-A3E0-3E6AAD92FB33}" sibTransId="{A263D298-9B23-4D60-99FE-2C6F5A6A7D25}"/>
    <dgm:cxn modelId="{0EC63D0A-AB0B-4030-A1DA-FC021EA31877}" type="presOf" srcId="{963F1CA5-A79B-49F1-AB67-77B531DFEB4C}" destId="{8B10A04D-DA3F-46BE-A274-940646D27958}" srcOrd="0" destOrd="0" presId="urn:microsoft.com/office/officeart/2008/layout/HorizontalMultiLevelHierarchy"/>
    <dgm:cxn modelId="{C3B3BBD1-8AAF-4030-ABC1-6AB61029ACE9}" type="presOf" srcId="{3FFADFAA-A044-4883-9732-18E796FC5FA9}" destId="{F71E8CE0-98CD-41A4-A62F-42C3DC712F46}" srcOrd="0" destOrd="0" presId="urn:microsoft.com/office/officeart/2008/layout/HorizontalMultiLevelHierarchy"/>
    <dgm:cxn modelId="{F86AD625-2B6B-4CC5-B09D-A518B795DEB4}" type="presOf" srcId="{D91022D4-8FA4-40B9-860B-FE7A326E817F}" destId="{B459CE3A-E18B-49A3-BA37-784D43ACE6C3}" srcOrd="0" destOrd="0" presId="urn:microsoft.com/office/officeart/2008/layout/HorizontalMultiLevelHierarchy"/>
    <dgm:cxn modelId="{2DA244C1-B5B1-4440-B142-D54402D2688F}" type="presOf" srcId="{963F1CA5-A79B-49F1-AB67-77B531DFEB4C}" destId="{6B602201-F443-4B15-8AD6-4F3F1A1A6D13}" srcOrd="1" destOrd="0" presId="urn:microsoft.com/office/officeart/2008/layout/HorizontalMultiLevelHierarchy"/>
    <dgm:cxn modelId="{1E0CA18F-61A5-4060-9E3B-F5E35DDC3B1F}" type="presOf" srcId="{39E73021-3CCB-486D-89E4-DEE8EAD2C5FC}" destId="{00B573D5-144C-4AE6-9016-67EC2A2CE932}" srcOrd="1" destOrd="0" presId="urn:microsoft.com/office/officeart/2008/layout/HorizontalMultiLevelHierarchy"/>
    <dgm:cxn modelId="{B21CF746-7E0C-4C06-909F-42AF3F69833E}" type="presOf" srcId="{8E4BE5A3-C14F-4C54-BA51-EB46C62CEAD7}" destId="{D3382D15-A839-4217-8EBA-01CAE4172993}" srcOrd="1" destOrd="0" presId="urn:microsoft.com/office/officeart/2008/layout/HorizontalMultiLevelHierarchy"/>
    <dgm:cxn modelId="{EE5529AB-58E0-4CB0-B6B8-6CE85D8B3752}" type="presOf" srcId="{AFF19EAD-0C32-4456-970A-30E095535FCE}" destId="{85F7D8F5-8B90-4F9B-B084-AE5F5375A074}" srcOrd="1" destOrd="0" presId="urn:microsoft.com/office/officeart/2008/layout/HorizontalMultiLevelHierarchy"/>
    <dgm:cxn modelId="{3AE6C054-3894-4532-8895-DC963207C8E8}" type="presOf" srcId="{5E8139E6-E693-4D54-960F-A6A12F92B170}" destId="{D40B43F6-D863-4F93-BF7D-C43E634D3CC3}" srcOrd="1" destOrd="0" presId="urn:microsoft.com/office/officeart/2008/layout/HorizontalMultiLevelHierarchy"/>
    <dgm:cxn modelId="{D3B6C3BD-464B-42AE-A567-5AD359D01F1B}" srcId="{A40EA3B3-3DC7-451A-A7E0-9872CD3816C8}" destId="{D62F199D-7BEE-4601-85CD-76BB0C17EB35}" srcOrd="2" destOrd="0" parTransId="{B84E1AD8-D1C1-44F5-8EDA-3FA9F2E23AF0}" sibTransId="{8F49438B-2298-4E0D-A026-6CB4BC8BF971}"/>
    <dgm:cxn modelId="{988995E0-A7C7-4419-BDE9-EBA53FCAE930}" type="presOf" srcId="{10731323-C6EA-4B18-B477-175F8DC05644}" destId="{C767B607-BCD4-447B-8670-73E7B277A78F}" srcOrd="1" destOrd="0" presId="urn:microsoft.com/office/officeart/2008/layout/HorizontalMultiLevelHierarchy"/>
    <dgm:cxn modelId="{CF76A0FB-CC1E-4B56-84F4-62950A308379}" type="presOf" srcId="{D91022D4-8FA4-40B9-860B-FE7A326E817F}" destId="{19D47957-FE01-4280-8480-F879DB882973}" srcOrd="1" destOrd="0" presId="urn:microsoft.com/office/officeart/2008/layout/HorizontalMultiLevelHierarchy"/>
    <dgm:cxn modelId="{4BE4431C-85E8-407C-A837-5F04D8978C25}" srcId="{43490450-ED91-489F-AED1-E14940988737}" destId="{5E60A1DA-0F77-4C02-8860-8F5E73C147E0}" srcOrd="0" destOrd="0" parTransId="{3FFADFAA-A044-4883-9732-18E796FC5FA9}" sibTransId="{D81019D3-C572-45B3-B72C-E174B156C293}"/>
    <dgm:cxn modelId="{76892C46-2A33-44EB-9DB9-49A73B25569C}" type="presOf" srcId="{26AF28B9-65FC-400B-B081-AEBA4D5F287B}" destId="{647D54DA-8181-4144-B4B4-CA3019C4FF1F}" srcOrd="0" destOrd="0" presId="urn:microsoft.com/office/officeart/2008/layout/HorizontalMultiLevelHierarchy"/>
    <dgm:cxn modelId="{805A3169-D864-4D4B-9541-D1BC36507D83}" srcId="{A85D3B4F-DF48-40B3-AADE-CAFEC7066A7C}" destId="{0D5876C2-F8E4-4F1E-A46F-13B024F45C32}" srcOrd="1" destOrd="0" parTransId="{AFF19EAD-0C32-4456-970A-30E095535FCE}" sibTransId="{4BB472FB-481C-4E7D-81D2-21DED4F15165}"/>
    <dgm:cxn modelId="{7BCEC362-FA6C-4423-9A34-614A7A2A892E}" type="presOf" srcId="{54941BE1-8D0D-435E-98E9-F63AB4E020E5}" destId="{798DA56F-E2F5-4EE7-8355-647C42E9FB98}" srcOrd="1" destOrd="0" presId="urn:microsoft.com/office/officeart/2008/layout/HorizontalMultiLevelHierarchy"/>
    <dgm:cxn modelId="{EAA66C12-7F1F-4F46-9E36-55171FDD0845}" type="presOf" srcId="{BF41A326-AD5A-4B19-8CAF-26BB04909CF9}" destId="{91F93B9D-AB1D-4B07-B4A2-F8181A0A46CC}" srcOrd="0" destOrd="0" presId="urn:microsoft.com/office/officeart/2008/layout/HorizontalMultiLevelHierarchy"/>
    <dgm:cxn modelId="{DF92A923-D845-4F15-99DA-11476FD0B1CC}" srcId="{AA9F44CB-548B-4913-8340-65B43AB07451}" destId="{DEB72646-F3EA-4EC5-885D-394C414FFADA}" srcOrd="1" destOrd="0" parTransId="{39E73021-3CCB-486D-89E4-DEE8EAD2C5FC}" sibTransId="{F205014E-7E51-4EE1-AC7D-DA05B04A50F9}"/>
    <dgm:cxn modelId="{9B906A39-9F05-4E48-8691-7A937F473419}" type="presOf" srcId="{09D1C822-4617-4BD0-93D0-C6999565ACEE}" destId="{7DDA83BE-FB23-48EF-9470-C884ABD80983}" srcOrd="0" destOrd="0" presId="urn:microsoft.com/office/officeart/2008/layout/HorizontalMultiLevelHierarchy"/>
    <dgm:cxn modelId="{653EE523-0F9E-4CA5-B291-5E2AAFA48E7D}" type="presOf" srcId="{D43CAD65-D0AE-42CB-83E4-26E1C90BFEA0}" destId="{B676B9DB-530C-4667-A6FF-6358C2C3D2F2}" srcOrd="0" destOrd="0" presId="urn:microsoft.com/office/officeart/2008/layout/HorizontalMultiLevelHierarchy"/>
    <dgm:cxn modelId="{C1CF0F83-72C5-4E86-B61E-6BE2836687AF}" type="presOf" srcId="{54941BE1-8D0D-435E-98E9-F63AB4E020E5}" destId="{20229D38-2CF9-4E61-88BC-DF7B7D8FE745}" srcOrd="0" destOrd="0" presId="urn:microsoft.com/office/officeart/2008/layout/HorizontalMultiLevelHierarchy"/>
    <dgm:cxn modelId="{3943C74F-6D76-4E97-A2FE-DB5882BE932B}" type="presOf" srcId="{28ED67AA-1CE5-48B6-B2F8-4F7DB924147E}" destId="{A322965F-BF08-4288-8B04-2A3A0FD5615F}" srcOrd="0" destOrd="0" presId="urn:microsoft.com/office/officeart/2008/layout/HorizontalMultiLevelHierarchy"/>
    <dgm:cxn modelId="{4D6A63A5-C5A2-44C1-BFDA-B9FE5E1D6593}" srcId="{DEB72646-F3EA-4EC5-885D-394C414FFADA}" destId="{5D5CDF05-CAB8-4B04-B8EE-2D1F50DB8444}" srcOrd="0" destOrd="0" parTransId="{062A5605-E34A-4CEE-A271-BC394F2AC00E}" sibTransId="{4B474A2E-3A46-42A4-B818-B99C8CE4321F}"/>
    <dgm:cxn modelId="{DC574FE8-EF4B-48FA-B037-E935FA3B8F60}" type="presOf" srcId="{062A5605-E34A-4CEE-A271-BC394F2AC00E}" destId="{EE60C296-D0EB-405A-97CE-E44A7CB75B9E}" srcOrd="1" destOrd="0" presId="urn:microsoft.com/office/officeart/2008/layout/HorizontalMultiLevelHierarchy"/>
    <dgm:cxn modelId="{3A65495E-56AF-40EF-AA0D-85510AB14A48}" srcId="{B3C40EC8-71FD-44A3-8883-6DF08F216B71}" destId="{A85D3B4F-DF48-40B3-AADE-CAFEC7066A7C}" srcOrd="1" destOrd="0" parTransId="{3F0936AE-3E61-473D-83EE-52CF69944644}" sibTransId="{EDD1D4F2-9329-4879-B116-9F5093C1C792}"/>
    <dgm:cxn modelId="{F6DBB11F-D2EE-48DA-B93B-D5E7B22815D4}" type="presOf" srcId="{99C5B0E2-B4B2-4041-BB08-AC4FC7A95E99}" destId="{A256571E-786B-4293-BF48-6BEC8EBB4E10}" srcOrd="0" destOrd="0" presId="urn:microsoft.com/office/officeart/2008/layout/HorizontalMultiLevelHierarchy"/>
    <dgm:cxn modelId="{8C0058ED-E9C7-4301-9691-4BB710BF5A65}" type="presOf" srcId="{3F0936AE-3E61-473D-83EE-52CF69944644}" destId="{5953705B-07D6-4322-81EA-F4BFF5C42505}" srcOrd="0" destOrd="0" presId="urn:microsoft.com/office/officeart/2008/layout/HorizontalMultiLevelHierarchy"/>
    <dgm:cxn modelId="{A35633E0-E59B-40D2-A434-A5F66916EA4E}" type="presOf" srcId="{075389E4-D627-42EA-871A-14711D8E1086}" destId="{55A2CDBD-4B42-4E52-B1DC-FEDE63884560}" srcOrd="0" destOrd="0" presId="urn:microsoft.com/office/officeart/2008/layout/HorizontalMultiLevelHierarchy"/>
    <dgm:cxn modelId="{AF82BB24-738C-4210-A66E-F103E5D63D14}" srcId="{86912AB4-8403-4ACE-BAF6-A1669E5F0E01}" destId="{E356B71E-05D4-457F-986B-3C7CBBFBBB30}" srcOrd="2" destOrd="0" parTransId="{5E8139E6-E693-4D54-960F-A6A12F92B170}" sibTransId="{4A11000B-3B62-4C68-A00B-B472CF49ABB6}"/>
    <dgm:cxn modelId="{F180F229-B46A-4A64-BEE5-8FC31F242B62}" type="presOf" srcId="{A4640B9B-7858-4AE6-8F15-931BD2821C65}" destId="{252FED32-C5FD-4F25-BCEF-1F517BFDDA04}" srcOrd="1" destOrd="0" presId="urn:microsoft.com/office/officeart/2008/layout/HorizontalMultiLevelHierarchy"/>
    <dgm:cxn modelId="{4CC6654B-DAD4-432F-8055-5D95615DF0DA}" type="presOf" srcId="{CAD2AEC0-0A65-495C-931F-45F7DB5DE60F}" destId="{BC2FFD43-1298-4035-A749-E7BAC24C063A}" srcOrd="1" destOrd="0" presId="urn:microsoft.com/office/officeart/2008/layout/HorizontalMultiLevelHierarchy"/>
    <dgm:cxn modelId="{00F254BD-E7EC-49BF-A839-0CBD6F25480E}" type="presOf" srcId="{43490450-ED91-489F-AED1-E14940988737}" destId="{B8728E8F-1B0E-44E9-AAB1-9CC35FE1E718}" srcOrd="0" destOrd="0" presId="urn:microsoft.com/office/officeart/2008/layout/HorizontalMultiLevelHierarchy"/>
    <dgm:cxn modelId="{3E116AFD-821D-49D7-9E26-1C2590D96F3F}" type="presOf" srcId="{4E05CFEB-1F85-49E7-B666-B9130E7E6C11}" destId="{D94FAB35-C15D-4824-A77E-4270D932B2BC}" srcOrd="1" destOrd="0" presId="urn:microsoft.com/office/officeart/2008/layout/HorizontalMultiLevelHierarchy"/>
    <dgm:cxn modelId="{2D8815F4-8B39-4733-A9EB-76C58F61CF38}" type="presOf" srcId="{F4BC465D-A40D-49CB-92FF-E1607939CB24}" destId="{2252CF3C-FDC6-433F-BDDC-690709074B4E}" srcOrd="0" destOrd="0" presId="urn:microsoft.com/office/officeart/2008/layout/HorizontalMultiLevelHierarchy"/>
    <dgm:cxn modelId="{0F18B216-A7FC-4C9C-9BAB-A71945C093BC}" type="presOf" srcId="{88EAB139-A62E-4408-A0A3-7C4D8861BFD0}" destId="{4723E439-93A4-4238-8CAC-CDEA16B1E921}" srcOrd="0" destOrd="0" presId="urn:microsoft.com/office/officeart/2008/layout/HorizontalMultiLevelHierarchy"/>
    <dgm:cxn modelId="{A6DF2D8A-0F35-40E1-A9F1-10956986C3EC}" type="presOf" srcId="{4378811A-379B-46D3-82A2-F3FB09073A09}" destId="{C0C17B86-0F7B-4C2E-AD47-6615556B8EC6}" srcOrd="0" destOrd="0" presId="urn:microsoft.com/office/officeart/2008/layout/HorizontalMultiLevelHierarchy"/>
    <dgm:cxn modelId="{91C106FC-DDC0-49FD-9957-0E3A49EEAC01}" type="presOf" srcId="{A85D3B4F-DF48-40B3-AADE-CAFEC7066A7C}" destId="{B3F8A2F8-76BC-41D5-ABE5-C1DC5923FCC9}" srcOrd="0" destOrd="0" presId="urn:microsoft.com/office/officeart/2008/layout/HorizontalMultiLevelHierarchy"/>
    <dgm:cxn modelId="{A093303F-AA7D-4FBD-BCD2-6960F53A3673}" type="presOf" srcId="{8E4BE5A3-C14F-4C54-BA51-EB46C62CEAD7}" destId="{213CFF09-7FCE-4794-B0AA-73769812F4A1}" srcOrd="0" destOrd="0" presId="urn:microsoft.com/office/officeart/2008/layout/HorizontalMultiLevelHierarchy"/>
    <dgm:cxn modelId="{67425BB1-6E9C-4247-BB1A-5893B9DA95BF}" srcId="{43490450-ED91-489F-AED1-E14940988737}" destId="{3BB28B31-E8AD-4532-921B-94D61A38F1ED}" srcOrd="2" destOrd="0" parTransId="{03935271-AA23-4951-A1FC-13953F25AC5C}" sibTransId="{EF7CA5C6-7D4C-476B-9A56-46C13E62ADEF}"/>
    <dgm:cxn modelId="{58C678D3-F21B-4018-A8CB-8F65778EA6F9}" srcId="{86912AB4-8403-4ACE-BAF6-A1669E5F0E01}" destId="{814C64A3-8489-4CAF-8079-B333252AE642}" srcOrd="1" destOrd="0" parTransId="{618637BA-DA65-4D40-81BE-C3D5F350F75E}" sibTransId="{144A8AC6-E546-4CFD-A469-7EEAD0B7B915}"/>
    <dgm:cxn modelId="{7D665A65-3288-4031-B2FE-918AE74E0BED}" type="presOf" srcId="{B3C40EC8-71FD-44A3-8883-6DF08F216B71}" destId="{431AFE2A-5274-46E9-8739-69F49B87D5ED}" srcOrd="0" destOrd="0" presId="urn:microsoft.com/office/officeart/2008/layout/HorizontalMultiLevelHierarchy"/>
    <dgm:cxn modelId="{ABA102A5-159B-49F6-9AE0-AF8E2DD6F9EA}" type="presOf" srcId="{B26201A9-65AB-47A0-B049-AA76AE93DA0F}" destId="{0C83BF86-4545-459D-A5AE-6ABB84E99777}" srcOrd="0" destOrd="0" presId="urn:microsoft.com/office/officeart/2008/layout/HorizontalMultiLevelHierarchy"/>
    <dgm:cxn modelId="{0375F886-B9A8-449F-B585-CCF68BA5BA8A}" srcId="{26AF28B9-65FC-400B-B081-AEBA4D5F287B}" destId="{46D85152-2DE7-438C-80C4-29341DB334B1}" srcOrd="0" destOrd="0" parTransId="{6E5F0845-D2FA-4F27-9A73-BD419EEA0C30}" sibTransId="{6B673F54-67A5-43A9-A308-D48721745A5D}"/>
    <dgm:cxn modelId="{8D96568C-2200-4D1F-BEE4-9036348FDF0E}" type="presOf" srcId="{86912AB4-8403-4ACE-BAF6-A1669E5F0E01}" destId="{92AC7CD9-B211-4DB7-8A11-1D8D04C0C85A}" srcOrd="0" destOrd="0" presId="urn:microsoft.com/office/officeart/2008/layout/HorizontalMultiLevelHierarchy"/>
    <dgm:cxn modelId="{7DA4AF21-BA02-4F17-9240-CE2B5E18F18A}" type="presOf" srcId="{F173D43A-CC60-4A53-8337-2862A3F63F17}" destId="{33E072DB-5D67-4004-9C04-7545B53BAA4F}" srcOrd="0" destOrd="0" presId="urn:microsoft.com/office/officeart/2008/layout/HorizontalMultiLevelHierarchy"/>
    <dgm:cxn modelId="{34098BDE-90F4-40FA-98BD-B4B7AD82DCC5}" type="presOf" srcId="{03935271-AA23-4951-A1FC-13953F25AC5C}" destId="{2006551A-0C35-4AAA-B8B1-0FF131BD0C06}" srcOrd="1" destOrd="0" presId="urn:microsoft.com/office/officeart/2008/layout/HorizontalMultiLevelHierarchy"/>
    <dgm:cxn modelId="{AC2D2A75-3270-473B-8E3B-BE172BFBDE5B}" type="presOf" srcId="{30DA9CCB-32AA-4952-AD74-DDDBE4F9424E}" destId="{9074EF5C-E8A1-43A7-A6E9-4168ED87F3F3}" srcOrd="1" destOrd="0" presId="urn:microsoft.com/office/officeart/2008/layout/HorizontalMultiLevelHierarchy"/>
    <dgm:cxn modelId="{902BE201-C680-4B86-A2FB-37B7FAF31982}" srcId="{AA9F44CB-548B-4913-8340-65B43AB07451}" destId="{1B08A8EC-8BE8-4C35-B049-A5F7B80A9E16}" srcOrd="3" destOrd="0" parTransId="{1179461E-9552-4758-88FD-416B3E19CF1F}" sibTransId="{20588714-0824-4159-9420-2079B33C1D0E}"/>
    <dgm:cxn modelId="{0237CEE5-2406-4C65-BF2A-9EF09E366983}" type="presOf" srcId="{E356B71E-05D4-457F-986B-3C7CBBFBBB30}" destId="{5DC6771F-CBD2-4834-8AFB-EAAE3B615AC5}" srcOrd="0" destOrd="0" presId="urn:microsoft.com/office/officeart/2008/layout/HorizontalMultiLevelHierarchy"/>
    <dgm:cxn modelId="{B25B85D5-2292-4E71-A47A-5BCA50DA9C53}" srcId="{86912AB4-8403-4ACE-BAF6-A1669E5F0E01}" destId="{B0D28352-BE2D-4301-BCCB-9A7EBBDF78D2}" srcOrd="3" destOrd="0" parTransId="{F6091F86-E964-46A2-8D65-9F1B4DA23768}" sibTransId="{D54AE126-3F7F-4B91-97BE-71E85D9A573F}"/>
    <dgm:cxn modelId="{68B1558C-EADF-4228-9888-2B6E050AB3E3}" type="presOf" srcId="{EAC1BA8D-B5CF-47A6-9881-572338B81EA8}" destId="{9705799C-5094-4D2E-86BF-A0B7D831BFAA}" srcOrd="0" destOrd="0" presId="urn:microsoft.com/office/officeart/2008/layout/HorizontalMultiLevelHierarchy"/>
    <dgm:cxn modelId="{46BF91C4-FE84-4006-964B-80170A35400E}" srcId="{1B08A8EC-8BE8-4C35-B049-A5F7B80A9E16}" destId="{99C5B0E2-B4B2-4041-BB08-AC4FC7A95E99}" srcOrd="2" destOrd="0" parTransId="{3424473F-24EC-4DDC-8B61-BEA33BED05F4}" sibTransId="{742F6FA9-8346-4379-9A0C-72CD45E41598}"/>
    <dgm:cxn modelId="{C72F2712-1696-4479-86FB-66DC3ABC19F4}" type="presOf" srcId="{3424473F-24EC-4DDC-8B61-BEA33BED05F4}" destId="{CAE2E7A1-2C2E-46EB-9D35-AB61DFD1A19F}" srcOrd="1" destOrd="0" presId="urn:microsoft.com/office/officeart/2008/layout/HorizontalMultiLevelHierarchy"/>
    <dgm:cxn modelId="{1C17C079-C511-41D1-9EBD-8E13803ABC0B}" type="presOf" srcId="{DEB72646-F3EA-4EC5-885D-394C414FFADA}" destId="{AD734A0A-42DE-4D5E-ABC6-0CFCB84EC804}" srcOrd="0" destOrd="0" presId="urn:microsoft.com/office/officeart/2008/layout/HorizontalMultiLevelHierarchy"/>
    <dgm:cxn modelId="{7EE62A07-A282-470F-B990-CAADB9CF99A3}" type="presOf" srcId="{30DA9CCB-32AA-4952-AD74-DDDBE4F9424E}" destId="{3B32522A-2AC4-4123-B074-DD98C6F9F485}" srcOrd="0" destOrd="0" presId="urn:microsoft.com/office/officeart/2008/layout/HorizontalMultiLevelHierarchy"/>
    <dgm:cxn modelId="{BBA4209B-E586-4A50-9F37-A38F9E5B10F6}" type="presOf" srcId="{0D5876C2-F8E4-4F1E-A46F-13B024F45C32}" destId="{7734381A-E78C-4C67-AE52-19EB4F7A16AD}" srcOrd="0" destOrd="0" presId="urn:microsoft.com/office/officeart/2008/layout/HorizontalMultiLevelHierarchy"/>
    <dgm:cxn modelId="{7E1B6B8B-0A45-4260-AFFE-7A638AF4F301}" type="presOf" srcId="{5673A376-3219-436A-BB65-5518A94898AD}" destId="{092E85CE-2289-4FB4-9664-506F5BA58048}" srcOrd="0" destOrd="0" presId="urn:microsoft.com/office/officeart/2008/layout/HorizontalMultiLevelHierarchy"/>
    <dgm:cxn modelId="{5816DB6D-D8A2-4024-9B29-167037AEA9E0}" type="presOf" srcId="{EEA939A7-8E3F-4FAD-88A3-CDDD95B9B18E}" destId="{B6217119-13FB-43E2-8136-2FF548D0C5CE}" srcOrd="0" destOrd="0" presId="urn:microsoft.com/office/officeart/2008/layout/HorizontalMultiLevelHierarchy"/>
    <dgm:cxn modelId="{AD43DBD6-7114-42B4-9604-B1CE4C6646B7}" type="presOf" srcId="{49E8F892-8498-4323-BB16-F844E95BA0B8}" destId="{54FEAFF8-EF90-4D41-8515-FDC9068EE03B}" srcOrd="0" destOrd="0" presId="urn:microsoft.com/office/officeart/2008/layout/HorizontalMultiLevelHierarchy"/>
    <dgm:cxn modelId="{1B3F91BB-60BB-4850-BF38-545508B41F1A}" type="presOf" srcId="{1614F1D0-DB41-422C-90FE-8B1B0D464A0F}" destId="{A27C5D59-448D-454F-B74B-C72AA799677B}" srcOrd="0" destOrd="0" presId="urn:microsoft.com/office/officeart/2008/layout/HorizontalMultiLevelHierarchy"/>
    <dgm:cxn modelId="{1C794917-9419-4389-8E8D-4A7CD6AC777F}" type="presOf" srcId="{96F92575-6AF6-46D2-B568-C3FF35A4BF9C}" destId="{A81A0AB6-A6D3-4E06-8954-C177AD4F039E}" srcOrd="0" destOrd="0" presId="urn:microsoft.com/office/officeart/2008/layout/HorizontalMultiLevelHierarchy"/>
    <dgm:cxn modelId="{9514DCDF-FCDA-454E-9708-DA9B3BDD44E2}" type="presOf" srcId="{EAC1BA8D-B5CF-47A6-9881-572338B81EA8}" destId="{844D520C-E2FB-46B9-9133-449AF9655455}" srcOrd="1" destOrd="0" presId="urn:microsoft.com/office/officeart/2008/layout/HorizontalMultiLevelHierarchy"/>
    <dgm:cxn modelId="{086AF9C7-8E88-4176-AFAC-C70D3EEF5BF0}" type="presOf" srcId="{34F7F596-4BBF-4A1B-BB26-3E646F7E127A}" destId="{AAF4E093-CF28-4C00-A1FD-524B46BC8B3C}" srcOrd="0" destOrd="0" presId="urn:microsoft.com/office/officeart/2008/layout/HorizontalMultiLevelHierarchy"/>
    <dgm:cxn modelId="{5B816831-259F-4E11-A132-7E273401AE6C}" type="presOf" srcId="{458B4506-379F-4239-B765-57785EA11F28}" destId="{700AADD6-4778-4514-BB59-698A927420BF}" srcOrd="0" destOrd="0" presId="urn:microsoft.com/office/officeart/2008/layout/HorizontalMultiLevelHierarchy"/>
    <dgm:cxn modelId="{7F48DE0E-8609-4D39-B8CC-E9B1101AA6B4}" srcId="{CE2ED4C2-C4D6-45E9-8390-B1576B1B8459}" destId="{F15002A9-53D6-4117-98BE-0DFBF13BE1EE}" srcOrd="1" destOrd="0" parTransId="{4E05CFEB-1F85-49E7-B666-B9130E7E6C11}" sibTransId="{D32485E1-3457-410C-813E-BCD46010C4BE}"/>
    <dgm:cxn modelId="{2690189C-FEAF-4610-9C86-C851AA3B2822}" type="presOf" srcId="{F2A330E9-A55C-4144-81FD-8F05BFE9BC63}" destId="{BF58C61D-9F78-400D-B8A1-7CF5F75250AC}" srcOrd="0" destOrd="0" presId="urn:microsoft.com/office/officeart/2008/layout/HorizontalMultiLevelHierarchy"/>
    <dgm:cxn modelId="{8C8B02D5-AA19-48BB-9E3B-21EF89A4D3C7}" type="presOf" srcId="{814C64A3-8489-4CAF-8079-B333252AE642}" destId="{084F557F-78FC-4E73-9D9C-C04F17455D07}" srcOrd="0" destOrd="0" presId="urn:microsoft.com/office/officeart/2008/layout/HorizontalMultiLevelHierarchy"/>
    <dgm:cxn modelId="{EE159C8E-F12E-4124-87E2-C526F4B02E6F}" type="presOf" srcId="{062A5605-E34A-4CEE-A271-BC394F2AC00E}" destId="{CADB72A3-9952-40F3-B5AD-642DB0D13E56}" srcOrd="0" destOrd="0" presId="urn:microsoft.com/office/officeart/2008/layout/HorizontalMultiLevelHierarchy"/>
    <dgm:cxn modelId="{874E53C2-F4AE-4D2B-9BA7-B6A6BC4B3F06}" type="presOf" srcId="{A4640B9B-7858-4AE6-8F15-931BD2821C65}" destId="{6969EB49-BCA0-44BB-888A-02E8EDCC71A3}" srcOrd="0" destOrd="0" presId="urn:microsoft.com/office/officeart/2008/layout/HorizontalMultiLevelHierarchy"/>
    <dgm:cxn modelId="{E2ACFD31-0022-438F-B3C6-B2CB71598E87}" type="presOf" srcId="{6FC3553B-000A-460A-A3E0-3E6AAD92FB33}" destId="{84EBA9B6-D1C3-40C1-A356-FD9D18BA268C}" srcOrd="0" destOrd="0" presId="urn:microsoft.com/office/officeart/2008/layout/HorizontalMultiLevelHierarchy"/>
    <dgm:cxn modelId="{FCD0DC0C-1C44-4C6B-9C8B-6AFC2486088B}" type="presOf" srcId="{2BD60E0C-5FE1-477B-A9C7-95AB67A20BD8}" destId="{F7405F78-5C97-474C-9013-A1700D237485}" srcOrd="1" destOrd="0" presId="urn:microsoft.com/office/officeart/2008/layout/HorizontalMultiLevelHierarchy"/>
    <dgm:cxn modelId="{40DE3B6A-D637-4FCA-8FBB-DD4CB62EBCBC}" srcId="{DEB72646-F3EA-4EC5-885D-394C414FFADA}" destId="{26AF28B9-65FC-400B-B081-AEBA4D5F287B}" srcOrd="3" destOrd="0" parTransId="{96F92575-6AF6-46D2-B568-C3FF35A4BF9C}" sibTransId="{8DB9AC49-8738-4FBD-A9AA-33829A2E5A76}"/>
    <dgm:cxn modelId="{1136B343-5850-4DAB-8995-6E82AEE331F9}" type="presOf" srcId="{3BB28B31-E8AD-4532-921B-94D61A38F1ED}" destId="{78013CA5-9A02-4BDB-B5AA-DE3ACFBF9261}" srcOrd="0" destOrd="0" presId="urn:microsoft.com/office/officeart/2008/layout/HorizontalMultiLevelHierarchy"/>
    <dgm:cxn modelId="{A8BE6F72-0B5B-4E83-B619-28925DEFC2A6}" type="presOf" srcId="{133484E4-3EE6-49E8-A849-153E8C2403CF}" destId="{7FFED584-6DA8-4259-987A-A2343E3A1DB4}" srcOrd="0" destOrd="0" presId="urn:microsoft.com/office/officeart/2008/layout/HorizontalMultiLevelHierarchy"/>
    <dgm:cxn modelId="{1493CC43-046E-49D9-B7FE-BB27927D6931}" type="presOf" srcId="{1B08A8EC-8BE8-4C35-B049-A5F7B80A9E16}" destId="{5EA1F140-6C36-4D8F-ADB6-80D126E66F3C}" srcOrd="0" destOrd="0" presId="urn:microsoft.com/office/officeart/2008/layout/HorizontalMultiLevelHierarchy"/>
    <dgm:cxn modelId="{A12F7263-FBEA-4663-9A24-8463C62B5767}" srcId="{CE2ED4C2-C4D6-45E9-8390-B1576B1B8459}" destId="{F173D43A-CC60-4A53-8337-2862A3F63F17}" srcOrd="0" destOrd="0" parTransId="{0C38C83E-79D0-4700-8E33-1811D5C4C66B}" sibTransId="{D8EB7830-CF36-419A-9137-2CF1EEC3E26F}"/>
    <dgm:cxn modelId="{DA82B714-24B9-4805-A8BC-FB4A19E58253}" type="presOf" srcId="{618637BA-DA65-4D40-81BE-C3D5F350F75E}" destId="{F72557E1-654E-47EF-9EFB-A931C15296ED}" srcOrd="0" destOrd="0" presId="urn:microsoft.com/office/officeart/2008/layout/HorizontalMultiLevelHierarchy"/>
    <dgm:cxn modelId="{56E9BDCA-23E9-4FE3-B718-F7D9394862D6}" type="presOf" srcId="{6FC3553B-000A-460A-A3E0-3E6AAD92FB33}" destId="{6E5A91F7-099E-4FF7-A4CC-4650CC9F63D5}" srcOrd="1" destOrd="0" presId="urn:microsoft.com/office/officeart/2008/layout/HorizontalMultiLevelHierarchy"/>
    <dgm:cxn modelId="{1917C4BB-1E28-4131-AB63-2C0DE4505ACE}" srcId="{FB61F1E6-CFB3-4056-844E-631CB8EEAC7F}" destId="{A40EA3B3-3DC7-451A-A7E0-9872CD3816C8}" srcOrd="1" destOrd="0" parTransId="{A4640B9B-7858-4AE6-8F15-931BD2821C65}" sibTransId="{F671DCEB-435C-4B19-A484-EE583CC553B2}"/>
    <dgm:cxn modelId="{F78D4738-FC52-4C29-80DB-D9761C56F05A}" type="presOf" srcId="{1179461E-9552-4758-88FD-416B3E19CF1F}" destId="{A18BDED0-1D99-40E7-96CA-053ACAE63666}" srcOrd="0" destOrd="0" presId="urn:microsoft.com/office/officeart/2008/layout/HorizontalMultiLevelHierarchy"/>
    <dgm:cxn modelId="{0C094920-82E5-4681-8B4E-BB7845B84528}" type="presOf" srcId="{E43723AE-1B46-4CB2-A36D-D6D9F11A706C}" destId="{7FEFDA80-9A50-4630-8363-D138945B32D1}" srcOrd="1" destOrd="0" presId="urn:microsoft.com/office/officeart/2008/layout/HorizontalMultiLevelHierarchy"/>
    <dgm:cxn modelId="{953751C4-FE31-4F52-A401-93E0DF6DA420}" srcId="{A85D3B4F-DF48-40B3-AADE-CAFEC7066A7C}" destId="{133484E4-3EE6-49E8-A849-153E8C2403CF}" srcOrd="0" destOrd="0" parTransId="{5673A376-3219-436A-BB65-5518A94898AD}" sibTransId="{55547064-EA91-45C4-8F18-61781F9CBFA5}"/>
    <dgm:cxn modelId="{19D60329-FE46-4B0A-8191-667EEAEEA93E}" type="presOf" srcId="{B26201A9-65AB-47A0-B049-AA76AE93DA0F}" destId="{99DF0341-CA6D-41F2-84E2-ECEB6A99FB22}" srcOrd="1" destOrd="0" presId="urn:microsoft.com/office/officeart/2008/layout/HorizontalMultiLevelHierarchy"/>
    <dgm:cxn modelId="{69514939-0D14-4D50-ACC1-F1F6B658A832}" type="presOf" srcId="{E43723AE-1B46-4CB2-A36D-D6D9F11A706C}" destId="{0526C622-56C5-4014-9975-E4089746D4FF}" srcOrd="0" destOrd="0" presId="urn:microsoft.com/office/officeart/2008/layout/HorizontalMultiLevelHierarchy"/>
    <dgm:cxn modelId="{D94A16ED-2368-42F7-87FB-CEC5DB04423A}" type="presOf" srcId="{97F40A5E-8454-473F-B525-DB42324AD99C}" destId="{40024D19-B42B-4876-8526-50554D81B1A5}" srcOrd="0" destOrd="0" presId="urn:microsoft.com/office/officeart/2008/layout/HorizontalMultiLevelHierarchy"/>
    <dgm:cxn modelId="{DD440681-ACD4-402E-9FBC-9B0FC83D953D}" type="presOf" srcId="{DB2C880A-6DDE-408B-9FB4-84F62918F578}" destId="{33B4B3A9-01E9-45FB-82D4-992733FEC3B7}" srcOrd="0" destOrd="0" presId="urn:microsoft.com/office/officeart/2008/layout/HorizontalMultiLevelHierarchy"/>
    <dgm:cxn modelId="{4C97C8FB-D174-4765-8D9E-F1B8626E80E9}" srcId="{86912AB4-8403-4ACE-BAF6-A1669E5F0E01}" destId="{BF41A326-AD5A-4B19-8CAF-26BB04909CF9}" srcOrd="0" destOrd="0" parTransId="{C978DA30-EB2C-4A8B-A7F3-5DDF613B9936}" sibTransId="{340D4F76-96B0-4135-943C-529E29CD9831}"/>
    <dgm:cxn modelId="{E078BF4F-EEAF-4C02-97CC-896230E6F1E2}" type="presOf" srcId="{0536227C-4E3C-485B-8BA3-2C545CEE505C}" destId="{D53CA291-81B2-4936-BC12-22C8989A9D2F}" srcOrd="0" destOrd="0" presId="urn:microsoft.com/office/officeart/2008/layout/HorizontalMultiLevelHierarchy"/>
    <dgm:cxn modelId="{E69A19F7-E0A1-4229-9955-35A78BC65C98}" type="presOf" srcId="{5E8139E6-E693-4D54-960F-A6A12F92B170}" destId="{4D32311F-EAB0-461F-A6BE-9EC3B3868531}" srcOrd="0" destOrd="0" presId="urn:microsoft.com/office/officeart/2008/layout/HorizontalMultiLevelHierarchy"/>
    <dgm:cxn modelId="{23E2E7DB-4CD0-4628-ADD4-F6AE6FCE1359}" type="presOf" srcId="{4378811A-379B-46D3-82A2-F3FB09073A09}" destId="{65A10B49-893C-48EF-815E-C5468BCBF823}" srcOrd="1" destOrd="0" presId="urn:microsoft.com/office/officeart/2008/layout/HorizontalMultiLevelHierarchy"/>
    <dgm:cxn modelId="{5544CB0E-2D0A-40E6-A0BB-D8CDDE0FFDAF}" srcId="{A40EA3B3-3DC7-451A-A7E0-9872CD3816C8}" destId="{43490450-ED91-489F-AED1-E14940988737}" srcOrd="0" destOrd="0" parTransId="{54941BE1-8D0D-435E-98E9-F63AB4E020E5}" sibTransId="{07CCCBCF-575E-4DDD-A53E-A413700D5841}"/>
    <dgm:cxn modelId="{117A68FB-5CDE-4573-BC49-5C4CE836C9C5}" srcId="{DEB72646-F3EA-4EC5-885D-394C414FFADA}" destId="{B3C40EC8-71FD-44A3-8883-6DF08F216B71}" srcOrd="2" destOrd="0" parTransId="{F4BC465D-A40D-49CB-92FF-E1607939CB24}" sibTransId="{DC0A9F6B-1E23-4A5B-A217-273CB733F808}"/>
    <dgm:cxn modelId="{29F71E53-DB52-488C-AAC2-BED83A574475}" type="presOf" srcId="{F2A330E9-A55C-4144-81FD-8F05BFE9BC63}" destId="{CC46383E-CADA-4441-9397-835898B25B35}" srcOrd="1" destOrd="0" presId="urn:microsoft.com/office/officeart/2008/layout/HorizontalMultiLevelHierarchy"/>
    <dgm:cxn modelId="{7DE39786-479C-408C-A7B4-84B57279927F}" type="presOf" srcId="{FB61F1E6-CFB3-4056-844E-631CB8EEAC7F}" destId="{5E4566AC-4CA1-43F3-B17A-FA1C5A83BA32}" srcOrd="0" destOrd="0" presId="urn:microsoft.com/office/officeart/2008/layout/HorizontalMultiLevelHierarchy"/>
    <dgm:cxn modelId="{34B0FA4F-D0AE-41FE-B2AE-E019B9D7FF19}" type="presOf" srcId="{28ED67AA-1CE5-48B6-B2F8-4F7DB924147E}" destId="{E3E246E0-C5DA-420F-901F-EC61947D0E0C}" srcOrd="1" destOrd="0" presId="urn:microsoft.com/office/officeart/2008/layout/HorizontalMultiLevelHierarchy"/>
    <dgm:cxn modelId="{C9ED65FF-8E3E-4912-9745-6A1AD82FBC24}" srcId="{B3C40EC8-71FD-44A3-8883-6DF08F216B71}" destId="{B17CE6F9-26F8-4DBA-8F9E-56587641182C}" srcOrd="2" destOrd="0" parTransId="{CAD2AEC0-0A65-495C-931F-45F7DB5DE60F}" sibTransId="{F1DEBAA2-B8CF-4B51-97DF-C1429E592C88}"/>
    <dgm:cxn modelId="{16E5A409-126B-463E-96DA-298643EDAEA4}" srcId="{43490450-ED91-489F-AED1-E14940988737}" destId="{97F40A5E-8454-473F-B525-DB42324AD99C}" srcOrd="1" destOrd="0" parTransId="{B26201A9-65AB-47A0-B049-AA76AE93DA0F}" sibTransId="{462F80B4-E98C-4163-B86D-62E7789A98A2}"/>
    <dgm:cxn modelId="{116AC3BF-2743-4597-867F-8B70FD1D68B9}" type="presOf" srcId="{C7838C1B-6608-4BBB-9338-72D49071A25F}" destId="{E847812E-5E8C-40DC-B495-E5BF90E1A4D9}" srcOrd="0" destOrd="0" presId="urn:microsoft.com/office/officeart/2008/layout/HorizontalMultiLevelHierarchy"/>
    <dgm:cxn modelId="{08B5F0C4-96DA-43C5-AFC0-6EB53EF78766}" srcId="{B17CE6F9-26F8-4DBA-8F9E-56587641182C}" destId="{88EAB139-A62E-4408-A0A3-7C4D8861BFD0}" srcOrd="0" destOrd="0" parTransId="{34F7F596-4BBF-4A1B-BB26-3E646F7E127A}" sibTransId="{D8B26FE1-7D46-4E54-8ED2-9EDB1184018D}"/>
    <dgm:cxn modelId="{30ACF249-4C30-415D-A4CE-A3F0D1077DA3}" type="presOf" srcId="{10731323-C6EA-4B18-B477-175F8DC05644}" destId="{50618AA5-0907-4654-B55E-F13037485210}" srcOrd="0" destOrd="0" presId="urn:microsoft.com/office/officeart/2008/layout/HorizontalMultiLevelHierarchy"/>
    <dgm:cxn modelId="{9D11CB43-73A6-4CF7-B216-043A3249273A}" type="presOf" srcId="{5D5CDF05-CAB8-4B04-B8EE-2D1F50DB8444}" destId="{897EFCF8-6749-4BE5-8DC1-AEDE791F2E5C}" srcOrd="0" destOrd="0" presId="urn:microsoft.com/office/officeart/2008/layout/HorizontalMultiLevelHierarchy"/>
    <dgm:cxn modelId="{BA92CD3B-485B-4407-A891-5C94B1124C2E}" type="presOf" srcId="{0C38C83E-79D0-4700-8E33-1811D5C4C66B}" destId="{E8D9383B-F648-4290-8926-8852C41823AA}" srcOrd="0" destOrd="0" presId="urn:microsoft.com/office/officeart/2008/layout/HorizontalMultiLevelHierarchy"/>
    <dgm:cxn modelId="{5CFE91BC-9D65-4E45-BC71-612A4267A1FF}" srcId="{43490450-ED91-489F-AED1-E14940988737}" destId="{C7838C1B-6608-4BBB-9338-72D49071A25F}" srcOrd="3" destOrd="0" parTransId="{DB4C5625-0B78-469D-B226-58E5B3DFEA76}" sibTransId="{0CC6E04F-6ABB-4761-8917-A1B6A83B4030}"/>
    <dgm:cxn modelId="{63A0490B-109D-47CF-A366-2F617CC6AB2A}" srcId="{AA9F44CB-548B-4913-8340-65B43AB07451}" destId="{0536227C-4E3C-485B-8BA3-2C545CEE505C}" srcOrd="2" destOrd="0" parTransId="{4378811A-379B-46D3-82A2-F3FB09073A09}" sibTransId="{980029C9-00B5-4290-8313-4B2AEDC5F939}"/>
    <dgm:cxn modelId="{B67E3D4E-15C7-4728-BC11-EB138EF87D6A}" srcId="{AA9F44CB-548B-4913-8340-65B43AB07451}" destId="{6809F1AF-23C1-4F0E-B824-6139DCE5E90B}" srcOrd="0" destOrd="0" parTransId="{1614F1D0-DB41-422C-90FE-8B1B0D464A0F}" sibTransId="{547D8439-224E-465B-A522-856690765321}"/>
    <dgm:cxn modelId="{DB5013CE-841A-469F-8F3E-954CA57F81FA}" type="presParOf" srcId="{358F5547-EBF8-4A6B-A9AF-3376AE4E1D57}" destId="{D6EAB63D-CD6E-49D6-974C-CFCED247CF76}" srcOrd="0" destOrd="0" presId="urn:microsoft.com/office/officeart/2008/layout/HorizontalMultiLevelHierarchy"/>
    <dgm:cxn modelId="{4AE47128-DA28-405A-92CA-B6B502A6F3DD}" type="presParOf" srcId="{D6EAB63D-CD6E-49D6-974C-CFCED247CF76}" destId="{5E4566AC-4CA1-43F3-B17A-FA1C5A83BA32}" srcOrd="0" destOrd="0" presId="urn:microsoft.com/office/officeart/2008/layout/HorizontalMultiLevelHierarchy"/>
    <dgm:cxn modelId="{845A098D-1C02-4108-A2CF-516115D2D527}" type="presParOf" srcId="{D6EAB63D-CD6E-49D6-974C-CFCED247CF76}" destId="{2619CCC2-8E6F-4CF7-9E0E-E600CA13DD47}" srcOrd="1" destOrd="0" presId="urn:microsoft.com/office/officeart/2008/layout/HorizontalMultiLevelHierarchy"/>
    <dgm:cxn modelId="{1AA25E70-D7DC-46CD-876C-AF8F9AA2686D}" type="presParOf" srcId="{2619CCC2-8E6F-4CF7-9E0E-E600CA13DD47}" destId="{8B10A04D-DA3F-46BE-A274-940646D27958}" srcOrd="0" destOrd="0" presId="urn:microsoft.com/office/officeart/2008/layout/HorizontalMultiLevelHierarchy"/>
    <dgm:cxn modelId="{EFB988A7-D696-43ED-ACB7-7DD181D37DDE}" type="presParOf" srcId="{8B10A04D-DA3F-46BE-A274-940646D27958}" destId="{6B602201-F443-4B15-8AD6-4F3F1A1A6D13}" srcOrd="0" destOrd="0" presId="urn:microsoft.com/office/officeart/2008/layout/HorizontalMultiLevelHierarchy"/>
    <dgm:cxn modelId="{4BCEB951-DFA7-4351-832F-DFF4C4DEA19A}" type="presParOf" srcId="{2619CCC2-8E6F-4CF7-9E0E-E600CA13DD47}" destId="{2230840D-D4B5-4F57-91AF-07CF708F2DB8}" srcOrd="1" destOrd="0" presId="urn:microsoft.com/office/officeart/2008/layout/HorizontalMultiLevelHierarchy"/>
    <dgm:cxn modelId="{A6FCCE49-AC50-4BFA-BC31-F7F97FFC82CE}" type="presParOf" srcId="{2230840D-D4B5-4F57-91AF-07CF708F2DB8}" destId="{92AC7CD9-B211-4DB7-8A11-1D8D04C0C85A}" srcOrd="0" destOrd="0" presId="urn:microsoft.com/office/officeart/2008/layout/HorizontalMultiLevelHierarchy"/>
    <dgm:cxn modelId="{9E5F9C86-1891-4220-93A3-AD0E31B163A6}" type="presParOf" srcId="{2230840D-D4B5-4F57-91AF-07CF708F2DB8}" destId="{AE3440B5-B93B-4923-9361-3224822AE311}" srcOrd="1" destOrd="0" presId="urn:microsoft.com/office/officeart/2008/layout/HorizontalMultiLevelHierarchy"/>
    <dgm:cxn modelId="{C8C91E0E-91C7-45AF-9AAF-5C2C3677C390}" type="presParOf" srcId="{AE3440B5-B93B-4923-9361-3224822AE311}" destId="{3C5E6C4D-DA96-441C-AFBE-8769BB1453FB}" srcOrd="0" destOrd="0" presId="urn:microsoft.com/office/officeart/2008/layout/HorizontalMultiLevelHierarchy"/>
    <dgm:cxn modelId="{DC12315E-F2C7-46A9-BEA3-337EFCEB1191}" type="presParOf" srcId="{3C5E6C4D-DA96-441C-AFBE-8769BB1453FB}" destId="{0EB99EF0-DAEF-40F8-A27D-3D2E12262BEC}" srcOrd="0" destOrd="0" presId="urn:microsoft.com/office/officeart/2008/layout/HorizontalMultiLevelHierarchy"/>
    <dgm:cxn modelId="{E810F0E8-65AF-4FCE-9E5F-054EC1CE6BD7}" type="presParOf" srcId="{AE3440B5-B93B-4923-9361-3224822AE311}" destId="{1E6A5320-1203-4E00-BE34-B648B6480FFE}" srcOrd="1" destOrd="0" presId="urn:microsoft.com/office/officeart/2008/layout/HorizontalMultiLevelHierarchy"/>
    <dgm:cxn modelId="{C3D00C00-F5CE-4530-AE0C-D6D562D856F4}" type="presParOf" srcId="{1E6A5320-1203-4E00-BE34-B648B6480FFE}" destId="{91F93B9D-AB1D-4B07-B4A2-F8181A0A46CC}" srcOrd="0" destOrd="0" presId="urn:microsoft.com/office/officeart/2008/layout/HorizontalMultiLevelHierarchy"/>
    <dgm:cxn modelId="{6E221CB5-6876-44A8-88B1-3C9174FF3174}" type="presParOf" srcId="{1E6A5320-1203-4E00-BE34-B648B6480FFE}" destId="{8CB87169-602E-46C0-8983-0D10E0B106B7}" srcOrd="1" destOrd="0" presId="urn:microsoft.com/office/officeart/2008/layout/HorizontalMultiLevelHierarchy"/>
    <dgm:cxn modelId="{AE3C239A-CB3B-4AA0-ABA8-B79C50D01968}" type="presParOf" srcId="{AE3440B5-B93B-4923-9361-3224822AE311}" destId="{F72557E1-654E-47EF-9EFB-A931C15296ED}" srcOrd="2" destOrd="0" presId="urn:microsoft.com/office/officeart/2008/layout/HorizontalMultiLevelHierarchy"/>
    <dgm:cxn modelId="{D16D1C49-11CF-4B7F-A596-E592E231E9C5}" type="presParOf" srcId="{F72557E1-654E-47EF-9EFB-A931C15296ED}" destId="{6FBE9030-C444-4A28-AC24-795BDE15312B}" srcOrd="0" destOrd="0" presId="urn:microsoft.com/office/officeart/2008/layout/HorizontalMultiLevelHierarchy"/>
    <dgm:cxn modelId="{D6B005BC-DF9A-43DC-A315-316BEF76794A}" type="presParOf" srcId="{AE3440B5-B93B-4923-9361-3224822AE311}" destId="{ADA4A2D7-D5EB-4DBB-AA49-31E5EDA6D32D}" srcOrd="3" destOrd="0" presId="urn:microsoft.com/office/officeart/2008/layout/HorizontalMultiLevelHierarchy"/>
    <dgm:cxn modelId="{14EBB39D-CC3C-44B8-A65D-B5FC941B53AD}" type="presParOf" srcId="{ADA4A2D7-D5EB-4DBB-AA49-31E5EDA6D32D}" destId="{084F557F-78FC-4E73-9D9C-C04F17455D07}" srcOrd="0" destOrd="0" presId="urn:microsoft.com/office/officeart/2008/layout/HorizontalMultiLevelHierarchy"/>
    <dgm:cxn modelId="{C63A8965-F208-4CB0-A2F4-3F5AE1EF60A2}" type="presParOf" srcId="{ADA4A2D7-D5EB-4DBB-AA49-31E5EDA6D32D}" destId="{53D73BF1-3363-45B8-8CFB-EC1D70E91613}" srcOrd="1" destOrd="0" presId="urn:microsoft.com/office/officeart/2008/layout/HorizontalMultiLevelHierarchy"/>
    <dgm:cxn modelId="{5E0AAAD7-80C5-4CB1-AB22-E7BF1B893439}" type="presParOf" srcId="{AE3440B5-B93B-4923-9361-3224822AE311}" destId="{4D32311F-EAB0-461F-A6BE-9EC3B3868531}" srcOrd="4" destOrd="0" presId="urn:microsoft.com/office/officeart/2008/layout/HorizontalMultiLevelHierarchy"/>
    <dgm:cxn modelId="{CA1D1067-66E0-4EB8-8663-92CED2118D84}" type="presParOf" srcId="{4D32311F-EAB0-461F-A6BE-9EC3B3868531}" destId="{D40B43F6-D863-4F93-BF7D-C43E634D3CC3}" srcOrd="0" destOrd="0" presId="urn:microsoft.com/office/officeart/2008/layout/HorizontalMultiLevelHierarchy"/>
    <dgm:cxn modelId="{AEA91344-09C9-41C3-A1A2-F3AD92278B55}" type="presParOf" srcId="{AE3440B5-B93B-4923-9361-3224822AE311}" destId="{F8E12D3E-F124-4DC5-B1CB-30BABC9C7121}" srcOrd="5" destOrd="0" presId="urn:microsoft.com/office/officeart/2008/layout/HorizontalMultiLevelHierarchy"/>
    <dgm:cxn modelId="{B8613AEF-27E4-48F1-88A3-0789E2F9B465}" type="presParOf" srcId="{F8E12D3E-F124-4DC5-B1CB-30BABC9C7121}" destId="{5DC6771F-CBD2-4834-8AFB-EAAE3B615AC5}" srcOrd="0" destOrd="0" presId="urn:microsoft.com/office/officeart/2008/layout/HorizontalMultiLevelHierarchy"/>
    <dgm:cxn modelId="{EC0A902E-F13F-4A19-BF32-2540EEA90C17}" type="presParOf" srcId="{F8E12D3E-F124-4DC5-B1CB-30BABC9C7121}" destId="{45E485C9-CD41-4959-90A0-65504D9142A9}" srcOrd="1" destOrd="0" presId="urn:microsoft.com/office/officeart/2008/layout/HorizontalMultiLevelHierarchy"/>
    <dgm:cxn modelId="{B543DBFF-8726-4E63-A825-3CB469058BFF}" type="presParOf" srcId="{AE3440B5-B93B-4923-9361-3224822AE311}" destId="{DF14AB43-0993-467F-AA0C-406AB994079F}" srcOrd="6" destOrd="0" presId="urn:microsoft.com/office/officeart/2008/layout/HorizontalMultiLevelHierarchy"/>
    <dgm:cxn modelId="{165625D3-B81A-4195-8A60-11E5986FD96F}" type="presParOf" srcId="{DF14AB43-0993-467F-AA0C-406AB994079F}" destId="{2B87A32F-1DC0-44F3-B9D6-0A50F179C8A8}" srcOrd="0" destOrd="0" presId="urn:microsoft.com/office/officeart/2008/layout/HorizontalMultiLevelHierarchy"/>
    <dgm:cxn modelId="{BBC432C8-AAAE-4052-AD89-63E8590AEC23}" type="presParOf" srcId="{AE3440B5-B93B-4923-9361-3224822AE311}" destId="{1D92F3E8-5337-4AA1-AC08-219E24154738}" srcOrd="7" destOrd="0" presId="urn:microsoft.com/office/officeart/2008/layout/HorizontalMultiLevelHierarchy"/>
    <dgm:cxn modelId="{473AE19D-FECC-4D94-BE50-FB716F7AA63E}" type="presParOf" srcId="{1D92F3E8-5337-4AA1-AC08-219E24154738}" destId="{09F5B56F-5BC3-44E1-A32F-F5AE67BA777A}" srcOrd="0" destOrd="0" presId="urn:microsoft.com/office/officeart/2008/layout/HorizontalMultiLevelHierarchy"/>
    <dgm:cxn modelId="{10A2E157-79D5-4441-A544-ECC78F5F2F0C}" type="presParOf" srcId="{1D92F3E8-5337-4AA1-AC08-219E24154738}" destId="{75404AE2-28F5-47D1-9E6F-59534B012358}" srcOrd="1" destOrd="0" presId="urn:microsoft.com/office/officeart/2008/layout/HorizontalMultiLevelHierarchy"/>
    <dgm:cxn modelId="{19FB62B8-9A40-4E45-985F-CA05DAAB03D9}" type="presParOf" srcId="{2619CCC2-8E6F-4CF7-9E0E-E600CA13DD47}" destId="{6969EB49-BCA0-44BB-888A-02E8EDCC71A3}" srcOrd="2" destOrd="0" presId="urn:microsoft.com/office/officeart/2008/layout/HorizontalMultiLevelHierarchy"/>
    <dgm:cxn modelId="{88A499AB-6F36-45A8-90BB-46566FF62887}" type="presParOf" srcId="{6969EB49-BCA0-44BB-888A-02E8EDCC71A3}" destId="{252FED32-C5FD-4F25-BCEF-1F517BFDDA04}" srcOrd="0" destOrd="0" presId="urn:microsoft.com/office/officeart/2008/layout/HorizontalMultiLevelHierarchy"/>
    <dgm:cxn modelId="{2877A626-5577-47D5-A62E-EE43B38AE4E1}" type="presParOf" srcId="{2619CCC2-8E6F-4CF7-9E0E-E600CA13DD47}" destId="{697E0965-7250-4AC4-BF06-50DA8DF528DB}" srcOrd="3" destOrd="0" presId="urn:microsoft.com/office/officeart/2008/layout/HorizontalMultiLevelHierarchy"/>
    <dgm:cxn modelId="{58DC8224-FF63-4F3E-B93F-1CDCB1A892EC}" type="presParOf" srcId="{697E0965-7250-4AC4-BF06-50DA8DF528DB}" destId="{1C5C0225-1FCF-4C5E-B4BD-24DEF5FC7528}" srcOrd="0" destOrd="0" presId="urn:microsoft.com/office/officeart/2008/layout/HorizontalMultiLevelHierarchy"/>
    <dgm:cxn modelId="{144CD825-E21B-40E1-A4AB-D152087810E6}" type="presParOf" srcId="{697E0965-7250-4AC4-BF06-50DA8DF528DB}" destId="{978F2999-2439-4B4E-9203-87DB2740F1B1}" srcOrd="1" destOrd="0" presId="urn:microsoft.com/office/officeart/2008/layout/HorizontalMultiLevelHierarchy"/>
    <dgm:cxn modelId="{8F099682-DCBB-4298-8F43-7C6C3BFD794B}" type="presParOf" srcId="{978F2999-2439-4B4E-9203-87DB2740F1B1}" destId="{20229D38-2CF9-4E61-88BC-DF7B7D8FE745}" srcOrd="0" destOrd="0" presId="urn:microsoft.com/office/officeart/2008/layout/HorizontalMultiLevelHierarchy"/>
    <dgm:cxn modelId="{625781D1-5137-477B-A308-6508CB1339D2}" type="presParOf" srcId="{20229D38-2CF9-4E61-88BC-DF7B7D8FE745}" destId="{798DA56F-E2F5-4EE7-8355-647C42E9FB98}" srcOrd="0" destOrd="0" presId="urn:microsoft.com/office/officeart/2008/layout/HorizontalMultiLevelHierarchy"/>
    <dgm:cxn modelId="{C8513D78-D47E-4E53-982E-D3B9975220AC}" type="presParOf" srcId="{978F2999-2439-4B4E-9203-87DB2740F1B1}" destId="{CDC95C5E-3691-4B91-8E4A-8D93C975BD1A}" srcOrd="1" destOrd="0" presId="urn:microsoft.com/office/officeart/2008/layout/HorizontalMultiLevelHierarchy"/>
    <dgm:cxn modelId="{5423095A-C6BD-4944-9FFF-D6FDD237AD62}" type="presParOf" srcId="{CDC95C5E-3691-4B91-8E4A-8D93C975BD1A}" destId="{B8728E8F-1B0E-44E9-AAB1-9CC35FE1E718}" srcOrd="0" destOrd="0" presId="urn:microsoft.com/office/officeart/2008/layout/HorizontalMultiLevelHierarchy"/>
    <dgm:cxn modelId="{EE85F8E1-4CA4-4B52-8705-4C8A66E2D666}" type="presParOf" srcId="{CDC95C5E-3691-4B91-8E4A-8D93C975BD1A}" destId="{E8CA6F4B-5B0B-4E33-9375-C6A9D22D6C83}" srcOrd="1" destOrd="0" presId="urn:microsoft.com/office/officeart/2008/layout/HorizontalMultiLevelHierarchy"/>
    <dgm:cxn modelId="{0E1FF58C-E457-4A7B-AAB6-445AC15BB637}" type="presParOf" srcId="{E8CA6F4B-5B0B-4E33-9375-C6A9D22D6C83}" destId="{F71E8CE0-98CD-41A4-A62F-42C3DC712F46}" srcOrd="0" destOrd="0" presId="urn:microsoft.com/office/officeart/2008/layout/HorizontalMultiLevelHierarchy"/>
    <dgm:cxn modelId="{6EE241AD-ABA1-4CF9-B866-A0665F7BA4D8}" type="presParOf" srcId="{F71E8CE0-98CD-41A4-A62F-42C3DC712F46}" destId="{EBB2E8E4-CC6A-4E05-954E-D2935189C6BD}" srcOrd="0" destOrd="0" presId="urn:microsoft.com/office/officeart/2008/layout/HorizontalMultiLevelHierarchy"/>
    <dgm:cxn modelId="{CD2A8312-8195-49AA-9E49-77C9608913AB}" type="presParOf" srcId="{E8CA6F4B-5B0B-4E33-9375-C6A9D22D6C83}" destId="{EAF28930-6241-4F05-A272-FEF7E2BDA13E}" srcOrd="1" destOrd="0" presId="urn:microsoft.com/office/officeart/2008/layout/HorizontalMultiLevelHierarchy"/>
    <dgm:cxn modelId="{CEEA7FDD-1BA5-4705-AB6E-F4F25FA5F597}" type="presParOf" srcId="{EAF28930-6241-4F05-A272-FEF7E2BDA13E}" destId="{949433A1-6E85-4D41-B0B8-AEA259E7C4EC}" srcOrd="0" destOrd="0" presId="urn:microsoft.com/office/officeart/2008/layout/HorizontalMultiLevelHierarchy"/>
    <dgm:cxn modelId="{1DF794EE-9D0C-4A7E-94B8-A747456CCB8D}" type="presParOf" srcId="{EAF28930-6241-4F05-A272-FEF7E2BDA13E}" destId="{FCD6D675-1AF1-49D2-8A44-5C14EE58FB25}" srcOrd="1" destOrd="0" presId="urn:microsoft.com/office/officeart/2008/layout/HorizontalMultiLevelHierarchy"/>
    <dgm:cxn modelId="{B6ACB880-5629-4AA0-981F-3C2663EABB32}" type="presParOf" srcId="{E8CA6F4B-5B0B-4E33-9375-C6A9D22D6C83}" destId="{0C83BF86-4545-459D-A5AE-6ABB84E99777}" srcOrd="2" destOrd="0" presId="urn:microsoft.com/office/officeart/2008/layout/HorizontalMultiLevelHierarchy"/>
    <dgm:cxn modelId="{0D672AB1-7251-4689-86A1-AD2F543644F9}" type="presParOf" srcId="{0C83BF86-4545-459D-A5AE-6ABB84E99777}" destId="{99DF0341-CA6D-41F2-84E2-ECEB6A99FB22}" srcOrd="0" destOrd="0" presId="urn:microsoft.com/office/officeart/2008/layout/HorizontalMultiLevelHierarchy"/>
    <dgm:cxn modelId="{27CA1F87-1446-48E5-9C8B-67494094AB8D}" type="presParOf" srcId="{E8CA6F4B-5B0B-4E33-9375-C6A9D22D6C83}" destId="{21B2339A-3DB9-4C88-AA8D-08108EF13DAE}" srcOrd="3" destOrd="0" presId="urn:microsoft.com/office/officeart/2008/layout/HorizontalMultiLevelHierarchy"/>
    <dgm:cxn modelId="{4CAFF46D-F2BB-41C8-BC34-3164C4970FA8}" type="presParOf" srcId="{21B2339A-3DB9-4C88-AA8D-08108EF13DAE}" destId="{40024D19-B42B-4876-8526-50554D81B1A5}" srcOrd="0" destOrd="0" presId="urn:microsoft.com/office/officeart/2008/layout/HorizontalMultiLevelHierarchy"/>
    <dgm:cxn modelId="{36B830D2-A831-4A50-8F14-794249EEDDB3}" type="presParOf" srcId="{21B2339A-3DB9-4C88-AA8D-08108EF13DAE}" destId="{3D4B7BAC-E03B-4BFD-8FF0-AD4E07696258}" srcOrd="1" destOrd="0" presId="urn:microsoft.com/office/officeart/2008/layout/HorizontalMultiLevelHierarchy"/>
    <dgm:cxn modelId="{D75B2158-1A42-435F-ACB8-EDE822453681}" type="presParOf" srcId="{E8CA6F4B-5B0B-4E33-9375-C6A9D22D6C83}" destId="{DB6C8AF2-33D8-4A91-9254-88E8AF277D6A}" srcOrd="4" destOrd="0" presId="urn:microsoft.com/office/officeart/2008/layout/HorizontalMultiLevelHierarchy"/>
    <dgm:cxn modelId="{A736D9D2-5E57-4C16-890B-5B6A5D3D3748}" type="presParOf" srcId="{DB6C8AF2-33D8-4A91-9254-88E8AF277D6A}" destId="{2006551A-0C35-4AAA-B8B1-0FF131BD0C06}" srcOrd="0" destOrd="0" presId="urn:microsoft.com/office/officeart/2008/layout/HorizontalMultiLevelHierarchy"/>
    <dgm:cxn modelId="{0B2CECBF-6E7B-46B8-BDA2-577BEAE95008}" type="presParOf" srcId="{E8CA6F4B-5B0B-4E33-9375-C6A9D22D6C83}" destId="{845C861B-D874-40F1-AD7C-119BA7E16998}" srcOrd="5" destOrd="0" presId="urn:microsoft.com/office/officeart/2008/layout/HorizontalMultiLevelHierarchy"/>
    <dgm:cxn modelId="{369F0ECF-3569-49E2-A35F-236D4F43C2A1}" type="presParOf" srcId="{845C861B-D874-40F1-AD7C-119BA7E16998}" destId="{78013CA5-9A02-4BDB-B5AA-DE3ACFBF9261}" srcOrd="0" destOrd="0" presId="urn:microsoft.com/office/officeart/2008/layout/HorizontalMultiLevelHierarchy"/>
    <dgm:cxn modelId="{B1711BD9-476C-42EE-B29B-FA52BD24AACD}" type="presParOf" srcId="{845C861B-D874-40F1-AD7C-119BA7E16998}" destId="{82C450F6-E123-4681-A066-8E682B0D3A22}" srcOrd="1" destOrd="0" presId="urn:microsoft.com/office/officeart/2008/layout/HorizontalMultiLevelHierarchy"/>
    <dgm:cxn modelId="{9DFCB7ED-5BC3-48A9-AA34-8775B8280E92}" type="presParOf" srcId="{E8CA6F4B-5B0B-4E33-9375-C6A9D22D6C83}" destId="{3A1D86B2-9B2F-4DDC-9495-FD16CFC26FCF}" srcOrd="6" destOrd="0" presId="urn:microsoft.com/office/officeart/2008/layout/HorizontalMultiLevelHierarchy"/>
    <dgm:cxn modelId="{E5940328-6DB7-4102-A29C-F1788636B0E2}" type="presParOf" srcId="{3A1D86B2-9B2F-4DDC-9495-FD16CFC26FCF}" destId="{DDF13306-B41E-4DBC-9FA7-C73AB9698387}" srcOrd="0" destOrd="0" presId="urn:microsoft.com/office/officeart/2008/layout/HorizontalMultiLevelHierarchy"/>
    <dgm:cxn modelId="{2C9F1CD2-44DB-4B8A-8398-D46F8FBB96F7}" type="presParOf" srcId="{E8CA6F4B-5B0B-4E33-9375-C6A9D22D6C83}" destId="{3753C1E0-CABA-4E48-BF19-A9D73BB39CE6}" srcOrd="7" destOrd="0" presId="urn:microsoft.com/office/officeart/2008/layout/HorizontalMultiLevelHierarchy"/>
    <dgm:cxn modelId="{BD9008F7-25A6-4784-8DA1-38184C4CD3DD}" type="presParOf" srcId="{3753C1E0-CABA-4E48-BF19-A9D73BB39CE6}" destId="{E847812E-5E8C-40DC-B495-E5BF90E1A4D9}" srcOrd="0" destOrd="0" presId="urn:microsoft.com/office/officeart/2008/layout/HorizontalMultiLevelHierarchy"/>
    <dgm:cxn modelId="{185DCDD7-B7A2-4FFB-A7D9-C16E79FB8444}" type="presParOf" srcId="{3753C1E0-CABA-4E48-BF19-A9D73BB39CE6}" destId="{95FE8981-73D0-4B2A-8A56-8C70B56E13EA}" srcOrd="1" destOrd="0" presId="urn:microsoft.com/office/officeart/2008/layout/HorizontalMultiLevelHierarchy"/>
    <dgm:cxn modelId="{6C0E1DAB-8F36-43DA-A663-A65E9E63A611}" type="presParOf" srcId="{978F2999-2439-4B4E-9203-87DB2740F1B1}" destId="{50618AA5-0907-4654-B55E-F13037485210}" srcOrd="2" destOrd="0" presId="urn:microsoft.com/office/officeart/2008/layout/HorizontalMultiLevelHierarchy"/>
    <dgm:cxn modelId="{6E2AEED5-3172-4144-91A9-CA1B9C494F2C}" type="presParOf" srcId="{50618AA5-0907-4654-B55E-F13037485210}" destId="{C767B607-BCD4-447B-8670-73E7B277A78F}" srcOrd="0" destOrd="0" presId="urn:microsoft.com/office/officeart/2008/layout/HorizontalMultiLevelHierarchy"/>
    <dgm:cxn modelId="{6139A047-D57D-4571-A675-76D619E00F95}" type="presParOf" srcId="{978F2999-2439-4B4E-9203-87DB2740F1B1}" destId="{C209E61F-30D4-47CC-BAE0-E3F3C4F43951}" srcOrd="3" destOrd="0" presId="urn:microsoft.com/office/officeart/2008/layout/HorizontalMultiLevelHierarchy"/>
    <dgm:cxn modelId="{5548AC7D-B69D-4E75-85B9-7B2A65DBC03C}" type="presParOf" srcId="{C209E61F-30D4-47CC-BAE0-E3F3C4F43951}" destId="{42FB9118-D0FD-49CB-9914-D76833088B73}" srcOrd="0" destOrd="0" presId="urn:microsoft.com/office/officeart/2008/layout/HorizontalMultiLevelHierarchy"/>
    <dgm:cxn modelId="{8C27020E-3651-45A4-9BB0-8098190D9303}" type="presParOf" srcId="{C209E61F-30D4-47CC-BAE0-E3F3C4F43951}" destId="{E422566E-665A-4113-8811-A03C1842C5A0}" srcOrd="1" destOrd="0" presId="urn:microsoft.com/office/officeart/2008/layout/HorizontalMultiLevelHierarchy"/>
    <dgm:cxn modelId="{7A24C95D-BA83-4887-B2A5-2AD95D9ED483}" type="presParOf" srcId="{978F2999-2439-4B4E-9203-87DB2740F1B1}" destId="{515AB8A8-E0E1-442B-993A-946BE160AD8C}" srcOrd="4" destOrd="0" presId="urn:microsoft.com/office/officeart/2008/layout/HorizontalMultiLevelHierarchy"/>
    <dgm:cxn modelId="{970283A4-00AF-464C-8B2D-89DEDF641F37}" type="presParOf" srcId="{515AB8A8-E0E1-442B-993A-946BE160AD8C}" destId="{84E90FA6-05BC-4DB2-8A8B-B849B3746916}" srcOrd="0" destOrd="0" presId="urn:microsoft.com/office/officeart/2008/layout/HorizontalMultiLevelHierarchy"/>
    <dgm:cxn modelId="{CDDB2C46-8886-48F2-802A-EE3734EE9FAA}" type="presParOf" srcId="{978F2999-2439-4B4E-9203-87DB2740F1B1}" destId="{288A27E9-4670-4FFD-A4A6-CBF297CD1EE9}" srcOrd="5" destOrd="0" presId="urn:microsoft.com/office/officeart/2008/layout/HorizontalMultiLevelHierarchy"/>
    <dgm:cxn modelId="{93FF3813-768A-49F1-A0DA-983F57D43503}" type="presParOf" srcId="{288A27E9-4670-4FFD-A4A6-CBF297CD1EE9}" destId="{15D2EFCC-4209-442D-8C50-1DEE8499C18D}" srcOrd="0" destOrd="0" presId="urn:microsoft.com/office/officeart/2008/layout/HorizontalMultiLevelHierarchy"/>
    <dgm:cxn modelId="{0B4DAEC6-2BC5-403B-B04F-A941A8D99F1E}" type="presParOf" srcId="{288A27E9-4670-4FFD-A4A6-CBF297CD1EE9}" destId="{5B2F7903-0AA9-4517-A434-2912DE925529}" srcOrd="1" destOrd="0" presId="urn:microsoft.com/office/officeart/2008/layout/HorizontalMultiLevelHierarchy"/>
    <dgm:cxn modelId="{29E1377A-5EC9-461F-A6B9-7AA878B3C3F4}" type="presParOf" srcId="{978F2999-2439-4B4E-9203-87DB2740F1B1}" destId="{BF58C61D-9F78-400D-B8A1-7CF5F75250AC}" srcOrd="6" destOrd="0" presId="urn:microsoft.com/office/officeart/2008/layout/HorizontalMultiLevelHierarchy"/>
    <dgm:cxn modelId="{CC213DFB-4E23-4EC8-A8F4-1167CB7EAC1D}" type="presParOf" srcId="{BF58C61D-9F78-400D-B8A1-7CF5F75250AC}" destId="{CC46383E-CADA-4441-9397-835898B25B35}" srcOrd="0" destOrd="0" presId="urn:microsoft.com/office/officeart/2008/layout/HorizontalMultiLevelHierarchy"/>
    <dgm:cxn modelId="{0777D58B-F16C-4C5A-8701-CBEDF3AA0B45}" type="presParOf" srcId="{978F2999-2439-4B4E-9203-87DB2740F1B1}" destId="{CC07B64A-61D8-4A4A-BC27-FC2C15411E6C}" srcOrd="7" destOrd="0" presId="urn:microsoft.com/office/officeart/2008/layout/HorizontalMultiLevelHierarchy"/>
    <dgm:cxn modelId="{0C2A6C93-6302-4B02-8712-6A0393DBC345}" type="presParOf" srcId="{CC07B64A-61D8-4A4A-BC27-FC2C15411E6C}" destId="{FE853071-3C8C-4121-A4E3-B87CEADC847C}" srcOrd="0" destOrd="0" presId="urn:microsoft.com/office/officeart/2008/layout/HorizontalMultiLevelHierarchy"/>
    <dgm:cxn modelId="{4CCE5D8A-37CD-42E0-9962-BC7819D6AC80}" type="presParOf" srcId="{CC07B64A-61D8-4A4A-BC27-FC2C15411E6C}" destId="{A0EBEDB1-0723-4A0F-90BC-29AC374A8991}" srcOrd="1" destOrd="0" presId="urn:microsoft.com/office/officeart/2008/layout/HorizontalMultiLevelHierarchy"/>
    <dgm:cxn modelId="{58C105B0-74C9-4A5A-BB32-06148EE85879}" type="presParOf" srcId="{A0EBEDB1-0723-4A0F-90BC-29AC374A8991}" destId="{E8D9383B-F648-4290-8926-8852C41823AA}" srcOrd="0" destOrd="0" presId="urn:microsoft.com/office/officeart/2008/layout/HorizontalMultiLevelHierarchy"/>
    <dgm:cxn modelId="{A229BC52-9F7A-4689-8D53-C0EBE1DD05A6}" type="presParOf" srcId="{E8D9383B-F648-4290-8926-8852C41823AA}" destId="{70975E8E-BCB0-4946-B36A-5D567943B14E}" srcOrd="0" destOrd="0" presId="urn:microsoft.com/office/officeart/2008/layout/HorizontalMultiLevelHierarchy"/>
    <dgm:cxn modelId="{0D8FE051-B199-4AF5-8024-538EF4E26B7D}" type="presParOf" srcId="{A0EBEDB1-0723-4A0F-90BC-29AC374A8991}" destId="{14348A08-7FD9-4D90-9A49-C32F38FB8CA0}" srcOrd="1" destOrd="0" presId="urn:microsoft.com/office/officeart/2008/layout/HorizontalMultiLevelHierarchy"/>
    <dgm:cxn modelId="{F1C9A248-47BF-4506-8C00-35A6EFB250F8}" type="presParOf" srcId="{14348A08-7FD9-4D90-9A49-C32F38FB8CA0}" destId="{33E072DB-5D67-4004-9C04-7545B53BAA4F}" srcOrd="0" destOrd="0" presId="urn:microsoft.com/office/officeart/2008/layout/HorizontalMultiLevelHierarchy"/>
    <dgm:cxn modelId="{649991A5-245E-4299-AE07-EBC3435F1175}" type="presParOf" srcId="{14348A08-7FD9-4D90-9A49-C32F38FB8CA0}" destId="{B31FD3D8-0414-43FE-9339-858FA85BFC2D}" srcOrd="1" destOrd="0" presId="urn:microsoft.com/office/officeart/2008/layout/HorizontalMultiLevelHierarchy"/>
    <dgm:cxn modelId="{E9605B8D-E96C-4843-A93C-2492663A3F15}" type="presParOf" srcId="{A0EBEDB1-0723-4A0F-90BC-29AC374A8991}" destId="{68143193-CE57-4412-9FEC-489C4F2E7A1F}" srcOrd="2" destOrd="0" presId="urn:microsoft.com/office/officeart/2008/layout/HorizontalMultiLevelHierarchy"/>
    <dgm:cxn modelId="{CAF02300-51EA-419C-8D2D-D791E41A8D63}" type="presParOf" srcId="{68143193-CE57-4412-9FEC-489C4F2E7A1F}" destId="{D94FAB35-C15D-4824-A77E-4270D932B2BC}" srcOrd="0" destOrd="0" presId="urn:microsoft.com/office/officeart/2008/layout/HorizontalMultiLevelHierarchy"/>
    <dgm:cxn modelId="{BB32BECF-C99F-4C2E-B7D5-5C558BC41216}" type="presParOf" srcId="{A0EBEDB1-0723-4A0F-90BC-29AC374A8991}" destId="{7916F1A1-7CD9-4820-B42D-7BC9FAED7165}" srcOrd="3" destOrd="0" presId="urn:microsoft.com/office/officeart/2008/layout/HorizontalMultiLevelHierarchy"/>
    <dgm:cxn modelId="{019C3B1F-124D-4E2D-B676-C33590CF0E9D}" type="presParOf" srcId="{7916F1A1-7CD9-4820-B42D-7BC9FAED7165}" destId="{E09553F9-FBF9-4619-9C8A-FFA9F3425459}" srcOrd="0" destOrd="0" presId="urn:microsoft.com/office/officeart/2008/layout/HorizontalMultiLevelHierarchy"/>
    <dgm:cxn modelId="{B519EBC1-034E-44C9-B90E-96C8D2C0CDD6}" type="presParOf" srcId="{7916F1A1-7CD9-4820-B42D-7BC9FAED7165}" destId="{5DCA3838-9544-485D-9A6A-C2166AFAEF45}" srcOrd="1" destOrd="0" presId="urn:microsoft.com/office/officeart/2008/layout/HorizontalMultiLevelHierarchy"/>
    <dgm:cxn modelId="{309BF876-257F-4B62-8C64-774880A07A0A}" type="presParOf" srcId="{A0EBEDB1-0723-4A0F-90BC-29AC374A8991}" destId="{9705799C-5094-4D2E-86BF-A0B7D831BFAA}" srcOrd="4" destOrd="0" presId="urn:microsoft.com/office/officeart/2008/layout/HorizontalMultiLevelHierarchy"/>
    <dgm:cxn modelId="{603E6F0E-5CF5-4680-9640-4EDE57F49C3A}" type="presParOf" srcId="{9705799C-5094-4D2E-86BF-A0B7D831BFAA}" destId="{844D520C-E2FB-46B9-9133-449AF9655455}" srcOrd="0" destOrd="0" presId="urn:microsoft.com/office/officeart/2008/layout/HorizontalMultiLevelHierarchy"/>
    <dgm:cxn modelId="{70928643-8FB6-46EF-8C56-C07747ECDC5D}" type="presParOf" srcId="{A0EBEDB1-0723-4A0F-90BC-29AC374A8991}" destId="{F2F8F34C-BB77-4CCA-843E-BD4A5AF2467B}" srcOrd="5" destOrd="0" presId="urn:microsoft.com/office/officeart/2008/layout/HorizontalMultiLevelHierarchy"/>
    <dgm:cxn modelId="{6187182D-D59E-4BD7-A910-6B4CE5AC5506}" type="presParOf" srcId="{F2F8F34C-BB77-4CCA-843E-BD4A5AF2467B}" destId="{937D819A-4DDE-442E-9A23-FF6A13133734}" srcOrd="0" destOrd="0" presId="urn:microsoft.com/office/officeart/2008/layout/HorizontalMultiLevelHierarchy"/>
    <dgm:cxn modelId="{450FC6A3-DA41-4C38-8F68-29C1C6FE2380}" type="presParOf" srcId="{F2F8F34C-BB77-4CCA-843E-BD4A5AF2467B}" destId="{773628FF-F8B4-4297-8450-C13C0822AAD6}" srcOrd="1" destOrd="0" presId="urn:microsoft.com/office/officeart/2008/layout/HorizontalMultiLevelHierarchy"/>
    <dgm:cxn modelId="{671E74A9-7824-441E-93CF-DB3CD10433A5}" type="presParOf" srcId="{2619CCC2-8E6F-4CF7-9E0E-E600CA13DD47}" destId="{0526C622-56C5-4014-9975-E4089746D4FF}" srcOrd="4" destOrd="0" presId="urn:microsoft.com/office/officeart/2008/layout/HorizontalMultiLevelHierarchy"/>
    <dgm:cxn modelId="{1A2DC7D4-A069-4051-9415-1CC1DE0AA45F}" type="presParOf" srcId="{0526C622-56C5-4014-9975-E4089746D4FF}" destId="{7FEFDA80-9A50-4630-8363-D138945B32D1}" srcOrd="0" destOrd="0" presId="urn:microsoft.com/office/officeart/2008/layout/HorizontalMultiLevelHierarchy"/>
    <dgm:cxn modelId="{6892291D-8135-4074-877C-23FDD6EEBF6F}" type="presParOf" srcId="{2619CCC2-8E6F-4CF7-9E0E-E600CA13DD47}" destId="{DA8EE00D-68B3-4C28-98A1-8CF5F10A623F}" srcOrd="5" destOrd="0" presId="urn:microsoft.com/office/officeart/2008/layout/HorizontalMultiLevelHierarchy"/>
    <dgm:cxn modelId="{7685A117-FF36-42C3-82C2-8A337DEEDDD2}" type="presParOf" srcId="{DA8EE00D-68B3-4C28-98A1-8CF5F10A623F}" destId="{9128274D-2612-4E8E-9E25-5B820396EB07}" srcOrd="0" destOrd="0" presId="urn:microsoft.com/office/officeart/2008/layout/HorizontalMultiLevelHierarchy"/>
    <dgm:cxn modelId="{496A1000-4476-4DA4-9CA8-37A979ACA3AF}" type="presParOf" srcId="{DA8EE00D-68B3-4C28-98A1-8CF5F10A623F}" destId="{565C58D5-D50A-4CCF-BFDB-194492164EEE}" srcOrd="1" destOrd="0" presId="urn:microsoft.com/office/officeart/2008/layout/HorizontalMultiLevelHierarchy"/>
    <dgm:cxn modelId="{C105FE57-D3C5-4800-BB92-3A35B6E8DFB1}" type="presParOf" srcId="{565C58D5-D50A-4CCF-BFDB-194492164EEE}" destId="{A27C5D59-448D-454F-B74B-C72AA799677B}" srcOrd="0" destOrd="0" presId="urn:microsoft.com/office/officeart/2008/layout/HorizontalMultiLevelHierarchy"/>
    <dgm:cxn modelId="{A0DEF3D7-F957-4646-B823-DF5119CE7717}" type="presParOf" srcId="{A27C5D59-448D-454F-B74B-C72AA799677B}" destId="{07ADCF4F-F44C-4029-B6DE-9D3611B59D19}" srcOrd="0" destOrd="0" presId="urn:microsoft.com/office/officeart/2008/layout/HorizontalMultiLevelHierarchy"/>
    <dgm:cxn modelId="{3B80DCFA-B7AA-49CD-B923-009286C27268}" type="presParOf" srcId="{565C58D5-D50A-4CCF-BFDB-194492164EEE}" destId="{49A081B9-364A-425B-9152-36675FC427C8}" srcOrd="1" destOrd="0" presId="urn:microsoft.com/office/officeart/2008/layout/HorizontalMultiLevelHierarchy"/>
    <dgm:cxn modelId="{9E6B6AF2-29FF-4662-A13B-89B03279D84D}" type="presParOf" srcId="{49A081B9-364A-425B-9152-36675FC427C8}" destId="{A711717C-649B-41A4-AF92-39A6869367F4}" srcOrd="0" destOrd="0" presId="urn:microsoft.com/office/officeart/2008/layout/HorizontalMultiLevelHierarchy"/>
    <dgm:cxn modelId="{B162C9D3-8DC0-41EA-8498-1D74C407AFF3}" type="presParOf" srcId="{49A081B9-364A-425B-9152-36675FC427C8}" destId="{9B2252BC-CC9B-4C6F-8C7B-DB768CAF5D93}" srcOrd="1" destOrd="0" presId="urn:microsoft.com/office/officeart/2008/layout/HorizontalMultiLevelHierarchy"/>
    <dgm:cxn modelId="{E8E4C074-BCF9-4B1D-9633-4B8BFDD7E0A9}" type="presParOf" srcId="{565C58D5-D50A-4CCF-BFDB-194492164EEE}" destId="{33B8A14F-9D0F-469D-8D35-F2A3E73843A3}" srcOrd="2" destOrd="0" presId="urn:microsoft.com/office/officeart/2008/layout/HorizontalMultiLevelHierarchy"/>
    <dgm:cxn modelId="{828AA3CA-F7DF-4643-A320-170EAB53CA53}" type="presParOf" srcId="{33B8A14F-9D0F-469D-8D35-F2A3E73843A3}" destId="{00B573D5-144C-4AE6-9016-67EC2A2CE932}" srcOrd="0" destOrd="0" presId="urn:microsoft.com/office/officeart/2008/layout/HorizontalMultiLevelHierarchy"/>
    <dgm:cxn modelId="{B42CA207-71E8-4A6E-9A0C-6BE66A38BE87}" type="presParOf" srcId="{565C58D5-D50A-4CCF-BFDB-194492164EEE}" destId="{55C479E0-0546-4071-99C1-C92D388A8C40}" srcOrd="3" destOrd="0" presId="urn:microsoft.com/office/officeart/2008/layout/HorizontalMultiLevelHierarchy"/>
    <dgm:cxn modelId="{F28068C8-E972-43D3-8268-6173B880C159}" type="presParOf" srcId="{55C479E0-0546-4071-99C1-C92D388A8C40}" destId="{AD734A0A-42DE-4D5E-ABC6-0CFCB84EC804}" srcOrd="0" destOrd="0" presId="urn:microsoft.com/office/officeart/2008/layout/HorizontalMultiLevelHierarchy"/>
    <dgm:cxn modelId="{F030CAF2-073D-4F86-AF73-392A1E28040F}" type="presParOf" srcId="{55C479E0-0546-4071-99C1-C92D388A8C40}" destId="{41069F06-ADB8-4B86-A7F6-4BCF9B90CAE0}" srcOrd="1" destOrd="0" presId="urn:microsoft.com/office/officeart/2008/layout/HorizontalMultiLevelHierarchy"/>
    <dgm:cxn modelId="{58E6ED8C-B6ED-4ECB-A788-D73883A449C3}" type="presParOf" srcId="{41069F06-ADB8-4B86-A7F6-4BCF9B90CAE0}" destId="{CADB72A3-9952-40F3-B5AD-642DB0D13E56}" srcOrd="0" destOrd="0" presId="urn:microsoft.com/office/officeart/2008/layout/HorizontalMultiLevelHierarchy"/>
    <dgm:cxn modelId="{D69ED216-D079-4CC6-8DC0-3D2402B6E33C}" type="presParOf" srcId="{CADB72A3-9952-40F3-B5AD-642DB0D13E56}" destId="{EE60C296-D0EB-405A-97CE-E44A7CB75B9E}" srcOrd="0" destOrd="0" presId="urn:microsoft.com/office/officeart/2008/layout/HorizontalMultiLevelHierarchy"/>
    <dgm:cxn modelId="{CC4359F3-4BF1-480F-8E1A-EFC55D9213E8}" type="presParOf" srcId="{41069F06-ADB8-4B86-A7F6-4BCF9B90CAE0}" destId="{97C969FA-4569-4577-B99F-D66955EDE17F}" srcOrd="1" destOrd="0" presId="urn:microsoft.com/office/officeart/2008/layout/HorizontalMultiLevelHierarchy"/>
    <dgm:cxn modelId="{18CB1B8E-8769-448A-BAE5-81C8BFC965C0}" type="presParOf" srcId="{97C969FA-4569-4577-B99F-D66955EDE17F}" destId="{897EFCF8-6749-4BE5-8DC1-AEDE791F2E5C}" srcOrd="0" destOrd="0" presId="urn:microsoft.com/office/officeart/2008/layout/HorizontalMultiLevelHierarchy"/>
    <dgm:cxn modelId="{0E42DA2C-33A2-4398-A209-AE043BD71AD9}" type="presParOf" srcId="{97C969FA-4569-4577-B99F-D66955EDE17F}" destId="{652765DC-4BDE-4B00-9B3D-4AE0A0EFE8F6}" srcOrd="1" destOrd="0" presId="urn:microsoft.com/office/officeart/2008/layout/HorizontalMultiLevelHierarchy"/>
    <dgm:cxn modelId="{B615D359-A4A3-4FFA-AA77-C9846CF3241C}" type="presParOf" srcId="{41069F06-ADB8-4B86-A7F6-4BCF9B90CAE0}" destId="{55A2CDBD-4B42-4E52-B1DC-FEDE63884560}" srcOrd="2" destOrd="0" presId="urn:microsoft.com/office/officeart/2008/layout/HorizontalMultiLevelHierarchy"/>
    <dgm:cxn modelId="{999E176B-9BAC-4AA0-ABA7-B2ED737DCE64}" type="presParOf" srcId="{55A2CDBD-4B42-4E52-B1DC-FEDE63884560}" destId="{932E1279-5780-42D9-8119-42D68B429A66}" srcOrd="0" destOrd="0" presId="urn:microsoft.com/office/officeart/2008/layout/HorizontalMultiLevelHierarchy"/>
    <dgm:cxn modelId="{BBDC1553-B70E-47D3-B6EF-286404E5861E}" type="presParOf" srcId="{41069F06-ADB8-4B86-A7F6-4BCF9B90CAE0}" destId="{0E889AF7-0D6F-4E6D-B5E0-D6FECD41445B}" srcOrd="3" destOrd="0" presId="urn:microsoft.com/office/officeart/2008/layout/HorizontalMultiLevelHierarchy"/>
    <dgm:cxn modelId="{E3995762-F591-4C3E-BE69-2CAC3AD6181F}" type="presParOf" srcId="{0E889AF7-0D6F-4E6D-B5E0-D6FECD41445B}" destId="{7DDA83BE-FB23-48EF-9470-C884ABD80983}" srcOrd="0" destOrd="0" presId="urn:microsoft.com/office/officeart/2008/layout/HorizontalMultiLevelHierarchy"/>
    <dgm:cxn modelId="{F4340FA5-8DB3-4A7E-883C-4E3C50541365}" type="presParOf" srcId="{0E889AF7-0D6F-4E6D-B5E0-D6FECD41445B}" destId="{A98534B0-B560-414C-8C90-816624ADC710}" srcOrd="1" destOrd="0" presId="urn:microsoft.com/office/officeart/2008/layout/HorizontalMultiLevelHierarchy"/>
    <dgm:cxn modelId="{69286ABF-0E33-4F57-9A11-6476451765FE}" type="presParOf" srcId="{41069F06-ADB8-4B86-A7F6-4BCF9B90CAE0}" destId="{2252CF3C-FDC6-433F-BDDC-690709074B4E}" srcOrd="4" destOrd="0" presId="urn:microsoft.com/office/officeart/2008/layout/HorizontalMultiLevelHierarchy"/>
    <dgm:cxn modelId="{DDCD3298-C6B9-4351-BD9E-B89BCB5950B0}" type="presParOf" srcId="{2252CF3C-FDC6-433F-BDDC-690709074B4E}" destId="{2210F757-3026-4DBE-AA4E-372B189ECB0B}" srcOrd="0" destOrd="0" presId="urn:microsoft.com/office/officeart/2008/layout/HorizontalMultiLevelHierarchy"/>
    <dgm:cxn modelId="{1EE4F94C-65FA-48C5-A679-D88BA7E5C9E6}" type="presParOf" srcId="{41069F06-ADB8-4B86-A7F6-4BCF9B90CAE0}" destId="{6C44D887-E564-41C7-9717-F6897CC8E6D9}" srcOrd="5" destOrd="0" presId="urn:microsoft.com/office/officeart/2008/layout/HorizontalMultiLevelHierarchy"/>
    <dgm:cxn modelId="{C5171A59-DCC4-4ECE-8B19-BFABBE8E9197}" type="presParOf" srcId="{6C44D887-E564-41C7-9717-F6897CC8E6D9}" destId="{431AFE2A-5274-46E9-8739-69F49B87D5ED}" srcOrd="0" destOrd="0" presId="urn:microsoft.com/office/officeart/2008/layout/HorizontalMultiLevelHierarchy"/>
    <dgm:cxn modelId="{8A97EB44-991D-471B-ADCC-569BDDE5DD16}" type="presParOf" srcId="{6C44D887-E564-41C7-9717-F6897CC8E6D9}" destId="{1A011D6D-DB0B-410D-AAC6-0CA4DE52E5EE}" srcOrd="1" destOrd="0" presId="urn:microsoft.com/office/officeart/2008/layout/HorizontalMultiLevelHierarchy"/>
    <dgm:cxn modelId="{E5ABF68C-C6C4-4390-B207-BB535F5DD82C}" type="presParOf" srcId="{1A011D6D-DB0B-410D-AAC6-0CA4DE52E5EE}" destId="{7058A1E5-5199-4F17-A74C-5C412FD3F8AA}" srcOrd="0" destOrd="0" presId="urn:microsoft.com/office/officeart/2008/layout/HorizontalMultiLevelHierarchy"/>
    <dgm:cxn modelId="{4B38DBBA-13A9-4B32-BACB-7E2D112641E3}" type="presParOf" srcId="{7058A1E5-5199-4F17-A74C-5C412FD3F8AA}" destId="{F7405F78-5C97-474C-9013-A1700D237485}" srcOrd="0" destOrd="0" presId="urn:microsoft.com/office/officeart/2008/layout/HorizontalMultiLevelHierarchy"/>
    <dgm:cxn modelId="{B34076D1-DD1F-4002-BC1C-8A3BAD2E7683}" type="presParOf" srcId="{1A011D6D-DB0B-410D-AAC6-0CA4DE52E5EE}" destId="{1F9853EC-246F-4EE4-8D27-48A37D99C90B}" srcOrd="1" destOrd="0" presId="urn:microsoft.com/office/officeart/2008/layout/HorizontalMultiLevelHierarchy"/>
    <dgm:cxn modelId="{A46FE371-8CAD-42DE-BF4D-A7CC529D6D50}" type="presParOf" srcId="{1F9853EC-246F-4EE4-8D27-48A37D99C90B}" destId="{9F787E00-561F-4A66-8959-E2E8F261A8C1}" srcOrd="0" destOrd="0" presId="urn:microsoft.com/office/officeart/2008/layout/HorizontalMultiLevelHierarchy"/>
    <dgm:cxn modelId="{6F9B74FB-7749-4642-A260-24C9945C5DED}" type="presParOf" srcId="{1F9853EC-246F-4EE4-8D27-48A37D99C90B}" destId="{AAC074EF-D36C-4E3A-95A5-F7AFC3D51BBF}" srcOrd="1" destOrd="0" presId="urn:microsoft.com/office/officeart/2008/layout/HorizontalMultiLevelHierarchy"/>
    <dgm:cxn modelId="{A8D2E490-119F-40C5-AA64-745D76981059}" type="presParOf" srcId="{1A011D6D-DB0B-410D-AAC6-0CA4DE52E5EE}" destId="{5953705B-07D6-4322-81EA-F4BFF5C42505}" srcOrd="2" destOrd="0" presId="urn:microsoft.com/office/officeart/2008/layout/HorizontalMultiLevelHierarchy"/>
    <dgm:cxn modelId="{A2843819-D306-4E48-89A3-4595C64FC504}" type="presParOf" srcId="{5953705B-07D6-4322-81EA-F4BFF5C42505}" destId="{A4753947-ABB0-409B-B052-9211CF8A1B5C}" srcOrd="0" destOrd="0" presId="urn:microsoft.com/office/officeart/2008/layout/HorizontalMultiLevelHierarchy"/>
    <dgm:cxn modelId="{B9991DB0-DEB0-4EEF-A61B-DB7576DA72AE}" type="presParOf" srcId="{1A011D6D-DB0B-410D-AAC6-0CA4DE52E5EE}" destId="{9FF22E02-7EF4-40CD-B127-2DDFFF99646E}" srcOrd="3" destOrd="0" presId="urn:microsoft.com/office/officeart/2008/layout/HorizontalMultiLevelHierarchy"/>
    <dgm:cxn modelId="{9D982E2E-C599-4244-95EB-614C8A592CB8}" type="presParOf" srcId="{9FF22E02-7EF4-40CD-B127-2DDFFF99646E}" destId="{B3F8A2F8-76BC-41D5-ABE5-C1DC5923FCC9}" srcOrd="0" destOrd="0" presId="urn:microsoft.com/office/officeart/2008/layout/HorizontalMultiLevelHierarchy"/>
    <dgm:cxn modelId="{C9B95983-F958-4564-92BB-75BA181B2BA8}" type="presParOf" srcId="{9FF22E02-7EF4-40CD-B127-2DDFFF99646E}" destId="{0BE6C883-BDB2-46A5-BD35-D801B306BEAA}" srcOrd="1" destOrd="0" presId="urn:microsoft.com/office/officeart/2008/layout/HorizontalMultiLevelHierarchy"/>
    <dgm:cxn modelId="{5A27331F-1000-4F9C-A5F6-7FF2BF01C982}" type="presParOf" srcId="{0BE6C883-BDB2-46A5-BD35-D801B306BEAA}" destId="{092E85CE-2289-4FB4-9664-506F5BA58048}" srcOrd="0" destOrd="0" presId="urn:microsoft.com/office/officeart/2008/layout/HorizontalMultiLevelHierarchy"/>
    <dgm:cxn modelId="{0A51B440-F348-4798-BDB2-6AD8C7296ECD}" type="presParOf" srcId="{092E85CE-2289-4FB4-9664-506F5BA58048}" destId="{CAB41ABC-179F-465F-8101-34425550C4D2}" srcOrd="0" destOrd="0" presId="urn:microsoft.com/office/officeart/2008/layout/HorizontalMultiLevelHierarchy"/>
    <dgm:cxn modelId="{A3B9F489-7B56-4152-BDEF-1DBD4A3AA2DA}" type="presParOf" srcId="{0BE6C883-BDB2-46A5-BD35-D801B306BEAA}" destId="{5B2B6350-4F00-4B33-865E-43ECCD5B650D}" srcOrd="1" destOrd="0" presId="urn:microsoft.com/office/officeart/2008/layout/HorizontalMultiLevelHierarchy"/>
    <dgm:cxn modelId="{C634E4AF-CE95-4A82-91BD-F99C2A2A9ABE}" type="presParOf" srcId="{5B2B6350-4F00-4B33-865E-43ECCD5B650D}" destId="{7FFED584-6DA8-4259-987A-A2343E3A1DB4}" srcOrd="0" destOrd="0" presId="urn:microsoft.com/office/officeart/2008/layout/HorizontalMultiLevelHierarchy"/>
    <dgm:cxn modelId="{A9D12BE6-7C5C-4D27-BCEB-70299733FF2D}" type="presParOf" srcId="{5B2B6350-4F00-4B33-865E-43ECCD5B650D}" destId="{7C2D74A2-D355-496A-BF3E-3C201CDBC860}" srcOrd="1" destOrd="0" presId="urn:microsoft.com/office/officeart/2008/layout/HorizontalMultiLevelHierarchy"/>
    <dgm:cxn modelId="{BA774C34-DAB8-4648-9FBE-CF7ED07512AB}" type="presParOf" srcId="{0BE6C883-BDB2-46A5-BD35-D801B306BEAA}" destId="{6084008E-86FD-4219-891E-3C68AA25EF3D}" srcOrd="2" destOrd="0" presId="urn:microsoft.com/office/officeart/2008/layout/HorizontalMultiLevelHierarchy"/>
    <dgm:cxn modelId="{C2E4EADF-5499-41D1-B827-A1033C37CB78}" type="presParOf" srcId="{6084008E-86FD-4219-891E-3C68AA25EF3D}" destId="{85F7D8F5-8B90-4F9B-B084-AE5F5375A074}" srcOrd="0" destOrd="0" presId="urn:microsoft.com/office/officeart/2008/layout/HorizontalMultiLevelHierarchy"/>
    <dgm:cxn modelId="{344E4147-CBCF-4BA7-A13F-89FA8CAC434D}" type="presParOf" srcId="{0BE6C883-BDB2-46A5-BD35-D801B306BEAA}" destId="{C34694CF-C488-490F-9196-6B7755044373}" srcOrd="3" destOrd="0" presId="urn:microsoft.com/office/officeart/2008/layout/HorizontalMultiLevelHierarchy"/>
    <dgm:cxn modelId="{5B583EDA-581A-4271-944A-411EA40FDBD1}" type="presParOf" srcId="{C34694CF-C488-490F-9196-6B7755044373}" destId="{7734381A-E78C-4C67-AE52-19EB4F7A16AD}" srcOrd="0" destOrd="0" presId="urn:microsoft.com/office/officeart/2008/layout/HorizontalMultiLevelHierarchy"/>
    <dgm:cxn modelId="{AF008D8A-FE3F-438B-A982-5D6D89195BD0}" type="presParOf" srcId="{C34694CF-C488-490F-9196-6B7755044373}" destId="{479544B6-8AC3-4F58-BCC8-450D386406B4}" srcOrd="1" destOrd="0" presId="urn:microsoft.com/office/officeart/2008/layout/HorizontalMultiLevelHierarchy"/>
    <dgm:cxn modelId="{DAC66C14-59E5-415C-BBE5-E454707DD27B}" type="presParOf" srcId="{0BE6C883-BDB2-46A5-BD35-D801B306BEAA}" destId="{CA9B12D6-FC16-4E66-BCF7-9319077AD832}" srcOrd="4" destOrd="0" presId="urn:microsoft.com/office/officeart/2008/layout/HorizontalMultiLevelHierarchy"/>
    <dgm:cxn modelId="{11E968DF-6B70-4A5E-80AC-7BC1A4B64A47}" type="presParOf" srcId="{CA9B12D6-FC16-4E66-BCF7-9319077AD832}" destId="{F7F02F55-3EE1-4133-9340-0419067114B9}" srcOrd="0" destOrd="0" presId="urn:microsoft.com/office/officeart/2008/layout/HorizontalMultiLevelHierarchy"/>
    <dgm:cxn modelId="{B5C3D094-3DBD-421C-83CD-60664C3FCE7B}" type="presParOf" srcId="{0BE6C883-BDB2-46A5-BD35-D801B306BEAA}" destId="{260716FC-8B7C-437A-BCEC-E586D0B2B79D}" srcOrd="5" destOrd="0" presId="urn:microsoft.com/office/officeart/2008/layout/HorizontalMultiLevelHierarchy"/>
    <dgm:cxn modelId="{08A5FB94-953B-4F19-B904-44E619223175}" type="presParOf" srcId="{260716FC-8B7C-437A-BCEC-E586D0B2B79D}" destId="{705C481E-98DF-488E-8C0F-17111C0F1C21}" srcOrd="0" destOrd="0" presId="urn:microsoft.com/office/officeart/2008/layout/HorizontalMultiLevelHierarchy"/>
    <dgm:cxn modelId="{44CDDC37-8726-4B47-9EBB-16B6BE41D603}" type="presParOf" srcId="{260716FC-8B7C-437A-BCEC-E586D0B2B79D}" destId="{4202BEB8-1881-4F8F-B6D5-491F7EBD2B22}" srcOrd="1" destOrd="0" presId="urn:microsoft.com/office/officeart/2008/layout/HorizontalMultiLevelHierarchy"/>
    <dgm:cxn modelId="{ED105227-8978-4666-81A6-A317320D32D2}" type="presParOf" srcId="{1A011D6D-DB0B-410D-AAC6-0CA4DE52E5EE}" destId="{8970EAFF-0463-424D-B0AF-4F6E3834B89B}" srcOrd="4" destOrd="0" presId="urn:microsoft.com/office/officeart/2008/layout/HorizontalMultiLevelHierarchy"/>
    <dgm:cxn modelId="{3514FE2D-C32A-4C5A-B973-F0D5D6475E82}" type="presParOf" srcId="{8970EAFF-0463-424D-B0AF-4F6E3834B89B}" destId="{BC2FFD43-1298-4035-A749-E7BAC24C063A}" srcOrd="0" destOrd="0" presId="urn:microsoft.com/office/officeart/2008/layout/HorizontalMultiLevelHierarchy"/>
    <dgm:cxn modelId="{67CD2E39-BC79-45F7-96DC-82DA56655D76}" type="presParOf" srcId="{1A011D6D-DB0B-410D-AAC6-0CA4DE52E5EE}" destId="{646D27AE-145E-493F-80F8-B1639C506E8D}" srcOrd="5" destOrd="0" presId="urn:microsoft.com/office/officeart/2008/layout/HorizontalMultiLevelHierarchy"/>
    <dgm:cxn modelId="{36A6DA6F-7EA3-4F75-9C98-D81DDB7BD7B4}" type="presParOf" srcId="{646D27AE-145E-493F-80F8-B1639C506E8D}" destId="{7B4B51F1-8368-4748-AAA6-85C1B11FAEF2}" srcOrd="0" destOrd="0" presId="urn:microsoft.com/office/officeart/2008/layout/HorizontalMultiLevelHierarchy"/>
    <dgm:cxn modelId="{0312902A-0012-4BD4-B22E-96FA7F66FF5F}" type="presParOf" srcId="{646D27AE-145E-493F-80F8-B1639C506E8D}" destId="{93DDA6CC-2F6D-452A-B933-07AFEEBF62A3}" srcOrd="1" destOrd="0" presId="urn:microsoft.com/office/officeart/2008/layout/HorizontalMultiLevelHierarchy"/>
    <dgm:cxn modelId="{F97444FD-6463-496E-89AD-E8120694C07E}" type="presParOf" srcId="{93DDA6CC-2F6D-452A-B933-07AFEEBF62A3}" destId="{AAF4E093-CF28-4C00-A1FD-524B46BC8B3C}" srcOrd="0" destOrd="0" presId="urn:microsoft.com/office/officeart/2008/layout/HorizontalMultiLevelHierarchy"/>
    <dgm:cxn modelId="{538180B3-AB43-4334-900D-8B13146B9254}" type="presParOf" srcId="{AAF4E093-CF28-4C00-A1FD-524B46BC8B3C}" destId="{B3F9A21F-7B62-4AE3-B415-644D29E25FEA}" srcOrd="0" destOrd="0" presId="urn:microsoft.com/office/officeart/2008/layout/HorizontalMultiLevelHierarchy"/>
    <dgm:cxn modelId="{AB84535A-B4DB-4C36-977A-E240D35115D8}" type="presParOf" srcId="{93DDA6CC-2F6D-452A-B933-07AFEEBF62A3}" destId="{5C9AEBC8-AB20-4F13-A468-45D14A3C11CF}" srcOrd="1" destOrd="0" presId="urn:microsoft.com/office/officeart/2008/layout/HorizontalMultiLevelHierarchy"/>
    <dgm:cxn modelId="{E5AA7D3F-3BD0-47ED-A055-EDACCE58532E}" type="presParOf" srcId="{5C9AEBC8-AB20-4F13-A468-45D14A3C11CF}" destId="{4723E439-93A4-4238-8CAC-CDEA16B1E921}" srcOrd="0" destOrd="0" presId="urn:microsoft.com/office/officeart/2008/layout/HorizontalMultiLevelHierarchy"/>
    <dgm:cxn modelId="{7889BD12-09A0-4910-984E-0FE78DF41353}" type="presParOf" srcId="{5C9AEBC8-AB20-4F13-A468-45D14A3C11CF}" destId="{74D75DF8-29F7-4B37-8E9F-01B813B8EBBE}" srcOrd="1" destOrd="0" presId="urn:microsoft.com/office/officeart/2008/layout/HorizontalMultiLevelHierarchy"/>
    <dgm:cxn modelId="{CFB69783-C84B-4A7F-8522-264842C54A02}" type="presParOf" srcId="{93DDA6CC-2F6D-452A-B933-07AFEEBF62A3}" destId="{213CFF09-7FCE-4794-B0AA-73769812F4A1}" srcOrd="2" destOrd="0" presId="urn:microsoft.com/office/officeart/2008/layout/HorizontalMultiLevelHierarchy"/>
    <dgm:cxn modelId="{3B8E9A9D-107F-45B0-A65F-091D333F7DE6}" type="presParOf" srcId="{213CFF09-7FCE-4794-B0AA-73769812F4A1}" destId="{D3382D15-A839-4217-8EBA-01CAE4172993}" srcOrd="0" destOrd="0" presId="urn:microsoft.com/office/officeart/2008/layout/HorizontalMultiLevelHierarchy"/>
    <dgm:cxn modelId="{EE03F017-0223-4365-8915-EE9A3EFA9614}" type="presParOf" srcId="{93DDA6CC-2F6D-452A-B933-07AFEEBF62A3}" destId="{C4BFDFFD-716F-44CA-B462-97BC2E1216AF}" srcOrd="3" destOrd="0" presId="urn:microsoft.com/office/officeart/2008/layout/HorizontalMultiLevelHierarchy"/>
    <dgm:cxn modelId="{B09AF489-30C4-4BCC-B933-AF338175CF4D}" type="presParOf" srcId="{C4BFDFFD-716F-44CA-B462-97BC2E1216AF}" destId="{74A5FC34-D39F-4273-8428-579BD5000EBF}" srcOrd="0" destOrd="0" presId="urn:microsoft.com/office/officeart/2008/layout/HorizontalMultiLevelHierarchy"/>
    <dgm:cxn modelId="{07F4649C-7AF2-47CE-91F6-7B1D89D6B691}" type="presParOf" srcId="{C4BFDFFD-716F-44CA-B462-97BC2E1216AF}" destId="{6AAE1DFE-F509-44E3-A881-78C5B580CDA9}" srcOrd="1" destOrd="0" presId="urn:microsoft.com/office/officeart/2008/layout/HorizontalMultiLevelHierarchy"/>
    <dgm:cxn modelId="{73AD173D-3A81-43AB-A8E3-8C33EDB9F383}" type="presParOf" srcId="{93DDA6CC-2F6D-452A-B933-07AFEEBF62A3}" destId="{33B4B3A9-01E9-45FB-82D4-992733FEC3B7}" srcOrd="4" destOrd="0" presId="urn:microsoft.com/office/officeart/2008/layout/HorizontalMultiLevelHierarchy"/>
    <dgm:cxn modelId="{972D437A-9782-4B14-B070-1E0373F8527B}" type="presParOf" srcId="{33B4B3A9-01E9-45FB-82D4-992733FEC3B7}" destId="{65730D2D-C846-4FDB-9A46-2D0056A3F55E}" srcOrd="0" destOrd="0" presId="urn:microsoft.com/office/officeart/2008/layout/HorizontalMultiLevelHierarchy"/>
    <dgm:cxn modelId="{3AFA7A92-1373-45F9-9AA5-C566AF91CB22}" type="presParOf" srcId="{93DDA6CC-2F6D-452A-B933-07AFEEBF62A3}" destId="{B3889E56-B613-4F3D-9DE3-A02B1B22E33E}" srcOrd="5" destOrd="0" presId="urn:microsoft.com/office/officeart/2008/layout/HorizontalMultiLevelHierarchy"/>
    <dgm:cxn modelId="{B48B5DF0-A823-4ADC-961A-0B997903009D}" type="presParOf" srcId="{B3889E56-B613-4F3D-9DE3-A02B1B22E33E}" destId="{395B710F-F7C8-4004-99AE-9C46192CC00E}" srcOrd="0" destOrd="0" presId="urn:microsoft.com/office/officeart/2008/layout/HorizontalMultiLevelHierarchy"/>
    <dgm:cxn modelId="{5FDFBA19-F5BA-4459-847E-884CB65A50DE}" type="presParOf" srcId="{B3889E56-B613-4F3D-9DE3-A02B1B22E33E}" destId="{14498025-89E9-4846-AD77-CF161E68E4BE}" srcOrd="1" destOrd="0" presId="urn:microsoft.com/office/officeart/2008/layout/HorizontalMultiLevelHierarchy"/>
    <dgm:cxn modelId="{49EC2725-B287-4B11-AD6D-08D7DF5950A0}" type="presParOf" srcId="{41069F06-ADB8-4B86-A7F6-4BCF9B90CAE0}" destId="{A81A0AB6-A6D3-4E06-8954-C177AD4F039E}" srcOrd="6" destOrd="0" presId="urn:microsoft.com/office/officeart/2008/layout/HorizontalMultiLevelHierarchy"/>
    <dgm:cxn modelId="{0BB60F1C-489A-4CD9-994E-2FBC965DE496}" type="presParOf" srcId="{A81A0AB6-A6D3-4E06-8954-C177AD4F039E}" destId="{8DA53D01-CD7F-4B4D-9B74-53B736A1EA62}" srcOrd="0" destOrd="0" presId="urn:microsoft.com/office/officeart/2008/layout/HorizontalMultiLevelHierarchy"/>
    <dgm:cxn modelId="{32B42A6C-472B-46A6-A8CA-CA032C0A341A}" type="presParOf" srcId="{41069F06-ADB8-4B86-A7F6-4BCF9B90CAE0}" destId="{BB6F16CB-9E36-447C-8682-A7597D7AEAE0}" srcOrd="7" destOrd="0" presId="urn:microsoft.com/office/officeart/2008/layout/HorizontalMultiLevelHierarchy"/>
    <dgm:cxn modelId="{252E24C4-1863-4049-8D3A-6A6319FDD687}" type="presParOf" srcId="{BB6F16CB-9E36-447C-8682-A7597D7AEAE0}" destId="{647D54DA-8181-4144-B4B4-CA3019C4FF1F}" srcOrd="0" destOrd="0" presId="urn:microsoft.com/office/officeart/2008/layout/HorizontalMultiLevelHierarchy"/>
    <dgm:cxn modelId="{CCACFD5F-0837-4419-982C-6D501242BE50}" type="presParOf" srcId="{BB6F16CB-9E36-447C-8682-A7597D7AEAE0}" destId="{08FACD93-9A68-4658-A528-117E89D3D1B1}" srcOrd="1" destOrd="0" presId="urn:microsoft.com/office/officeart/2008/layout/HorizontalMultiLevelHierarchy"/>
    <dgm:cxn modelId="{1DD9D6EF-C7F4-4AD8-8421-B61FE1FD5317}" type="presParOf" srcId="{08FACD93-9A68-4658-A528-117E89D3D1B1}" destId="{6A5505F0-9133-49A0-995B-96FC0B7C293A}" srcOrd="0" destOrd="0" presId="urn:microsoft.com/office/officeart/2008/layout/HorizontalMultiLevelHierarchy"/>
    <dgm:cxn modelId="{6C3D3027-D3AD-4E0D-9C51-3011508F3946}" type="presParOf" srcId="{6A5505F0-9133-49A0-995B-96FC0B7C293A}" destId="{9AAACFD1-3E5B-42E0-A81F-0155360F5730}" srcOrd="0" destOrd="0" presId="urn:microsoft.com/office/officeart/2008/layout/HorizontalMultiLevelHierarchy"/>
    <dgm:cxn modelId="{8B82760B-60EB-4A09-9293-F4513F6D2445}" type="presParOf" srcId="{08FACD93-9A68-4658-A528-117E89D3D1B1}" destId="{30F791AD-45A2-46E4-AA1F-EE9DFACDF932}" srcOrd="1" destOrd="0" presId="urn:microsoft.com/office/officeart/2008/layout/HorizontalMultiLevelHierarchy"/>
    <dgm:cxn modelId="{00CC625F-F794-482F-9256-196A305FC49B}" type="presParOf" srcId="{30F791AD-45A2-46E4-AA1F-EE9DFACDF932}" destId="{7BCE51F3-6CA5-46CB-B176-0B9D5A5F5C5D}" srcOrd="0" destOrd="0" presId="urn:microsoft.com/office/officeart/2008/layout/HorizontalMultiLevelHierarchy"/>
    <dgm:cxn modelId="{5EBD8C85-57E4-4CD9-A144-3E7CBAAEBB35}" type="presParOf" srcId="{30F791AD-45A2-46E4-AA1F-EE9DFACDF932}" destId="{066380AD-934E-4065-BEA1-1BEC0115D7E6}" srcOrd="1" destOrd="0" presId="urn:microsoft.com/office/officeart/2008/layout/HorizontalMultiLevelHierarchy"/>
    <dgm:cxn modelId="{6CC3E4DC-8F1C-4F24-A8FF-D97D83F3EA8A}" type="presParOf" srcId="{08FACD93-9A68-4658-A528-117E89D3D1B1}" destId="{A322965F-BF08-4288-8B04-2A3A0FD5615F}" srcOrd="2" destOrd="0" presId="urn:microsoft.com/office/officeart/2008/layout/HorizontalMultiLevelHierarchy"/>
    <dgm:cxn modelId="{D62660BA-8AC6-4188-B9C1-7376D4F7FEB1}" type="presParOf" srcId="{A322965F-BF08-4288-8B04-2A3A0FD5615F}" destId="{E3E246E0-C5DA-420F-901F-EC61947D0E0C}" srcOrd="0" destOrd="0" presId="urn:microsoft.com/office/officeart/2008/layout/HorizontalMultiLevelHierarchy"/>
    <dgm:cxn modelId="{E6159CFC-0057-4983-BA11-98E2FDD7AA87}" type="presParOf" srcId="{08FACD93-9A68-4658-A528-117E89D3D1B1}" destId="{B2DB5C1A-196F-4853-86DB-9FC34132E619}" srcOrd="3" destOrd="0" presId="urn:microsoft.com/office/officeart/2008/layout/HorizontalMultiLevelHierarchy"/>
    <dgm:cxn modelId="{A3709F38-4E49-4953-B90C-82B5313F232E}" type="presParOf" srcId="{B2DB5C1A-196F-4853-86DB-9FC34132E619}" destId="{B6217119-13FB-43E2-8136-2FF548D0C5CE}" srcOrd="0" destOrd="0" presId="urn:microsoft.com/office/officeart/2008/layout/HorizontalMultiLevelHierarchy"/>
    <dgm:cxn modelId="{4427D7E7-145F-4331-9351-A48ED1C22B48}" type="presParOf" srcId="{B2DB5C1A-196F-4853-86DB-9FC34132E619}" destId="{46874134-4AA4-4440-83B1-557A8E3029BD}" srcOrd="1" destOrd="0" presId="urn:microsoft.com/office/officeart/2008/layout/HorizontalMultiLevelHierarchy"/>
    <dgm:cxn modelId="{EDBBFF8D-6761-44D5-B330-4EDF5216B821}" type="presParOf" srcId="{41069F06-ADB8-4B86-A7F6-4BCF9B90CAE0}" destId="{84EBA9B6-D1C3-40C1-A356-FD9D18BA268C}" srcOrd="8" destOrd="0" presId="urn:microsoft.com/office/officeart/2008/layout/HorizontalMultiLevelHierarchy"/>
    <dgm:cxn modelId="{3B4EB289-019C-4612-9EC4-58F8B3CBCC19}" type="presParOf" srcId="{84EBA9B6-D1C3-40C1-A356-FD9D18BA268C}" destId="{6E5A91F7-099E-4FF7-A4CC-4650CC9F63D5}" srcOrd="0" destOrd="0" presId="urn:microsoft.com/office/officeart/2008/layout/HorizontalMultiLevelHierarchy"/>
    <dgm:cxn modelId="{8332C30A-5FD6-4A62-953F-B3FF496297AF}" type="presParOf" srcId="{41069F06-ADB8-4B86-A7F6-4BCF9B90CAE0}" destId="{DE651127-D377-4C93-9B46-B82A63AD8FA8}" srcOrd="9" destOrd="0" presId="urn:microsoft.com/office/officeart/2008/layout/HorizontalMultiLevelHierarchy"/>
    <dgm:cxn modelId="{6A33B37B-FDA0-4388-A5E1-7AAEFE641BB5}" type="presParOf" srcId="{DE651127-D377-4C93-9B46-B82A63AD8FA8}" destId="{B676B9DB-530C-4667-A6FF-6358C2C3D2F2}" srcOrd="0" destOrd="0" presId="urn:microsoft.com/office/officeart/2008/layout/HorizontalMultiLevelHierarchy"/>
    <dgm:cxn modelId="{64680008-F781-4866-9221-991C52334882}" type="presParOf" srcId="{DE651127-D377-4C93-9B46-B82A63AD8FA8}" destId="{22458852-D74F-4113-A20D-0B5B681042BF}" srcOrd="1" destOrd="0" presId="urn:microsoft.com/office/officeart/2008/layout/HorizontalMultiLevelHierarchy"/>
    <dgm:cxn modelId="{0BFE1176-CA6B-41F3-81A4-946D054582E2}" type="presParOf" srcId="{565C58D5-D50A-4CCF-BFDB-194492164EEE}" destId="{C0C17B86-0F7B-4C2E-AD47-6615556B8EC6}" srcOrd="4" destOrd="0" presId="urn:microsoft.com/office/officeart/2008/layout/HorizontalMultiLevelHierarchy"/>
    <dgm:cxn modelId="{5D834CFC-3107-4A48-8F0C-E271D4CB2CF9}" type="presParOf" srcId="{C0C17B86-0F7B-4C2E-AD47-6615556B8EC6}" destId="{65A10B49-893C-48EF-815E-C5468BCBF823}" srcOrd="0" destOrd="0" presId="urn:microsoft.com/office/officeart/2008/layout/HorizontalMultiLevelHierarchy"/>
    <dgm:cxn modelId="{FB0E9C26-730C-4E6C-BA35-BA470B8D2B0A}" type="presParOf" srcId="{565C58D5-D50A-4CCF-BFDB-194492164EEE}" destId="{64F1B81B-93A3-4A03-A4F7-1D9B04B907B8}" srcOrd="5" destOrd="0" presId="urn:microsoft.com/office/officeart/2008/layout/HorizontalMultiLevelHierarchy"/>
    <dgm:cxn modelId="{551389A9-C3BD-4432-A3A6-46E6F33DF698}" type="presParOf" srcId="{64F1B81B-93A3-4A03-A4F7-1D9B04B907B8}" destId="{D53CA291-81B2-4936-BC12-22C8989A9D2F}" srcOrd="0" destOrd="0" presId="urn:microsoft.com/office/officeart/2008/layout/HorizontalMultiLevelHierarchy"/>
    <dgm:cxn modelId="{A95FBE31-D10E-460C-AAE8-018E43B92A1D}" type="presParOf" srcId="{64F1B81B-93A3-4A03-A4F7-1D9B04B907B8}" destId="{95C1C4EA-EDED-4280-848E-A46A13EB03AB}" srcOrd="1" destOrd="0" presId="urn:microsoft.com/office/officeart/2008/layout/HorizontalMultiLevelHierarchy"/>
    <dgm:cxn modelId="{432747AF-FFB9-4038-9AC5-EE0B7AE50986}" type="presParOf" srcId="{95C1C4EA-EDED-4280-848E-A46A13EB03AB}" destId="{B459CE3A-E18B-49A3-BA37-784D43ACE6C3}" srcOrd="0" destOrd="0" presId="urn:microsoft.com/office/officeart/2008/layout/HorizontalMultiLevelHierarchy"/>
    <dgm:cxn modelId="{275181E7-514E-4240-981E-8EEF75EABA82}" type="presParOf" srcId="{B459CE3A-E18B-49A3-BA37-784D43ACE6C3}" destId="{19D47957-FE01-4280-8480-F879DB882973}" srcOrd="0" destOrd="0" presId="urn:microsoft.com/office/officeart/2008/layout/HorizontalMultiLevelHierarchy"/>
    <dgm:cxn modelId="{D7F43EEB-071A-4BF1-8EC4-C4C78CC01E04}" type="presParOf" srcId="{95C1C4EA-EDED-4280-848E-A46A13EB03AB}" destId="{DA445166-7B99-43B3-852A-C60F94ECC71F}" srcOrd="1" destOrd="0" presId="urn:microsoft.com/office/officeart/2008/layout/HorizontalMultiLevelHierarchy"/>
    <dgm:cxn modelId="{7966705A-3C37-494C-9603-2CA1FAA755D3}" type="presParOf" srcId="{DA445166-7B99-43B3-852A-C60F94ECC71F}" destId="{D6B14F5C-61B8-4C86-BBE0-D14554FF66B4}" srcOrd="0" destOrd="0" presId="urn:microsoft.com/office/officeart/2008/layout/HorizontalMultiLevelHierarchy"/>
    <dgm:cxn modelId="{CE8659CB-E0E4-4F3F-8114-5CD08B8E4A4A}" type="presParOf" srcId="{DA445166-7B99-43B3-852A-C60F94ECC71F}" destId="{52C2C1A6-073B-4E60-B837-378BB3B5B50A}" srcOrd="1" destOrd="0" presId="urn:microsoft.com/office/officeart/2008/layout/HorizontalMultiLevelHierarchy"/>
    <dgm:cxn modelId="{948720C2-FD6A-425B-9F96-F9A795A5B987}" type="presParOf" srcId="{565C58D5-D50A-4CCF-BFDB-194492164EEE}" destId="{A18BDED0-1D99-40E7-96CA-053ACAE63666}" srcOrd="6" destOrd="0" presId="urn:microsoft.com/office/officeart/2008/layout/HorizontalMultiLevelHierarchy"/>
    <dgm:cxn modelId="{1D79CD85-AC68-42EA-A7CE-78A9BD9B667F}" type="presParOf" srcId="{A18BDED0-1D99-40E7-96CA-053ACAE63666}" destId="{0F709DEE-7E05-4260-A890-CFC493E9C0D6}" srcOrd="0" destOrd="0" presId="urn:microsoft.com/office/officeart/2008/layout/HorizontalMultiLevelHierarchy"/>
    <dgm:cxn modelId="{652B6E7C-9B72-41C8-A7AB-263168BCF2BE}" type="presParOf" srcId="{565C58D5-D50A-4CCF-BFDB-194492164EEE}" destId="{1D6295D2-5637-4872-AFDA-5D9F3969A7B9}" srcOrd="7" destOrd="0" presId="urn:microsoft.com/office/officeart/2008/layout/HorizontalMultiLevelHierarchy"/>
    <dgm:cxn modelId="{145DDECE-3F14-446A-81A9-A87519C04972}" type="presParOf" srcId="{1D6295D2-5637-4872-AFDA-5D9F3969A7B9}" destId="{5EA1F140-6C36-4D8F-ADB6-80D126E66F3C}" srcOrd="0" destOrd="0" presId="urn:microsoft.com/office/officeart/2008/layout/HorizontalMultiLevelHierarchy"/>
    <dgm:cxn modelId="{0670A9C5-60D6-48C4-977C-F7480C4FBD7A}" type="presParOf" srcId="{1D6295D2-5637-4872-AFDA-5D9F3969A7B9}" destId="{9842F377-99B6-422E-ACBD-57F73D9205EB}" srcOrd="1" destOrd="0" presId="urn:microsoft.com/office/officeart/2008/layout/HorizontalMultiLevelHierarchy"/>
    <dgm:cxn modelId="{C03F6218-F5EF-45EF-9E73-E477A5C18BAC}" type="presParOf" srcId="{9842F377-99B6-422E-ACBD-57F73D9205EB}" destId="{54FEAFF8-EF90-4D41-8515-FDC9068EE03B}" srcOrd="0" destOrd="0" presId="urn:microsoft.com/office/officeart/2008/layout/HorizontalMultiLevelHierarchy"/>
    <dgm:cxn modelId="{901673A6-CCDE-4B1C-8689-85EF27214AF5}" type="presParOf" srcId="{54FEAFF8-EF90-4D41-8515-FDC9068EE03B}" destId="{47949FA4-B28B-4B7E-BA36-A5FDC47B9934}" srcOrd="0" destOrd="0" presId="urn:microsoft.com/office/officeart/2008/layout/HorizontalMultiLevelHierarchy"/>
    <dgm:cxn modelId="{DB9F81F2-8505-4814-A2E2-077373CFA331}" type="presParOf" srcId="{9842F377-99B6-422E-ACBD-57F73D9205EB}" destId="{C11A1FF4-8719-4446-BE82-7F5D4CFF9012}" srcOrd="1" destOrd="0" presId="urn:microsoft.com/office/officeart/2008/layout/HorizontalMultiLevelHierarchy"/>
    <dgm:cxn modelId="{58552FA4-DE5B-4EB6-98E4-EE5A7A4798CD}" type="presParOf" srcId="{C11A1FF4-8719-4446-BE82-7F5D4CFF9012}" destId="{700AADD6-4778-4514-BB59-698A927420BF}" srcOrd="0" destOrd="0" presId="urn:microsoft.com/office/officeart/2008/layout/HorizontalMultiLevelHierarchy"/>
    <dgm:cxn modelId="{5370E59E-47AB-41C8-A49C-F2FDF0EADEAA}" type="presParOf" srcId="{C11A1FF4-8719-4446-BE82-7F5D4CFF9012}" destId="{40048B62-7A6F-48CE-B821-73E6FF8498E8}" srcOrd="1" destOrd="0" presId="urn:microsoft.com/office/officeart/2008/layout/HorizontalMultiLevelHierarchy"/>
    <dgm:cxn modelId="{442E2F12-F945-4562-840D-9694C08FB7A3}" type="presParOf" srcId="{9842F377-99B6-422E-ACBD-57F73D9205EB}" destId="{3B32522A-2AC4-4123-B074-DD98C6F9F485}" srcOrd="2" destOrd="0" presId="urn:microsoft.com/office/officeart/2008/layout/HorizontalMultiLevelHierarchy"/>
    <dgm:cxn modelId="{F0787969-864D-42D8-82F7-B5CE71938FDB}" type="presParOf" srcId="{3B32522A-2AC4-4123-B074-DD98C6F9F485}" destId="{9074EF5C-E8A1-43A7-A6E9-4168ED87F3F3}" srcOrd="0" destOrd="0" presId="urn:microsoft.com/office/officeart/2008/layout/HorizontalMultiLevelHierarchy"/>
    <dgm:cxn modelId="{20A7CD1B-389E-4BF0-9D09-87FF19A8D438}" type="presParOf" srcId="{9842F377-99B6-422E-ACBD-57F73D9205EB}" destId="{1804AAA1-02E2-4C7D-8336-BC6D63D1A29F}" srcOrd="3" destOrd="0" presId="urn:microsoft.com/office/officeart/2008/layout/HorizontalMultiLevelHierarchy"/>
    <dgm:cxn modelId="{74B06277-3CAD-4A53-BA9E-4651CBB4F6F1}" type="presParOf" srcId="{1804AAA1-02E2-4C7D-8336-BC6D63D1A29F}" destId="{269145C9-2705-4F89-81A4-1233816E539D}" srcOrd="0" destOrd="0" presId="urn:microsoft.com/office/officeart/2008/layout/HorizontalMultiLevelHierarchy"/>
    <dgm:cxn modelId="{D6B6A535-FF80-474F-8585-A14935FCA3BA}" type="presParOf" srcId="{1804AAA1-02E2-4C7D-8336-BC6D63D1A29F}" destId="{0D4DBC61-D7CB-432B-B83A-3D3AF3EB6C63}" srcOrd="1" destOrd="0" presId="urn:microsoft.com/office/officeart/2008/layout/HorizontalMultiLevelHierarchy"/>
    <dgm:cxn modelId="{79C23B34-124E-4768-A7A0-CE5C5F3F13BD}" type="presParOf" srcId="{9842F377-99B6-422E-ACBD-57F73D9205EB}" destId="{6C98F324-F5D7-4FA5-BC8B-B4F6869DDF5F}" srcOrd="4" destOrd="0" presId="urn:microsoft.com/office/officeart/2008/layout/HorizontalMultiLevelHierarchy"/>
    <dgm:cxn modelId="{93092E38-AAC2-4EB7-AE03-14F84E417580}" type="presParOf" srcId="{6C98F324-F5D7-4FA5-BC8B-B4F6869DDF5F}" destId="{CAE2E7A1-2C2E-46EB-9D35-AB61DFD1A19F}" srcOrd="0" destOrd="0" presId="urn:microsoft.com/office/officeart/2008/layout/HorizontalMultiLevelHierarchy"/>
    <dgm:cxn modelId="{9E1F34C4-E06F-4A76-95C8-B4DC742748C5}" type="presParOf" srcId="{9842F377-99B6-422E-ACBD-57F73D9205EB}" destId="{907E62DB-A400-42BD-8125-D69DAB6EE570}" srcOrd="5" destOrd="0" presId="urn:microsoft.com/office/officeart/2008/layout/HorizontalMultiLevelHierarchy"/>
    <dgm:cxn modelId="{87B7616D-FB52-4FC6-B9C7-A05F0B00C3AB}" type="presParOf" srcId="{907E62DB-A400-42BD-8125-D69DAB6EE570}" destId="{A256571E-786B-4293-BF48-6BEC8EBB4E10}" srcOrd="0" destOrd="0" presId="urn:microsoft.com/office/officeart/2008/layout/HorizontalMultiLevelHierarchy"/>
    <dgm:cxn modelId="{B2244981-77CE-45BE-9542-97D8206238F0}" type="presParOf" srcId="{907E62DB-A400-42BD-8125-D69DAB6EE570}" destId="{FF617C6F-661F-41A2-B497-DF372947BCD9}" srcOrd="1" destOrd="0" presId="urn:microsoft.com/office/officeart/2008/layout/HorizontalMultiLevelHierarchy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8F324-F5D7-4FA5-BC8B-B4F6869DDF5F}">
      <dsp:nvSpPr>
        <dsp:cNvPr id="0" name=""/>
        <dsp:cNvSpPr/>
      </dsp:nvSpPr>
      <dsp:spPr>
        <a:xfrm>
          <a:off x="4116333" y="5567403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42037"/>
              </a:lnTo>
              <a:lnTo>
                <a:pt x="127021" y="242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681588"/>
        <a:ext cx="273343" cy="13667"/>
      </dsp:txXfrm>
    </dsp:sp>
    <dsp:sp modelId="{3B32522A-2AC4-4123-B074-DD98C6F9F485}">
      <dsp:nvSpPr>
        <dsp:cNvPr id="0" name=""/>
        <dsp:cNvSpPr/>
      </dsp:nvSpPr>
      <dsp:spPr>
        <a:xfrm>
          <a:off x="4116333" y="5521683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564228"/>
        <a:ext cx="127021" cy="6351"/>
      </dsp:txXfrm>
    </dsp:sp>
    <dsp:sp modelId="{54FEAFF8-EF90-4D41-8515-FDC9068EE03B}">
      <dsp:nvSpPr>
        <dsp:cNvPr id="0" name=""/>
        <dsp:cNvSpPr/>
      </dsp:nvSpPr>
      <dsp:spPr>
        <a:xfrm>
          <a:off x="4116333" y="5325366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242037"/>
              </a:moveTo>
              <a:lnTo>
                <a:pt x="63510" y="24203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439551"/>
        <a:ext cx="273343" cy="13667"/>
      </dsp:txXfrm>
    </dsp:sp>
    <dsp:sp modelId="{A18BDED0-1D99-40E7-96CA-053ACAE63666}">
      <dsp:nvSpPr>
        <dsp:cNvPr id="0" name=""/>
        <dsp:cNvSpPr/>
      </dsp:nvSpPr>
      <dsp:spPr>
        <a:xfrm>
          <a:off x="2708990" y="4571625"/>
          <a:ext cx="127021" cy="995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995777"/>
              </a:lnTo>
              <a:lnTo>
                <a:pt x="127021" y="99577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70577" y="5044418"/>
        <a:ext cx="1003846" cy="50192"/>
      </dsp:txXfrm>
    </dsp:sp>
    <dsp:sp modelId="{B459CE3A-E18B-49A3-BA37-784D43ACE6C3}">
      <dsp:nvSpPr>
        <dsp:cNvPr id="0" name=""/>
        <dsp:cNvSpPr/>
      </dsp:nvSpPr>
      <dsp:spPr>
        <a:xfrm>
          <a:off x="4116333" y="5011564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054108"/>
        <a:ext cx="127021" cy="6351"/>
      </dsp:txXfrm>
    </dsp:sp>
    <dsp:sp modelId="{C0C17B86-0F7B-4C2E-AD47-6615556B8EC6}">
      <dsp:nvSpPr>
        <dsp:cNvPr id="0" name=""/>
        <dsp:cNvSpPr/>
      </dsp:nvSpPr>
      <dsp:spPr>
        <a:xfrm>
          <a:off x="2708990" y="4571625"/>
          <a:ext cx="127021" cy="485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85658"/>
              </a:lnTo>
              <a:lnTo>
                <a:pt x="127021" y="48565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21503" y="4801905"/>
        <a:ext cx="501994" cy="25099"/>
      </dsp:txXfrm>
    </dsp:sp>
    <dsp:sp modelId="{84EBA9B6-D1C3-40C1-A356-FD9D18BA268C}">
      <dsp:nvSpPr>
        <dsp:cNvPr id="0" name=""/>
        <dsp:cNvSpPr/>
      </dsp:nvSpPr>
      <dsp:spPr>
        <a:xfrm>
          <a:off x="4116333" y="3874298"/>
          <a:ext cx="127021" cy="889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889550"/>
              </a:lnTo>
              <a:lnTo>
                <a:pt x="127021" y="88955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157380" y="4296609"/>
        <a:ext cx="44928" cy="44928"/>
      </dsp:txXfrm>
    </dsp:sp>
    <dsp:sp modelId="{A322965F-BF08-4288-8B04-2A3A0FD5615F}">
      <dsp:nvSpPr>
        <dsp:cNvPr id="0" name=""/>
        <dsp:cNvSpPr/>
      </dsp:nvSpPr>
      <dsp:spPr>
        <a:xfrm>
          <a:off x="5523677" y="4465237"/>
          <a:ext cx="127021" cy="136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36681"/>
              </a:lnTo>
              <a:lnTo>
                <a:pt x="127021" y="1366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93892" y="4528913"/>
        <a:ext cx="186590" cy="9329"/>
      </dsp:txXfrm>
    </dsp:sp>
    <dsp:sp modelId="{6A5505F0-9133-49A0-995B-96FC0B7C293A}">
      <dsp:nvSpPr>
        <dsp:cNvPr id="0" name=""/>
        <dsp:cNvSpPr/>
      </dsp:nvSpPr>
      <dsp:spPr>
        <a:xfrm>
          <a:off x="5523677" y="4252928"/>
          <a:ext cx="127021" cy="212309"/>
        </a:xfrm>
        <a:custGeom>
          <a:avLst/>
          <a:gdLst/>
          <a:ahLst/>
          <a:cxnLst/>
          <a:rect l="0" t="0" r="0" b="0"/>
          <a:pathLst>
            <a:path>
              <a:moveTo>
                <a:pt x="0" y="212309"/>
              </a:moveTo>
              <a:lnTo>
                <a:pt x="63510" y="212309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63485" y="4352897"/>
        <a:ext cx="247405" cy="12370"/>
      </dsp:txXfrm>
    </dsp:sp>
    <dsp:sp modelId="{A81A0AB6-A6D3-4E06-8954-C177AD4F039E}">
      <dsp:nvSpPr>
        <dsp:cNvPr id="0" name=""/>
        <dsp:cNvSpPr/>
      </dsp:nvSpPr>
      <dsp:spPr>
        <a:xfrm>
          <a:off x="4116333" y="3874298"/>
          <a:ext cx="127021" cy="590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90939"/>
              </a:lnTo>
              <a:lnTo>
                <a:pt x="127021" y="59093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77626" y="4154657"/>
        <a:ext cx="604436" cy="30221"/>
      </dsp:txXfrm>
    </dsp:sp>
    <dsp:sp modelId="{33B4B3A9-01E9-45FB-82D4-992733FEC3B7}">
      <dsp:nvSpPr>
        <dsp:cNvPr id="0" name=""/>
        <dsp:cNvSpPr/>
      </dsp:nvSpPr>
      <dsp:spPr>
        <a:xfrm>
          <a:off x="6931020" y="3995228"/>
          <a:ext cx="127021" cy="287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87285"/>
              </a:lnTo>
              <a:lnTo>
                <a:pt x="127021" y="28728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37474" y="4131018"/>
        <a:ext cx="314113" cy="15705"/>
      </dsp:txXfrm>
    </dsp:sp>
    <dsp:sp modelId="{213CFF09-7FCE-4794-B0AA-73769812F4A1}">
      <dsp:nvSpPr>
        <dsp:cNvPr id="0" name=""/>
        <dsp:cNvSpPr/>
      </dsp:nvSpPr>
      <dsp:spPr>
        <a:xfrm>
          <a:off x="6931020" y="3949508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62223"/>
              </a:lnTo>
              <a:lnTo>
                <a:pt x="127021" y="62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0487" y="3992026"/>
        <a:ext cx="128088" cy="6404"/>
      </dsp:txXfrm>
    </dsp:sp>
    <dsp:sp modelId="{AAF4E093-CF28-4C00-A1FD-524B46BC8B3C}">
      <dsp:nvSpPr>
        <dsp:cNvPr id="0" name=""/>
        <dsp:cNvSpPr/>
      </dsp:nvSpPr>
      <dsp:spPr>
        <a:xfrm>
          <a:off x="6931020" y="3724445"/>
          <a:ext cx="127021" cy="270782"/>
        </a:xfrm>
        <a:custGeom>
          <a:avLst/>
          <a:gdLst/>
          <a:ahLst/>
          <a:cxnLst/>
          <a:rect l="0" t="0" r="0" b="0"/>
          <a:pathLst>
            <a:path>
              <a:moveTo>
                <a:pt x="0" y="270782"/>
              </a:moveTo>
              <a:lnTo>
                <a:pt x="63510" y="27078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44984" y="3852359"/>
        <a:ext cx="299094" cy="14954"/>
      </dsp:txXfrm>
    </dsp:sp>
    <dsp:sp modelId="{8970EAFF-0463-424D-B0AF-4F6E3834B89B}">
      <dsp:nvSpPr>
        <dsp:cNvPr id="0" name=""/>
        <dsp:cNvSpPr/>
      </dsp:nvSpPr>
      <dsp:spPr>
        <a:xfrm>
          <a:off x="5523677" y="3464114"/>
          <a:ext cx="127021" cy="531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31114"/>
              </a:lnTo>
              <a:lnTo>
                <a:pt x="127021" y="53111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14141" y="3716018"/>
        <a:ext cx="546092" cy="27304"/>
      </dsp:txXfrm>
    </dsp:sp>
    <dsp:sp modelId="{CA9B12D6-FC16-4E66-BCF7-9319077AD832}">
      <dsp:nvSpPr>
        <dsp:cNvPr id="0" name=""/>
        <dsp:cNvSpPr/>
      </dsp:nvSpPr>
      <dsp:spPr>
        <a:xfrm>
          <a:off x="6931020" y="3207251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58654"/>
              </a:lnTo>
              <a:lnTo>
                <a:pt x="127021" y="2586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329374"/>
        <a:ext cx="288160" cy="14408"/>
      </dsp:txXfrm>
    </dsp:sp>
    <dsp:sp modelId="{6084008E-86FD-4219-891E-3C68AA25EF3D}">
      <dsp:nvSpPr>
        <dsp:cNvPr id="0" name=""/>
        <dsp:cNvSpPr/>
      </dsp:nvSpPr>
      <dsp:spPr>
        <a:xfrm>
          <a:off x="6931020" y="31615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1020" y="3204075"/>
        <a:ext cx="127021" cy="6351"/>
      </dsp:txXfrm>
    </dsp:sp>
    <dsp:sp modelId="{092E85CE-2289-4FB4-9664-506F5BA58048}">
      <dsp:nvSpPr>
        <dsp:cNvPr id="0" name=""/>
        <dsp:cNvSpPr/>
      </dsp:nvSpPr>
      <dsp:spPr>
        <a:xfrm>
          <a:off x="6931020" y="2948596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258654"/>
              </a:moveTo>
              <a:lnTo>
                <a:pt x="63510" y="25865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070719"/>
        <a:ext cx="288160" cy="14408"/>
      </dsp:txXfrm>
    </dsp:sp>
    <dsp:sp modelId="{5953705B-07D6-4322-81EA-F4BFF5C42505}">
      <dsp:nvSpPr>
        <dsp:cNvPr id="0" name=""/>
        <dsp:cNvSpPr/>
      </dsp:nvSpPr>
      <dsp:spPr>
        <a:xfrm>
          <a:off x="5523677" y="3207251"/>
          <a:ext cx="127021" cy="256862"/>
        </a:xfrm>
        <a:custGeom>
          <a:avLst/>
          <a:gdLst/>
          <a:ahLst/>
          <a:cxnLst/>
          <a:rect l="0" t="0" r="0" b="0"/>
          <a:pathLst>
            <a:path>
              <a:moveTo>
                <a:pt x="0" y="256862"/>
              </a:moveTo>
              <a:lnTo>
                <a:pt x="63510" y="25686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43911" y="3328518"/>
        <a:ext cx="286553" cy="14327"/>
      </dsp:txXfrm>
    </dsp:sp>
    <dsp:sp modelId="{7058A1E5-5199-4F17-A74C-5C412FD3F8AA}">
      <dsp:nvSpPr>
        <dsp:cNvPr id="0" name=""/>
        <dsp:cNvSpPr/>
      </dsp:nvSpPr>
      <dsp:spPr>
        <a:xfrm>
          <a:off x="5523677" y="2949106"/>
          <a:ext cx="127021" cy="515007"/>
        </a:xfrm>
        <a:custGeom>
          <a:avLst/>
          <a:gdLst/>
          <a:ahLst/>
          <a:cxnLst/>
          <a:rect l="0" t="0" r="0" b="0"/>
          <a:pathLst>
            <a:path>
              <a:moveTo>
                <a:pt x="0" y="515007"/>
              </a:moveTo>
              <a:lnTo>
                <a:pt x="63510" y="51500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21967" y="3193349"/>
        <a:ext cx="530440" cy="26522"/>
      </dsp:txXfrm>
    </dsp:sp>
    <dsp:sp modelId="{2252CF3C-FDC6-433F-BDDC-690709074B4E}">
      <dsp:nvSpPr>
        <dsp:cNvPr id="0" name=""/>
        <dsp:cNvSpPr/>
      </dsp:nvSpPr>
      <dsp:spPr>
        <a:xfrm>
          <a:off x="4116333" y="3464114"/>
          <a:ext cx="127021" cy="410184"/>
        </a:xfrm>
        <a:custGeom>
          <a:avLst/>
          <a:gdLst/>
          <a:ahLst/>
          <a:cxnLst/>
          <a:rect l="0" t="0" r="0" b="0"/>
          <a:pathLst>
            <a:path>
              <a:moveTo>
                <a:pt x="0" y="410184"/>
              </a:moveTo>
              <a:lnTo>
                <a:pt x="63510" y="41018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65143" y="3658471"/>
        <a:ext cx="429401" cy="21470"/>
      </dsp:txXfrm>
    </dsp:sp>
    <dsp:sp modelId="{55A2CDBD-4B42-4E52-B1DC-FEDE63884560}">
      <dsp:nvSpPr>
        <dsp:cNvPr id="0" name=""/>
        <dsp:cNvSpPr/>
      </dsp:nvSpPr>
      <dsp:spPr>
        <a:xfrm>
          <a:off x="4116333" y="3201432"/>
          <a:ext cx="127021" cy="672866"/>
        </a:xfrm>
        <a:custGeom>
          <a:avLst/>
          <a:gdLst/>
          <a:ahLst/>
          <a:cxnLst/>
          <a:rect l="0" t="0" r="0" b="0"/>
          <a:pathLst>
            <a:path>
              <a:moveTo>
                <a:pt x="0" y="672866"/>
              </a:moveTo>
              <a:lnTo>
                <a:pt x="63510" y="67286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37469" y="3520746"/>
        <a:ext cx="684750" cy="34237"/>
      </dsp:txXfrm>
    </dsp:sp>
    <dsp:sp modelId="{CADB72A3-9952-40F3-B5AD-642DB0D13E56}">
      <dsp:nvSpPr>
        <dsp:cNvPr id="0" name=""/>
        <dsp:cNvSpPr/>
      </dsp:nvSpPr>
      <dsp:spPr>
        <a:xfrm>
          <a:off x="4116333" y="2959394"/>
          <a:ext cx="127021" cy="914903"/>
        </a:xfrm>
        <a:custGeom>
          <a:avLst/>
          <a:gdLst/>
          <a:ahLst/>
          <a:cxnLst/>
          <a:rect l="0" t="0" r="0" b="0"/>
          <a:pathLst>
            <a:path>
              <a:moveTo>
                <a:pt x="0" y="914903"/>
              </a:moveTo>
              <a:lnTo>
                <a:pt x="63510" y="91490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718005" y="3393754"/>
        <a:ext cx="923678" cy="46183"/>
      </dsp:txXfrm>
    </dsp:sp>
    <dsp:sp modelId="{33B8A14F-9D0F-469D-8D35-F2A3E73843A3}">
      <dsp:nvSpPr>
        <dsp:cNvPr id="0" name=""/>
        <dsp:cNvSpPr/>
      </dsp:nvSpPr>
      <dsp:spPr>
        <a:xfrm>
          <a:off x="2708990" y="3874298"/>
          <a:ext cx="127021" cy="697327"/>
        </a:xfrm>
        <a:custGeom>
          <a:avLst/>
          <a:gdLst/>
          <a:ahLst/>
          <a:cxnLst/>
          <a:rect l="0" t="0" r="0" b="0"/>
          <a:pathLst>
            <a:path>
              <a:moveTo>
                <a:pt x="0" y="697327"/>
              </a:moveTo>
              <a:lnTo>
                <a:pt x="63510" y="69732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418100" y="4205241"/>
        <a:ext cx="708801" cy="35440"/>
      </dsp:txXfrm>
    </dsp:sp>
    <dsp:sp modelId="{A27C5D59-448D-454F-B74B-C72AA799677B}">
      <dsp:nvSpPr>
        <dsp:cNvPr id="0" name=""/>
        <dsp:cNvSpPr/>
      </dsp:nvSpPr>
      <dsp:spPr>
        <a:xfrm>
          <a:off x="2708990" y="3564998"/>
          <a:ext cx="127021" cy="1006626"/>
        </a:xfrm>
        <a:custGeom>
          <a:avLst/>
          <a:gdLst/>
          <a:ahLst/>
          <a:cxnLst/>
          <a:rect l="0" t="0" r="0" b="0"/>
          <a:pathLst>
            <a:path>
              <a:moveTo>
                <a:pt x="0" y="1006626"/>
              </a:moveTo>
              <a:lnTo>
                <a:pt x="63510" y="100662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65196" y="4042947"/>
        <a:ext cx="1014609" cy="50730"/>
      </dsp:txXfrm>
    </dsp:sp>
    <dsp:sp modelId="{0526C622-56C5-4014-9975-E4089746D4FF}">
      <dsp:nvSpPr>
        <dsp:cNvPr id="0" name=""/>
        <dsp:cNvSpPr/>
      </dsp:nvSpPr>
      <dsp:spPr>
        <a:xfrm>
          <a:off x="1301646" y="2529602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042023"/>
              </a:lnTo>
              <a:lnTo>
                <a:pt x="127021" y="2042023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3499464"/>
        <a:ext cx="2045970" cy="102298"/>
      </dsp:txXfrm>
    </dsp:sp>
    <dsp:sp modelId="{9705799C-5094-4D2E-86BF-A0B7D831BFAA}">
      <dsp:nvSpPr>
        <dsp:cNvPr id="0" name=""/>
        <dsp:cNvSpPr/>
      </dsp:nvSpPr>
      <dsp:spPr>
        <a:xfrm>
          <a:off x="4116333" y="2417551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99805"/>
              </a:lnTo>
              <a:lnTo>
                <a:pt x="127021" y="29980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559314"/>
        <a:ext cx="325603" cy="16280"/>
      </dsp:txXfrm>
    </dsp:sp>
    <dsp:sp modelId="{68143193-CE57-4412-9FEC-489C4F2E7A1F}">
      <dsp:nvSpPr>
        <dsp:cNvPr id="0" name=""/>
        <dsp:cNvSpPr/>
      </dsp:nvSpPr>
      <dsp:spPr>
        <a:xfrm>
          <a:off x="4116333" y="23718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2414376"/>
        <a:ext cx="127021" cy="6351"/>
      </dsp:txXfrm>
    </dsp:sp>
    <dsp:sp modelId="{E8D9383B-F648-4290-8926-8852C41823AA}">
      <dsp:nvSpPr>
        <dsp:cNvPr id="0" name=""/>
        <dsp:cNvSpPr/>
      </dsp:nvSpPr>
      <dsp:spPr>
        <a:xfrm>
          <a:off x="4116333" y="2117746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299805"/>
              </a:moveTo>
              <a:lnTo>
                <a:pt x="63510" y="29980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259508"/>
        <a:ext cx="325603" cy="16280"/>
      </dsp:txXfrm>
    </dsp:sp>
    <dsp:sp modelId="{BF58C61D-9F78-400D-B8A1-7CF5F75250AC}">
      <dsp:nvSpPr>
        <dsp:cNvPr id="0" name=""/>
        <dsp:cNvSpPr/>
      </dsp:nvSpPr>
      <dsp:spPr>
        <a:xfrm>
          <a:off x="2708990" y="1993011"/>
          <a:ext cx="127021" cy="424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24540"/>
              </a:lnTo>
              <a:lnTo>
                <a:pt x="127021" y="4245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50933" y="2194203"/>
        <a:ext cx="443135" cy="22156"/>
      </dsp:txXfrm>
    </dsp:sp>
    <dsp:sp modelId="{515AB8A8-E0E1-442B-993A-946BE160AD8C}">
      <dsp:nvSpPr>
        <dsp:cNvPr id="0" name=""/>
        <dsp:cNvSpPr/>
      </dsp:nvSpPr>
      <dsp:spPr>
        <a:xfrm>
          <a:off x="2708990" y="194729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85223"/>
              </a:lnTo>
              <a:lnTo>
                <a:pt x="127021" y="85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705989" y="1989686"/>
        <a:ext cx="133022" cy="6651"/>
      </dsp:txXfrm>
    </dsp:sp>
    <dsp:sp modelId="{50618AA5-0907-4654-B55E-F13037485210}">
      <dsp:nvSpPr>
        <dsp:cNvPr id="0" name=""/>
        <dsp:cNvSpPr/>
      </dsp:nvSpPr>
      <dsp:spPr>
        <a:xfrm>
          <a:off x="2708990" y="1728993"/>
          <a:ext cx="127021" cy="264018"/>
        </a:xfrm>
        <a:custGeom>
          <a:avLst/>
          <a:gdLst/>
          <a:ahLst/>
          <a:cxnLst/>
          <a:rect l="0" t="0" r="0" b="0"/>
          <a:pathLst>
            <a:path>
              <a:moveTo>
                <a:pt x="0" y="264018"/>
              </a:moveTo>
              <a:lnTo>
                <a:pt x="63510" y="264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26008" y="1853678"/>
        <a:ext cx="292984" cy="14649"/>
      </dsp:txXfrm>
    </dsp:sp>
    <dsp:sp modelId="{3A1D86B2-9B2F-4DDC-9495-FD16CFC26FCF}">
      <dsp:nvSpPr>
        <dsp:cNvPr id="0" name=""/>
        <dsp:cNvSpPr/>
      </dsp:nvSpPr>
      <dsp:spPr>
        <a:xfrm>
          <a:off x="4116333" y="1486956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70265"/>
              </a:lnTo>
              <a:lnTo>
                <a:pt x="127021" y="37026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662303"/>
        <a:ext cx="391447" cy="19572"/>
      </dsp:txXfrm>
    </dsp:sp>
    <dsp:sp modelId="{DB6C8AF2-33D8-4A91-9254-88E8AF277D6A}">
      <dsp:nvSpPr>
        <dsp:cNvPr id="0" name=""/>
        <dsp:cNvSpPr/>
      </dsp:nvSpPr>
      <dsp:spPr>
        <a:xfrm>
          <a:off x="4116333" y="1486956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21018"/>
              </a:lnTo>
              <a:lnTo>
                <a:pt x="127021" y="12101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92123" y="1543079"/>
        <a:ext cx="175441" cy="8772"/>
      </dsp:txXfrm>
    </dsp:sp>
    <dsp:sp modelId="{0C83BF86-4545-459D-A5AE-6ABB84E99777}">
      <dsp:nvSpPr>
        <dsp:cNvPr id="0" name=""/>
        <dsp:cNvSpPr/>
      </dsp:nvSpPr>
      <dsp:spPr>
        <a:xfrm>
          <a:off x="4116333" y="1358727"/>
          <a:ext cx="127021" cy="128228"/>
        </a:xfrm>
        <a:custGeom>
          <a:avLst/>
          <a:gdLst/>
          <a:ahLst/>
          <a:cxnLst/>
          <a:rect l="0" t="0" r="0" b="0"/>
          <a:pathLst>
            <a:path>
              <a:moveTo>
                <a:pt x="0" y="128228"/>
              </a:moveTo>
              <a:lnTo>
                <a:pt x="63510" y="12822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89599" y="1418329"/>
        <a:ext cx="180490" cy="9024"/>
      </dsp:txXfrm>
    </dsp:sp>
    <dsp:sp modelId="{F71E8CE0-98CD-41A4-A62F-42C3DC712F46}">
      <dsp:nvSpPr>
        <dsp:cNvPr id="0" name=""/>
        <dsp:cNvSpPr/>
      </dsp:nvSpPr>
      <dsp:spPr>
        <a:xfrm>
          <a:off x="4116333" y="1116690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370265"/>
              </a:moveTo>
              <a:lnTo>
                <a:pt x="63510" y="37026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292037"/>
        <a:ext cx="391447" cy="19572"/>
      </dsp:txXfrm>
    </dsp:sp>
    <dsp:sp modelId="{20229D38-2CF9-4E61-88BC-DF7B7D8FE745}">
      <dsp:nvSpPr>
        <dsp:cNvPr id="0" name=""/>
        <dsp:cNvSpPr/>
      </dsp:nvSpPr>
      <dsp:spPr>
        <a:xfrm>
          <a:off x="2708990" y="1486956"/>
          <a:ext cx="127021" cy="506055"/>
        </a:xfrm>
        <a:custGeom>
          <a:avLst/>
          <a:gdLst/>
          <a:ahLst/>
          <a:cxnLst/>
          <a:rect l="0" t="0" r="0" b="0"/>
          <a:pathLst>
            <a:path>
              <a:moveTo>
                <a:pt x="0" y="506055"/>
              </a:moveTo>
              <a:lnTo>
                <a:pt x="63510" y="50605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11624" y="1726940"/>
        <a:ext cx="521753" cy="26087"/>
      </dsp:txXfrm>
    </dsp:sp>
    <dsp:sp modelId="{6969EB49-BCA0-44BB-888A-02E8EDCC71A3}">
      <dsp:nvSpPr>
        <dsp:cNvPr id="0" name=""/>
        <dsp:cNvSpPr/>
      </dsp:nvSpPr>
      <dsp:spPr>
        <a:xfrm>
          <a:off x="1301646" y="1993011"/>
          <a:ext cx="127021" cy="536590"/>
        </a:xfrm>
        <a:custGeom>
          <a:avLst/>
          <a:gdLst/>
          <a:ahLst/>
          <a:cxnLst/>
          <a:rect l="0" t="0" r="0" b="0"/>
          <a:pathLst>
            <a:path>
              <a:moveTo>
                <a:pt x="0" y="536590"/>
              </a:moveTo>
              <a:lnTo>
                <a:pt x="63510" y="536590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1089447" y="2247521"/>
        <a:ext cx="551419" cy="27570"/>
      </dsp:txXfrm>
    </dsp:sp>
    <dsp:sp modelId="{DF14AB43-0993-467F-AA0C-406AB994079F}">
      <dsp:nvSpPr>
        <dsp:cNvPr id="0" name=""/>
        <dsp:cNvSpPr/>
      </dsp:nvSpPr>
      <dsp:spPr>
        <a:xfrm>
          <a:off x="2708990" y="487578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87074"/>
              </a:lnTo>
              <a:lnTo>
                <a:pt x="127021" y="38707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670931"/>
        <a:ext cx="407383" cy="20369"/>
      </dsp:txXfrm>
    </dsp:sp>
    <dsp:sp modelId="{4D32311F-EAB0-461F-A6BE-9EC3B3868531}">
      <dsp:nvSpPr>
        <dsp:cNvPr id="0" name=""/>
        <dsp:cNvSpPr/>
      </dsp:nvSpPr>
      <dsp:spPr>
        <a:xfrm>
          <a:off x="2708990" y="487578"/>
          <a:ext cx="127021" cy="145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45037"/>
              </a:lnTo>
              <a:lnTo>
                <a:pt x="127021" y="145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76103" y="555277"/>
        <a:ext cx="192795" cy="9639"/>
      </dsp:txXfrm>
    </dsp:sp>
    <dsp:sp modelId="{F72557E1-654E-47EF-9EFB-A931C15296ED}">
      <dsp:nvSpPr>
        <dsp:cNvPr id="0" name=""/>
        <dsp:cNvSpPr/>
      </dsp:nvSpPr>
      <dsp:spPr>
        <a:xfrm>
          <a:off x="2708990" y="366560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121018"/>
              </a:moveTo>
              <a:lnTo>
                <a:pt x="63510" y="121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84779" y="422683"/>
        <a:ext cx="175441" cy="8772"/>
      </dsp:txXfrm>
    </dsp:sp>
    <dsp:sp modelId="{3C5E6C4D-DA96-441C-AFBE-8769BB1453FB}">
      <dsp:nvSpPr>
        <dsp:cNvPr id="0" name=""/>
        <dsp:cNvSpPr/>
      </dsp:nvSpPr>
      <dsp:spPr>
        <a:xfrm>
          <a:off x="2708990" y="100504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387074"/>
              </a:moveTo>
              <a:lnTo>
                <a:pt x="63510" y="38707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283856"/>
        <a:ext cx="407383" cy="20369"/>
      </dsp:txXfrm>
    </dsp:sp>
    <dsp:sp modelId="{8B10A04D-DA3F-46BE-A274-940646D27958}">
      <dsp:nvSpPr>
        <dsp:cNvPr id="0" name=""/>
        <dsp:cNvSpPr/>
      </dsp:nvSpPr>
      <dsp:spPr>
        <a:xfrm>
          <a:off x="1301646" y="487578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2042023"/>
              </a:moveTo>
              <a:lnTo>
                <a:pt x="63510" y="204202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1457441"/>
        <a:ext cx="2045970" cy="102298"/>
      </dsp:txXfrm>
    </dsp:sp>
    <dsp:sp modelId="{5E4566AC-4CA1-43F3-B17A-FA1C5A83BA32}">
      <dsp:nvSpPr>
        <dsp:cNvPr id="0" name=""/>
        <dsp:cNvSpPr/>
      </dsp:nvSpPr>
      <dsp:spPr>
        <a:xfrm rot="16200000">
          <a:off x="598064" y="2335571"/>
          <a:ext cx="1019104" cy="388061"/>
        </a:xfrm>
        <a:prstGeom prst="rect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Расход топлива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en-US" sz="800" b="1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r>
                <a:rPr lang="en-US" sz="800" b="1" i="1" kern="1200">
                  <a:ln w="3175">
                    <a:noFill/>
                  </a:ln>
                  <a:latin typeface="Cambria Math"/>
                </a:rPr>
                <m:t>𝑩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98064" y="2335571"/>
        <a:ext cx="1019104" cy="388061"/>
      </dsp:txXfrm>
    </dsp:sp>
    <dsp:sp modelId="{92AC7CD9-B211-4DB7-8A11-1D8D04C0C85A}">
      <dsp:nvSpPr>
        <dsp:cNvPr id="0" name=""/>
        <dsp:cNvSpPr/>
      </dsp:nvSpPr>
      <dsp:spPr>
        <a:xfrm>
          <a:off x="1428668" y="39076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Тепловая нагрузка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00215"/>
        <a:ext cx="1261418" cy="174725"/>
      </dsp:txXfrm>
    </dsp:sp>
    <dsp:sp modelId="{91F93B9D-AB1D-4B07-B4A2-F8181A0A46CC}">
      <dsp:nvSpPr>
        <dsp:cNvPr id="0" name=""/>
        <dsp:cNvSpPr/>
      </dsp:nvSpPr>
      <dsp:spPr>
        <a:xfrm>
          <a:off x="2836011" y="368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2845463" y="13141"/>
        <a:ext cx="1261418" cy="174725"/>
      </dsp:txXfrm>
    </dsp:sp>
    <dsp:sp modelId="{084F557F-78FC-4E73-9D9C-C04F17455D07}">
      <dsp:nvSpPr>
        <dsp:cNvPr id="0" name=""/>
        <dsp:cNvSpPr/>
      </dsp:nvSpPr>
      <dsp:spPr>
        <a:xfrm>
          <a:off x="2836011" y="245726"/>
          <a:ext cx="1280322" cy="241667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перегретого пара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𝒏𝒆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7808" y="257523"/>
        <a:ext cx="1256728" cy="218073"/>
      </dsp:txXfrm>
    </dsp:sp>
    <dsp:sp modelId="{5DC6771F-CBD2-4834-8AFB-EAAE3B615AC5}">
      <dsp:nvSpPr>
        <dsp:cNvPr id="0" name=""/>
        <dsp:cNvSpPr/>
      </dsp:nvSpPr>
      <dsp:spPr>
        <a:xfrm>
          <a:off x="2836011" y="53580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питательной воды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545253"/>
        <a:ext cx="1261418" cy="174725"/>
      </dsp:txXfrm>
    </dsp:sp>
    <dsp:sp modelId="{09F5B56F-5BC3-44E1-A32F-F5AE67BA777A}">
      <dsp:nvSpPr>
        <dsp:cNvPr id="0" name=""/>
        <dsp:cNvSpPr/>
      </dsp:nvSpPr>
      <dsp:spPr>
        <a:xfrm>
          <a:off x="2836011" y="77783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котловой воды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787290"/>
        <a:ext cx="1261418" cy="174725"/>
      </dsp:txXfrm>
    </dsp:sp>
    <dsp:sp modelId="{1C5C0225-1FCF-4C5E-B4BD-24DEF5FC7528}">
      <dsp:nvSpPr>
        <dsp:cNvPr id="0" name=""/>
        <dsp:cNvSpPr/>
      </dsp:nvSpPr>
      <dsp:spPr>
        <a:xfrm>
          <a:off x="1428668" y="189619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КПД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𝜼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1438120" y="1905648"/>
        <a:ext cx="1261418" cy="174725"/>
      </dsp:txXfrm>
    </dsp:sp>
    <dsp:sp modelId="{B8728E8F-1B0E-44E9-AAB1-9CC35FE1E718}">
      <dsp:nvSpPr>
        <dsp:cNvPr id="0" name=""/>
        <dsp:cNvSpPr/>
      </dsp:nvSpPr>
      <dsp:spPr>
        <a:xfrm>
          <a:off x="2836011" y="139014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уходящими газами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𝟐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399593"/>
        <a:ext cx="1261418" cy="174725"/>
      </dsp:txXfrm>
    </dsp:sp>
    <dsp:sp modelId="{949433A1-6E85-4D41-B0B8-AEA259E7C4EC}">
      <dsp:nvSpPr>
        <dsp:cNvPr id="0" name=""/>
        <dsp:cNvSpPr/>
      </dsp:nvSpPr>
      <dsp:spPr>
        <a:xfrm>
          <a:off x="4243355" y="101987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Температура уходящих газов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029327"/>
        <a:ext cx="1261418" cy="174725"/>
      </dsp:txXfrm>
    </dsp:sp>
    <dsp:sp modelId="{40024D19-B42B-4876-8526-50554D81B1A5}">
      <dsp:nvSpPr>
        <dsp:cNvPr id="0" name=""/>
        <dsp:cNvSpPr/>
      </dsp:nvSpPr>
      <dsp:spPr>
        <a:xfrm>
          <a:off x="4243355" y="12619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уходящих газах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271365"/>
        <a:ext cx="1261418" cy="174725"/>
      </dsp:txXfrm>
    </dsp:sp>
    <dsp:sp modelId="{78013CA5-9A02-4BDB-B5AA-DE3ACFBF9261}">
      <dsp:nvSpPr>
        <dsp:cNvPr id="0" name=""/>
        <dsp:cNvSpPr/>
      </dsp:nvSpPr>
      <dsp:spPr>
        <a:xfrm>
          <a:off x="4243355" y="1503950"/>
          <a:ext cx="1280322" cy="20804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4253511" y="1514106"/>
        <a:ext cx="1260010" cy="187737"/>
      </dsp:txXfrm>
    </dsp:sp>
    <dsp:sp modelId="{E847812E-5E8C-40DC-B495-E5BF90E1A4D9}">
      <dsp:nvSpPr>
        <dsp:cNvPr id="0" name=""/>
        <dsp:cNvSpPr/>
      </dsp:nvSpPr>
      <dsp:spPr>
        <a:xfrm>
          <a:off x="4243355" y="176040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Влажность топлива на рабочую массу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𝑾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1769859"/>
        <a:ext cx="1261418" cy="174725"/>
      </dsp:txXfrm>
    </dsp:sp>
    <dsp:sp modelId="{42FB9118-D0FD-49CB-9914-D76833088B73}">
      <dsp:nvSpPr>
        <dsp:cNvPr id="0" name=""/>
        <dsp:cNvSpPr/>
      </dsp:nvSpPr>
      <dsp:spPr>
        <a:xfrm>
          <a:off x="2836011" y="163217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хим. недожогом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𝟑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641630"/>
        <a:ext cx="1261418" cy="174725"/>
      </dsp:txXfrm>
    </dsp:sp>
    <dsp:sp modelId="{15D2EFCC-4209-442D-8C50-1DEE8499C18D}">
      <dsp:nvSpPr>
        <dsp:cNvPr id="0" name=""/>
        <dsp:cNvSpPr/>
      </dsp:nvSpPr>
      <dsp:spPr>
        <a:xfrm>
          <a:off x="2836011" y="1874215"/>
          <a:ext cx="1280322" cy="316598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от мех. неполноты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𝟒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1466" y="1889670"/>
        <a:ext cx="1249412" cy="285688"/>
      </dsp:txXfrm>
    </dsp:sp>
    <dsp:sp modelId="{FE853071-3C8C-4121-A4E3-B87CEADC847C}">
      <dsp:nvSpPr>
        <dsp:cNvPr id="0" name=""/>
        <dsp:cNvSpPr/>
      </dsp:nvSpPr>
      <dsp:spPr>
        <a:xfrm>
          <a:off x="2836011" y="2239221"/>
          <a:ext cx="1280322" cy="35666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Пореря тепла в окружающую среду за счет конвекции и излучения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3422" y="2256632"/>
        <a:ext cx="1245500" cy="321838"/>
      </dsp:txXfrm>
    </dsp:sp>
    <dsp:sp modelId="{33E072DB-5D67-4004-9C04-7545B53BAA4F}">
      <dsp:nvSpPr>
        <dsp:cNvPr id="0" name=""/>
        <dsp:cNvSpPr/>
      </dsp:nvSpPr>
      <dsp:spPr>
        <a:xfrm>
          <a:off x="4243355" y="202093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Нормативные потери тепла корпусом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030383"/>
        <a:ext cx="1261418" cy="174725"/>
      </dsp:txXfrm>
    </dsp:sp>
    <dsp:sp modelId="{E09553F9-FBF9-4619-9C8A-FFA9F3425459}">
      <dsp:nvSpPr>
        <dsp:cNvPr id="0" name=""/>
        <dsp:cNvSpPr/>
      </dsp:nvSpPr>
      <dsp:spPr>
        <a:xfrm>
          <a:off x="4243355" y="2262968"/>
          <a:ext cx="1280322" cy="309166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8447" y="2278060"/>
        <a:ext cx="1250138" cy="278982"/>
      </dsp:txXfrm>
    </dsp:sp>
    <dsp:sp modelId="{937D819A-4DDE-442E-9A23-FF6A13133734}">
      <dsp:nvSpPr>
        <dsp:cNvPr id="0" name=""/>
        <dsp:cNvSpPr/>
      </dsp:nvSpPr>
      <dsp:spPr>
        <a:xfrm>
          <a:off x="4243355" y="2620542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629994"/>
        <a:ext cx="1261418" cy="174725"/>
      </dsp:txXfrm>
    </dsp:sp>
    <dsp:sp modelId="{9128274D-2612-4E8E-9E25-5B820396EB07}">
      <dsp:nvSpPr>
        <dsp:cNvPr id="0" name=""/>
        <dsp:cNvSpPr/>
      </dsp:nvSpPr>
      <dsp:spPr>
        <a:xfrm>
          <a:off x="1428668" y="447481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Располагаемое тепло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484262"/>
        <a:ext cx="1261418" cy="174725"/>
      </dsp:txXfrm>
    </dsp:sp>
    <dsp:sp modelId="{A711717C-649B-41A4-AF92-39A6869367F4}">
      <dsp:nvSpPr>
        <dsp:cNvPr id="0" name=""/>
        <dsp:cNvSpPr/>
      </dsp:nvSpPr>
      <dsp:spPr>
        <a:xfrm>
          <a:off x="2836011" y="3440322"/>
          <a:ext cx="1280322" cy="249352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8183" y="3452494"/>
        <a:ext cx="1255978" cy="225008"/>
      </dsp:txXfrm>
    </dsp:sp>
    <dsp:sp modelId="{AD734A0A-42DE-4D5E-ABC6-0CFCB84EC804}">
      <dsp:nvSpPr>
        <dsp:cNvPr id="0" name=""/>
        <dsp:cNvSpPr/>
      </dsp:nvSpPr>
      <dsp:spPr>
        <a:xfrm>
          <a:off x="2836011" y="3738082"/>
          <a:ext cx="1280322" cy="27243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воздухом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310" y="3751381"/>
        <a:ext cx="1253724" cy="245833"/>
      </dsp:txXfrm>
    </dsp:sp>
    <dsp:sp modelId="{897EFCF8-6749-4BE5-8DC1-AEDE791F2E5C}">
      <dsp:nvSpPr>
        <dsp:cNvPr id="0" name=""/>
        <dsp:cNvSpPr/>
      </dsp:nvSpPr>
      <dsp:spPr>
        <a:xfrm>
          <a:off x="4243355" y="286257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Объемная теплоемкость воздуха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𝑪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2872031"/>
        <a:ext cx="1261418" cy="174725"/>
      </dsp:txXfrm>
    </dsp:sp>
    <dsp:sp modelId="{7DDA83BE-FB23-48EF-9470-C884ABD80983}">
      <dsp:nvSpPr>
        <dsp:cNvPr id="0" name=""/>
        <dsp:cNvSpPr/>
      </dsp:nvSpPr>
      <dsp:spPr>
        <a:xfrm>
          <a:off x="4243355" y="310461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Теоретич. необходимый объем сухого воздуха,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𝑽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𝟎</m:t>
                  </m:r>
                </m:sup>
              </m:s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3114069"/>
        <a:ext cx="1261418" cy="174725"/>
      </dsp:txXfrm>
    </dsp:sp>
    <dsp:sp modelId="{431AFE2A-5274-46E9-8739-69F49B87D5ED}">
      <dsp:nvSpPr>
        <dsp:cNvPr id="0" name=""/>
        <dsp:cNvSpPr/>
      </dsp:nvSpPr>
      <dsp:spPr>
        <a:xfrm>
          <a:off x="4243355" y="3346654"/>
          <a:ext cx="1280322" cy="23491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на входе в в</a:t>
          </a:r>
          <a:r>
            <a:rPr lang="en-US" sz="800" kern="1200">
              <a:ln w="3175">
                <a:noFill/>
              </a:ln>
            </a:rPr>
            <a:t>/</a:t>
          </a:r>
          <a:r>
            <a:rPr lang="ru-RU" sz="800" kern="1200">
              <a:ln w="3175">
                <a:noFill/>
              </a:ln>
            </a:rPr>
            <a:t>подогрев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вп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4823" y="3358122"/>
        <a:ext cx="1257386" cy="211983"/>
      </dsp:txXfrm>
    </dsp:sp>
    <dsp:sp modelId="{9F787E00-561F-4A66-8959-E2E8F261A8C1}">
      <dsp:nvSpPr>
        <dsp:cNvPr id="0" name=""/>
        <dsp:cNvSpPr/>
      </dsp:nvSpPr>
      <dsp:spPr>
        <a:xfrm>
          <a:off x="5650698" y="2836184"/>
          <a:ext cx="1280322" cy="225843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режимном сечении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1723" y="2847209"/>
        <a:ext cx="1258272" cy="203793"/>
      </dsp:txXfrm>
    </dsp:sp>
    <dsp:sp modelId="{B3F8A2F8-76BC-41D5-ABE5-C1DC5923FCC9}">
      <dsp:nvSpPr>
        <dsp:cNvPr id="0" name=""/>
        <dsp:cNvSpPr/>
      </dsp:nvSpPr>
      <dsp:spPr>
        <a:xfrm>
          <a:off x="5650698" y="311043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топку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p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0150" y="3119888"/>
        <a:ext cx="1261418" cy="174725"/>
      </dsp:txXfrm>
    </dsp:sp>
    <dsp:sp modelId="{7FFED584-6DA8-4259-987A-A2343E3A1DB4}">
      <dsp:nvSpPr>
        <dsp:cNvPr id="0" name=""/>
        <dsp:cNvSpPr/>
      </dsp:nvSpPr>
      <dsp:spPr>
        <a:xfrm>
          <a:off x="7058041" y="285178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топку,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2861233"/>
        <a:ext cx="1261418" cy="174725"/>
      </dsp:txXfrm>
    </dsp:sp>
    <dsp:sp modelId="{7734381A-E78C-4C67-AE52-19EB4F7A16AD}">
      <dsp:nvSpPr>
        <dsp:cNvPr id="0" name=""/>
        <dsp:cNvSpPr/>
      </dsp:nvSpPr>
      <dsp:spPr>
        <a:xfrm>
          <a:off x="7058041" y="3093818"/>
          <a:ext cx="1280322" cy="22686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16" y="3104893"/>
        <a:ext cx="1258172" cy="204714"/>
      </dsp:txXfrm>
    </dsp:sp>
    <dsp:sp modelId="{705C481E-98DF-488E-8C0F-17111C0F1C21}">
      <dsp:nvSpPr>
        <dsp:cNvPr id="0" name=""/>
        <dsp:cNvSpPr/>
      </dsp:nvSpPr>
      <dsp:spPr>
        <a:xfrm>
          <a:off x="7058041" y="336909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3378542"/>
        <a:ext cx="1261418" cy="174725"/>
      </dsp:txXfrm>
    </dsp:sp>
    <dsp:sp modelId="{7B4B51F1-8368-4748-AAA6-85C1B11FAEF2}">
      <dsp:nvSpPr>
        <dsp:cNvPr id="0" name=""/>
        <dsp:cNvSpPr/>
      </dsp:nvSpPr>
      <dsp:spPr>
        <a:xfrm>
          <a:off x="5650698" y="38984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r>
                <a:rPr lang="el-GR" sz="800" b="1" i="1" kern="1200">
                  <a:ln w="3175">
                    <a:noFill/>
                  </a:ln>
                  <a:latin typeface="Cambria Math"/>
                  <a:ea typeface="Cambria Math"/>
                </a:rPr>
                <m:t>𝜟</m:t>
              </m:r>
              <m:r>
                <a:rPr lang="en-US" sz="800" b="1" i="1" kern="1200">
                  <a:ln w="3175">
                    <a:noFill/>
                  </a:ln>
                  <a:latin typeface="Cambria Math"/>
                  <a:ea typeface="Cambria Math"/>
                </a:rPr>
                <m:t>𝒂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0150" y="3907865"/>
        <a:ext cx="1261418" cy="174725"/>
      </dsp:txXfrm>
    </dsp:sp>
    <dsp:sp modelId="{4723E439-93A4-4238-8CAC-CDEA16B1E921}">
      <dsp:nvSpPr>
        <dsp:cNvPr id="0" name=""/>
        <dsp:cNvSpPr/>
      </dsp:nvSpPr>
      <dsp:spPr>
        <a:xfrm>
          <a:off x="7058041" y="3611127"/>
          <a:ext cx="1280322" cy="2266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04" y="3622190"/>
        <a:ext cx="1258196" cy="204509"/>
      </dsp:txXfrm>
    </dsp:sp>
    <dsp:sp modelId="{74A5FC34-D39F-4273-8428-579BD5000EBF}">
      <dsp:nvSpPr>
        <dsp:cNvPr id="0" name=""/>
        <dsp:cNvSpPr/>
      </dsp:nvSpPr>
      <dsp:spPr>
        <a:xfrm>
          <a:off x="7058041" y="3886171"/>
          <a:ext cx="1280322" cy="2511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b="1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70300" y="3898430"/>
        <a:ext cx="1255804" cy="226602"/>
      </dsp:txXfrm>
    </dsp:sp>
    <dsp:sp modelId="{395B710F-F7C8-4004-99AE-9C46192CC00E}">
      <dsp:nvSpPr>
        <dsp:cNvPr id="0" name=""/>
        <dsp:cNvSpPr/>
      </dsp:nvSpPr>
      <dsp:spPr>
        <a:xfrm>
          <a:off x="7058041" y="418569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ru-RU" sz="800" kern="1200">
              <a:ln w="3175">
                <a:noFill/>
              </a:ln>
            </a:rPr>
            <a:t> </a:t>
          </a:r>
        </a:p>
      </dsp:txBody>
      <dsp:txXfrm>
        <a:off x="7067493" y="4195151"/>
        <a:ext cx="1261418" cy="174725"/>
      </dsp:txXfrm>
    </dsp:sp>
    <dsp:sp modelId="{647D54DA-8181-4144-B4B4-CA3019C4FF1F}">
      <dsp:nvSpPr>
        <dsp:cNvPr id="0" name=""/>
        <dsp:cNvSpPr/>
      </dsp:nvSpPr>
      <dsp:spPr>
        <a:xfrm>
          <a:off x="4243355" y="4337201"/>
          <a:ext cx="1280322" cy="25607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Темп-ра воздуха перед воздухоподогревателем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855" y="4349701"/>
        <a:ext cx="1255322" cy="231071"/>
      </dsp:txXfrm>
    </dsp:sp>
    <dsp:sp modelId="{7BCE51F3-6CA5-46CB-B176-0B9D5A5F5C5D}">
      <dsp:nvSpPr>
        <dsp:cNvPr id="0" name=""/>
        <dsp:cNvSpPr/>
      </dsp:nvSpPr>
      <dsp:spPr>
        <a:xfrm>
          <a:off x="5650698" y="4140450"/>
          <a:ext cx="1280322" cy="22495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воздуха на всосе дутьевого вентил-ра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х.в.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1679" y="4151431"/>
        <a:ext cx="1258360" cy="202993"/>
      </dsp:txXfrm>
    </dsp:sp>
    <dsp:sp modelId="{B6217119-13FB-43E2-8136-2FF548D0C5CE}">
      <dsp:nvSpPr>
        <dsp:cNvPr id="0" name=""/>
        <dsp:cNvSpPr/>
      </dsp:nvSpPr>
      <dsp:spPr>
        <a:xfrm>
          <a:off x="5650698" y="4413813"/>
          <a:ext cx="1280322" cy="37621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Поправки на измен. темп-ры воздуха в вентил-рах за счет его сжатия,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дв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9063" y="4432178"/>
        <a:ext cx="1243592" cy="339481"/>
      </dsp:txXfrm>
    </dsp:sp>
    <dsp:sp modelId="{B676B9DB-530C-4667-A6FF-6358C2C3D2F2}">
      <dsp:nvSpPr>
        <dsp:cNvPr id="0" name=""/>
        <dsp:cNvSpPr/>
      </dsp:nvSpPr>
      <dsp:spPr>
        <a:xfrm>
          <a:off x="4243355" y="4641680"/>
          <a:ext cx="1268414" cy="2443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Температура воздуха после воздухоподогревареля,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282" y="4653607"/>
        <a:ext cx="1244560" cy="220481"/>
      </dsp:txXfrm>
    </dsp:sp>
    <dsp:sp modelId="{D53CA291-81B2-4936-BC12-22C8989A9D2F}">
      <dsp:nvSpPr>
        <dsp:cNvPr id="0" name=""/>
        <dsp:cNvSpPr/>
      </dsp:nvSpPr>
      <dsp:spPr>
        <a:xfrm>
          <a:off x="2836011" y="4913786"/>
          <a:ext cx="1280322" cy="28699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мазутом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0021" y="4927796"/>
        <a:ext cx="1252302" cy="258974"/>
      </dsp:txXfrm>
    </dsp:sp>
    <dsp:sp modelId="{D6B14F5C-61B8-4C86-BBE0-D14554FF66B4}">
      <dsp:nvSpPr>
        <dsp:cNvPr id="0" name=""/>
        <dsp:cNvSpPr/>
      </dsp:nvSpPr>
      <dsp:spPr>
        <a:xfrm>
          <a:off x="4243355" y="4934423"/>
          <a:ext cx="1280322" cy="2457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поступающего в топку котла мазута,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350" y="4946418"/>
        <a:ext cx="1256332" cy="221730"/>
      </dsp:txXfrm>
    </dsp:sp>
    <dsp:sp modelId="{5EA1F140-6C36-4D8F-ADB6-80D126E66F3C}">
      <dsp:nvSpPr>
        <dsp:cNvPr id="0" name=""/>
        <dsp:cNvSpPr/>
      </dsp:nvSpPr>
      <dsp:spPr>
        <a:xfrm>
          <a:off x="2836011" y="5431878"/>
          <a:ext cx="1280322" cy="27105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топку форсуночным паром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243" y="5445110"/>
        <a:ext cx="1253858" cy="244586"/>
      </dsp:txXfrm>
    </dsp:sp>
    <dsp:sp modelId="{700AADD6-4778-4514-BB59-698A927420BF}">
      <dsp:nvSpPr>
        <dsp:cNvPr id="0" name=""/>
        <dsp:cNvSpPr/>
      </dsp:nvSpPr>
      <dsp:spPr>
        <a:xfrm>
          <a:off x="4243355" y="522855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 kern="1200">
              <a:ln w="3175">
                <a:noFill/>
              </a:ln>
            </a:rPr>
            <a:t>d</a:t>
          </a:r>
          <a:endParaRPr lang="ru-RU" sz="800" b="1" i="1" kern="1200">
            <a:ln w="3175">
              <a:noFill/>
            </a:ln>
          </a:endParaRPr>
        </a:p>
      </dsp:txBody>
      <dsp:txXfrm>
        <a:off x="4252807" y="5238003"/>
        <a:ext cx="1261418" cy="174725"/>
      </dsp:txXfrm>
    </dsp:sp>
    <dsp:sp modelId="{269145C9-2705-4F89-81A4-1233816E539D}">
      <dsp:nvSpPr>
        <dsp:cNvPr id="0" name=""/>
        <dsp:cNvSpPr/>
      </dsp:nvSpPr>
      <dsp:spPr>
        <a:xfrm>
          <a:off x="4243355" y="547058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Теплосодержание пара, поступ. на распыливание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480040"/>
        <a:ext cx="1261418" cy="174725"/>
      </dsp:txXfrm>
    </dsp:sp>
    <dsp:sp modelId="{A256571E-786B-4293-BF48-6BEC8EBB4E10}">
      <dsp:nvSpPr>
        <dsp:cNvPr id="0" name=""/>
        <dsp:cNvSpPr/>
      </dsp:nvSpPr>
      <dsp:spPr>
        <a:xfrm>
          <a:off x="4243355" y="571262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Теплосодерж. пара при давл. и темп. ух. газов,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722077"/>
        <a:ext cx="1261418" cy="174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12E84-D55E-4AE4-84C9-9264107D3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679</TotalTime>
  <Pages>57</Pages>
  <Words>8861</Words>
  <Characters>50513</Characters>
  <Application>Microsoft Office Word</Application>
  <DocSecurity>0</DocSecurity>
  <Lines>420</Lines>
  <Paragraphs>118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309</cp:revision>
  <dcterms:created xsi:type="dcterms:W3CDTF">2014-04-07T15:26:00Z</dcterms:created>
  <dcterms:modified xsi:type="dcterms:W3CDTF">2014-05-15T16:27:00Z</dcterms:modified>
</cp:coreProperties>
</file>