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2E" w:rsidRDefault="00B5612E">
      <w:pPr>
        <w:rPr>
          <w:b/>
          <w:sz w:val="28"/>
        </w:rPr>
      </w:pPr>
      <w:r>
        <w:rPr>
          <w:b/>
          <w:sz w:val="28"/>
        </w:rPr>
        <w:t>Параметры, учитываемые в математической модели</w:t>
      </w:r>
    </w:p>
    <w:p w:rsidR="00B5612E" w:rsidRDefault="00B5612E">
      <w:pPr>
        <w:rPr>
          <w:b/>
          <w:sz w:val="28"/>
        </w:rPr>
      </w:pPr>
    </w:p>
    <w:p w:rsidR="00EF6C8F" w:rsidRDefault="00F75246">
      <w:pPr>
        <w:rPr>
          <w:b/>
          <w:sz w:val="28"/>
        </w:rPr>
      </w:pPr>
      <w:r w:rsidRPr="00A044D8">
        <w:rPr>
          <w:b/>
          <w:sz w:val="28"/>
        </w:rPr>
        <w:t xml:space="preserve">Критерии оптимизации работы группы </w:t>
      </w:r>
      <w:proofErr w:type="spellStart"/>
      <w:r w:rsidRPr="00A044D8">
        <w:rPr>
          <w:b/>
          <w:sz w:val="28"/>
        </w:rPr>
        <w:t>котлоагрегатов</w:t>
      </w:r>
      <w:proofErr w:type="spellEnd"/>
    </w:p>
    <w:p w:rsidR="005B7C7F" w:rsidRPr="005B7C7F" w:rsidRDefault="005B7C7F">
      <w:pPr>
        <w:rPr>
          <w:sz w:val="28"/>
        </w:rPr>
      </w:pPr>
      <w:r>
        <w:t xml:space="preserve">Пусть рассматриваемая группа </w:t>
      </w:r>
      <w:proofErr w:type="spellStart"/>
      <w:r>
        <w:t>котлоагрегатов</w:t>
      </w:r>
      <w:proofErr w:type="spellEnd"/>
      <w:r>
        <w:t xml:space="preserve"> состоит из </w:t>
      </w:r>
      <w:r>
        <w:rPr>
          <w:lang w:val="en-US"/>
        </w:rPr>
        <w:t>n</w:t>
      </w:r>
      <w:r w:rsidRPr="005B7C7F">
        <w:t xml:space="preserve"> </w:t>
      </w:r>
      <w:r>
        <w:t xml:space="preserve">штук, работающих на газе и </w:t>
      </w:r>
      <w:r>
        <w:rPr>
          <w:lang w:val="en-US"/>
        </w:rPr>
        <w:t>m</w:t>
      </w:r>
      <w:r w:rsidRPr="005B7C7F">
        <w:t xml:space="preserve"> </w:t>
      </w:r>
      <w:r>
        <w:t>штук, работающих на жидком топливе (мазуте).</w:t>
      </w:r>
    </w:p>
    <w:p w:rsidR="00F75246" w:rsidRDefault="00A044D8">
      <w:r>
        <w:t xml:space="preserve">Выделим следующие критерии, которые необходимо учесть при оптимизации работы группы </w:t>
      </w:r>
      <w:proofErr w:type="spellStart"/>
      <w:r>
        <w:t>котлоагрегатов</w:t>
      </w:r>
      <w:proofErr w:type="spellEnd"/>
      <w:r>
        <w:t>.</w:t>
      </w:r>
    </w:p>
    <w:p w:rsidR="00A044D8" w:rsidRDefault="00A044D8">
      <w:r>
        <w:t>- Величина расхода газа</w:t>
      </w:r>
      <w:r w:rsidR="005B7C7F">
        <w:t xml:space="preserve"> (для </w:t>
      </w:r>
      <w:r w:rsidR="005B7C7F">
        <w:rPr>
          <w:lang w:val="en-US"/>
        </w:rPr>
        <w:t>n</w:t>
      </w:r>
      <w:r w:rsidR="005B7C7F" w:rsidRPr="005B7C7F">
        <w:t xml:space="preserve"> </w:t>
      </w:r>
      <w:r w:rsidR="005B7C7F">
        <w:t>котлов)</w:t>
      </w:r>
      <w:r w:rsidR="00C641E2">
        <w:t>;</w:t>
      </w:r>
      <w:r w:rsidR="005B7C7F">
        <w:t xml:space="preserve"> </w:t>
      </w:r>
    </w:p>
    <w:p w:rsidR="00A044D8" w:rsidRDefault="00A044D8">
      <w:r>
        <w:t>- Величина расхода мазута</w:t>
      </w:r>
      <w:r w:rsidR="005B7C7F">
        <w:t xml:space="preserve"> (для </w:t>
      </w:r>
      <w:r w:rsidR="005B7C7F">
        <w:rPr>
          <w:lang w:val="en-US"/>
        </w:rPr>
        <w:t>m</w:t>
      </w:r>
      <w:r w:rsidR="005B7C7F" w:rsidRPr="005B7C7F">
        <w:t xml:space="preserve"> </w:t>
      </w:r>
      <w:r w:rsidR="005B7C7F">
        <w:t>котлов)</w:t>
      </w:r>
      <w:r w:rsidR="00C641E2">
        <w:t>;</w:t>
      </w:r>
    </w:p>
    <w:p w:rsidR="00A044D8" w:rsidRDefault="00A044D8">
      <w:r>
        <w:t xml:space="preserve">- Величина финансовых затрат </w:t>
      </w:r>
      <w:r w:rsidR="009518AB">
        <w:t>на используемое топливо</w:t>
      </w:r>
      <w:r w:rsidR="005B7C7F">
        <w:t xml:space="preserve"> (</w:t>
      </w:r>
      <w:r w:rsidR="009518AB">
        <w:t xml:space="preserve">для группы, состоящей из </w:t>
      </w:r>
      <w:r w:rsidR="009518AB">
        <w:rPr>
          <w:lang w:val="en-US"/>
        </w:rPr>
        <w:t>n</w:t>
      </w:r>
      <w:r w:rsidR="009518AB" w:rsidRPr="005B7C7F">
        <w:t xml:space="preserve"> + </w:t>
      </w:r>
      <w:r w:rsidR="009518AB">
        <w:rPr>
          <w:lang w:val="en-US"/>
        </w:rPr>
        <w:t>m</w:t>
      </w:r>
      <w:r w:rsidR="009518AB" w:rsidRPr="005B7C7F">
        <w:t xml:space="preserve"> </w:t>
      </w:r>
      <w:r w:rsidR="009518AB">
        <w:t>котлов</w:t>
      </w:r>
      <w:r w:rsidR="005B7C7F">
        <w:t>)</w:t>
      </w:r>
      <w:r w:rsidR="00C641E2">
        <w:t>;</w:t>
      </w:r>
    </w:p>
    <w:p w:rsidR="00A044D8" w:rsidRDefault="00A044D8">
      <w:r>
        <w:t xml:space="preserve">- Величина КПД </w:t>
      </w:r>
      <w:r w:rsidR="00C641E2">
        <w:t xml:space="preserve">группы работающих </w:t>
      </w:r>
      <w:proofErr w:type="spellStart"/>
      <w:r w:rsidR="00C641E2">
        <w:t>котлоагрегатов</w:t>
      </w:r>
      <w:proofErr w:type="spellEnd"/>
      <w:r w:rsidR="005B7C7F">
        <w:t xml:space="preserve"> (для группы, состоящей из </w:t>
      </w:r>
      <w:r w:rsidR="005B7C7F">
        <w:rPr>
          <w:lang w:val="en-US"/>
        </w:rPr>
        <w:t>n</w:t>
      </w:r>
      <w:r w:rsidR="005B7C7F" w:rsidRPr="005B7C7F">
        <w:t xml:space="preserve"> + </w:t>
      </w:r>
      <w:r w:rsidR="005B7C7F">
        <w:rPr>
          <w:lang w:val="en-US"/>
        </w:rPr>
        <w:t>m</w:t>
      </w:r>
      <w:r w:rsidR="005B7C7F" w:rsidRPr="005B7C7F">
        <w:t xml:space="preserve"> </w:t>
      </w:r>
      <w:r w:rsidR="005B7C7F">
        <w:t>котлов)</w:t>
      </w:r>
      <w:r w:rsidR="00C641E2">
        <w:t>.</w:t>
      </w:r>
    </w:p>
    <w:p w:rsidR="00577C09" w:rsidRDefault="00577C09">
      <w:r>
        <w:t xml:space="preserve">Из всех выделенных критериев первые 4 (величина расхода газа, величина расхода мазута, величина финансовых затрат на газ, величина финансовых затрат на мазут) необходимо минимизировать, в то время как последний критерий (величина КПД группы работающих </w:t>
      </w:r>
      <w:proofErr w:type="spellStart"/>
      <w:r>
        <w:t>котлоагрегатов</w:t>
      </w:r>
      <w:proofErr w:type="spellEnd"/>
      <w:r>
        <w:t>) должен принимать максимально возможное значение.</w:t>
      </w:r>
    </w:p>
    <w:p w:rsidR="00577C09" w:rsidRDefault="00577C09"/>
    <w:p w:rsidR="00577C09" w:rsidRDefault="00577C09">
      <w:pPr>
        <w:rPr>
          <w:b/>
        </w:rPr>
      </w:pPr>
      <w:r w:rsidRPr="00776666">
        <w:rPr>
          <w:b/>
        </w:rPr>
        <w:t>Величина расхода газа</w:t>
      </w:r>
    </w:p>
    <w:p w:rsidR="00776666" w:rsidRDefault="00776666">
      <w:r>
        <w:t xml:space="preserve">Целевую функцию критерия расхода газа представим в следующем виде: </w:t>
      </w:r>
    </w:p>
    <w:p w:rsidR="00776666" w:rsidRPr="00760081" w:rsidRDefault="00760081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302FB" w:rsidRPr="008F184D" w:rsidRDefault="00F302F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газ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proofErr w:type="gramEnd"/>
      <w:r w:rsidR="008F184D">
        <w:rPr>
          <w:rFonts w:eastAsiaTheme="minorEastAsia"/>
        </w:rPr>
        <w:t xml:space="preserve"> –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 xml:space="preserve">вектор </w:t>
      </w:r>
      <w:proofErr w:type="spellStart"/>
      <w:r w:rsidR="008F184D">
        <w:rPr>
          <w:rFonts w:eastAsiaTheme="minorEastAsia"/>
        </w:rPr>
        <w:t>паропроизводительностей</w:t>
      </w:r>
      <w:proofErr w:type="spellEnd"/>
      <w:r w:rsidR="008F184D">
        <w:rPr>
          <w:rFonts w:eastAsiaTheme="minorEastAsia"/>
        </w:rPr>
        <w:t xml:space="preserve"> </w:t>
      </w:r>
      <w:r w:rsidR="008F184D">
        <w:rPr>
          <w:rFonts w:eastAsiaTheme="minorEastAsia"/>
          <w:lang w:val="en-US"/>
        </w:rPr>
        <w:t>n</w:t>
      </w:r>
      <w:r w:rsidR="008F184D" w:rsidRPr="008F184D">
        <w:rPr>
          <w:rFonts w:eastAsiaTheme="minorEastAsia"/>
        </w:rPr>
        <w:t xml:space="preserve"> </w:t>
      </w:r>
      <w:proofErr w:type="spellStart"/>
      <w:r w:rsidR="008F184D">
        <w:rPr>
          <w:rFonts w:eastAsiaTheme="minorEastAsia"/>
        </w:rPr>
        <w:t>котлоагрегатов</w:t>
      </w:r>
      <w:proofErr w:type="spellEnd"/>
      <w:r w:rsidR="008F184D">
        <w:rPr>
          <w:rFonts w:eastAsiaTheme="minorEastAsia"/>
        </w:rPr>
        <w:t>, работающих на газе.</w:t>
      </w:r>
    </w:p>
    <w:p w:rsidR="00B3778A" w:rsidRDefault="00B3778A">
      <w:pPr>
        <w:rPr>
          <w:rFonts w:eastAsiaTheme="minorEastAsia"/>
          <w:b/>
        </w:rPr>
      </w:pPr>
      <w:r w:rsidRPr="00B3778A">
        <w:rPr>
          <w:rFonts w:eastAsiaTheme="minorEastAsia"/>
          <w:b/>
        </w:rPr>
        <w:t>Величина расхода мазута</w:t>
      </w:r>
    </w:p>
    <w:p w:rsidR="00B3778A" w:rsidRDefault="00B3778A" w:rsidP="00B3778A">
      <w:r>
        <w:t xml:space="preserve">Целевую функцию критерия расхода мазута представим в следующем виде: </w:t>
      </w:r>
    </w:p>
    <w:p w:rsidR="00B3778A" w:rsidRPr="00760081" w:rsidRDefault="00B3778A" w:rsidP="00B3778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Ki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3778A" w:rsidRDefault="00B3778A" w:rsidP="00B3778A">
      <w:pPr>
        <w:rPr>
          <w:rFonts w:eastAsiaTheme="minorEastAsia"/>
          <w:lang w:val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 xml:space="preserve">ым парогенератором;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proofErr w:type="gramEnd"/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>–</w:t>
      </w:r>
      <w:r w:rsidR="008F184D" w:rsidRPr="008F184D">
        <w:rPr>
          <w:rFonts w:eastAsiaTheme="minorEastAsia"/>
        </w:rPr>
        <w:t xml:space="preserve"> </w:t>
      </w:r>
      <w:r w:rsidR="008F184D">
        <w:rPr>
          <w:rFonts w:eastAsiaTheme="minorEastAsia"/>
        </w:rPr>
        <w:t xml:space="preserve">вектор </w:t>
      </w:r>
      <w:proofErr w:type="spellStart"/>
      <w:r w:rsidR="008F184D">
        <w:rPr>
          <w:rFonts w:eastAsiaTheme="minorEastAsia"/>
        </w:rPr>
        <w:t>паропроизводительностей</w:t>
      </w:r>
      <w:proofErr w:type="spellEnd"/>
      <w:r w:rsidR="008F184D">
        <w:rPr>
          <w:rFonts w:eastAsiaTheme="minorEastAsia"/>
        </w:rPr>
        <w:t xml:space="preserve"> </w:t>
      </w:r>
      <w:r w:rsidR="008F184D">
        <w:rPr>
          <w:rFonts w:eastAsiaTheme="minorEastAsia"/>
          <w:lang w:val="en-US"/>
        </w:rPr>
        <w:t>m</w:t>
      </w:r>
      <w:r w:rsidR="008F184D" w:rsidRPr="008F184D">
        <w:rPr>
          <w:rFonts w:eastAsiaTheme="minorEastAsia"/>
        </w:rPr>
        <w:t xml:space="preserve"> </w:t>
      </w:r>
      <w:proofErr w:type="spellStart"/>
      <w:r w:rsidR="008F184D">
        <w:rPr>
          <w:rFonts w:eastAsiaTheme="minorEastAsia"/>
        </w:rPr>
        <w:t>котлоагрегатов</w:t>
      </w:r>
      <w:proofErr w:type="spellEnd"/>
      <w:r w:rsidR="008F184D">
        <w:rPr>
          <w:rFonts w:eastAsiaTheme="minorEastAsia"/>
        </w:rPr>
        <w:t>, работающих на мазуте.</w:t>
      </w:r>
    </w:p>
    <w:p w:rsidR="005B7C7F" w:rsidRDefault="005B7C7F">
      <w:pPr>
        <w:rPr>
          <w:rFonts w:eastAsiaTheme="minorEastAsia"/>
        </w:rPr>
      </w:pPr>
    </w:p>
    <w:p w:rsidR="0041482D" w:rsidRPr="009518AB" w:rsidRDefault="005B7C7F">
      <w:pPr>
        <w:rPr>
          <w:rFonts w:eastAsiaTheme="minorEastAsia"/>
          <w:b/>
        </w:rPr>
      </w:pPr>
      <w:r w:rsidRPr="0041482D">
        <w:rPr>
          <w:rFonts w:eastAsiaTheme="minorEastAsia"/>
          <w:b/>
        </w:rPr>
        <w:t xml:space="preserve">Величина финансовых затрат </w:t>
      </w:r>
      <w:r w:rsidR="009518AB">
        <w:rPr>
          <w:rFonts w:eastAsiaTheme="minorEastAsia"/>
          <w:b/>
        </w:rPr>
        <w:t>на используемое топливо</w:t>
      </w:r>
    </w:p>
    <w:p w:rsidR="009518AB" w:rsidRDefault="009518AB">
      <w:pPr>
        <w:rPr>
          <w:rFonts w:eastAsiaTheme="minorEastAsia"/>
        </w:rPr>
      </w:pPr>
      <w:r>
        <w:rPr>
          <w:rFonts w:eastAsiaTheme="minorEastAsia"/>
        </w:rPr>
        <w:lastRenderedPageBreak/>
        <w:t>Целевую функцию критерия финансовых затрат на газ представим в следующем виде</w:t>
      </w:r>
    </w:p>
    <w:p w:rsidR="009518AB" w:rsidRPr="009518AB" w:rsidRDefault="009518A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</m:oMath>
      </m:oMathPara>
    </w:p>
    <w:p w:rsidR="009518AB" w:rsidRPr="00704A0E" w:rsidRDefault="009518A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r w:rsidR="00803B39">
        <w:rPr>
          <w:rFonts w:eastAsiaTheme="minorEastAsia"/>
        </w:rPr>
        <w:t xml:space="preserve"> –</w:t>
      </w:r>
      <w:r w:rsidR="00803B39" w:rsidRPr="008F184D">
        <w:rPr>
          <w:rFonts w:eastAsiaTheme="minorEastAsia"/>
        </w:rPr>
        <w:t xml:space="preserve"> </w:t>
      </w:r>
      <w:r w:rsidR="00803B39">
        <w:rPr>
          <w:rFonts w:eastAsiaTheme="minorEastAsia"/>
        </w:rPr>
        <w:t xml:space="preserve">вектор </w:t>
      </w:r>
      <w:proofErr w:type="spellStart"/>
      <w:r w:rsidR="00803B39">
        <w:rPr>
          <w:rFonts w:eastAsiaTheme="minorEastAsia"/>
        </w:rPr>
        <w:t>паропроизводительностей</w:t>
      </w:r>
      <w:proofErr w:type="spellEnd"/>
      <w:r w:rsidR="00803B39">
        <w:rPr>
          <w:rFonts w:eastAsiaTheme="minorEastAsia"/>
        </w:rPr>
        <w:t xml:space="preserve"> </w:t>
      </w:r>
      <w:r w:rsidR="00803B39">
        <w:rPr>
          <w:rFonts w:eastAsiaTheme="minorEastAsia"/>
          <w:lang w:val="en-US"/>
        </w:rPr>
        <w:t>n</w:t>
      </w:r>
      <w:r w:rsidR="00803B39" w:rsidRPr="008F184D">
        <w:rPr>
          <w:rFonts w:eastAsiaTheme="minorEastAsia"/>
        </w:rPr>
        <w:t xml:space="preserve"> </w:t>
      </w:r>
      <w:proofErr w:type="spellStart"/>
      <w:r w:rsidR="00803B39">
        <w:rPr>
          <w:rFonts w:eastAsiaTheme="minorEastAsia"/>
        </w:rPr>
        <w:t>котлоагрегатов</w:t>
      </w:r>
      <w:proofErr w:type="spellEnd"/>
      <w:r w:rsidR="00803B39">
        <w:rPr>
          <w:rFonts w:eastAsiaTheme="minorEastAsia"/>
        </w:rPr>
        <w:t>, работающих на газе</w:t>
      </w:r>
      <w:proofErr w:type="gramStart"/>
      <w:r w:rsidR="00803B39">
        <w:rPr>
          <w:rFonts w:eastAsiaTheme="minorEastAsia"/>
        </w:rPr>
        <w:t>.</w:t>
      </w:r>
      <w:proofErr w:type="gramEnd"/>
      <w:r w:rsidR="00704A0E"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="00704A0E" w:rsidRPr="00704A0E">
        <w:rPr>
          <w:rFonts w:eastAsiaTheme="minorEastAsia"/>
        </w:rPr>
        <w:t xml:space="preserve"> – </w:t>
      </w:r>
      <w:r w:rsidR="00704A0E">
        <w:rPr>
          <w:rFonts w:eastAsiaTheme="minorEastAsia"/>
        </w:rPr>
        <w:t>расход газа (тыс. м</w:t>
      </w:r>
      <w:r w:rsidR="00704A0E">
        <w:rPr>
          <w:rFonts w:eastAsiaTheme="minorEastAsia"/>
          <w:vertAlign w:val="superscript"/>
        </w:rPr>
        <w:t>3</w:t>
      </w:r>
      <w:r w:rsidR="00704A0E" w:rsidRPr="00704A0E">
        <w:rPr>
          <w:rFonts w:eastAsiaTheme="minorEastAsia"/>
        </w:rPr>
        <w:t xml:space="preserve"> </w:t>
      </w:r>
      <w:r w:rsidR="00704A0E" w:rsidRPr="00C9279F">
        <w:rPr>
          <w:rFonts w:eastAsiaTheme="minorEastAsia"/>
        </w:rPr>
        <w:t>/</w:t>
      </w:r>
      <w:r w:rsidR="00704A0E">
        <w:rPr>
          <w:rFonts w:eastAsiaTheme="minorEastAsia"/>
        </w:rPr>
        <w:t xml:space="preserve">час) для обеспечения </w:t>
      </w:r>
      <w:proofErr w:type="spellStart"/>
      <w:r w:rsidR="00704A0E">
        <w:rPr>
          <w:rFonts w:eastAsiaTheme="minorEastAsia"/>
        </w:rPr>
        <w:t>паропроизводительности</w:t>
      </w:r>
      <w:proofErr w:type="spellEnd"/>
      <w:r w:rsid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 w:rsidR="00704A0E">
        <w:rPr>
          <w:rFonts w:eastAsiaTheme="minorEastAsia"/>
        </w:rPr>
        <w:t xml:space="preserve"> тонн/час.</w:t>
      </w:r>
    </w:p>
    <w:p w:rsidR="00C9279F" w:rsidRDefault="00C9279F" w:rsidP="00C9279F">
      <w:pPr>
        <w:rPr>
          <w:rFonts w:eastAsiaTheme="minorEastAsia"/>
        </w:rPr>
      </w:pPr>
      <w:r>
        <w:rPr>
          <w:rFonts w:eastAsiaTheme="minorEastAsia"/>
        </w:rPr>
        <w:t>Целевую функцию критерия финансовых затрат на мазут представим в следующем виде</w:t>
      </w:r>
    </w:p>
    <w:p w:rsidR="00C9279F" w:rsidRPr="009518AB" w:rsidRDefault="00C9279F" w:rsidP="00C927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</m:oMath>
      </m:oMathPara>
    </w:p>
    <w:p w:rsidR="00C9279F" w:rsidRPr="00704A0E" w:rsidRDefault="00C9279F" w:rsidP="00C927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>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</w:t>
      </w:r>
      <w:r w:rsidR="005B3197">
        <w:rPr>
          <w:rFonts w:eastAsiaTheme="minorEastAsia"/>
        </w:rPr>
        <w:t>мазута</w:t>
      </w:r>
      <w:r>
        <w:rPr>
          <w:rFonts w:eastAsiaTheme="minorEastAsia"/>
        </w:rPr>
        <w:t xml:space="preserve"> (</w:t>
      </w:r>
      <w:r w:rsidR="005B3197">
        <w:rPr>
          <w:rFonts w:eastAsiaTheme="minorEastAsia"/>
        </w:rPr>
        <w:t>тонн</w:t>
      </w:r>
      <w:r w:rsidRPr="00704A0E">
        <w:rPr>
          <w:rFonts w:eastAsiaTheme="minorEastAsia"/>
        </w:rPr>
        <w:t xml:space="preserve"> </w:t>
      </w:r>
      <w:r w:rsidRPr="00C9279F">
        <w:rPr>
          <w:rFonts w:eastAsiaTheme="minorEastAsia"/>
        </w:rPr>
        <w:t>/</w:t>
      </w:r>
      <w:r>
        <w:rPr>
          <w:rFonts w:eastAsiaTheme="minorEastAsia"/>
        </w:rPr>
        <w:t xml:space="preserve">час)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 xml:space="preserve"> тонн/час.</w:t>
      </w:r>
    </w:p>
    <w:p w:rsidR="00B5612E" w:rsidRDefault="00585B39">
      <w:r>
        <w:t>Таким образом, целевую функцию критерия финансовых затрат на используемое топливо (газ + мазут) можно представить в следующем виде:</w:t>
      </w:r>
    </w:p>
    <w:p w:rsidR="00DC4C01" w:rsidRPr="007A4844" w:rsidRDefault="00DC4C0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A4844" w:rsidRPr="007A4844" w:rsidRDefault="007A4844">
      <w:pPr>
        <w:rPr>
          <w:rFonts w:eastAsiaTheme="minorEastAsia"/>
          <w:b/>
          <w:lang w:val="en-US"/>
        </w:rPr>
      </w:pPr>
    </w:p>
    <w:p w:rsidR="007A4844" w:rsidRPr="007A4844" w:rsidRDefault="007A4844">
      <w:pPr>
        <w:rPr>
          <w:rFonts w:eastAsiaTheme="minorEastAsia"/>
          <w:b/>
        </w:rPr>
      </w:pPr>
      <w:r w:rsidRPr="007A4844">
        <w:rPr>
          <w:rFonts w:eastAsiaTheme="minorEastAsia"/>
          <w:b/>
        </w:rPr>
        <w:t xml:space="preserve">Величина КПД группы </w:t>
      </w:r>
      <w:proofErr w:type="gramStart"/>
      <w:r w:rsidRPr="007A4844">
        <w:rPr>
          <w:rFonts w:eastAsiaTheme="minorEastAsia"/>
          <w:b/>
        </w:rPr>
        <w:t>работающих</w:t>
      </w:r>
      <w:proofErr w:type="gramEnd"/>
      <w:r w:rsidRPr="007A4844">
        <w:rPr>
          <w:rFonts w:eastAsiaTheme="minorEastAsia"/>
          <w:b/>
        </w:rPr>
        <w:t xml:space="preserve"> </w:t>
      </w:r>
      <w:proofErr w:type="spellStart"/>
      <w:r w:rsidRPr="007A4844">
        <w:rPr>
          <w:rFonts w:eastAsiaTheme="minorEastAsia"/>
          <w:b/>
        </w:rPr>
        <w:t>котлоагрегатов</w:t>
      </w:r>
      <w:proofErr w:type="spellEnd"/>
      <w:r w:rsidRPr="007A4844">
        <w:rPr>
          <w:rFonts w:eastAsiaTheme="minorEastAsia"/>
          <w:b/>
        </w:rPr>
        <w:t xml:space="preserve"> </w:t>
      </w:r>
    </w:p>
    <w:p w:rsidR="007A4844" w:rsidRDefault="000201BC">
      <w:r>
        <w:t xml:space="preserve">Определим коэффициент полезного действия группы </w:t>
      </w:r>
      <w:proofErr w:type="spellStart"/>
      <w:r>
        <w:t>котлоагрегатов</w:t>
      </w:r>
      <w:proofErr w:type="spellEnd"/>
      <w:r>
        <w:t xml:space="preserve"> как </w:t>
      </w:r>
      <w:proofErr w:type="gramStart"/>
      <w:r>
        <w:t>средневзвешенную</w:t>
      </w:r>
      <w:proofErr w:type="gramEnd"/>
      <w:r>
        <w:t xml:space="preserve"> КПД всех котлов </w:t>
      </w:r>
      <w:r w:rsidRPr="000201BC">
        <w:rPr>
          <w:color w:val="FF0000"/>
        </w:rPr>
        <w:t>[</w:t>
      </w:r>
      <w:proofErr w:type="spellStart"/>
      <w:r w:rsidRPr="000201BC">
        <w:rPr>
          <w:color w:val="FF0000"/>
        </w:rPr>
        <w:t>дил</w:t>
      </w:r>
      <w:proofErr w:type="spellEnd"/>
      <w:r w:rsidRPr="000201BC">
        <w:rPr>
          <w:color w:val="FF0000"/>
        </w:rPr>
        <w:t>]</w:t>
      </w:r>
      <w:r>
        <w:rPr>
          <w:color w:val="FF0000"/>
        </w:rPr>
        <w:t xml:space="preserve">, </w:t>
      </w:r>
      <w:r w:rsidRPr="000201BC">
        <w:t xml:space="preserve">тогда </w:t>
      </w:r>
      <w:r>
        <w:t>целевая ф</w:t>
      </w:r>
      <w:r w:rsidR="0059500D">
        <w:t>ункция КПД котлов, работающих на газе</w:t>
      </w:r>
      <w:r>
        <w:t xml:space="preserve"> принимает следующий вид:</w:t>
      </w:r>
    </w:p>
    <w:p w:rsidR="000201BC" w:rsidRDefault="000201BC"/>
    <w:p w:rsidR="0059500D" w:rsidRPr="0059500D" w:rsidRDefault="0059500D">
      <w:pPr>
        <w:rPr>
          <w:lang w:val="en-US"/>
        </w:rPr>
      </w:pPr>
    </w:p>
    <w:p w:rsidR="0059500D" w:rsidRPr="00007B80" w:rsidRDefault="00007B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007B80" w:rsidRDefault="00007B80" w:rsidP="00007B8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3B746F">
        <w:rPr>
          <w:rFonts w:eastAsiaTheme="minorEastAsia"/>
        </w:rPr>
        <w:t xml:space="preserve"> – КПД полезного действия </w:t>
      </w:r>
      <w:proofErr w:type="spellStart"/>
      <w:r w:rsidR="003B746F">
        <w:rPr>
          <w:rFonts w:eastAsiaTheme="minorEastAsia"/>
          <w:lang w:val="en-US"/>
        </w:rPr>
        <w:t>i</w:t>
      </w:r>
      <w:proofErr w:type="spellEnd"/>
      <w:r w:rsidR="003B746F" w:rsidRPr="003B746F">
        <w:rPr>
          <w:rFonts w:eastAsiaTheme="minorEastAsia"/>
        </w:rPr>
        <w:t>-</w:t>
      </w:r>
      <w:r w:rsidR="003B746F">
        <w:rPr>
          <w:rFonts w:eastAsiaTheme="minorEastAsia"/>
        </w:rPr>
        <w:t xml:space="preserve">го </w:t>
      </w:r>
      <w:proofErr w:type="spellStart"/>
      <w:r w:rsidR="003B746F">
        <w:rPr>
          <w:rFonts w:eastAsiaTheme="minorEastAsia"/>
        </w:rPr>
        <w:t>котлоагрегата</w:t>
      </w:r>
      <w:proofErr w:type="spellEnd"/>
      <w:r w:rsidR="003B746F">
        <w:rPr>
          <w:rFonts w:eastAsiaTheme="minorEastAsia"/>
        </w:rPr>
        <w:t xml:space="preserve">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 w:rsidR="003B746F">
        <w:rPr>
          <w:rFonts w:eastAsiaTheme="minorEastAsia"/>
        </w:rPr>
        <w:t xml:space="preserve"> – </w:t>
      </w:r>
      <w:proofErr w:type="spellStart"/>
      <w:r w:rsidR="003B746F">
        <w:rPr>
          <w:rFonts w:eastAsiaTheme="minorEastAsia"/>
        </w:rPr>
        <w:t>теплопроизводительность</w:t>
      </w:r>
      <w:proofErr w:type="spellEnd"/>
      <w:r w:rsidR="003B746F">
        <w:rPr>
          <w:rFonts w:eastAsiaTheme="minorEastAsia"/>
        </w:rPr>
        <w:t xml:space="preserve"> </w:t>
      </w:r>
      <w:proofErr w:type="spellStart"/>
      <w:r w:rsidR="003B746F">
        <w:rPr>
          <w:rFonts w:eastAsiaTheme="minorEastAsia"/>
          <w:lang w:val="en-US"/>
        </w:rPr>
        <w:t>i</w:t>
      </w:r>
      <w:proofErr w:type="spellEnd"/>
      <w:r w:rsidR="003B746F" w:rsidRPr="003B746F">
        <w:rPr>
          <w:rFonts w:eastAsiaTheme="minorEastAsia"/>
        </w:rPr>
        <w:t>-</w:t>
      </w:r>
      <w:r w:rsidR="003B746F">
        <w:rPr>
          <w:rFonts w:eastAsiaTheme="minorEastAsia"/>
        </w:rPr>
        <w:t>го агрегата, работающего на газе.</w:t>
      </w:r>
    </w:p>
    <w:p w:rsidR="00D616F0" w:rsidRDefault="00D616F0" w:rsidP="00007B80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жидкое топливо (мазут):</w:t>
      </w:r>
    </w:p>
    <w:p w:rsidR="00FE5829" w:rsidRPr="00007B80" w:rsidRDefault="00FE5829" w:rsidP="00FE582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E5829" w:rsidRDefault="00FE5829" w:rsidP="00FE582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D616F0" w:rsidRDefault="00250E4B" w:rsidP="00007B80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(</w:t>
      </w:r>
      <w:r w:rsidRPr="00250E4B">
        <w:rPr>
          <w:rFonts w:eastAsiaTheme="minorEastAsia"/>
          <w:color w:val="FF0000"/>
        </w:rPr>
        <w:t>в предыдущих 2 формулах, указать номера</w:t>
      </w:r>
      <w:r>
        <w:rPr>
          <w:rFonts w:eastAsiaTheme="minorEastAsia"/>
        </w:rPr>
        <w:t xml:space="preserve">) определяется </w:t>
      </w:r>
      <w:r w:rsidRPr="00250E4B">
        <w:rPr>
          <w:rFonts w:eastAsiaTheme="minorEastAsia"/>
        </w:rPr>
        <w:t>[</w:t>
      </w:r>
      <w:proofErr w:type="spellStart"/>
      <w:r w:rsidRPr="00250E4B">
        <w:rPr>
          <w:rFonts w:eastAsiaTheme="minorEastAsia"/>
          <w:color w:val="FF0000"/>
        </w:rPr>
        <w:t>дил</w:t>
      </w:r>
      <w:proofErr w:type="spellEnd"/>
      <w:r w:rsidRPr="00250E4B">
        <w:rPr>
          <w:rFonts w:eastAsiaTheme="minorEastAsia"/>
        </w:rPr>
        <w:t>]</w:t>
      </w:r>
      <w:r>
        <w:rPr>
          <w:rFonts w:eastAsiaTheme="minorEastAsia"/>
        </w:rPr>
        <w:t xml:space="preserve"> на основе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следующим соотношением:</w:t>
      </w:r>
    </w:p>
    <w:p w:rsidR="00250E4B" w:rsidRPr="0010746C" w:rsidRDefault="0010746C" w:rsidP="00007B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н.пр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кв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07B80" w:rsidRDefault="00672426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  <w:proofErr w:type="gramStart"/>
            <m:r>
              <w:rPr>
                <w:rFonts w:ascii="Cambria Math" w:eastAsiaTheme="minorEastAsia" w:hAnsi="Cambria Math"/>
              </w:rPr>
              <m:t>.п</m:t>
            </m:r>
            <w:proofErr w:type="gramEnd"/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(тонн</w:t>
      </w:r>
      <w:r w:rsidRPr="00672426">
        <w:rPr>
          <w:rFonts w:eastAsiaTheme="minorEastAsia"/>
        </w:rPr>
        <w:t>/</w:t>
      </w:r>
      <w:r>
        <w:rPr>
          <w:rFonts w:eastAsiaTheme="minorEastAsia"/>
        </w:rPr>
        <w:t xml:space="preserve">час) – расход воды на непрерывную продувку;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</m:t>
            </m:r>
          </m:sub>
        </m:sSub>
      </m:oMath>
      <w:r w:rsidR="00F26B61">
        <w:rPr>
          <w:rFonts w:eastAsiaTheme="minorEastAsia"/>
        </w:rPr>
        <w:t xml:space="preserve"> (ккал</w:t>
      </w:r>
      <w:r w:rsidR="00F26B61" w:rsidRPr="00F26B61">
        <w:rPr>
          <w:rFonts w:eastAsiaTheme="minorEastAsia"/>
        </w:rPr>
        <w:t>/</w:t>
      </w:r>
      <w:r w:rsidR="00F26B61">
        <w:rPr>
          <w:rFonts w:eastAsiaTheme="minorEastAsia"/>
        </w:rPr>
        <w:t xml:space="preserve">кг)– энтальпия (теплосодержание) перегретого пара;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F26B61">
        <w:rPr>
          <w:rFonts w:eastAsiaTheme="minorEastAsia"/>
        </w:rPr>
        <w:t xml:space="preserve"> (ккал</w:t>
      </w:r>
      <w:r w:rsidR="00F26B61" w:rsidRPr="00F26B61">
        <w:rPr>
          <w:rFonts w:eastAsiaTheme="minorEastAsia"/>
        </w:rPr>
        <w:t>/</w:t>
      </w:r>
      <w:r w:rsidR="00F26B61">
        <w:rPr>
          <w:rFonts w:eastAsiaTheme="minorEastAsia"/>
        </w:rPr>
        <w:t xml:space="preserve">кг) – энтальпия питательной воды;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кв</m:t>
            </m:r>
          </m:sub>
        </m:sSub>
      </m:oMath>
      <w:r w:rsidR="003B4D01">
        <w:rPr>
          <w:rFonts w:eastAsiaTheme="minorEastAsia"/>
        </w:rPr>
        <w:t xml:space="preserve"> (ккал</w:t>
      </w:r>
      <w:r w:rsidR="003B4D01" w:rsidRPr="003B4D01">
        <w:rPr>
          <w:rFonts w:eastAsiaTheme="minorEastAsia"/>
        </w:rPr>
        <w:t>/</w:t>
      </w:r>
      <w:r w:rsidR="003B4D01">
        <w:rPr>
          <w:rFonts w:eastAsiaTheme="minorEastAsia"/>
        </w:rPr>
        <w:t>кг) – энтальпия котловой воды.</w:t>
      </w:r>
    </w:p>
    <w:p w:rsidR="008D28BE" w:rsidRDefault="008D28BE">
      <w:pPr>
        <w:rPr>
          <w:rFonts w:eastAsiaTheme="minorEastAsia"/>
        </w:rPr>
      </w:pPr>
      <w:r>
        <w:rPr>
          <w:rFonts w:eastAsiaTheme="minorEastAsia"/>
        </w:rPr>
        <w:t xml:space="preserve">Тогда целевую функцию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с (</w:t>
      </w:r>
      <w:r w:rsidRPr="008D28BE">
        <w:rPr>
          <w:rFonts w:eastAsiaTheme="minorEastAsia"/>
          <w:color w:val="FF0000"/>
        </w:rPr>
        <w:t>указать номера формул)</w:t>
      </w:r>
      <w:r w:rsidRPr="008D28BE">
        <w:rPr>
          <w:rFonts w:eastAsiaTheme="minorEastAsia"/>
        </w:rPr>
        <w:t xml:space="preserve"> </w:t>
      </w:r>
      <w:r>
        <w:rPr>
          <w:rFonts w:eastAsiaTheme="minorEastAsia"/>
        </w:rPr>
        <w:t>определим следующим образом:</w:t>
      </w:r>
    </w:p>
    <w:p w:rsidR="00FD14E2" w:rsidRPr="00A6517F" w:rsidRDefault="007D34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 xml:space="preserve">)+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A6517F" w:rsidRDefault="00A6517F">
      <w:pPr>
        <w:rPr>
          <w:rFonts w:eastAsiaTheme="minorEastAsia"/>
          <w:lang w:val="en-US"/>
        </w:rPr>
      </w:pPr>
    </w:p>
    <w:p w:rsidR="00A6517F" w:rsidRPr="00A6517F" w:rsidRDefault="00A6517F">
      <w:pPr>
        <w:rPr>
          <w:rFonts w:eastAsiaTheme="minorEastAsia"/>
          <w:b/>
        </w:rPr>
      </w:pPr>
      <w:r w:rsidRPr="00A6517F">
        <w:rPr>
          <w:rFonts w:eastAsiaTheme="minorEastAsia"/>
          <w:b/>
        </w:rPr>
        <w:t>Ограничения</w:t>
      </w:r>
    </w:p>
    <w:p w:rsidR="00A6517F" w:rsidRPr="00A6517F" w:rsidRDefault="00A6517F" w:rsidP="00A6517F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задачи оптимизации работы группы </w:t>
      </w:r>
      <w:proofErr w:type="spellStart"/>
      <w:r w:rsidRPr="00A6517F">
        <w:rPr>
          <w:rFonts w:eastAsiaTheme="minorEastAsia"/>
        </w:rPr>
        <w:t>котлоагрегатов</w:t>
      </w:r>
      <w:proofErr w:type="spellEnd"/>
      <w:r w:rsidRPr="00A6517F">
        <w:rPr>
          <w:rFonts w:eastAsiaTheme="minorEastAsia"/>
        </w:rPr>
        <w:t xml:space="preserve"> должны быть учтены следующие ограничения </w:t>
      </w:r>
      <w:r w:rsidRPr="00A6517F">
        <w:rPr>
          <w:rFonts w:eastAsiaTheme="minorEastAsia"/>
          <w:color w:val="FF0000"/>
        </w:rPr>
        <w:t>[</w:t>
      </w:r>
      <w:proofErr w:type="spellStart"/>
      <w:r w:rsidRPr="00A6517F">
        <w:rPr>
          <w:rFonts w:eastAsiaTheme="minorEastAsia"/>
          <w:color w:val="FF0000"/>
        </w:rPr>
        <w:t>дил</w:t>
      </w:r>
      <w:proofErr w:type="spellEnd"/>
      <w:r w:rsidRPr="00A6517F">
        <w:rPr>
          <w:rFonts w:eastAsiaTheme="minorEastAsia"/>
          <w:color w:val="FF0000"/>
        </w:rPr>
        <w:t>]:</w:t>
      </w:r>
    </w:p>
    <w:p w:rsidR="00A6517F" w:rsidRDefault="00A6517F" w:rsidP="00A6517F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Суммарная</w:t>
      </w:r>
      <w:proofErr w:type="gramEnd"/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паропроизводительность</w:t>
      </w:r>
      <w:proofErr w:type="spellEnd"/>
      <w:r>
        <w:rPr>
          <w:rFonts w:eastAsiaTheme="minorEastAsia"/>
          <w:b/>
        </w:rPr>
        <w:t xml:space="preserve"> группы </w:t>
      </w:r>
      <w:proofErr w:type="spellStart"/>
      <w:r>
        <w:rPr>
          <w:rFonts w:eastAsiaTheme="minorEastAsia"/>
          <w:b/>
        </w:rPr>
        <w:t>котлоагрегатов</w:t>
      </w:r>
      <w:proofErr w:type="spellEnd"/>
    </w:p>
    <w:p w:rsidR="00A6517F" w:rsidRPr="00BF697F" w:rsidRDefault="00A6517F" w:rsidP="00A6517F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A6517F" w:rsidRPr="008B4347" w:rsidRDefault="00A6517F" w:rsidP="00A6517F">
      <w:pPr>
        <w:rPr>
          <w:rFonts w:eastAsiaTheme="minorEastAsia"/>
        </w:rPr>
      </w:pPr>
      <w:r w:rsidRPr="00BF697F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A6517F" w:rsidRDefault="00A6517F" w:rsidP="00A6517F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Диапазоны рабочей производительности для каждого из </w:t>
      </w:r>
      <w:proofErr w:type="spellStart"/>
      <w:r>
        <w:rPr>
          <w:rFonts w:eastAsiaTheme="minorEastAsia"/>
          <w:b/>
        </w:rPr>
        <w:t>котлоагрегатов</w:t>
      </w:r>
      <w:proofErr w:type="spellEnd"/>
    </w:p>
    <w:p w:rsidR="00A6517F" w:rsidRDefault="00A6517F" w:rsidP="00A6517F">
      <w:pPr>
        <w:pStyle w:val="ListParagraph"/>
        <w:rPr>
          <w:rFonts w:eastAsiaTheme="minorEastAsia"/>
          <w:b/>
        </w:rPr>
      </w:pPr>
    </w:p>
    <w:p w:rsidR="00A6517F" w:rsidRPr="00C544DB" w:rsidRDefault="007B4559" w:rsidP="00A6517F">
      <w:pPr>
        <w:pStyle w:val="ListParagrap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</m:oMath>
      </m:oMathPara>
    </w:p>
    <w:p w:rsidR="00A6517F" w:rsidRDefault="00A6517F" w:rsidP="00A6517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 xml:space="preserve">-го </w:t>
      </w:r>
      <w:proofErr w:type="spellStart"/>
      <w:r w:rsidRPr="004C2388"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</w:t>
      </w:r>
      <w:proofErr w:type="spellStart"/>
      <w:r>
        <w:rPr>
          <w:rFonts w:eastAsiaTheme="minorEastAsia"/>
        </w:rPr>
        <w:t>щая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</w:t>
      </w:r>
      <w:proofErr w:type="spellStart"/>
      <w:r>
        <w:rPr>
          <w:rFonts w:eastAsiaTheme="minorEastAsia"/>
        </w:rPr>
        <w:t>котлоагрегата</w:t>
      </w:r>
      <w:proofErr w:type="spellEnd"/>
      <w:r>
        <w:rPr>
          <w:rFonts w:eastAsiaTheme="minorEastAsia"/>
        </w:rPr>
        <w:t>.</w:t>
      </w:r>
    </w:p>
    <w:p w:rsidR="00321BB1" w:rsidRDefault="00321BB1" w:rsidP="00321BB1">
      <w:pPr>
        <w:rPr>
          <w:rFonts w:eastAsiaTheme="minorEastAsia"/>
          <w:b/>
        </w:rPr>
      </w:pPr>
      <w:r>
        <w:rPr>
          <w:rFonts w:eastAsiaTheme="minorEastAsia"/>
          <w:b/>
        </w:rPr>
        <w:t>Задача оптимизации</w:t>
      </w:r>
    </w:p>
    <w:p w:rsidR="00321BB1" w:rsidRDefault="00321BB1" w:rsidP="00321BB1">
      <w:pPr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задача оптимизации работы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принимает следующий вид</w:t>
      </w:r>
      <w:r w:rsidR="007B4559">
        <w:rPr>
          <w:rFonts w:eastAsiaTheme="minorEastAsia"/>
        </w:rPr>
        <w:t xml:space="preserve"> (</w:t>
      </w:r>
      <w:r w:rsidR="007B4559" w:rsidRPr="007B4559">
        <w:rPr>
          <w:rFonts w:eastAsiaTheme="minorEastAsia"/>
          <w:color w:val="FF0000"/>
        </w:rPr>
        <w:t>указать номера формул</w:t>
      </w:r>
      <w:r w:rsidR="007B4559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775C06" w:rsidRDefault="00775C06" w:rsidP="00321BB1">
      <w:pPr>
        <w:rPr>
          <w:rFonts w:eastAsiaTheme="minorEastAsia"/>
        </w:rPr>
      </w:pPr>
      <w:bookmarkStart w:id="0" w:name="_GoBack"/>
      <w:bookmarkEnd w:id="0"/>
    </w:p>
    <w:p w:rsidR="00321BB1" w:rsidRPr="00321BB1" w:rsidRDefault="00775C06" w:rsidP="00321BB1">
      <w:pPr>
        <w:rPr>
          <w:rFonts w:eastAsiaTheme="minorEastAsi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→max;</m:t>
                  </m:r>
                </m:e>
              </m:eqArr>
            </m:e>
          </m:d>
        </m:oMath>
      </m:oMathPara>
    </w:p>
    <w:p w:rsidR="00A6517F" w:rsidRDefault="00026C49">
      <w:pPr>
        <w:rPr>
          <w:color w:val="FF0000"/>
        </w:rPr>
      </w:pPr>
      <w:r>
        <w:t xml:space="preserve">При совокупности следующих ограничений </w:t>
      </w:r>
      <w:r w:rsidRPr="00026C49">
        <w:rPr>
          <w:color w:val="FF0000"/>
        </w:rPr>
        <w:t>(указать номера формул)</w:t>
      </w:r>
    </w:p>
    <w:p w:rsidR="00026C49" w:rsidRPr="0091710A" w:rsidRDefault="007B455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</m:e>
          </m:d>
        </m:oMath>
      </m:oMathPara>
    </w:p>
    <w:p w:rsidR="0091710A" w:rsidRDefault="0091710A">
      <w:pPr>
        <w:rPr>
          <w:rFonts w:eastAsiaTheme="minorEastAsia"/>
        </w:rPr>
      </w:pPr>
    </w:p>
    <w:p w:rsidR="004B3412" w:rsidRDefault="004B3412" w:rsidP="004B3412">
      <w:pPr>
        <w:rPr>
          <w:b/>
          <w:sz w:val="28"/>
        </w:rPr>
      </w:pPr>
      <w:r>
        <w:rPr>
          <w:b/>
          <w:sz w:val="28"/>
        </w:rPr>
        <w:t xml:space="preserve">Оптимизация совместной работы группы </w:t>
      </w:r>
      <w:proofErr w:type="spellStart"/>
      <w:r>
        <w:rPr>
          <w:b/>
          <w:sz w:val="28"/>
        </w:rPr>
        <w:t>котлоагрегатов</w:t>
      </w:r>
      <w:proofErr w:type="spellEnd"/>
    </w:p>
    <w:p w:rsidR="00257713" w:rsidRDefault="00093C1F" w:rsidP="004B3412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proofErr w:type="spellStart"/>
      <w:r w:rsidRPr="00093C1F">
        <w:rPr>
          <w:rFonts w:eastAsiaTheme="minorEastAsia"/>
          <w:color w:val="FF0000"/>
        </w:rPr>
        <w:t>дил</w:t>
      </w:r>
      <w:proofErr w:type="spellEnd"/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</w:t>
      </w:r>
      <w:proofErr w:type="spellStart"/>
      <w:r>
        <w:rPr>
          <w:rFonts w:eastAsiaTheme="minorEastAsia"/>
        </w:rPr>
        <w:t>энергоагрегатов</w:t>
      </w:r>
      <w:proofErr w:type="spellEnd"/>
      <w:r>
        <w:rPr>
          <w:rFonts w:eastAsiaTheme="minorEastAsia"/>
        </w:rPr>
        <w:t xml:space="preserve">. Возможны ситуации </w:t>
      </w:r>
      <w:r w:rsidRPr="00654D92">
        <w:rPr>
          <w:rFonts w:eastAsiaTheme="minorEastAsia"/>
        </w:rPr>
        <w:t>[</w:t>
      </w:r>
      <w:proofErr w:type="spellStart"/>
      <w:r w:rsidRPr="00093C1F">
        <w:rPr>
          <w:rFonts w:eastAsiaTheme="minorEastAsia"/>
          <w:color w:val="FF0000"/>
        </w:rPr>
        <w:t>дил</w:t>
      </w:r>
      <w:proofErr w:type="spellEnd"/>
      <w:r w:rsidRPr="00654D92">
        <w:rPr>
          <w:rFonts w:eastAsiaTheme="minorEastAsia"/>
        </w:rPr>
        <w:t>]</w:t>
      </w:r>
      <w:r>
        <w:rPr>
          <w:rFonts w:eastAsiaTheme="minorEastAsia"/>
        </w:rPr>
        <w:t xml:space="preserve">, когда для улучшения целевой функции целесообразно нагружать не все работоспособные в данный момент </w:t>
      </w:r>
      <w:proofErr w:type="spellStart"/>
      <w:r>
        <w:rPr>
          <w:rFonts w:eastAsiaTheme="minorEastAsia"/>
        </w:rPr>
        <w:t>котлоагрегаты</w:t>
      </w:r>
      <w:proofErr w:type="spellEnd"/>
      <w:r>
        <w:rPr>
          <w:rFonts w:eastAsiaTheme="minorEastAsia"/>
        </w:rPr>
        <w:t>.</w:t>
      </w:r>
    </w:p>
    <w:p w:rsidR="00654D92" w:rsidRDefault="007118D0" w:rsidP="004B3412">
      <w:pPr>
        <w:rPr>
          <w:rFonts w:eastAsiaTheme="minorEastAsia"/>
        </w:rPr>
      </w:pPr>
      <w:proofErr w:type="spellStart"/>
      <w:r>
        <w:rPr>
          <w:rFonts w:eastAsiaTheme="minorEastAsia"/>
        </w:rPr>
        <w:t>Рассморим</w:t>
      </w:r>
      <w:proofErr w:type="spellEnd"/>
      <w:r>
        <w:rPr>
          <w:rFonts w:eastAsiaTheme="minorEastAsia"/>
        </w:rPr>
        <w:t xml:space="preserve"> группу, состоящую из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n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работают на газе, </w:t>
      </w:r>
      <w:r>
        <w:rPr>
          <w:rFonts w:eastAsiaTheme="minorEastAsia"/>
          <w:lang w:val="en-US"/>
        </w:rPr>
        <w:t>m</w:t>
      </w:r>
      <w:r w:rsidRPr="007118D0">
        <w:rPr>
          <w:rFonts w:eastAsiaTheme="minorEastAsia"/>
        </w:rPr>
        <w:t xml:space="preserve"> </w:t>
      </w:r>
      <w:r>
        <w:rPr>
          <w:rFonts w:eastAsiaTheme="minorEastAsia"/>
        </w:rPr>
        <w:t>используют жидкое топливо – мазут.</w:t>
      </w:r>
    </w:p>
    <w:p w:rsidR="0091710A" w:rsidRDefault="007118D0">
      <w:pPr>
        <w:rPr>
          <w:rFonts w:eastAsiaTheme="minorEastAsia"/>
        </w:rPr>
      </w:pPr>
      <w:r>
        <w:rPr>
          <w:rFonts w:eastAsiaTheme="minorEastAsia"/>
        </w:rPr>
        <w:t>Каждый из котлов может находиться в одном из двух состояний (</w:t>
      </w:r>
      <w:proofErr w:type="gramStart"/>
      <w:r>
        <w:rPr>
          <w:rFonts w:eastAsiaTheme="minorEastAsia"/>
        </w:rPr>
        <w:t>нагружается</w:t>
      </w:r>
      <w:proofErr w:type="gramEnd"/>
      <w:r>
        <w:rPr>
          <w:rFonts w:eastAsiaTheme="minorEastAsia"/>
        </w:rPr>
        <w:t xml:space="preserve"> / не нагружается). Всего вариантов различных состояний для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2</w:t>
      </w:r>
      <w:r w:rsidRPr="007118D0">
        <w:rPr>
          <w:rFonts w:eastAsiaTheme="minorEastAsia"/>
          <w:vertAlign w:val="superscript"/>
          <w:lang w:val="en-US"/>
        </w:rPr>
        <w:t>(</w:t>
      </w:r>
      <w:proofErr w:type="spellStart"/>
      <w:r w:rsidRPr="007118D0">
        <w:rPr>
          <w:rFonts w:eastAsiaTheme="minorEastAsia"/>
          <w:vertAlign w:val="superscript"/>
          <w:lang w:val="en-US"/>
        </w:rPr>
        <w:t>n+m</w:t>
      </w:r>
      <w:proofErr w:type="spellEnd"/>
      <w:r w:rsidRPr="007118D0">
        <w:rPr>
          <w:rFonts w:eastAsiaTheme="minorEastAsia"/>
          <w:vertAlign w:val="superscript"/>
          <w:lang w:val="en-US"/>
        </w:rPr>
        <w:t>)</w:t>
      </w:r>
      <w:r>
        <w:rPr>
          <w:rFonts w:eastAsiaTheme="minorEastAsia"/>
          <w:lang w:val="en-US"/>
        </w:rPr>
        <w:t>.</w:t>
      </w:r>
    </w:p>
    <w:p w:rsidR="002F1AC8" w:rsidRDefault="002F1AC8">
      <w:pPr>
        <w:rPr>
          <w:rFonts w:eastAsiaTheme="minorEastAsia"/>
        </w:rPr>
      </w:pPr>
      <w:r>
        <w:rPr>
          <w:rFonts w:eastAsiaTheme="minorEastAsia"/>
        </w:rPr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proofErr w:type="spellStart"/>
      <w:r w:rsidRPr="002F1AC8">
        <w:rPr>
          <w:rFonts w:eastAsiaTheme="minorEastAsia"/>
          <w:color w:val="FF0000"/>
        </w:rPr>
        <w:t>дил</w:t>
      </w:r>
      <w:proofErr w:type="spellEnd"/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:</w:t>
      </w:r>
    </w:p>
    <w:p w:rsidR="00DE3A13" w:rsidRPr="00DE3A13" w:rsidRDefault="00DE3A1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</m:oMath>
      </m:oMathPara>
    </w:p>
    <w:p w:rsidR="00F31704" w:rsidRDefault="00F31704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процедуру оптимизации работы группы </w:t>
      </w:r>
      <w:proofErr w:type="spellStart"/>
      <w:r>
        <w:rPr>
          <w:rFonts w:eastAsiaTheme="minorEastAsia"/>
        </w:rPr>
        <w:t>котлоагрегатов</w:t>
      </w:r>
      <w:proofErr w:type="spellEnd"/>
      <w:r>
        <w:rPr>
          <w:rFonts w:eastAsiaTheme="minorEastAsia"/>
        </w:rPr>
        <w:t xml:space="preserve"> можно разбить на </w:t>
      </w:r>
      <w:r w:rsidR="00D9536C">
        <w:rPr>
          <w:rFonts w:eastAsiaTheme="minorEastAsia"/>
        </w:rPr>
        <w:t>этапы</w:t>
      </w:r>
      <w:r>
        <w:rPr>
          <w:rFonts w:eastAsiaTheme="minorEastAsia"/>
        </w:rPr>
        <w:t>:</w:t>
      </w:r>
    </w:p>
    <w:p w:rsidR="00F31704" w:rsidRDefault="00F31704" w:rsidP="00F317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Построение очередной комбинации нагружаемых котлов</w:t>
      </w:r>
      <w:r w:rsidR="003D11CE">
        <w:rPr>
          <w:rFonts w:eastAsiaTheme="minorEastAsia"/>
        </w:rPr>
        <w:t>;</w:t>
      </w:r>
    </w:p>
    <w:p w:rsidR="00D9536C" w:rsidRDefault="00D9536C" w:rsidP="00F317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Проверка условия (</w:t>
      </w:r>
      <w:r w:rsidRPr="00D9536C">
        <w:rPr>
          <w:rFonts w:eastAsiaTheme="minorEastAsia"/>
          <w:color w:val="FF0000"/>
        </w:rPr>
        <w:t>вставить номер формулы</w:t>
      </w:r>
      <w:r>
        <w:rPr>
          <w:rFonts w:eastAsiaTheme="minorEastAsia"/>
        </w:rPr>
        <w:t>)</w:t>
      </w:r>
    </w:p>
    <w:p w:rsidR="00F31704" w:rsidRDefault="00D9536C" w:rsidP="00F3170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В случае удовлетворения условию - п</w:t>
      </w:r>
      <w:r w:rsidR="00F31704">
        <w:rPr>
          <w:rFonts w:eastAsiaTheme="minorEastAsia"/>
        </w:rPr>
        <w:t>роведение оптимизации выбранной комбинации</w:t>
      </w:r>
      <w:r w:rsidR="003D11CE">
        <w:rPr>
          <w:rFonts w:eastAsiaTheme="minorEastAsia"/>
        </w:rPr>
        <w:t>.</w:t>
      </w:r>
    </w:p>
    <w:p w:rsidR="002A4A3F" w:rsidRDefault="002A4A3F" w:rsidP="002A4A3F">
      <w:pPr>
        <w:pStyle w:val="ListParagraph"/>
        <w:rPr>
          <w:rFonts w:eastAsiaTheme="minorEastAsia"/>
        </w:rPr>
      </w:pPr>
    </w:p>
    <w:p w:rsidR="002A4A3F" w:rsidRDefault="002A4A3F" w:rsidP="002A4A3F">
      <w:pPr>
        <w:pStyle w:val="ListParagraph"/>
        <w:rPr>
          <w:rFonts w:eastAsiaTheme="minorEastAsia"/>
        </w:rPr>
      </w:pPr>
      <w:r>
        <w:rPr>
          <w:rFonts w:eastAsiaTheme="minorEastAsia"/>
        </w:rPr>
        <w:t>Блок-схема данного алгоритма приведена ниже.</w:t>
      </w: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Pr="00DE3A13" w:rsidRDefault="004F1BCB" w:rsidP="002A4A3F">
      <w:pPr>
        <w:pStyle w:val="ListParagraph"/>
        <w:rPr>
          <w:rFonts w:eastAsiaTheme="minorEastAsia"/>
        </w:rPr>
      </w:pPr>
      <w:r w:rsidRPr="004F1BCB">
        <w:rPr>
          <w:rFonts w:eastAsiaTheme="minorEastAsia"/>
        </w:rPr>
        <w:t>[</w:t>
      </w:r>
      <w:r w:rsidRPr="004F1BCB">
        <w:rPr>
          <w:rFonts w:eastAsiaTheme="minorEastAsia"/>
          <w:color w:val="FF0000"/>
        </w:rPr>
        <w:t xml:space="preserve">сюда вставить блок схему из </w:t>
      </w:r>
      <w:proofErr w:type="spellStart"/>
      <w:r w:rsidRPr="004F1BCB">
        <w:rPr>
          <w:rFonts w:eastAsiaTheme="minorEastAsia"/>
          <w:color w:val="FF0000"/>
        </w:rPr>
        <w:t>визио</w:t>
      </w:r>
      <w:proofErr w:type="spellEnd"/>
      <w:r w:rsidRPr="004F1BCB">
        <w:rPr>
          <w:rFonts w:eastAsiaTheme="minorEastAsia"/>
        </w:rPr>
        <w:t>]</w:t>
      </w:r>
      <w:r w:rsidR="00D9536C">
        <w:rPr>
          <w:rFonts w:eastAsiaTheme="minorEastAsia"/>
        </w:rPr>
        <w:t xml:space="preserve"> </w:t>
      </w: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Default="004F1BCB" w:rsidP="002A4A3F">
      <w:pPr>
        <w:pStyle w:val="ListParagraph"/>
        <w:rPr>
          <w:rFonts w:eastAsiaTheme="minorEastAsia"/>
        </w:rPr>
      </w:pPr>
    </w:p>
    <w:p w:rsidR="004F1BCB" w:rsidRPr="00F31704" w:rsidRDefault="004F1BCB" w:rsidP="002A4A3F">
      <w:pPr>
        <w:pStyle w:val="ListParagraph"/>
        <w:rPr>
          <w:rFonts w:eastAsiaTheme="minorEastAsia"/>
        </w:rPr>
      </w:pPr>
    </w:p>
    <w:sectPr w:rsidR="004F1BCB" w:rsidRPr="00F3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3A33"/>
    <w:multiLevelType w:val="hybridMultilevel"/>
    <w:tmpl w:val="FBEA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44DA7"/>
    <w:multiLevelType w:val="hybridMultilevel"/>
    <w:tmpl w:val="F190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E7"/>
    <w:rsid w:val="00007B80"/>
    <w:rsid w:val="000201BC"/>
    <w:rsid w:val="00026C49"/>
    <w:rsid w:val="00093C1F"/>
    <w:rsid w:val="0009746E"/>
    <w:rsid w:val="0010746C"/>
    <w:rsid w:val="00147EA8"/>
    <w:rsid w:val="00250E4B"/>
    <w:rsid w:val="00257713"/>
    <w:rsid w:val="002A4A3F"/>
    <w:rsid w:val="002F1AC8"/>
    <w:rsid w:val="00321BB1"/>
    <w:rsid w:val="003B4D01"/>
    <w:rsid w:val="003B746F"/>
    <w:rsid w:val="003D11CE"/>
    <w:rsid w:val="0041482D"/>
    <w:rsid w:val="004B3412"/>
    <w:rsid w:val="004C2388"/>
    <w:rsid w:val="004F1BCB"/>
    <w:rsid w:val="00577C09"/>
    <w:rsid w:val="00585B39"/>
    <w:rsid w:val="0059500D"/>
    <w:rsid w:val="005B3197"/>
    <w:rsid w:val="005B7C7F"/>
    <w:rsid w:val="00654D92"/>
    <w:rsid w:val="00672426"/>
    <w:rsid w:val="00704A0E"/>
    <w:rsid w:val="007118D0"/>
    <w:rsid w:val="00760081"/>
    <w:rsid w:val="00775C06"/>
    <w:rsid w:val="00776666"/>
    <w:rsid w:val="007A4844"/>
    <w:rsid w:val="007B4559"/>
    <w:rsid w:val="007D3496"/>
    <w:rsid w:val="007E00C1"/>
    <w:rsid w:val="00803B39"/>
    <w:rsid w:val="008B4347"/>
    <w:rsid w:val="008D28BE"/>
    <w:rsid w:val="008F184D"/>
    <w:rsid w:val="0091710A"/>
    <w:rsid w:val="009518AB"/>
    <w:rsid w:val="0097431E"/>
    <w:rsid w:val="009C6D1B"/>
    <w:rsid w:val="00A044D8"/>
    <w:rsid w:val="00A100FF"/>
    <w:rsid w:val="00A6517F"/>
    <w:rsid w:val="00B3778A"/>
    <w:rsid w:val="00B5612E"/>
    <w:rsid w:val="00BF697F"/>
    <w:rsid w:val="00C544DB"/>
    <w:rsid w:val="00C641E2"/>
    <w:rsid w:val="00C9279F"/>
    <w:rsid w:val="00D616F0"/>
    <w:rsid w:val="00D9536C"/>
    <w:rsid w:val="00DC4C01"/>
    <w:rsid w:val="00DD37E7"/>
    <w:rsid w:val="00DE3A13"/>
    <w:rsid w:val="00EF6C8F"/>
    <w:rsid w:val="00F26B61"/>
    <w:rsid w:val="00F302FB"/>
    <w:rsid w:val="00F31704"/>
    <w:rsid w:val="00F75246"/>
    <w:rsid w:val="00FD14E2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2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Kuzmin Artem</dc:creator>
  <cp:lastModifiedBy>Kuzmin Artem</cp:lastModifiedBy>
  <cp:revision>41</cp:revision>
  <dcterms:created xsi:type="dcterms:W3CDTF">2014-03-01T11:00:00Z</dcterms:created>
  <dcterms:modified xsi:type="dcterms:W3CDTF">2014-03-01T14:56:00Z</dcterms:modified>
</cp:coreProperties>
</file>