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64C6" w:rsidRDefault="00000000">
      <w:pPr>
        <w:pStyle w:val="1"/>
      </w:pPr>
      <w:r>
        <w:t>1.4 Выбор инструментов разработки</w:t>
      </w:r>
    </w:p>
    <w:p w:rsidR="007764C6" w:rsidRDefault="00000000">
      <w:r>
        <w:t xml:space="preserve">Для разработки сайта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был выбран современный стек веб-технологий, ориентированный на создание адаптивного пользовательского интерфейса, удобного для просмотра каталога цветочных композиций и выполнения базовых действий пользователя. Основой проекта стал фреймворк Next.js версии 15, который позволяет быстро создавать производительные сайты на </w:t>
      </w:r>
      <w:proofErr w:type="spellStart"/>
      <w:r>
        <w:t>React</w:t>
      </w:r>
      <w:proofErr w:type="spellEnd"/>
      <w:r>
        <w:t xml:space="preserve"> и удобно организовывать структуру страниц.</w:t>
      </w:r>
    </w:p>
    <w:p w:rsidR="007764C6" w:rsidRDefault="00000000">
      <w:r>
        <w:t xml:space="preserve">В качестве библиотечной основы интерфейса используется </w:t>
      </w:r>
      <w:proofErr w:type="spellStart"/>
      <w:r>
        <w:t>React</w:t>
      </w:r>
      <w:proofErr w:type="spellEnd"/>
      <w:r>
        <w:t xml:space="preserve"> 19. Данный инструмент выбран благодаря компонентному подходу, который упрощает повторное использование элементов сайта. Например, карточки букетов, блоки категорий, кнопки и элемент профиля пользователя построены по единой логике и могут поддерживаться без дублирования кода.</w:t>
      </w:r>
    </w:p>
    <w:p w:rsidR="007764C6" w:rsidRDefault="00000000">
      <w:r>
        <w:t xml:space="preserve">Для типизации используется </w:t>
      </w:r>
      <w:proofErr w:type="spellStart"/>
      <w:r>
        <w:t>TypeScript</w:t>
      </w:r>
      <w:proofErr w:type="spellEnd"/>
      <w:r>
        <w:t xml:space="preserve">. Применение </w:t>
      </w:r>
      <w:proofErr w:type="spellStart"/>
      <w:r>
        <w:t>TypeScript</w:t>
      </w:r>
      <w:proofErr w:type="spellEnd"/>
      <w:r>
        <w:t xml:space="preserve"> позволяет снизить количество ошибок при разработке, сделать структуру данных более понятной и облегчить сопровождение проекта. В рамках сайта это особенно важно для описания данных букетов, категорий и пользовательской авторизации.</w:t>
      </w:r>
    </w:p>
    <w:p w:rsidR="007764C6" w:rsidRDefault="00000000">
      <w:r>
        <w:t xml:space="preserve">Для стилизации использован глобальный CSS-файл. Такой подход выбран, потому что сайт является учебным и не требует сложной дизайн-системы. В файле стилей реализованы оформление главной страницы, адаптивная сетка, декоративные элементы, </w:t>
      </w:r>
      <w:proofErr w:type="spellStart"/>
      <w:r>
        <w:t>hover</w:t>
      </w:r>
      <w:proofErr w:type="spellEnd"/>
      <w:r>
        <w:t xml:space="preserve">-эффекты, стили формы входа и регистрации, а также оформление </w:t>
      </w:r>
      <w:proofErr w:type="spellStart"/>
      <w:r>
        <w:t>footer</w:t>
      </w:r>
      <w:proofErr w:type="spellEnd"/>
      <w:r>
        <w:t>-блока.</w:t>
      </w:r>
    </w:p>
    <w:p w:rsidR="007764C6" w:rsidRDefault="00000000">
      <w:r>
        <w:t xml:space="preserve">Для хранения данных авторизации в демонстрационной версии применяется </w:t>
      </w:r>
      <w:proofErr w:type="spellStart"/>
      <w:r>
        <w:t>localStorage</w:t>
      </w:r>
      <w:proofErr w:type="spellEnd"/>
      <w:r>
        <w:t xml:space="preserve"> браузера. Это решение подходит для учебной работы и позволяет реализовать проверку регистрации пользователя, вход в аккаунт и отображение иконки профиля без подключения серверной базы данных. При этом архитектура проекта допускает дальнейшее расширение до полноценной серверной авторизации.</w:t>
      </w:r>
    </w:p>
    <w:p w:rsidR="007764C6" w:rsidRDefault="00000000">
      <w:r>
        <w:t xml:space="preserve">Для сборки и запуска проекта используется менеджер пакетов </w:t>
      </w:r>
      <w:proofErr w:type="spellStart"/>
      <w:r>
        <w:t>npm</w:t>
      </w:r>
      <w:proofErr w:type="spellEnd"/>
      <w:r>
        <w:t xml:space="preserve">. Он необходим для установки зависимостей, запуска проекта в режиме разработки и проверки </w:t>
      </w:r>
      <w:proofErr w:type="spellStart"/>
      <w:r>
        <w:t>production</w:t>
      </w:r>
      <w:proofErr w:type="spellEnd"/>
      <w:r>
        <w:t xml:space="preserve">-сборки. Размещение проекта планируется на платформе </w:t>
      </w:r>
      <w:proofErr w:type="spellStart"/>
      <w:r>
        <w:t>Vercel</w:t>
      </w:r>
      <w:proofErr w:type="spellEnd"/>
      <w:r>
        <w:t>, так как она хорошо интегрируется с Next.js и позволяет быстро публиковать готовый сайт.</w:t>
      </w:r>
    </w:p>
    <w:p w:rsidR="007764C6" w:rsidRDefault="00000000">
      <w:pPr>
        <w:pStyle w:val="1"/>
      </w:pPr>
      <w:r>
        <w:t>1.5 Проектирование базы данных</w:t>
      </w:r>
    </w:p>
    <w:p w:rsidR="007764C6" w:rsidRDefault="00000000">
      <w:r>
        <w:lastRenderedPageBreak/>
        <w:t xml:space="preserve">На текущем этапе сайт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реализован как демонстрационный фронтенд-проект, поэтому полноценная серверная база данных в коде не используется. Однако для курсовой работы необходимо спроектировать структуру данных, которая могла бы использоваться в рабочей версии интернет-магазина цветов.</w:t>
      </w:r>
    </w:p>
    <w:p w:rsidR="007764C6" w:rsidRDefault="00000000">
      <w:r>
        <w:t xml:space="preserve">Основной сущностью системы является пользователь. Для хранения пользовательских данных может быть предусмотрена таблица </w:t>
      </w:r>
      <w:proofErr w:type="spellStart"/>
      <w:r>
        <w:t>Users</w:t>
      </w:r>
      <w:proofErr w:type="spellEnd"/>
      <w:r>
        <w:t xml:space="preserve">, содержащая идентификатор пользователя, имя, адрес электронной почты, пароль в зашифрованном виде, дату регистрации и признак активности аккаунта. В демонстрационной реализации часть этих данных хранится в </w:t>
      </w:r>
      <w:proofErr w:type="spellStart"/>
      <w:r>
        <w:t>localStorage</w:t>
      </w:r>
      <w:proofErr w:type="spellEnd"/>
      <w:r>
        <w:t>, но в реальной системе они должны находиться в защищенной базе данных.</w:t>
      </w:r>
    </w:p>
    <w:p w:rsidR="007764C6" w:rsidRDefault="00000000">
      <w:r>
        <w:t xml:space="preserve">Для хранения информации о категориях предлагается использовать таблицу </w:t>
      </w:r>
      <w:proofErr w:type="spellStart"/>
      <w:r>
        <w:t>Categories</w:t>
      </w:r>
      <w:proofErr w:type="spellEnd"/>
      <w:r>
        <w:t xml:space="preserve">. В ней могут храниться идентификатор категории, наименование категории, описание, изображение и признак отображения на главной странице. Для сайта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такими категориями являются, например, Новый малыш, Юбилеи, Дни рождения, Розы и Свадьбы.</w:t>
      </w:r>
    </w:p>
    <w:p w:rsidR="007764C6" w:rsidRDefault="00000000">
      <w:r>
        <w:t xml:space="preserve">Для карточек товаров требуется таблица </w:t>
      </w:r>
      <w:proofErr w:type="spellStart"/>
      <w:r>
        <w:t>Bouquets</w:t>
      </w:r>
      <w:proofErr w:type="spellEnd"/>
      <w:r>
        <w:t>. В ней целесообразно хранить идентификатор букета, наименование, краткое описание, цену, старую цену, ссылку на изображение, принадлежность к категории и признак популярного товара. Именно эти данные отображаются в блоке хитов продаж на главной странице.</w:t>
      </w:r>
    </w:p>
    <w:p w:rsidR="007764C6" w:rsidRDefault="00000000">
      <w:r>
        <w:t xml:space="preserve">Если проект будет расширяться до полноценного интернет-магазина, потребуется таблица </w:t>
      </w:r>
      <w:proofErr w:type="spellStart"/>
      <w:r>
        <w:t>Orders</w:t>
      </w:r>
      <w:proofErr w:type="spellEnd"/>
      <w:r>
        <w:t xml:space="preserve">. В ней будут храниться идентификатор заказа, идентификатор пользователя, дата оформления, итоговая сумма, статус заказа и контактные данные получателя. Дополнительно может использоваться таблица </w:t>
      </w:r>
      <w:proofErr w:type="spellStart"/>
      <w:r>
        <w:t>OrderItems</w:t>
      </w:r>
      <w:proofErr w:type="spellEnd"/>
      <w:r>
        <w:t>, где для каждого заказа фиксируются отдельные позиции, их количество и цена на момент покупки.</w:t>
      </w:r>
    </w:p>
    <w:p w:rsidR="007764C6" w:rsidRDefault="00000000">
      <w:r>
        <w:t xml:space="preserve">Таким образом, проектируемая база данных для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должна строиться по реляционной модели, где пользователь может создавать заказы, заказы содержат отдельные букеты, а букеты относятся к определенным категориям. Такая структура является логичной, масштабируемой и соответствует задачам цветочного интернет-магазина.</w:t>
      </w:r>
    </w:p>
    <w:p w:rsidR="007764C6" w:rsidRDefault="00000000">
      <w:pPr>
        <w:pStyle w:val="1"/>
      </w:pPr>
      <w:r>
        <w:t>1.6 Проектирование пользовательских сценариев</w:t>
      </w:r>
    </w:p>
    <w:p w:rsidR="007764C6" w:rsidRDefault="00000000">
      <w:r>
        <w:lastRenderedPageBreak/>
        <w:t xml:space="preserve">При проектировании сайта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были определены основные пользовательские сценарии, которые отражают действия типичного посетителя цветочного магазина. Главная цель интерфейса состоит в том, чтобы пользователь быстро познакомился с ассортиментом, увидел самые популярные букеты и при необходимости смог зарегистрироваться или войти в личный профиль.</w:t>
      </w:r>
    </w:p>
    <w:p w:rsidR="007764C6" w:rsidRDefault="00000000">
      <w:r>
        <w:t xml:space="preserve">Первый сценарий связан с просмотром главной страницы. Пользователь открывает сайт и сразу видит приветственный экран с названием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>, декоративными изображениями цветов и кнопками перехода к категориям и товарам. Это позволяет быстро перейти к изучению ассортимента без лишних шагов.</w:t>
      </w:r>
    </w:p>
    <w:p w:rsidR="007764C6" w:rsidRDefault="00000000">
      <w:r>
        <w:t>Второй сценарий предполагает знакомство с категориями цветов. Пользователь просматривает блок категорий, ориентируется по изображениям и названиям и выбирает интересующее направление, например букеты для дня рождения или свадьбы. Такой сценарий помогает структурировать каталог и сделать выбор более понятным.</w:t>
      </w:r>
    </w:p>
    <w:p w:rsidR="007764C6" w:rsidRDefault="00000000">
      <w:r>
        <w:t>Третий сценарий связан с просмотром популярных товаров. В блоке хитов продаж пользователь видит карточки букетов с фотографией, названием, тематикой и ценой. На этом этапе формируется первичное представление о ценовом диапазоне и визуальном стиле предлагаемых композиций.</w:t>
      </w:r>
    </w:p>
    <w:p w:rsidR="007764C6" w:rsidRDefault="00000000">
      <w:r>
        <w:t xml:space="preserve">Четвертый сценарий касается авторизации. Если пользователь хочет взаимодействовать с сайтом более </w:t>
      </w:r>
      <w:proofErr w:type="spellStart"/>
      <w:r>
        <w:t>персонализированно</w:t>
      </w:r>
      <w:proofErr w:type="spellEnd"/>
      <w:r>
        <w:t>, он может перейти на страницу входа и регистрации. При регистрации система проверяет, существует ли уже пользователь с таким адресом электронной почты. При успешной регистрации или входе пользователь автоматически возвращается на главную страницу, где вместо кнопки входа отображается иконка профиля.</w:t>
      </w:r>
    </w:p>
    <w:p w:rsidR="007764C6" w:rsidRDefault="00000000">
      <w:r>
        <w:t>Пятый сценарий связан с повторным посещением сайта. Если пользователь уже авторизован, при следующем открытии сайта он сразу видит элемент профиля, что создает ощущение персонализации и повышает удобство использования. Такой сценарий особенно важен для будущего расширения проекта до полноценного интернет-магазина с оформлением заказов.</w:t>
      </w:r>
    </w:p>
    <w:p w:rsidR="007764C6" w:rsidRDefault="00000000">
      <w:pPr>
        <w:pStyle w:val="1"/>
      </w:pPr>
      <w:r>
        <w:t>1.7 Проектирование макета</w:t>
      </w:r>
    </w:p>
    <w:p w:rsidR="007764C6" w:rsidRDefault="00000000">
      <w:r>
        <w:t xml:space="preserve">Макет сайта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был спроектирован как одностраничный лендинг в нежной цветочной стилистике. Визуальная концепция основана на светлом фоне, розово-зеленой цветовой палитре и декоративных изображениях цветов, </w:t>
      </w:r>
      <w:r>
        <w:lastRenderedPageBreak/>
        <w:t>размещенных по краям первого экрана. Такое решение соответствует тематике цветочного магазина и формирует мягкое, эстетичное восприятие интерфейса.</w:t>
      </w:r>
    </w:p>
    <w:p w:rsidR="007764C6" w:rsidRDefault="00000000">
      <w:r>
        <w:t xml:space="preserve">Структурно макет разделен на несколько крупных блоков. В верхней части находится шапка сайта с логотипом, навигационными ссылками и иконкой профиля. Ниже расположен главный экран с названием бренда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>, кратким текстовым описанием и кнопками перехода к категориям и каталогу. Главный экран выполняет презентационную функцию и сразу знакомит пользователя с тематикой проекта.</w:t>
      </w:r>
    </w:p>
    <w:p w:rsidR="007764C6" w:rsidRDefault="00000000">
      <w:r>
        <w:t>Следующим важным элементом макета является блок категорий цветов. Он оформлен в виде круглых карточек с изображениями и подписями. Такое визуальное решение делает раздел легким для восприятия и помогает пользователю быстрее ориентироваться в типах цветочных композиций.</w:t>
      </w:r>
    </w:p>
    <w:p w:rsidR="007764C6" w:rsidRDefault="00000000">
      <w:r>
        <w:t>После категорий расположен блок хитов продаж. Он представлен в виде сетки карточек с фотографиями букетов, названиями, тематическими метками и ценами в рублях. Компоновка карточек выполнена по принципу равномерной сетки, что обеспечивает аккуратное отображение товаров как на десктопе, так и на мобильных устройствах.</w:t>
      </w:r>
    </w:p>
    <w:p w:rsidR="007764C6" w:rsidRDefault="00000000">
      <w:r>
        <w:t xml:space="preserve">Отдельное внимание в макете уделено </w:t>
      </w:r>
      <w:proofErr w:type="spellStart"/>
      <w:r>
        <w:t>footer</w:t>
      </w:r>
      <w:proofErr w:type="spellEnd"/>
      <w:r>
        <w:t>-блоку. В нижней части страницы размещены сведения о магазине, ссылки на основные разделы, контактная информация, режим работы и ссылки на социальные сети. Это делает страницу более завершенной и приближает её к структуре реального коммерческого сайта.</w:t>
      </w:r>
    </w:p>
    <w:p w:rsidR="007764C6" w:rsidRDefault="00000000">
      <w:r>
        <w:t xml:space="preserve">Таким образом, макет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сочетает презентационную подачу, понятную навигацию, визуальную привлекательность и адаптивность. Выбранная композиция соответствует тематике цветочного интернет-магазина и поддерживает основные пользовательские сценарии, предусмотренные в проекте.</w:t>
      </w:r>
    </w:p>
    <w:sectPr w:rsidR="007764C6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4C6"/>
    <w:rsid w:val="00224807"/>
    <w:rsid w:val="007764C6"/>
    <w:rsid w:val="00F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AC18429"/>
  <w15:docId w15:val="{429551EE-648A-D841-A1B9-E2381962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S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uiPriority w:val="9"/>
    <w:qFormat/>
    <w:pPr>
      <w:spacing w:before="240" w:after="140"/>
      <w:outlineLvl w:val="0"/>
    </w:pPr>
    <w:rPr>
      <w:b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200"/>
      <w:jc w:val="center"/>
    </w:pPr>
    <w:rPr>
      <w:b/>
      <w:sz w:val="36"/>
      <w:szCs w:val="36"/>
    </w:rPr>
  </w:style>
  <w:style w:type="paragraph" w:styleId="a4">
    <w:name w:val="Subtitle"/>
    <w:basedOn w:val="a"/>
    <w:uiPriority w:val="11"/>
    <w:qFormat/>
    <w:pPr>
      <w:spacing w:after="260"/>
      <w:jc w:val="center"/>
    </w:pPr>
    <w:rPr>
      <w:i/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Bella Flower - разделы 1.4-1.7</dc:title>
  <dc:creator>OpenAI Codex</dc:creator>
  <cp:lastModifiedBy>Евгений Екимов</cp:lastModifiedBy>
  <cp:revision>2</cp:revision>
  <dcterms:created xsi:type="dcterms:W3CDTF">2026-04-14T12:00:00Z</dcterms:created>
  <dcterms:modified xsi:type="dcterms:W3CDTF">2026-04-14T09:40:00Z</dcterms:modified>
</cp:coreProperties>
</file>