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60" w:before="240"/>
      </w:pPr>
      <w:r>
        <w:rPr>
          <w:rFonts w:ascii="Times New Roman" w:eastAsia="標楷體"/>
          <w:b/>
          <w:bCs/>
          <w:sz w:val="28"/>
          <w:szCs w:val="28"/>
        </w:rPr>
        <w:t xml:space="preserve">車輛行車管理（含車輛監控系統）</w:t>
      </w:r>
    </w:p>
    <w:p>
      <w:pPr>
        <w:spacing w:after="120" w:line="320"/>
      </w:pPr>
      <w:r>
        <w:rPr>
          <w:rFonts w:ascii="Times New Roman" w:eastAsia="標楷體"/>
          <w:sz w:val="24"/>
          <w:szCs w:val="24"/>
        </w:rPr>
        <w:t xml:space="preserve">車輛行車管理（含車輛監控系統）為全場域營運之核心監控與管理平台。系統彙整車輛、場域設施及事件資訊，於營運全景圖台集中呈現；依營運需求建立時間模板、路線群組及整備任務，產生營運班表並完成可行性檢核與部署；營運期間執行派遣調度、降級運轉及車門月台控制，並將營運策略結果交付車輛巡航管理系統（中心端）執行。系統另提供載具、場域、服務與媒體等營運資源管理，以及帳號權限、日誌稽核與系統參數等後勤管理功能。</w:t>
      </w:r>
    </w:p>
    <w:p>
      <w:pPr>
        <w:spacing w:after="200" w:line="320"/>
      </w:pPr>
      <w:r>
        <w:rPr>
          <w:rFonts w:ascii="Times New Roman" w:eastAsia="標楷體"/>
          <w:sz w:val="22"/>
          <w:szCs w:val="22"/>
        </w:rPr>
        <w:t xml:space="preserve">The Vehicle Traffic Management System (incl. Vehicle Monitoring System) is the core operational monitoring and management platform for the entire field. It aggregates vehicle, field facility and event information and presents them centrally on the operation panorama dashboard. Based on operational requirements, it establishes time templates, route groups and maintenance tasks, generates operational schedules, and completes feasibility verification and deployment. During operation it performs dispatch management, degraded operation management and vehicle/platform door control, and delivers the resulting operating strategies to the Vehicle Cruise Management System (Center Side) for execution. The system also provides management of operational resources such as vehicles, field data, services and media, together with logistics functions including account permissions, log auditing and system parameters.</w:t>
      </w:r>
    </w:p>
    <w:p>
      <w:pPr>
        <w:spacing w:after="100" w:before="200"/>
      </w:pPr>
      <w:r>
        <w:rPr>
          <w:rFonts w:ascii="Times New Roman" w:eastAsia="標楷體"/>
          <w:b/>
          <w:bCs/>
          <w:sz w:val="24"/>
          <w:szCs w:val="24"/>
        </w:rPr>
        <w:t xml:space="preserve">軟體分層設計與功能說明：</w:t>
      </w:r>
    </w:p>
    <w:p>
      <w:pPr>
        <w:spacing w:after="120" w:line="320"/>
      </w:pPr>
      <w:r>
        <w:rPr>
          <w:rFonts w:ascii="Times New Roman" w:eastAsia="標楷體"/>
          <w:sz w:val="24"/>
          <w:szCs w:val="24"/>
        </w:rPr>
        <w:t xml:space="preserve">車輛行車管理（含車輛監控系統）共分為四層，各層亦劃分不同功能模組，功能模組與其子功能職責細部說明請參閱第02584K章 車輛行車管理系統2.2.3說明。</w:t>
      </w:r>
    </w:p>
    <w:p>
      <w:pPr>
        <w:spacing w:after="200" w:line="320"/>
      </w:pPr>
      <w:r>
        <w:rPr>
          <w:rFonts w:ascii="Times New Roman" w:eastAsia="標楷體"/>
          <w:sz w:val="22"/>
          <w:szCs w:val="22"/>
        </w:rPr>
        <w:t xml:space="preserve">The Vehicle Traffic Management System (incl. Vehicle Monitoring System) is divided into four layers, each further divided into functional modules. For detailed descriptions of the functional modules and the responsibilities of their sub-functions, please refer to Section 02584K, Vehicle Traffic Management System, Clause 2.2.3.</w:t>
      </w:r>
    </w:p>
    <w:p>
      <w:pPr>
        <w:spacing w:after="100" w:before="200"/>
      </w:pPr>
      <w:r>
        <w:rPr>
          <w:rFonts w:ascii="Times New Roman" w:eastAsia="標楷體"/>
          <w:b/>
          <w:bCs/>
          <w:sz w:val="24"/>
          <w:szCs w:val="24"/>
        </w:rPr>
        <w:t xml:space="preserve">功能模組與子功能模組清單</w:t>
      </w:r>
    </w:p>
    <w:p>
      <w:pPr>
        <w:pStyle w:val="ListParagraph"/>
        <w:numPr>
          <w:ilvl w:val="0"/>
          <w:numId w:val="2"/>
        </w:numPr>
        <w:spacing w:after="80" w:line="300"/>
      </w:pPr>
      <w:r>
        <w:rPr>
          <w:rFonts w:ascii="Times New Roman" w:eastAsia="標楷體"/>
          <w:sz w:val="24"/>
          <w:szCs w:val="24"/>
        </w:rPr>
        <w:t xml:space="preserve">營運核心層 Operation Core Layer</w:t>
      </w:r>
    </w:p>
    <w:p>
      <w:pPr>
        <w:pStyle w:val="ListParagraph"/>
        <w:numPr>
          <w:ilvl w:val="1"/>
          <w:numId w:val="2"/>
        </w:numPr>
        <w:spacing w:after="80" w:line="300"/>
      </w:pPr>
      <w:r>
        <w:rPr>
          <w:rFonts w:ascii="Times New Roman" w:eastAsia="標楷體"/>
          <w:sz w:val="24"/>
          <w:szCs w:val="24"/>
        </w:rPr>
        <w:t xml:space="preserve">數據監控模組 Data Monitoring Module</w:t>
      </w:r>
    </w:p>
    <w:p>
      <w:pPr>
        <w:pStyle w:val="ListParagraph"/>
        <w:numPr>
          <w:ilvl w:val="2"/>
          <w:numId w:val="2"/>
        </w:numPr>
        <w:spacing w:after="80" w:line="300"/>
      </w:pPr>
      <w:r>
        <w:rPr>
          <w:rFonts w:ascii="Times New Roman" w:eastAsia="標楷體"/>
          <w:sz w:val="24"/>
          <w:szCs w:val="24"/>
        </w:rPr>
        <w:t xml:space="preserve">營運全景圖台 Operation Panorama Board</w:t>
      </w:r>
    </w:p>
    <w:p>
      <w:pPr>
        <w:pStyle w:val="ListParagraph"/>
        <w:numPr>
          <w:ilvl w:val="2"/>
          <w:numId w:val="2"/>
        </w:numPr>
        <w:spacing w:after="80" w:line="300"/>
      </w:pPr>
      <w:r>
        <w:rPr>
          <w:rFonts w:ascii="Times New Roman" w:eastAsia="標楷體"/>
          <w:sz w:val="24"/>
          <w:szCs w:val="24"/>
        </w:rPr>
        <w:t xml:space="preserve">載具監控數據 Vehicle Monitoring Data</w:t>
      </w:r>
    </w:p>
    <w:p>
      <w:pPr>
        <w:pStyle w:val="ListParagraph"/>
        <w:numPr>
          <w:ilvl w:val="2"/>
          <w:numId w:val="2"/>
        </w:numPr>
        <w:spacing w:after="80" w:line="300"/>
      </w:pPr>
      <w:r>
        <w:rPr>
          <w:rFonts w:ascii="Times New Roman" w:eastAsia="標楷體"/>
          <w:sz w:val="24"/>
          <w:szCs w:val="24"/>
        </w:rPr>
        <w:t xml:space="preserve">即時班表資訊 Realtime Schedule Infomation</w:t>
      </w:r>
    </w:p>
    <w:p>
      <w:pPr>
        <w:pStyle w:val="ListParagraph"/>
        <w:numPr>
          <w:ilvl w:val="2"/>
          <w:numId w:val="2"/>
        </w:numPr>
        <w:spacing w:after="80" w:line="300"/>
      </w:pPr>
      <w:r>
        <w:rPr>
          <w:rFonts w:ascii="Times New Roman" w:eastAsia="標楷體"/>
          <w:sz w:val="24"/>
          <w:szCs w:val="24"/>
        </w:rPr>
        <w:t xml:space="preserve">即時營運數據 Realtime Operation Data</w:t>
      </w:r>
    </w:p>
    <w:p>
      <w:pPr>
        <w:pStyle w:val="ListParagraph"/>
        <w:numPr>
          <w:ilvl w:val="1"/>
          <w:numId w:val="2"/>
        </w:numPr>
        <w:spacing w:after="80" w:line="300"/>
      </w:pPr>
      <w:r>
        <w:rPr>
          <w:rFonts w:ascii="Times New Roman" w:eastAsia="標楷體"/>
          <w:sz w:val="24"/>
          <w:szCs w:val="24"/>
        </w:rPr>
        <w:t xml:space="preserve">營運管理模組 Operation Management Module</w:t>
      </w:r>
    </w:p>
    <w:p>
      <w:pPr>
        <w:pStyle w:val="ListParagraph"/>
        <w:numPr>
          <w:ilvl w:val="2"/>
          <w:numId w:val="2"/>
        </w:numPr>
        <w:spacing w:after="80" w:line="300"/>
      </w:pPr>
      <w:r>
        <w:rPr>
          <w:rFonts w:ascii="Times New Roman" w:eastAsia="標楷體"/>
          <w:sz w:val="24"/>
          <w:szCs w:val="24"/>
        </w:rPr>
        <w:t xml:space="preserve">班表部署管理 Schedule Deploy Mgmt</w:t>
      </w:r>
    </w:p>
    <w:p>
      <w:pPr>
        <w:pStyle w:val="ListParagraph"/>
        <w:numPr>
          <w:ilvl w:val="2"/>
          <w:numId w:val="2"/>
        </w:numPr>
        <w:spacing w:after="80" w:line="300"/>
      </w:pPr>
      <w:r>
        <w:rPr>
          <w:rFonts w:ascii="Times New Roman" w:eastAsia="標楷體"/>
          <w:sz w:val="24"/>
          <w:szCs w:val="24"/>
        </w:rPr>
        <w:t xml:space="preserve">降級運轉管理 Degraded Operation Mgmt</w:t>
      </w:r>
    </w:p>
    <w:p>
      <w:pPr>
        <w:pStyle w:val="ListParagraph"/>
        <w:numPr>
          <w:ilvl w:val="2"/>
          <w:numId w:val="2"/>
        </w:numPr>
        <w:spacing w:after="80" w:line="300"/>
      </w:pPr>
      <w:r>
        <w:rPr>
          <w:rFonts w:ascii="Times New Roman" w:eastAsia="標楷體"/>
          <w:sz w:val="24"/>
          <w:szCs w:val="24"/>
        </w:rPr>
        <w:t xml:space="preserve">派遣調度管理 Vehicle Dispatch &amp; Recall</w:t>
      </w:r>
    </w:p>
    <w:p>
      <w:pPr>
        <w:pStyle w:val="ListParagraph"/>
        <w:numPr>
          <w:ilvl w:val="2"/>
          <w:numId w:val="2"/>
        </w:numPr>
        <w:spacing w:after="80" w:line="300"/>
      </w:pPr>
      <w:r>
        <w:rPr>
          <w:rFonts w:ascii="Times New Roman" w:eastAsia="標楷體"/>
          <w:sz w:val="24"/>
          <w:szCs w:val="24"/>
        </w:rPr>
        <w:t xml:space="preserve">車門月台控制 Door &amp; Platform Control</w:t>
      </w:r>
    </w:p>
    <w:p>
      <w:pPr>
        <w:pStyle w:val="ListParagraph"/>
        <w:numPr>
          <w:ilvl w:val="1"/>
          <w:numId w:val="2"/>
        </w:numPr>
        <w:spacing w:after="80" w:line="300"/>
      </w:pPr>
      <w:r>
        <w:rPr>
          <w:rFonts w:ascii="Times New Roman" w:eastAsia="標楷體"/>
          <w:sz w:val="24"/>
          <w:szCs w:val="24"/>
        </w:rPr>
        <w:t xml:space="preserve">班表管理模組 Schedule Management Module</w:t>
      </w:r>
    </w:p>
    <w:p>
      <w:pPr>
        <w:pStyle w:val="ListParagraph"/>
        <w:numPr>
          <w:ilvl w:val="2"/>
          <w:numId w:val="2"/>
        </w:numPr>
        <w:spacing w:after="80" w:line="300"/>
      </w:pPr>
      <w:r>
        <w:rPr>
          <w:rFonts w:ascii="Times New Roman" w:eastAsia="標楷體"/>
          <w:sz w:val="24"/>
          <w:szCs w:val="24"/>
        </w:rPr>
        <w:t xml:space="preserve">班表規劃部署 Schedule Planning</w:t>
      </w:r>
    </w:p>
    <w:p>
      <w:pPr>
        <w:pStyle w:val="ListParagraph"/>
        <w:numPr>
          <w:ilvl w:val="2"/>
          <w:numId w:val="2"/>
        </w:numPr>
        <w:spacing w:after="80" w:line="300"/>
      </w:pPr>
      <w:r>
        <w:rPr>
          <w:rFonts w:ascii="Times New Roman" w:eastAsia="標楷體"/>
          <w:sz w:val="24"/>
          <w:szCs w:val="24"/>
        </w:rPr>
        <w:t xml:space="preserve">班表清單管理 Schedule List</w:t>
      </w:r>
    </w:p>
    <w:p>
      <w:pPr>
        <w:pStyle w:val="ListParagraph"/>
        <w:numPr>
          <w:ilvl w:val="2"/>
          <w:numId w:val="2"/>
        </w:numPr>
        <w:spacing w:after="80" w:line="300"/>
      </w:pPr>
      <w:r>
        <w:rPr>
          <w:rFonts w:ascii="Times New Roman" w:eastAsia="標楷體"/>
          <w:sz w:val="24"/>
          <w:szCs w:val="24"/>
        </w:rPr>
        <w:t xml:space="preserve">班次運行紀錄 Trip Operation History</w:t>
      </w:r>
    </w:p>
    <w:p>
      <w:pPr>
        <w:pStyle w:val="ListParagraph"/>
        <w:numPr>
          <w:ilvl w:val="2"/>
          <w:numId w:val="2"/>
        </w:numPr>
        <w:spacing w:after="80" w:line="300"/>
      </w:pPr>
      <w:r>
        <w:rPr>
          <w:rFonts w:ascii="Times New Roman" w:eastAsia="標楷體"/>
          <w:sz w:val="24"/>
          <w:szCs w:val="24"/>
        </w:rPr>
        <w:t xml:space="preserve">整備任務管理 Maintenance Task Mgmt</w:t>
      </w:r>
    </w:p>
    <w:p>
      <w:pPr>
        <w:pStyle w:val="ListParagraph"/>
        <w:numPr>
          <w:ilvl w:val="1"/>
          <w:numId w:val="2"/>
        </w:numPr>
        <w:spacing w:after="80" w:line="300"/>
      </w:pPr>
      <w:r>
        <w:rPr>
          <w:rFonts w:ascii="Times New Roman" w:eastAsia="標楷體"/>
          <w:sz w:val="24"/>
          <w:szCs w:val="24"/>
        </w:rPr>
        <w:t xml:space="preserve">事件管理模組 Event Management Module</w:t>
      </w:r>
    </w:p>
    <w:p>
      <w:pPr>
        <w:pStyle w:val="ListParagraph"/>
        <w:numPr>
          <w:ilvl w:val="2"/>
          <w:numId w:val="2"/>
        </w:numPr>
        <w:spacing w:after="80" w:line="300"/>
      </w:pPr>
      <w:r>
        <w:rPr>
          <w:rFonts w:ascii="Times New Roman" w:eastAsia="標楷體"/>
          <w:sz w:val="24"/>
          <w:szCs w:val="24"/>
        </w:rPr>
        <w:t xml:space="preserve">事件即時清單 Event Realtime List</w:t>
      </w:r>
    </w:p>
    <w:p>
      <w:pPr>
        <w:pStyle w:val="ListParagraph"/>
        <w:numPr>
          <w:ilvl w:val="2"/>
          <w:numId w:val="2"/>
        </w:numPr>
        <w:spacing w:after="80" w:line="300"/>
      </w:pPr>
      <w:r>
        <w:rPr>
          <w:rFonts w:ascii="Times New Roman" w:eastAsia="標楷體"/>
          <w:sz w:val="24"/>
          <w:szCs w:val="24"/>
        </w:rPr>
        <w:t xml:space="preserve">歷史事件檢視 Event History Query</w:t>
      </w:r>
    </w:p>
    <w:p>
      <w:pPr>
        <w:pStyle w:val="ListParagraph"/>
        <w:numPr>
          <w:ilvl w:val="2"/>
          <w:numId w:val="2"/>
        </w:numPr>
        <w:spacing w:after="80" w:line="300"/>
      </w:pPr>
      <w:r>
        <w:rPr>
          <w:rFonts w:ascii="Times New Roman" w:eastAsia="標楷體"/>
          <w:sz w:val="24"/>
          <w:szCs w:val="24"/>
        </w:rPr>
        <w:t xml:space="preserve">事件報表輸出 Event Report Export</w:t>
      </w:r>
    </w:p>
    <w:p>
      <w:pPr>
        <w:pStyle w:val="ListParagraph"/>
        <w:numPr>
          <w:ilvl w:val="2"/>
          <w:numId w:val="2"/>
        </w:numPr>
        <w:spacing w:after="80" w:line="300"/>
      </w:pPr>
      <w:r>
        <w:rPr>
          <w:rFonts w:ascii="Times New Roman" w:eastAsia="標楷體"/>
          <w:sz w:val="24"/>
          <w:szCs w:val="24"/>
        </w:rPr>
        <w:t xml:space="preserve">影像監控管理 Video Monitoring</w:t>
      </w:r>
    </w:p>
    <w:p>
      <w:pPr>
        <w:pStyle w:val="ListParagraph"/>
        <w:numPr>
          <w:ilvl w:val="0"/>
          <w:numId w:val="2"/>
        </w:numPr>
        <w:spacing w:after="80" w:line="300"/>
      </w:pPr>
      <w:r>
        <w:rPr>
          <w:rFonts w:ascii="Times New Roman" w:eastAsia="標楷體"/>
          <w:sz w:val="24"/>
          <w:szCs w:val="24"/>
        </w:rPr>
        <w:t xml:space="preserve">資源配置層 Resource Config Layer</w:t>
      </w:r>
    </w:p>
    <w:p>
      <w:pPr>
        <w:pStyle w:val="ListParagraph"/>
        <w:numPr>
          <w:ilvl w:val="1"/>
          <w:numId w:val="2"/>
        </w:numPr>
        <w:spacing w:after="80" w:line="300"/>
      </w:pPr>
      <w:r>
        <w:rPr>
          <w:rFonts w:ascii="Times New Roman" w:eastAsia="標楷體"/>
          <w:sz w:val="24"/>
          <w:szCs w:val="24"/>
        </w:rPr>
        <w:t xml:space="preserve">載具管理模組 Vehicle Management Module</w:t>
      </w:r>
    </w:p>
    <w:p>
      <w:pPr>
        <w:pStyle w:val="ListParagraph"/>
        <w:numPr>
          <w:ilvl w:val="2"/>
          <w:numId w:val="2"/>
        </w:numPr>
        <w:spacing w:after="80" w:line="300"/>
      </w:pPr>
      <w:r>
        <w:rPr>
          <w:rFonts w:ascii="Times New Roman" w:eastAsia="標楷體"/>
          <w:sz w:val="24"/>
          <w:szCs w:val="24"/>
        </w:rPr>
        <w:t xml:space="preserve">即時資訊清單 Vehicle Current Info List</w:t>
      </w:r>
    </w:p>
    <w:p>
      <w:pPr>
        <w:pStyle w:val="ListParagraph"/>
        <w:numPr>
          <w:ilvl w:val="2"/>
          <w:numId w:val="2"/>
        </w:numPr>
        <w:spacing w:after="80" w:line="300"/>
      </w:pPr>
      <w:r>
        <w:rPr>
          <w:rFonts w:ascii="Times New Roman" w:eastAsia="標楷體"/>
          <w:sz w:val="24"/>
          <w:szCs w:val="24"/>
        </w:rPr>
        <w:t xml:space="preserve">運行日誌查詢 Operation Log Query</w:t>
      </w:r>
    </w:p>
    <w:p>
      <w:pPr>
        <w:pStyle w:val="ListParagraph"/>
        <w:numPr>
          <w:ilvl w:val="2"/>
          <w:numId w:val="2"/>
        </w:numPr>
        <w:spacing w:after="80" w:line="300"/>
      </w:pPr>
      <w:r>
        <w:rPr>
          <w:rFonts w:ascii="Times New Roman" w:eastAsia="標楷體"/>
          <w:sz w:val="24"/>
          <w:szCs w:val="24"/>
        </w:rPr>
        <w:t xml:space="preserve">歷史軌跡回放 Route Replay</w:t>
      </w:r>
    </w:p>
    <w:p>
      <w:pPr>
        <w:pStyle w:val="ListParagraph"/>
        <w:numPr>
          <w:ilvl w:val="2"/>
          <w:numId w:val="2"/>
        </w:numPr>
        <w:spacing w:after="80" w:line="300"/>
      </w:pPr>
      <w:r>
        <w:rPr>
          <w:rFonts w:ascii="Times New Roman" w:eastAsia="標楷體"/>
          <w:sz w:val="24"/>
          <w:szCs w:val="24"/>
        </w:rPr>
        <w:t xml:space="preserve">載具註冊管理 Vehicle Register</w:t>
      </w:r>
    </w:p>
    <w:p>
      <w:pPr>
        <w:pStyle w:val="ListParagraph"/>
        <w:numPr>
          <w:ilvl w:val="1"/>
          <w:numId w:val="2"/>
        </w:numPr>
        <w:spacing w:after="80" w:line="300"/>
      </w:pPr>
      <w:r>
        <w:rPr>
          <w:rFonts w:ascii="Times New Roman" w:eastAsia="標楷體"/>
          <w:sz w:val="24"/>
          <w:szCs w:val="24"/>
        </w:rPr>
        <w:t xml:space="preserve">場域管理模組 Field Management Module</w:t>
      </w:r>
    </w:p>
    <w:p>
      <w:pPr>
        <w:pStyle w:val="ListParagraph"/>
        <w:numPr>
          <w:ilvl w:val="2"/>
          <w:numId w:val="2"/>
        </w:numPr>
        <w:spacing w:after="80" w:line="300"/>
      </w:pPr>
      <w:r>
        <w:rPr>
          <w:rFonts w:ascii="Times New Roman" w:eastAsia="標楷體"/>
          <w:sz w:val="24"/>
          <w:szCs w:val="24"/>
        </w:rPr>
        <w:t xml:space="preserve">虛擬圍籬管理 Geo-fence Mgmt</w:t>
      </w:r>
    </w:p>
    <w:p>
      <w:pPr>
        <w:pStyle w:val="ListParagraph"/>
        <w:numPr>
          <w:ilvl w:val="2"/>
          <w:numId w:val="2"/>
        </w:numPr>
        <w:spacing w:after="80" w:line="300"/>
      </w:pPr>
      <w:r>
        <w:rPr>
          <w:rFonts w:ascii="Times New Roman" w:eastAsia="標楷體"/>
          <w:sz w:val="24"/>
          <w:szCs w:val="24"/>
        </w:rPr>
        <w:t xml:space="preserve">圖資資料管理 Map Data Mgmt</w:t>
      </w:r>
    </w:p>
    <w:p>
      <w:pPr>
        <w:pStyle w:val="ListParagraph"/>
        <w:numPr>
          <w:ilvl w:val="2"/>
          <w:numId w:val="2"/>
        </w:numPr>
        <w:spacing w:after="80" w:line="300"/>
      </w:pPr>
      <w:r>
        <w:rPr>
          <w:rFonts w:ascii="Times New Roman" w:eastAsia="標楷體"/>
          <w:sz w:val="24"/>
          <w:szCs w:val="24"/>
        </w:rPr>
        <w:t xml:space="preserve">站點資訊管理 Station Info Mgmt</w:t>
      </w:r>
    </w:p>
    <w:p>
      <w:pPr>
        <w:pStyle w:val="ListParagraph"/>
        <w:numPr>
          <w:ilvl w:val="2"/>
          <w:numId w:val="2"/>
        </w:numPr>
        <w:spacing w:after="80" w:line="300"/>
      </w:pPr>
      <w:r>
        <w:rPr>
          <w:rFonts w:ascii="Times New Roman" w:eastAsia="標楷體"/>
          <w:sz w:val="24"/>
          <w:szCs w:val="24"/>
        </w:rPr>
        <w:t xml:space="preserve">設施資訊管理 Facility Info Mgmt</w:t>
      </w:r>
    </w:p>
    <w:p>
      <w:pPr>
        <w:pStyle w:val="ListParagraph"/>
        <w:numPr>
          <w:ilvl w:val="1"/>
          <w:numId w:val="2"/>
        </w:numPr>
        <w:spacing w:after="80" w:line="300"/>
      </w:pPr>
      <w:r>
        <w:rPr>
          <w:rFonts w:ascii="Times New Roman" w:eastAsia="標楷體"/>
          <w:sz w:val="24"/>
          <w:szCs w:val="24"/>
        </w:rPr>
        <w:t xml:space="preserve">服務管理模組 Service Management Module</w:t>
      </w:r>
    </w:p>
    <w:p>
      <w:pPr>
        <w:pStyle w:val="ListParagraph"/>
        <w:numPr>
          <w:ilvl w:val="2"/>
          <w:numId w:val="2"/>
        </w:numPr>
        <w:spacing w:after="80" w:line="300"/>
      </w:pPr>
      <w:r>
        <w:rPr>
          <w:rFonts w:ascii="Times New Roman" w:eastAsia="標楷體"/>
          <w:sz w:val="24"/>
          <w:szCs w:val="24"/>
        </w:rPr>
        <w:t xml:space="preserve">路線任務規劃 Route Task Planning</w:t>
      </w:r>
    </w:p>
    <w:p>
      <w:pPr>
        <w:pStyle w:val="ListParagraph"/>
        <w:numPr>
          <w:ilvl w:val="2"/>
          <w:numId w:val="2"/>
        </w:numPr>
        <w:spacing w:after="80" w:line="300"/>
      </w:pPr>
      <w:r>
        <w:rPr>
          <w:rFonts w:ascii="Times New Roman" w:eastAsia="標楷體"/>
          <w:sz w:val="24"/>
          <w:szCs w:val="24"/>
        </w:rPr>
        <w:t xml:space="preserve">排程訂單管理 Schedule Order Mgmt</w:t>
      </w:r>
    </w:p>
    <w:p>
      <w:pPr>
        <w:pStyle w:val="ListParagraph"/>
        <w:numPr>
          <w:ilvl w:val="2"/>
          <w:numId w:val="2"/>
        </w:numPr>
        <w:spacing w:after="80" w:line="300"/>
      </w:pPr>
      <w:r>
        <w:rPr>
          <w:rFonts w:ascii="Times New Roman" w:eastAsia="標楷體"/>
          <w:sz w:val="24"/>
          <w:szCs w:val="24"/>
        </w:rPr>
        <w:t xml:space="preserve">建立訂單作業 Order Creation</w:t>
      </w:r>
    </w:p>
    <w:p>
      <w:pPr>
        <w:pStyle w:val="ListParagraph"/>
        <w:numPr>
          <w:ilvl w:val="2"/>
          <w:numId w:val="2"/>
        </w:numPr>
        <w:spacing w:after="80" w:line="300"/>
      </w:pPr>
      <w:r>
        <w:rPr>
          <w:rFonts w:ascii="Times New Roman" w:eastAsia="標楷體"/>
          <w:sz w:val="24"/>
          <w:szCs w:val="24"/>
        </w:rPr>
        <w:t xml:space="preserve">訂單紀錄清單 Order Records</w:t>
      </w:r>
    </w:p>
    <w:p>
      <w:pPr>
        <w:pStyle w:val="ListParagraph"/>
        <w:numPr>
          <w:ilvl w:val="1"/>
          <w:numId w:val="2"/>
        </w:numPr>
        <w:spacing w:after="80" w:line="300"/>
      </w:pPr>
      <w:r>
        <w:rPr>
          <w:rFonts w:ascii="Times New Roman" w:eastAsia="標楷體"/>
          <w:sz w:val="24"/>
          <w:szCs w:val="24"/>
        </w:rPr>
        <w:t xml:space="preserve">媒體管理模組 Media Management Module</w:t>
      </w:r>
    </w:p>
    <w:p>
      <w:pPr>
        <w:pStyle w:val="ListParagraph"/>
        <w:numPr>
          <w:ilvl w:val="2"/>
          <w:numId w:val="2"/>
        </w:numPr>
        <w:spacing w:after="80" w:line="300"/>
      </w:pPr>
      <w:r>
        <w:rPr>
          <w:rFonts w:ascii="Times New Roman" w:eastAsia="標楷體"/>
          <w:sz w:val="24"/>
          <w:szCs w:val="24"/>
        </w:rPr>
        <w:t xml:space="preserve">媒體內容清單 Media Content List</w:t>
      </w:r>
    </w:p>
    <w:p>
      <w:pPr>
        <w:pStyle w:val="ListParagraph"/>
        <w:numPr>
          <w:ilvl w:val="2"/>
          <w:numId w:val="2"/>
        </w:numPr>
        <w:spacing w:after="80" w:line="300"/>
      </w:pPr>
      <w:r>
        <w:rPr>
          <w:rFonts w:ascii="Times New Roman" w:eastAsia="標楷體"/>
          <w:sz w:val="24"/>
          <w:szCs w:val="24"/>
        </w:rPr>
        <w:t xml:space="preserve">媒體分組管理 Media Group Mgmt</w:t>
      </w:r>
    </w:p>
    <w:p>
      <w:pPr>
        <w:pStyle w:val="ListParagraph"/>
        <w:numPr>
          <w:ilvl w:val="2"/>
          <w:numId w:val="2"/>
        </w:numPr>
        <w:spacing w:after="80" w:line="300"/>
      </w:pPr>
      <w:r>
        <w:rPr>
          <w:rFonts w:ascii="Times New Roman" w:eastAsia="標楷體"/>
          <w:sz w:val="24"/>
          <w:szCs w:val="24"/>
        </w:rPr>
        <w:t xml:space="preserve">媒體檔案設定 Media File Config</w:t>
      </w:r>
    </w:p>
    <w:p>
      <w:pPr>
        <w:pStyle w:val="ListParagraph"/>
        <w:numPr>
          <w:ilvl w:val="2"/>
          <w:numId w:val="2"/>
        </w:numPr>
        <w:spacing w:after="80" w:line="300"/>
      </w:pPr>
      <w:r>
        <w:rPr>
          <w:rFonts w:ascii="Times New Roman" w:eastAsia="標楷體"/>
          <w:sz w:val="24"/>
          <w:szCs w:val="24"/>
        </w:rPr>
        <w:t xml:space="preserve">媒體排程設定 Media Scheduling</w:t>
      </w:r>
    </w:p>
    <w:p>
      <w:pPr>
        <w:pStyle w:val="ListParagraph"/>
        <w:numPr>
          <w:ilvl w:val="0"/>
          <w:numId w:val="2"/>
        </w:numPr>
        <w:spacing w:after="80" w:line="300"/>
      </w:pPr>
      <w:r>
        <w:rPr>
          <w:rFonts w:ascii="Times New Roman" w:eastAsia="標楷體"/>
          <w:sz w:val="24"/>
          <w:szCs w:val="24"/>
        </w:rPr>
        <w:t xml:space="preserve">資通訊安全層 Communication Security Layer</w:t>
      </w:r>
    </w:p>
    <w:p>
      <w:pPr>
        <w:pStyle w:val="ListParagraph"/>
        <w:numPr>
          <w:ilvl w:val="1"/>
          <w:numId w:val="2"/>
        </w:numPr>
        <w:spacing w:after="80" w:line="300"/>
      </w:pPr>
      <w:r>
        <w:rPr>
          <w:rFonts w:ascii="Times New Roman" w:eastAsia="標楷體"/>
          <w:sz w:val="24"/>
          <w:szCs w:val="24"/>
        </w:rPr>
        <w:t xml:space="preserve">資訊通訊模組 Access Management Module</w:t>
      </w:r>
    </w:p>
    <w:p>
      <w:pPr>
        <w:pStyle w:val="ListParagraph"/>
        <w:numPr>
          <w:ilvl w:val="2"/>
          <w:numId w:val="2"/>
        </w:numPr>
        <w:spacing w:after="80" w:line="300"/>
      </w:pPr>
      <w:r>
        <w:rPr>
          <w:rFonts w:ascii="Times New Roman" w:eastAsia="標楷體"/>
          <w:sz w:val="24"/>
          <w:szCs w:val="24"/>
        </w:rPr>
        <w:t xml:space="preserve">協定接入管理 Protocol Access Management</w:t>
      </w:r>
    </w:p>
    <w:p>
      <w:pPr>
        <w:pStyle w:val="ListParagraph"/>
        <w:numPr>
          <w:ilvl w:val="2"/>
          <w:numId w:val="2"/>
        </w:numPr>
        <w:spacing w:after="80" w:line="300"/>
      </w:pPr>
      <w:r>
        <w:rPr>
          <w:rFonts w:ascii="Times New Roman" w:eastAsia="標楷體"/>
          <w:sz w:val="24"/>
          <w:szCs w:val="24"/>
        </w:rPr>
        <w:t xml:space="preserve">外部系統整合 External System Integration</w:t>
      </w:r>
    </w:p>
    <w:p>
      <w:pPr>
        <w:pStyle w:val="ListParagraph"/>
        <w:numPr>
          <w:ilvl w:val="2"/>
          <w:numId w:val="2"/>
        </w:numPr>
        <w:spacing w:after="80" w:line="300"/>
      </w:pPr>
      <w:r>
        <w:rPr>
          <w:rFonts w:ascii="Times New Roman" w:eastAsia="標楷體"/>
          <w:sz w:val="24"/>
          <w:szCs w:val="24"/>
        </w:rPr>
        <w:t xml:space="preserve">通訊加密服務 Communication Encryption</w:t>
      </w:r>
    </w:p>
    <w:p>
      <w:pPr>
        <w:pStyle w:val="ListParagraph"/>
        <w:numPr>
          <w:ilvl w:val="2"/>
          <w:numId w:val="2"/>
        </w:numPr>
        <w:spacing w:after="80" w:line="300"/>
      </w:pPr>
      <w:r>
        <w:rPr>
          <w:rFonts w:ascii="Times New Roman" w:eastAsia="標楷體"/>
          <w:sz w:val="24"/>
          <w:szCs w:val="24"/>
        </w:rPr>
        <w:t xml:space="preserve">資料存取閘道 Data Access Gateway</w:t>
      </w:r>
    </w:p>
    <w:p>
      <w:pPr>
        <w:pStyle w:val="ListParagraph"/>
        <w:numPr>
          <w:ilvl w:val="0"/>
          <w:numId w:val="2"/>
        </w:numPr>
        <w:spacing w:after="80" w:line="300"/>
      </w:pPr>
      <w:r>
        <w:rPr>
          <w:rFonts w:ascii="Times New Roman" w:eastAsia="標楷體"/>
          <w:sz w:val="24"/>
          <w:szCs w:val="24"/>
        </w:rPr>
        <w:t xml:space="preserve">後勤管理層 Logistics Mangament Layer</w:t>
      </w:r>
    </w:p>
    <w:p>
      <w:pPr>
        <w:pStyle w:val="ListParagraph"/>
        <w:numPr>
          <w:ilvl w:val="1"/>
          <w:numId w:val="2"/>
        </w:numPr>
        <w:spacing w:after="80" w:line="300"/>
      </w:pPr>
      <w:r>
        <w:rPr>
          <w:rFonts w:ascii="Times New Roman" w:eastAsia="標楷體"/>
          <w:sz w:val="24"/>
          <w:szCs w:val="24"/>
        </w:rPr>
        <w:t xml:space="preserve">權限管理模組 Access Management Module</w:t>
      </w:r>
    </w:p>
    <w:p>
      <w:pPr>
        <w:pStyle w:val="ListParagraph"/>
        <w:numPr>
          <w:ilvl w:val="2"/>
          <w:numId w:val="2"/>
        </w:numPr>
        <w:spacing w:after="80" w:line="300"/>
      </w:pPr>
      <w:r>
        <w:rPr>
          <w:rFonts w:ascii="Times New Roman" w:eastAsia="標楷體"/>
          <w:sz w:val="24"/>
          <w:szCs w:val="24"/>
        </w:rPr>
        <w:t xml:space="preserve">帳號管理中心 Account Mgmt Center</w:t>
      </w:r>
    </w:p>
    <w:p>
      <w:pPr>
        <w:pStyle w:val="ListParagraph"/>
        <w:numPr>
          <w:ilvl w:val="2"/>
          <w:numId w:val="2"/>
        </w:numPr>
        <w:spacing w:after="80" w:line="300"/>
      </w:pPr>
      <w:r>
        <w:rPr>
          <w:rFonts w:ascii="Times New Roman" w:eastAsia="標楷體"/>
          <w:sz w:val="24"/>
          <w:szCs w:val="24"/>
        </w:rPr>
        <w:t xml:space="preserve">角色管理設定 Role Management Setting</w:t>
      </w:r>
    </w:p>
    <w:p>
      <w:pPr>
        <w:pStyle w:val="ListParagraph"/>
        <w:numPr>
          <w:ilvl w:val="2"/>
          <w:numId w:val="2"/>
        </w:numPr>
        <w:spacing w:after="80" w:line="300"/>
      </w:pPr>
      <w:r>
        <w:rPr>
          <w:rFonts w:ascii="Times New Roman" w:eastAsia="標楷體"/>
          <w:sz w:val="24"/>
          <w:szCs w:val="24"/>
        </w:rPr>
        <w:t xml:space="preserve">功能權限設定 Function Access Control</w:t>
      </w:r>
    </w:p>
    <w:p>
      <w:pPr>
        <w:pStyle w:val="ListParagraph"/>
        <w:numPr>
          <w:ilvl w:val="2"/>
          <w:numId w:val="2"/>
        </w:numPr>
        <w:spacing w:after="80" w:line="300"/>
      </w:pPr>
      <w:r>
        <w:rPr>
          <w:rFonts w:ascii="Times New Roman" w:eastAsia="標楷體"/>
          <w:sz w:val="24"/>
          <w:szCs w:val="24"/>
        </w:rPr>
        <w:t xml:space="preserve">帳號角色綁定 Account Binding</w:t>
      </w:r>
    </w:p>
    <w:p>
      <w:pPr>
        <w:pStyle w:val="ListParagraph"/>
        <w:numPr>
          <w:ilvl w:val="1"/>
          <w:numId w:val="2"/>
        </w:numPr>
        <w:spacing w:after="80" w:line="300"/>
      </w:pPr>
      <w:r>
        <w:rPr>
          <w:rFonts w:ascii="Times New Roman" w:eastAsia="標楷體"/>
          <w:sz w:val="24"/>
          <w:szCs w:val="24"/>
        </w:rPr>
        <w:t xml:space="preserve">日誌管理模組 Field Management Module</w:t>
      </w:r>
    </w:p>
    <w:p>
      <w:pPr>
        <w:pStyle w:val="ListParagraph"/>
        <w:numPr>
          <w:ilvl w:val="2"/>
          <w:numId w:val="2"/>
        </w:numPr>
        <w:spacing w:after="80" w:line="300"/>
      </w:pPr>
      <w:r>
        <w:rPr>
          <w:rFonts w:ascii="Times New Roman" w:eastAsia="標楷體"/>
          <w:sz w:val="24"/>
          <w:szCs w:val="24"/>
        </w:rPr>
        <w:t xml:space="preserve">系統操作紀錄 System Operation Log</w:t>
      </w:r>
    </w:p>
    <w:p>
      <w:pPr>
        <w:pStyle w:val="ListParagraph"/>
        <w:numPr>
          <w:ilvl w:val="2"/>
          <w:numId w:val="2"/>
        </w:numPr>
        <w:spacing w:after="80" w:line="300"/>
      </w:pPr>
      <w:r>
        <w:rPr>
          <w:rFonts w:ascii="Times New Roman" w:eastAsia="標楷體"/>
          <w:sz w:val="24"/>
          <w:szCs w:val="24"/>
        </w:rPr>
        <w:t xml:space="preserve">權限異動查詢 Permission Change Log</w:t>
      </w:r>
    </w:p>
    <w:p>
      <w:pPr>
        <w:pStyle w:val="ListParagraph"/>
        <w:numPr>
          <w:ilvl w:val="2"/>
          <w:numId w:val="2"/>
        </w:numPr>
        <w:spacing w:after="80" w:line="300"/>
      </w:pPr>
      <w:r>
        <w:rPr>
          <w:rFonts w:ascii="Times New Roman" w:eastAsia="標楷體"/>
          <w:sz w:val="24"/>
          <w:szCs w:val="24"/>
        </w:rPr>
        <w:t xml:space="preserve">營運操作紀錄 Operation Control Log</w:t>
      </w:r>
    </w:p>
    <w:p>
      <w:pPr>
        <w:pStyle w:val="ListParagraph"/>
        <w:numPr>
          <w:ilvl w:val="2"/>
          <w:numId w:val="2"/>
        </w:numPr>
        <w:spacing w:after="80" w:line="300"/>
      </w:pPr>
      <w:r>
        <w:rPr>
          <w:rFonts w:ascii="Times New Roman" w:eastAsia="標楷體"/>
          <w:sz w:val="24"/>
          <w:szCs w:val="24"/>
        </w:rPr>
        <w:t xml:space="preserve">登入登出紀錄 Login History Log</w:t>
      </w:r>
    </w:p>
    <w:p>
      <w:pPr>
        <w:pStyle w:val="ListParagraph"/>
        <w:numPr>
          <w:ilvl w:val="1"/>
          <w:numId w:val="2"/>
        </w:numPr>
        <w:spacing w:after="80" w:line="300"/>
      </w:pPr>
      <w:r>
        <w:rPr>
          <w:rFonts w:ascii="Times New Roman" w:eastAsia="標楷體"/>
          <w:sz w:val="24"/>
          <w:szCs w:val="24"/>
        </w:rPr>
        <w:t xml:space="preserve">系統基礎模組 System Foundation Module</w:t>
      </w:r>
    </w:p>
    <w:p>
      <w:pPr>
        <w:pStyle w:val="ListParagraph"/>
        <w:numPr>
          <w:ilvl w:val="2"/>
          <w:numId w:val="2"/>
        </w:numPr>
        <w:spacing w:after="80" w:line="300"/>
      </w:pPr>
      <w:r>
        <w:rPr>
          <w:rFonts w:ascii="Times New Roman" w:eastAsia="標楷體"/>
          <w:sz w:val="24"/>
          <w:szCs w:val="24"/>
        </w:rPr>
        <w:t xml:space="preserve">全域通知提醒 Global Notification</w:t>
      </w:r>
    </w:p>
    <w:p>
      <w:pPr>
        <w:pStyle w:val="ListParagraph"/>
        <w:numPr>
          <w:ilvl w:val="2"/>
          <w:numId w:val="2"/>
        </w:numPr>
        <w:spacing w:after="80" w:line="300"/>
      </w:pPr>
      <w:r>
        <w:rPr>
          <w:rFonts w:ascii="Times New Roman" w:eastAsia="標楷體"/>
          <w:sz w:val="24"/>
          <w:szCs w:val="24"/>
        </w:rPr>
        <w:t xml:space="preserve">登入資訊顯示 Login Info Display</w:t>
      </w:r>
    </w:p>
    <w:p>
      <w:pPr>
        <w:pStyle w:val="ListParagraph"/>
        <w:numPr>
          <w:ilvl w:val="2"/>
          <w:numId w:val="2"/>
        </w:numPr>
        <w:spacing w:after="80" w:line="300"/>
      </w:pPr>
      <w:r>
        <w:rPr>
          <w:rFonts w:ascii="Times New Roman" w:eastAsia="標楷體"/>
          <w:sz w:val="24"/>
          <w:szCs w:val="24"/>
        </w:rPr>
        <w:t xml:space="preserve">系統參數設定 System Config Setting</w:t>
      </w:r>
    </w:p>
    <w:p>
      <w:pPr>
        <w:pStyle w:val="ListParagraph"/>
        <w:numPr>
          <w:ilvl w:val="2"/>
          <w:numId w:val="2"/>
        </w:numPr>
        <w:spacing w:after="80" w:line="300"/>
      </w:pPr>
      <w:r>
        <w:rPr>
          <w:rFonts w:ascii="Times New Roman" w:eastAsia="標楷體"/>
          <w:sz w:val="24"/>
          <w:szCs w:val="24"/>
        </w:rPr>
        <w:t xml:space="preserve">系統監測狀態 System Health Status</w:t>
      </w:r>
    </w:p>
    <w:p>
      <w:pPr>
        <w:spacing w:after="100" w:before="200"/>
      </w:pPr>
      <w:r>
        <w:rPr>
          <w:rFonts w:ascii="Times New Roman" w:eastAsia="標楷體"/>
          <w:b/>
          <w:bCs/>
          <w:sz w:val="24"/>
          <w:szCs w:val="24"/>
        </w:rPr>
        <w:t xml:space="preserve">功能模組輸入與輸出、觸發條件</w:t>
      </w:r>
    </w:p>
    <w:p>
      <w:pPr>
        <w:spacing w:after="100" w:before="200"/>
      </w:pPr>
      <w:r>
        <w:rPr>
          <w:rFonts w:ascii="Times New Roman" w:eastAsia="標楷體"/>
          <w:b/>
          <w:bCs/>
          <w:sz w:val="24"/>
          <w:szCs w:val="24"/>
        </w:rPr>
        <w:t xml:space="preserve">營運核心層 Operation Core Layer</w:t>
      </w:r>
    </w:p>
    <w:p>
      <w:pPr>
        <w:spacing w:after="80" w:before="160"/>
      </w:pPr>
      <w:r>
        <w:rPr>
          <w:rFonts w:ascii="Times New Roman" w:eastAsia="標楷體"/>
          <w:b/>
          <w:bCs/>
          <w:sz w:val="24"/>
          <w:szCs w:val="24"/>
        </w:rPr>
        <w:t xml:space="preserve">數據監控模組 Data Monitoring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營運全景圖台 Operation Panorama Board</w:t>
            </w:r>
          </w:p>
          <w:p>
            <w:pPr>
              <w:spacing w:after="40"/>
            </w:pPr>
            <w:r>
              <w:rPr>
                <w:rFonts w:ascii="Times New Roman" w:eastAsia="標楷體"/>
                <w:b w:val="false"/>
                <w:bCs w:val="false"/>
                <w:sz w:val="22"/>
                <w:szCs w:val="22"/>
              </w:rPr>
              <w:t xml:space="preserve">- 載具監控數據 Vehicle Monitoring Data</w:t>
            </w:r>
          </w:p>
          <w:p>
            <w:pPr>
              <w:spacing w:after="40"/>
            </w:pPr>
            <w:r>
              <w:rPr>
                <w:rFonts w:ascii="Times New Roman" w:eastAsia="標楷體"/>
                <w:b w:val="false"/>
                <w:bCs w:val="false"/>
                <w:sz w:val="22"/>
                <w:szCs w:val="22"/>
              </w:rPr>
              <w:t xml:space="preserve">- 即時班表資訊 Realtime Schedule Infomation</w:t>
            </w:r>
          </w:p>
          <w:p>
            <w:pPr>
              <w:spacing w:after="40"/>
            </w:pPr>
            <w:r>
              <w:rPr>
                <w:rFonts w:ascii="Times New Roman" w:eastAsia="標楷體"/>
                <w:b w:val="false"/>
                <w:bCs w:val="false"/>
                <w:sz w:val="22"/>
                <w:szCs w:val="22"/>
              </w:rPr>
              <w:t xml:space="preserve">- 即時營運數據 Realtime Operation Data</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場域圖資與路網拓樸（站點、路段、設施座標）</w:t>
            </w:r>
          </w:p>
          <w:p>
            <w:pPr>
              <w:spacing w:after="40"/>
            </w:pPr>
            <w:r>
              <w:rPr>
                <w:rFonts w:ascii="Times New Roman" w:eastAsia="標楷體"/>
                <w:b w:val="false"/>
                <w:bCs w:val="false"/>
                <w:sz w:val="22"/>
                <w:szCs w:val="22"/>
              </w:rPr>
              <w:t xml:space="preserve">車輛即時狀態（位置、方向、速度、任務狀態）</w:t>
            </w:r>
          </w:p>
          <w:p>
            <w:pPr>
              <w:spacing w:after="40"/>
            </w:pPr>
            <w:r>
              <w:rPr>
                <w:rFonts w:ascii="Times New Roman" w:eastAsia="標楷體"/>
                <w:b w:val="false"/>
                <w:bCs w:val="false"/>
                <w:sz w:val="22"/>
                <w:szCs w:val="22"/>
              </w:rPr>
              <w:t xml:space="preserve">IOT SCADA 提供之場域設施狀態與告警</w:t>
            </w:r>
          </w:p>
          <w:p>
            <w:pPr>
              <w:spacing w:after="40"/>
            </w:pPr>
            <w:r>
              <w:rPr>
                <w:rFonts w:ascii="Times New Roman" w:eastAsia="標楷體"/>
                <w:b w:val="false"/>
                <w:bCs w:val="false"/>
                <w:sz w:val="22"/>
                <w:szCs w:val="22"/>
              </w:rPr>
              <w:t xml:space="preserve">已部署之營運班表與班次資訊</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營運全景圖台之路網、設施與車輛圖示顯示</w:t>
            </w:r>
          </w:p>
          <w:p>
            <w:pPr>
              <w:spacing w:after="40"/>
            </w:pPr>
            <w:r>
              <w:rPr>
                <w:rFonts w:ascii="Times New Roman" w:eastAsia="標楷體"/>
                <w:b w:val="false"/>
                <w:bCs w:val="false"/>
                <w:sz w:val="22"/>
                <w:szCs w:val="22"/>
              </w:rPr>
              <w:t xml:space="preserve">載具監控數據與設施狀態顯示</w:t>
            </w:r>
          </w:p>
          <w:p>
            <w:pPr>
              <w:spacing w:after="40"/>
            </w:pPr>
            <w:r>
              <w:rPr>
                <w:rFonts w:ascii="Times New Roman" w:eastAsia="標楷體"/>
                <w:b w:val="false"/>
                <w:bCs w:val="false"/>
                <w:sz w:val="22"/>
                <w:szCs w:val="22"/>
              </w:rPr>
              <w:t xml:space="preserve">即時班距、各站點抵達時間及月台預估人次</w:t>
            </w:r>
          </w:p>
          <w:p>
            <w:pPr>
              <w:spacing w:after="40"/>
            </w:pPr>
            <w:r>
              <w:rPr>
                <w:rFonts w:ascii="Times New Roman" w:eastAsia="標楷體"/>
                <w:b w:val="false"/>
                <w:bCs w:val="false"/>
                <w:sz w:val="22"/>
                <w:szCs w:val="22"/>
              </w:rPr>
              <w:t xml:space="preserve">即時營運數據統計與圖表</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操作人員開啟圖台或監控頁面</w:t>
            </w:r>
          </w:p>
          <w:p>
            <w:pPr>
              <w:spacing w:after="40"/>
            </w:pPr>
            <w:r>
              <w:rPr>
                <w:rFonts w:ascii="Times New Roman" w:eastAsia="標楷體"/>
                <w:b w:val="false"/>
                <w:bCs w:val="false"/>
                <w:sz w:val="22"/>
                <w:szCs w:val="22"/>
              </w:rPr>
              <w:t xml:space="preserve">車輛狀態或設施狀態更新</w:t>
            </w:r>
          </w:p>
          <w:p>
            <w:pPr>
              <w:spacing w:after="40"/>
            </w:pPr>
            <w:r>
              <w:rPr>
                <w:rFonts w:ascii="Times New Roman" w:eastAsia="標楷體"/>
                <w:b w:val="false"/>
                <w:bCs w:val="false"/>
                <w:sz w:val="22"/>
                <w:szCs w:val="22"/>
              </w:rPr>
              <w:t xml:space="preserve">班表部署或班次狀態變更</w:t>
            </w:r>
          </w:p>
        </w:tc>
      </w:tr>
    </w:tbl>
    <w:p>
      <w:pPr>
        <w:spacing w:after="80"/>
      </w:pPr>
    </w:p>
    <w:p>
      <w:pPr>
        <w:spacing w:after="80" w:before="160"/>
      </w:pPr>
      <w:r>
        <w:rPr>
          <w:rFonts w:ascii="Times New Roman" w:eastAsia="標楷體"/>
          <w:b/>
          <w:bCs/>
          <w:sz w:val="24"/>
          <w:szCs w:val="24"/>
        </w:rPr>
        <w:t xml:space="preserve">營運管理模組 Operation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班表部署管理 Schedule Deploy Mgmt</w:t>
            </w:r>
          </w:p>
          <w:p>
            <w:pPr>
              <w:spacing w:after="40"/>
            </w:pPr>
            <w:r>
              <w:rPr>
                <w:rFonts w:ascii="Times New Roman" w:eastAsia="標楷體"/>
                <w:b w:val="false"/>
                <w:bCs w:val="false"/>
                <w:sz w:val="22"/>
                <w:szCs w:val="22"/>
              </w:rPr>
              <w:t xml:space="preserve">- 降級運轉管理 Degraded Operation Mgmt</w:t>
            </w:r>
          </w:p>
          <w:p>
            <w:pPr>
              <w:spacing w:after="40"/>
            </w:pPr>
            <w:r>
              <w:rPr>
                <w:rFonts w:ascii="Times New Roman" w:eastAsia="標楷體"/>
                <w:b w:val="false"/>
                <w:bCs w:val="false"/>
                <w:sz w:val="22"/>
                <w:szCs w:val="22"/>
              </w:rPr>
              <w:t xml:space="preserve">- 派遣調度管理 Vehicle Dispatch &amp; Recall</w:t>
            </w:r>
          </w:p>
          <w:p>
            <w:pPr>
              <w:spacing w:after="40"/>
            </w:pPr>
            <w:r>
              <w:rPr>
                <w:rFonts w:ascii="Times New Roman" w:eastAsia="標楷體"/>
                <w:b w:val="false"/>
                <w:bCs w:val="false"/>
                <w:sz w:val="22"/>
                <w:szCs w:val="22"/>
              </w:rPr>
              <w:t xml:space="preserve">- 車門月台控制 Door &amp; Platform Control</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已完成可行性檢核之營運班表</w:t>
            </w:r>
          </w:p>
          <w:p>
            <w:pPr>
              <w:spacing w:after="40"/>
            </w:pPr>
            <w:r>
              <w:rPr>
                <w:rFonts w:ascii="Times New Roman" w:eastAsia="標楷體"/>
                <w:b w:val="false"/>
                <w:bCs w:val="false"/>
                <w:sz w:val="22"/>
                <w:szCs w:val="22"/>
              </w:rPr>
              <w:t xml:space="preserve">車輛可用狀態與整備狀態</w:t>
            </w:r>
          </w:p>
          <w:p>
            <w:pPr>
              <w:spacing w:after="40"/>
            </w:pPr>
            <w:r>
              <w:rPr>
                <w:rFonts w:ascii="Times New Roman" w:eastAsia="標楷體"/>
                <w:b w:val="false"/>
                <w:bCs w:val="false"/>
                <w:sz w:val="22"/>
                <w:szCs w:val="22"/>
              </w:rPr>
              <w:t xml:space="preserve">操作人員之派遣、降級及門控操作指令</w:t>
            </w:r>
          </w:p>
          <w:p>
            <w:pPr>
              <w:spacing w:after="40"/>
            </w:pPr>
            <w:r>
              <w:rPr>
                <w:rFonts w:ascii="Times New Roman" w:eastAsia="標楷體"/>
                <w:b w:val="false"/>
                <w:bCs w:val="false"/>
                <w:sz w:val="22"/>
                <w:szCs w:val="22"/>
              </w:rPr>
              <w:t xml:space="preserve">月台門與車門狀態</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營運日班表部署結果與生效狀態</w:t>
            </w:r>
          </w:p>
          <w:p>
            <w:pPr>
              <w:spacing w:after="40"/>
            </w:pPr>
            <w:r>
              <w:rPr>
                <w:rFonts w:ascii="Times New Roman" w:eastAsia="標楷體"/>
                <w:b w:val="false"/>
                <w:bCs w:val="false"/>
                <w:sz w:val="22"/>
                <w:szCs w:val="22"/>
              </w:rPr>
              <w:t xml:space="preserve">降級運轉模式設定與適用範圍</w:t>
            </w:r>
          </w:p>
          <w:p>
            <w:pPr>
              <w:spacing w:after="40"/>
            </w:pPr>
            <w:r>
              <w:rPr>
                <w:rFonts w:ascii="Times New Roman" w:eastAsia="標楷體"/>
                <w:b w:val="false"/>
                <w:bCs w:val="false"/>
                <w:sz w:val="22"/>
                <w:szCs w:val="22"/>
              </w:rPr>
              <w:t xml:space="preserve">派遣調度指令與執行結果</w:t>
            </w:r>
          </w:p>
          <w:p>
            <w:pPr>
              <w:spacing w:after="40"/>
            </w:pPr>
            <w:r>
              <w:rPr>
                <w:rFonts w:ascii="Times New Roman" w:eastAsia="標楷體"/>
                <w:b w:val="false"/>
                <w:bCs w:val="false"/>
                <w:sz w:val="22"/>
                <w:szCs w:val="22"/>
              </w:rPr>
              <w:t xml:space="preserve">車門與月台門控制指令及回覆</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操作人員執行班表部署或取消部署</w:t>
            </w:r>
          </w:p>
          <w:p>
            <w:pPr>
              <w:spacing w:after="40"/>
            </w:pPr>
            <w:r>
              <w:rPr>
                <w:rFonts w:ascii="Times New Roman" w:eastAsia="標楷體"/>
                <w:b w:val="false"/>
                <w:bCs w:val="false"/>
                <w:sz w:val="22"/>
                <w:szCs w:val="22"/>
              </w:rPr>
              <w:t xml:space="preserve">營運異常需切換降級模式</w:t>
            </w:r>
          </w:p>
          <w:p>
            <w:pPr>
              <w:spacing w:after="40"/>
            </w:pPr>
            <w:r>
              <w:rPr>
                <w:rFonts w:ascii="Times New Roman" w:eastAsia="標楷體"/>
                <w:b w:val="false"/>
                <w:bCs w:val="false"/>
                <w:sz w:val="22"/>
                <w:szCs w:val="22"/>
              </w:rPr>
              <w:t xml:space="preserve">需人工介入派遣或調整車輛任務</w:t>
            </w:r>
          </w:p>
          <w:p>
            <w:pPr>
              <w:spacing w:after="40"/>
            </w:pPr>
            <w:r>
              <w:rPr>
                <w:rFonts w:ascii="Times New Roman" w:eastAsia="標楷體"/>
                <w:b w:val="false"/>
                <w:bCs w:val="false"/>
                <w:sz w:val="22"/>
                <w:szCs w:val="22"/>
              </w:rPr>
              <w:t xml:space="preserve">操作人員執行門控操作</w:t>
            </w:r>
          </w:p>
        </w:tc>
      </w:tr>
    </w:tbl>
    <w:p>
      <w:pPr>
        <w:spacing w:after="80"/>
      </w:pPr>
    </w:p>
    <w:p>
      <w:pPr>
        <w:spacing w:after="80" w:before="160"/>
      </w:pPr>
      <w:r>
        <w:rPr>
          <w:rFonts w:ascii="Times New Roman" w:eastAsia="標楷體"/>
          <w:b/>
          <w:bCs/>
          <w:sz w:val="24"/>
          <w:szCs w:val="24"/>
        </w:rPr>
        <w:t xml:space="preserve">班表管理模組 Schedule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班表規劃部署 Schedule Planning</w:t>
            </w:r>
          </w:p>
          <w:p>
            <w:pPr>
              <w:spacing w:after="40"/>
            </w:pPr>
            <w:r>
              <w:rPr>
                <w:rFonts w:ascii="Times New Roman" w:eastAsia="標楷體"/>
                <w:b w:val="false"/>
                <w:bCs w:val="false"/>
                <w:sz w:val="22"/>
                <w:szCs w:val="22"/>
              </w:rPr>
              <w:t xml:space="preserve">- 班表清單管理 Schedule List</w:t>
            </w:r>
          </w:p>
          <w:p>
            <w:pPr>
              <w:spacing w:after="40"/>
            </w:pPr>
            <w:r>
              <w:rPr>
                <w:rFonts w:ascii="Times New Roman" w:eastAsia="標楷體"/>
                <w:b w:val="false"/>
                <w:bCs w:val="false"/>
                <w:sz w:val="22"/>
                <w:szCs w:val="22"/>
              </w:rPr>
              <w:t xml:space="preserve">- 班次運行紀錄 Trip Operation History</w:t>
            </w:r>
          </w:p>
          <w:p>
            <w:pPr>
              <w:spacing w:after="40"/>
            </w:pPr>
            <w:r>
              <w:rPr>
                <w:rFonts w:ascii="Times New Roman" w:eastAsia="標楷體"/>
                <w:b w:val="false"/>
                <w:bCs w:val="false"/>
                <w:sz w:val="22"/>
                <w:szCs w:val="22"/>
              </w:rPr>
              <w:t xml:space="preserve">- 整備任務管理 Maintenance Task Mgmt</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時間模板（時段區間、班距、運能需求）</w:t>
            </w:r>
          </w:p>
          <w:p>
            <w:pPr>
              <w:spacing w:after="40"/>
            </w:pPr>
            <w:r>
              <w:rPr>
                <w:rFonts w:ascii="Times New Roman" w:eastAsia="標楷體"/>
                <w:b w:val="false"/>
                <w:bCs w:val="false"/>
                <w:sz w:val="22"/>
                <w:szCs w:val="22"/>
              </w:rPr>
              <w:t xml:space="preserve">路線群組與路線關聯設定</w:t>
            </w:r>
          </w:p>
          <w:p>
            <w:pPr>
              <w:spacing w:after="40"/>
            </w:pPr>
            <w:r>
              <w:rPr>
                <w:rFonts w:ascii="Times New Roman" w:eastAsia="標楷體"/>
                <w:b w:val="false"/>
                <w:bCs w:val="false"/>
                <w:sz w:val="22"/>
                <w:szCs w:val="22"/>
              </w:rPr>
              <w:t xml:space="preserve">整備任務設定（充電、行檢、保養、待命、洗車）</w:t>
            </w:r>
          </w:p>
          <w:p>
            <w:pPr>
              <w:spacing w:after="40"/>
            </w:pPr>
            <w:r>
              <w:rPr>
                <w:rFonts w:ascii="Times New Roman" w:eastAsia="標楷體"/>
                <w:b w:val="false"/>
                <w:bCs w:val="false"/>
                <w:sz w:val="22"/>
                <w:szCs w:val="22"/>
              </w:rPr>
              <w:t xml:space="preserve">投入車輛數與場域拓樸資料</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營運班表（載客班次、整備時段、調度移動）</w:t>
            </w:r>
          </w:p>
          <w:p>
            <w:pPr>
              <w:spacing w:after="40"/>
            </w:pPr>
            <w:r>
              <w:rPr>
                <w:rFonts w:ascii="Times New Roman" w:eastAsia="標楷體"/>
                <w:b w:val="false"/>
                <w:bCs w:val="false"/>
                <w:sz w:val="22"/>
                <w:szCs w:val="22"/>
              </w:rPr>
              <w:t xml:space="preserve">班表可行性檢核報告（錯誤與警告清單）</w:t>
            </w:r>
          </w:p>
          <w:p>
            <w:pPr>
              <w:spacing w:after="40"/>
            </w:pPr>
            <w:r>
              <w:rPr>
                <w:rFonts w:ascii="Times New Roman" w:eastAsia="標楷體"/>
                <w:b w:val="false"/>
                <w:bCs w:val="false"/>
                <w:sz w:val="22"/>
                <w:szCs w:val="22"/>
              </w:rPr>
              <w:t xml:space="preserve">班表清單與版本紀錄</w:t>
            </w:r>
          </w:p>
          <w:p>
            <w:pPr>
              <w:spacing w:after="40"/>
            </w:pPr>
            <w:r>
              <w:rPr>
                <w:rFonts w:ascii="Times New Roman" w:eastAsia="標楷體"/>
                <w:b w:val="false"/>
                <w:bCs w:val="false"/>
                <w:sz w:val="22"/>
                <w:szCs w:val="22"/>
              </w:rPr>
              <w:t xml:space="preserve">班次運行紀錄與整備任務排程</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操作人員建立或重新產生班表</w:t>
            </w:r>
          </w:p>
          <w:p>
            <w:pPr>
              <w:spacing w:after="40"/>
            </w:pPr>
            <w:r>
              <w:rPr>
                <w:rFonts w:ascii="Times New Roman" w:eastAsia="標楷體"/>
                <w:b w:val="false"/>
                <w:bCs w:val="false"/>
                <w:sz w:val="22"/>
                <w:szCs w:val="22"/>
              </w:rPr>
              <w:t xml:space="preserve">時間模板、路線群組或整備任務設定變更</w:t>
            </w:r>
          </w:p>
          <w:p>
            <w:pPr>
              <w:spacing w:after="40"/>
            </w:pPr>
            <w:r>
              <w:rPr>
                <w:rFonts w:ascii="Times New Roman" w:eastAsia="標楷體"/>
                <w:b w:val="false"/>
                <w:bCs w:val="false"/>
                <w:sz w:val="22"/>
                <w:szCs w:val="22"/>
              </w:rPr>
              <w:t xml:space="preserve">班表送出部署或封存</w:t>
            </w:r>
          </w:p>
        </w:tc>
      </w:tr>
    </w:tbl>
    <w:p>
      <w:pPr>
        <w:spacing w:after="80"/>
      </w:pPr>
    </w:p>
    <w:p>
      <w:pPr>
        <w:spacing w:after="80" w:before="160"/>
      </w:pPr>
      <w:r>
        <w:rPr>
          <w:rFonts w:ascii="Times New Roman" w:eastAsia="標楷體"/>
          <w:b/>
          <w:bCs/>
          <w:sz w:val="24"/>
          <w:szCs w:val="24"/>
        </w:rPr>
        <w:t xml:space="preserve">事件管理模組 Event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事件即時清單 Event Realtime List</w:t>
            </w:r>
          </w:p>
          <w:p>
            <w:pPr>
              <w:spacing w:after="40"/>
            </w:pPr>
            <w:r>
              <w:rPr>
                <w:rFonts w:ascii="Times New Roman" w:eastAsia="標楷體"/>
                <w:b w:val="false"/>
                <w:bCs w:val="false"/>
                <w:sz w:val="22"/>
                <w:szCs w:val="22"/>
              </w:rPr>
              <w:t xml:space="preserve">- 歷史事件檢視 Event History Query</w:t>
            </w:r>
          </w:p>
          <w:p>
            <w:pPr>
              <w:spacing w:after="40"/>
            </w:pPr>
            <w:r>
              <w:rPr>
                <w:rFonts w:ascii="Times New Roman" w:eastAsia="標楷體"/>
                <w:b w:val="false"/>
                <w:bCs w:val="false"/>
                <w:sz w:val="22"/>
                <w:szCs w:val="22"/>
              </w:rPr>
              <w:t xml:space="preserve">- 事件報表輸出 Event Report Export</w:t>
            </w:r>
          </w:p>
          <w:p>
            <w:pPr>
              <w:spacing w:after="40"/>
            </w:pPr>
            <w:r>
              <w:rPr>
                <w:rFonts w:ascii="Times New Roman" w:eastAsia="標楷體"/>
                <w:b w:val="false"/>
                <w:bCs w:val="false"/>
                <w:sz w:val="22"/>
                <w:szCs w:val="22"/>
              </w:rPr>
              <w:t xml:space="preserve">- 影像監控管理 Video Monitoring</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車輛異常事件與告警（經巡航管理系統中心端彙整）</w:t>
            </w:r>
          </w:p>
          <w:p>
            <w:pPr>
              <w:spacing w:after="40"/>
            </w:pPr>
            <w:r>
              <w:rPr>
                <w:rFonts w:ascii="Times New Roman" w:eastAsia="標楷體"/>
                <w:b w:val="false"/>
                <w:bCs w:val="false"/>
                <w:sz w:val="22"/>
                <w:szCs w:val="22"/>
              </w:rPr>
              <w:t xml:space="preserve">IOT SCADA 場域設施告警</w:t>
            </w:r>
          </w:p>
          <w:p>
            <w:pPr>
              <w:spacing w:after="40"/>
            </w:pPr>
            <w:r>
              <w:rPr>
                <w:rFonts w:ascii="Times New Roman" w:eastAsia="標楷體"/>
                <w:b w:val="false"/>
                <w:bCs w:val="false"/>
                <w:sz w:val="22"/>
                <w:szCs w:val="22"/>
              </w:rPr>
              <w:t xml:space="preserve">系統自身偵測之異常與通訊狀態</w:t>
            </w:r>
          </w:p>
          <w:p>
            <w:pPr>
              <w:spacing w:after="40"/>
            </w:pPr>
            <w:r>
              <w:rPr>
                <w:rFonts w:ascii="Times New Roman" w:eastAsia="標楷體"/>
                <w:b w:val="false"/>
                <w:bCs w:val="false"/>
                <w:sz w:val="22"/>
                <w:szCs w:val="22"/>
              </w:rPr>
              <w:t xml:space="preserve">影像來源設備串流資訊</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即時事件清單與告警提示</w:t>
            </w:r>
          </w:p>
          <w:p>
            <w:pPr>
              <w:spacing w:after="40"/>
            </w:pPr>
            <w:r>
              <w:rPr>
                <w:rFonts w:ascii="Times New Roman" w:eastAsia="標楷體"/>
                <w:b w:val="false"/>
                <w:bCs w:val="false"/>
                <w:sz w:val="22"/>
                <w:szCs w:val="22"/>
              </w:rPr>
              <w:t xml:space="preserve">歷史事件查詢結果與明細</w:t>
            </w:r>
          </w:p>
          <w:p>
            <w:pPr>
              <w:spacing w:after="40"/>
            </w:pPr>
            <w:r>
              <w:rPr>
                <w:rFonts w:ascii="Times New Roman" w:eastAsia="標楷體"/>
                <w:b w:val="false"/>
                <w:bCs w:val="false"/>
                <w:sz w:val="22"/>
                <w:szCs w:val="22"/>
              </w:rPr>
              <w:t xml:space="preserve">事件報表檔案</w:t>
            </w:r>
          </w:p>
          <w:p>
            <w:pPr>
              <w:spacing w:after="40"/>
            </w:pPr>
            <w:r>
              <w:rPr>
                <w:rFonts w:ascii="Times New Roman" w:eastAsia="標楷體"/>
                <w:b w:val="false"/>
                <w:bCs w:val="false"/>
                <w:sz w:val="22"/>
                <w:szCs w:val="22"/>
              </w:rPr>
              <w:t xml:space="preserve">影像即時檢視與回放</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接收車輛或設施告警</w:t>
            </w:r>
          </w:p>
          <w:p>
            <w:pPr>
              <w:spacing w:after="40"/>
            </w:pPr>
            <w:r>
              <w:rPr>
                <w:rFonts w:ascii="Times New Roman" w:eastAsia="標楷體"/>
                <w:b w:val="false"/>
                <w:bCs w:val="false"/>
                <w:sz w:val="22"/>
                <w:szCs w:val="22"/>
              </w:rPr>
              <w:t xml:space="preserve">操作人員查詢歷史事件或輸出報表</w:t>
            </w:r>
          </w:p>
          <w:p>
            <w:pPr>
              <w:spacing w:after="40"/>
            </w:pPr>
            <w:r>
              <w:rPr>
                <w:rFonts w:ascii="Times New Roman" w:eastAsia="標楷體"/>
                <w:b w:val="false"/>
                <w:bCs w:val="false"/>
                <w:sz w:val="22"/>
                <w:szCs w:val="22"/>
              </w:rPr>
              <w:t xml:space="preserve">操作人員開啟影像監控</w:t>
            </w:r>
          </w:p>
        </w:tc>
      </w:tr>
    </w:tbl>
    <w:p>
      <w:pPr>
        <w:spacing w:after="80"/>
      </w:pPr>
    </w:p>
    <w:p>
      <w:pPr>
        <w:spacing w:after="100" w:before="200"/>
      </w:pPr>
      <w:r>
        <w:rPr>
          <w:rFonts w:ascii="Times New Roman" w:eastAsia="標楷體"/>
          <w:b/>
          <w:bCs/>
          <w:sz w:val="24"/>
          <w:szCs w:val="24"/>
        </w:rPr>
        <w:t xml:space="preserve">資源配置層 Resource Config Layer</w:t>
      </w:r>
    </w:p>
    <w:p>
      <w:pPr>
        <w:spacing w:after="80" w:before="160"/>
      </w:pPr>
      <w:r>
        <w:rPr>
          <w:rFonts w:ascii="Times New Roman" w:eastAsia="標楷體"/>
          <w:b/>
          <w:bCs/>
          <w:sz w:val="24"/>
          <w:szCs w:val="24"/>
        </w:rPr>
        <w:t xml:space="preserve">載具管理模組 Vehicle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即時資訊清單 Vehicle Current Info List</w:t>
            </w:r>
          </w:p>
          <w:p>
            <w:pPr>
              <w:spacing w:after="40"/>
            </w:pPr>
            <w:r>
              <w:rPr>
                <w:rFonts w:ascii="Times New Roman" w:eastAsia="標楷體"/>
                <w:b w:val="false"/>
                <w:bCs w:val="false"/>
                <w:sz w:val="22"/>
                <w:szCs w:val="22"/>
              </w:rPr>
              <w:t xml:space="preserve">- 運行日誌查詢 Operation Log Query</w:t>
            </w:r>
          </w:p>
          <w:p>
            <w:pPr>
              <w:spacing w:after="40"/>
            </w:pPr>
            <w:r>
              <w:rPr>
                <w:rFonts w:ascii="Times New Roman" w:eastAsia="標楷體"/>
                <w:b w:val="false"/>
                <w:bCs w:val="false"/>
                <w:sz w:val="22"/>
                <w:szCs w:val="22"/>
              </w:rPr>
              <w:t xml:space="preserve">- 歷史軌跡回放 Route Replay</w:t>
            </w:r>
          </w:p>
          <w:p>
            <w:pPr>
              <w:spacing w:after="40"/>
            </w:pPr>
            <w:r>
              <w:rPr>
                <w:rFonts w:ascii="Times New Roman" w:eastAsia="標楷體"/>
                <w:b w:val="false"/>
                <w:bCs w:val="false"/>
                <w:sz w:val="22"/>
                <w:szCs w:val="22"/>
              </w:rPr>
              <w:t xml:space="preserve">- 載具註冊管理 Vehicle Register</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車輛註冊資料與車輛設定</w:t>
            </w:r>
          </w:p>
          <w:p>
            <w:pPr>
              <w:spacing w:after="40"/>
            </w:pPr>
            <w:r>
              <w:rPr>
                <w:rFonts w:ascii="Times New Roman" w:eastAsia="標楷體"/>
                <w:b w:val="false"/>
                <w:bCs w:val="false"/>
                <w:sz w:val="22"/>
                <w:szCs w:val="22"/>
              </w:rPr>
              <w:t xml:space="preserve">車輛即時狀態與運行資料</w:t>
            </w:r>
          </w:p>
          <w:p>
            <w:pPr>
              <w:spacing w:after="40"/>
            </w:pPr>
            <w:r>
              <w:rPr>
                <w:rFonts w:ascii="Times New Roman" w:eastAsia="標楷體"/>
                <w:b w:val="false"/>
                <w:bCs w:val="false"/>
                <w:sz w:val="22"/>
                <w:szCs w:val="22"/>
              </w:rPr>
              <w:t xml:space="preserve">車輛歷史軌跡與運行日誌</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車輛即時資訊清單</w:t>
            </w:r>
          </w:p>
          <w:p>
            <w:pPr>
              <w:spacing w:after="40"/>
            </w:pPr>
            <w:r>
              <w:rPr>
                <w:rFonts w:ascii="Times New Roman" w:eastAsia="標楷體"/>
                <w:b w:val="false"/>
                <w:bCs w:val="false"/>
                <w:sz w:val="22"/>
                <w:szCs w:val="22"/>
              </w:rPr>
              <w:t xml:space="preserve">運行日誌查詢結果</w:t>
            </w:r>
          </w:p>
          <w:p>
            <w:pPr>
              <w:spacing w:after="40"/>
            </w:pPr>
            <w:r>
              <w:rPr>
                <w:rFonts w:ascii="Times New Roman" w:eastAsia="標楷體"/>
                <w:b w:val="false"/>
                <w:bCs w:val="false"/>
                <w:sz w:val="22"/>
                <w:szCs w:val="22"/>
              </w:rPr>
              <w:t xml:space="preserve">歷史軌跡回放畫面</w:t>
            </w:r>
          </w:p>
          <w:p>
            <w:pPr>
              <w:spacing w:after="40"/>
            </w:pPr>
            <w:r>
              <w:rPr>
                <w:rFonts w:ascii="Times New Roman" w:eastAsia="標楷體"/>
                <w:b w:val="false"/>
                <w:bCs w:val="false"/>
                <w:sz w:val="22"/>
                <w:szCs w:val="22"/>
              </w:rPr>
              <w:t xml:space="preserve">載具註冊與異動結果</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操作人員查詢車輛清單或日誌</w:t>
            </w:r>
          </w:p>
          <w:p>
            <w:pPr>
              <w:spacing w:after="40"/>
            </w:pPr>
            <w:r>
              <w:rPr>
                <w:rFonts w:ascii="Times New Roman" w:eastAsia="標楷體"/>
                <w:b w:val="false"/>
                <w:bCs w:val="false"/>
                <w:sz w:val="22"/>
                <w:szCs w:val="22"/>
              </w:rPr>
              <w:t xml:space="preserve">執行歷史軌跡回放</w:t>
            </w:r>
          </w:p>
          <w:p>
            <w:pPr>
              <w:spacing w:after="40"/>
            </w:pPr>
            <w:r>
              <w:rPr>
                <w:rFonts w:ascii="Times New Roman" w:eastAsia="標楷體"/>
                <w:b w:val="false"/>
                <w:bCs w:val="false"/>
                <w:sz w:val="22"/>
                <w:szCs w:val="22"/>
              </w:rPr>
              <w:t xml:space="preserve">新增、修改或停用車輛</w:t>
            </w:r>
          </w:p>
        </w:tc>
      </w:tr>
    </w:tbl>
    <w:p>
      <w:pPr>
        <w:spacing w:after="80"/>
      </w:pPr>
    </w:p>
    <w:p>
      <w:pPr>
        <w:spacing w:after="80" w:before="160"/>
      </w:pPr>
      <w:r>
        <w:rPr>
          <w:rFonts w:ascii="Times New Roman" w:eastAsia="標楷體"/>
          <w:b/>
          <w:bCs/>
          <w:sz w:val="24"/>
          <w:szCs w:val="24"/>
        </w:rPr>
        <w:t xml:space="preserve">場域管理模組 Field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虛擬圍籬管理 Geo-fence Mgmt</w:t>
            </w:r>
          </w:p>
          <w:p>
            <w:pPr>
              <w:spacing w:after="40"/>
            </w:pPr>
            <w:r>
              <w:rPr>
                <w:rFonts w:ascii="Times New Roman" w:eastAsia="標楷體"/>
                <w:b w:val="false"/>
                <w:bCs w:val="false"/>
                <w:sz w:val="22"/>
                <w:szCs w:val="22"/>
              </w:rPr>
              <w:t xml:space="preserve">- 圖資資料管理 Map Data Mgmt</w:t>
            </w:r>
          </w:p>
          <w:p>
            <w:pPr>
              <w:spacing w:after="40"/>
            </w:pPr>
            <w:r>
              <w:rPr>
                <w:rFonts w:ascii="Times New Roman" w:eastAsia="標楷體"/>
                <w:b w:val="false"/>
                <w:bCs w:val="false"/>
                <w:sz w:val="22"/>
                <w:szCs w:val="22"/>
              </w:rPr>
              <w:t xml:space="preserve">- 站點資訊管理 Station Info Mgmt</w:t>
            </w:r>
          </w:p>
          <w:p>
            <w:pPr>
              <w:spacing w:after="40"/>
            </w:pPr>
            <w:r>
              <w:rPr>
                <w:rFonts w:ascii="Times New Roman" w:eastAsia="標楷體"/>
                <w:b w:val="false"/>
                <w:bCs w:val="false"/>
                <w:sz w:val="22"/>
                <w:szCs w:val="22"/>
              </w:rPr>
              <w:t xml:space="preserve">- 設施資訊管理 Facility Info Mgmt</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場域底圖與座標系統</w:t>
            </w:r>
          </w:p>
          <w:p>
            <w:pPr>
              <w:spacing w:after="40"/>
            </w:pPr>
            <w:r>
              <w:rPr>
                <w:rFonts w:ascii="Times New Roman" w:eastAsia="標楷體"/>
                <w:b w:val="false"/>
                <w:bCs w:val="false"/>
                <w:sz w:val="22"/>
                <w:szCs w:val="22"/>
              </w:rPr>
              <w:t xml:space="preserve">路網節點、路段及行駛時間設定</w:t>
            </w:r>
          </w:p>
          <w:p>
            <w:pPr>
              <w:spacing w:after="40"/>
            </w:pPr>
            <w:r>
              <w:rPr>
                <w:rFonts w:ascii="Times New Roman" w:eastAsia="標楷體"/>
                <w:b w:val="false"/>
                <w:bCs w:val="false"/>
                <w:sz w:val="22"/>
                <w:szCs w:val="22"/>
              </w:rPr>
              <w:t xml:space="preserve">站點與停靠點基本資料</w:t>
            </w:r>
          </w:p>
          <w:p>
            <w:pPr>
              <w:spacing w:after="40"/>
            </w:pPr>
            <w:r>
              <w:rPr>
                <w:rFonts w:ascii="Times New Roman" w:eastAsia="標楷體"/>
                <w:b w:val="false"/>
                <w:bCs w:val="false"/>
                <w:sz w:val="22"/>
                <w:szCs w:val="22"/>
              </w:rPr>
              <w:t xml:space="preserve">設施（充電樁、洗車機、月台門、號誌）基本資料</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發布之場域圖資版本與路網拓樸</w:t>
            </w:r>
          </w:p>
          <w:p>
            <w:pPr>
              <w:spacing w:after="40"/>
            </w:pPr>
            <w:r>
              <w:rPr>
                <w:rFonts w:ascii="Times New Roman" w:eastAsia="標楷體"/>
                <w:b w:val="false"/>
                <w:bCs w:val="false"/>
                <w:sz w:val="22"/>
                <w:szCs w:val="22"/>
              </w:rPr>
              <w:t xml:space="preserve">虛擬圍籬區域定義</w:t>
            </w:r>
          </w:p>
          <w:p>
            <w:pPr>
              <w:spacing w:after="40"/>
            </w:pPr>
            <w:r>
              <w:rPr>
                <w:rFonts w:ascii="Times New Roman" w:eastAsia="標楷體"/>
                <w:b w:val="false"/>
                <w:bCs w:val="false"/>
                <w:sz w:val="22"/>
                <w:szCs w:val="22"/>
              </w:rPr>
              <w:t xml:space="preserve">站點與停靠點清單</w:t>
            </w:r>
          </w:p>
          <w:p>
            <w:pPr>
              <w:spacing w:after="40"/>
            </w:pPr>
            <w:r>
              <w:rPr>
                <w:rFonts w:ascii="Times New Roman" w:eastAsia="標楷體"/>
                <w:b w:val="false"/>
                <w:bCs w:val="false"/>
                <w:sz w:val="22"/>
                <w:szCs w:val="22"/>
              </w:rPr>
              <w:t xml:space="preserve">設施清單與所屬區域</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操作人員新增或編輯圖資、站點或設施</w:t>
            </w:r>
          </w:p>
          <w:p>
            <w:pPr>
              <w:spacing w:after="40"/>
            </w:pPr>
            <w:r>
              <w:rPr>
                <w:rFonts w:ascii="Times New Roman" w:eastAsia="標楷體"/>
                <w:b w:val="false"/>
                <w:bCs w:val="false"/>
                <w:sz w:val="22"/>
                <w:szCs w:val="22"/>
              </w:rPr>
              <w:t xml:space="preserve">圖資發布或版本切換</w:t>
            </w:r>
          </w:p>
        </w:tc>
      </w:tr>
    </w:tbl>
    <w:p>
      <w:pPr>
        <w:spacing w:after="80"/>
      </w:pPr>
    </w:p>
    <w:p>
      <w:pPr>
        <w:spacing w:after="80" w:before="160"/>
      </w:pPr>
      <w:r>
        <w:rPr>
          <w:rFonts w:ascii="Times New Roman" w:eastAsia="標楷體"/>
          <w:b/>
          <w:bCs/>
          <w:sz w:val="24"/>
          <w:szCs w:val="24"/>
        </w:rPr>
        <w:t xml:space="preserve">服務管理模組 Service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路線任務規劃 Route Task Planning</w:t>
            </w:r>
          </w:p>
          <w:p>
            <w:pPr>
              <w:spacing w:after="40"/>
            </w:pPr>
            <w:r>
              <w:rPr>
                <w:rFonts w:ascii="Times New Roman" w:eastAsia="標楷體"/>
                <w:b w:val="false"/>
                <w:bCs w:val="false"/>
                <w:sz w:val="22"/>
                <w:szCs w:val="22"/>
              </w:rPr>
              <w:t xml:space="preserve">- 排程訂單管理 Schedule Order Mgmt</w:t>
            </w:r>
          </w:p>
          <w:p>
            <w:pPr>
              <w:spacing w:after="40"/>
            </w:pPr>
            <w:r>
              <w:rPr>
                <w:rFonts w:ascii="Times New Roman" w:eastAsia="標楷體"/>
                <w:b w:val="false"/>
                <w:bCs w:val="false"/>
                <w:sz w:val="22"/>
                <w:szCs w:val="22"/>
              </w:rPr>
              <w:t xml:space="preserve">- 建立訂單作業 Order Creation</w:t>
            </w:r>
          </w:p>
          <w:p>
            <w:pPr>
              <w:spacing w:after="40"/>
            </w:pPr>
            <w:r>
              <w:rPr>
                <w:rFonts w:ascii="Times New Roman" w:eastAsia="標楷體"/>
                <w:b w:val="false"/>
                <w:bCs w:val="false"/>
                <w:sz w:val="22"/>
                <w:szCs w:val="22"/>
              </w:rPr>
              <w:t xml:space="preserve">- 訂單紀錄清單 Order Records</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場域路網與站點資料</w:t>
            </w:r>
          </w:p>
          <w:p>
            <w:pPr>
              <w:spacing w:after="40"/>
            </w:pPr>
            <w:r>
              <w:rPr>
                <w:rFonts w:ascii="Times New Roman" w:eastAsia="標楷體"/>
                <w:b w:val="false"/>
                <w:bCs w:val="false"/>
                <w:sz w:val="22"/>
                <w:szCs w:val="22"/>
              </w:rPr>
              <w:t xml:space="preserve">路線與行駛方向設定</w:t>
            </w:r>
          </w:p>
          <w:p>
            <w:pPr>
              <w:spacing w:after="40"/>
            </w:pPr>
            <w:r>
              <w:rPr>
                <w:rFonts w:ascii="Times New Roman" w:eastAsia="標楷體"/>
                <w:b w:val="false"/>
                <w:bCs w:val="false"/>
                <w:sz w:val="22"/>
                <w:szCs w:val="22"/>
              </w:rPr>
              <w:t xml:space="preserve">服務需求與訂單資訊</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路線任務定義與可用路線清單</w:t>
            </w:r>
          </w:p>
          <w:p>
            <w:pPr>
              <w:spacing w:after="40"/>
            </w:pPr>
            <w:r>
              <w:rPr>
                <w:rFonts w:ascii="Times New Roman" w:eastAsia="標楷體"/>
                <w:b w:val="false"/>
                <w:bCs w:val="false"/>
                <w:sz w:val="22"/>
                <w:szCs w:val="22"/>
              </w:rPr>
              <w:t xml:space="preserve">排程訂單與執行狀態</w:t>
            </w:r>
          </w:p>
          <w:p>
            <w:pPr>
              <w:spacing w:after="40"/>
            </w:pPr>
            <w:r>
              <w:rPr>
                <w:rFonts w:ascii="Times New Roman" w:eastAsia="標楷體"/>
                <w:b w:val="false"/>
                <w:bCs w:val="false"/>
                <w:sz w:val="22"/>
                <w:szCs w:val="22"/>
              </w:rPr>
              <w:t xml:space="preserve">訂單建立結果與記錄清單</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操作人員規劃路線任務</w:t>
            </w:r>
          </w:p>
          <w:p>
            <w:pPr>
              <w:spacing w:after="40"/>
            </w:pPr>
            <w:r>
              <w:rPr>
                <w:rFonts w:ascii="Times New Roman" w:eastAsia="標楷體"/>
                <w:b w:val="false"/>
                <w:bCs w:val="false"/>
                <w:sz w:val="22"/>
                <w:szCs w:val="22"/>
              </w:rPr>
              <w:t xml:space="preserve">建立、修改或取消訂單</w:t>
            </w:r>
          </w:p>
          <w:p>
            <w:pPr>
              <w:spacing w:after="40"/>
            </w:pPr>
            <w:r>
              <w:rPr>
                <w:rFonts w:ascii="Times New Roman" w:eastAsia="標楷體"/>
                <w:b w:val="false"/>
                <w:bCs w:val="false"/>
                <w:sz w:val="22"/>
                <w:szCs w:val="22"/>
              </w:rPr>
              <w:t xml:space="preserve">訂單依排程時間觸發</w:t>
            </w:r>
          </w:p>
        </w:tc>
      </w:tr>
    </w:tbl>
    <w:p>
      <w:pPr>
        <w:spacing w:after="80"/>
      </w:pPr>
    </w:p>
    <w:p>
      <w:pPr>
        <w:spacing w:after="80" w:before="160"/>
      </w:pPr>
      <w:r>
        <w:rPr>
          <w:rFonts w:ascii="Times New Roman" w:eastAsia="標楷體"/>
          <w:b/>
          <w:bCs/>
          <w:sz w:val="24"/>
          <w:szCs w:val="24"/>
        </w:rPr>
        <w:t xml:space="preserve">媒體管理模組 Media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媒體內容清單 Media Content List</w:t>
            </w:r>
          </w:p>
          <w:p>
            <w:pPr>
              <w:spacing w:after="40"/>
            </w:pPr>
            <w:r>
              <w:rPr>
                <w:rFonts w:ascii="Times New Roman" w:eastAsia="標楷體"/>
                <w:b w:val="false"/>
                <w:bCs w:val="false"/>
                <w:sz w:val="22"/>
                <w:szCs w:val="22"/>
              </w:rPr>
              <w:t xml:space="preserve">- 媒體分組管理 Media Group Mgmt</w:t>
            </w:r>
          </w:p>
          <w:p>
            <w:pPr>
              <w:spacing w:after="40"/>
            </w:pPr>
            <w:r>
              <w:rPr>
                <w:rFonts w:ascii="Times New Roman" w:eastAsia="標楷體"/>
                <w:b w:val="false"/>
                <w:bCs w:val="false"/>
                <w:sz w:val="22"/>
                <w:szCs w:val="22"/>
              </w:rPr>
              <w:t xml:space="preserve">- 媒體檔案設定 Media File Config</w:t>
            </w:r>
          </w:p>
          <w:p>
            <w:pPr>
              <w:spacing w:after="40"/>
            </w:pPr>
            <w:r>
              <w:rPr>
                <w:rFonts w:ascii="Times New Roman" w:eastAsia="標楷體"/>
                <w:b w:val="false"/>
                <w:bCs w:val="false"/>
                <w:sz w:val="22"/>
                <w:szCs w:val="22"/>
              </w:rPr>
              <w:t xml:space="preserve">- 媒體排程設定 Media Scheduling</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上傳之媒體檔案與屬性</w:t>
            </w:r>
          </w:p>
          <w:p>
            <w:pPr>
              <w:spacing w:after="40"/>
            </w:pPr>
            <w:r>
              <w:rPr>
                <w:rFonts w:ascii="Times New Roman" w:eastAsia="標楷體"/>
                <w:b w:val="false"/>
                <w:bCs w:val="false"/>
                <w:sz w:val="22"/>
                <w:szCs w:val="22"/>
              </w:rPr>
              <w:t xml:space="preserve">播放群組與播放裝置設定</w:t>
            </w:r>
          </w:p>
          <w:p>
            <w:pPr>
              <w:spacing w:after="40"/>
            </w:pPr>
            <w:r>
              <w:rPr>
                <w:rFonts w:ascii="Times New Roman" w:eastAsia="標楷體"/>
                <w:b w:val="false"/>
                <w:bCs w:val="false"/>
                <w:sz w:val="22"/>
                <w:szCs w:val="22"/>
              </w:rPr>
              <w:t xml:space="preserve">播放時段與排程設定</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媒體內容清單與分組結果</w:t>
            </w:r>
          </w:p>
          <w:p>
            <w:pPr>
              <w:spacing w:after="40"/>
            </w:pPr>
            <w:r>
              <w:rPr>
                <w:rFonts w:ascii="Times New Roman" w:eastAsia="標楷體"/>
                <w:b w:val="false"/>
                <w:bCs w:val="false"/>
                <w:sz w:val="22"/>
                <w:szCs w:val="22"/>
              </w:rPr>
              <w:t xml:space="preserve">媒體播放設定與排程</w:t>
            </w:r>
          </w:p>
          <w:p>
            <w:pPr>
              <w:spacing w:after="40"/>
            </w:pPr>
            <w:r>
              <w:rPr>
                <w:rFonts w:ascii="Times New Roman" w:eastAsia="標楷體"/>
                <w:b w:val="false"/>
                <w:bCs w:val="false"/>
                <w:sz w:val="22"/>
                <w:szCs w:val="22"/>
              </w:rPr>
              <w:t xml:space="preserve">播放狀態回報</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操作人員上傳或編輯媒體</w:t>
            </w:r>
          </w:p>
          <w:p>
            <w:pPr>
              <w:spacing w:after="40"/>
            </w:pPr>
            <w:r>
              <w:rPr>
                <w:rFonts w:ascii="Times New Roman" w:eastAsia="標楷體"/>
                <w:b w:val="false"/>
                <w:bCs w:val="false"/>
                <w:sz w:val="22"/>
                <w:szCs w:val="22"/>
              </w:rPr>
              <w:t xml:space="preserve">建立或調整播放排程</w:t>
            </w:r>
          </w:p>
          <w:p>
            <w:pPr>
              <w:spacing w:after="40"/>
            </w:pPr>
            <w:r>
              <w:rPr>
                <w:rFonts w:ascii="Times New Roman" w:eastAsia="標楷體"/>
                <w:b w:val="false"/>
                <w:bCs w:val="false"/>
                <w:sz w:val="22"/>
                <w:szCs w:val="22"/>
              </w:rPr>
              <w:t xml:space="preserve">排程時間到達</w:t>
            </w:r>
          </w:p>
        </w:tc>
      </w:tr>
    </w:tbl>
    <w:p>
      <w:pPr>
        <w:spacing w:after="80"/>
      </w:pPr>
    </w:p>
    <w:p>
      <w:pPr>
        <w:spacing w:after="100" w:before="200"/>
      </w:pPr>
      <w:r>
        <w:rPr>
          <w:rFonts w:ascii="Times New Roman" w:eastAsia="標楷體"/>
          <w:b/>
          <w:bCs/>
          <w:sz w:val="24"/>
          <w:szCs w:val="24"/>
        </w:rPr>
        <w:t xml:space="preserve">資通訊安全層 Communication Security Layer</w:t>
      </w:r>
    </w:p>
    <w:p>
      <w:pPr>
        <w:spacing w:after="80" w:before="160"/>
      </w:pPr>
      <w:r>
        <w:rPr>
          <w:rFonts w:ascii="Times New Roman" w:eastAsia="標楷體"/>
          <w:b/>
          <w:bCs/>
          <w:sz w:val="24"/>
          <w:szCs w:val="24"/>
        </w:rPr>
        <w:t xml:space="preserve">資訊通訊模組 Access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協定接入管理 Protocol Access Management</w:t>
            </w:r>
          </w:p>
          <w:p>
            <w:pPr>
              <w:spacing w:after="40"/>
            </w:pPr>
            <w:r>
              <w:rPr>
                <w:rFonts w:ascii="Times New Roman" w:eastAsia="標楷體"/>
                <w:b w:val="false"/>
                <w:bCs w:val="false"/>
                <w:sz w:val="22"/>
                <w:szCs w:val="22"/>
              </w:rPr>
              <w:t xml:space="preserve">- 外部系統整合 External System Integration</w:t>
            </w:r>
          </w:p>
          <w:p>
            <w:pPr>
              <w:spacing w:after="40"/>
            </w:pPr>
            <w:r>
              <w:rPr>
                <w:rFonts w:ascii="Times New Roman" w:eastAsia="標楷體"/>
                <w:b w:val="false"/>
                <w:bCs w:val="false"/>
                <w:sz w:val="22"/>
                <w:szCs w:val="22"/>
              </w:rPr>
              <w:t xml:space="preserve">- 通訊加密服務 Communication Encryption</w:t>
            </w:r>
          </w:p>
          <w:p>
            <w:pPr>
              <w:spacing w:after="40"/>
            </w:pPr>
            <w:r>
              <w:rPr>
                <w:rFonts w:ascii="Times New Roman" w:eastAsia="標楷體"/>
                <w:b w:val="false"/>
                <w:bCs w:val="false"/>
                <w:sz w:val="22"/>
                <w:szCs w:val="22"/>
              </w:rPr>
              <w:t xml:space="preserve">- 資料存取閘道 Data Access Gateway</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外部系統連線請求（巡航管理系統中心端、IOT SCADA）</w:t>
            </w:r>
          </w:p>
          <w:p>
            <w:pPr>
              <w:spacing w:after="40"/>
            </w:pPr>
            <w:r>
              <w:rPr>
                <w:rFonts w:ascii="Times New Roman" w:eastAsia="標楷體"/>
                <w:b w:val="false"/>
                <w:bCs w:val="false"/>
                <w:sz w:val="22"/>
                <w:szCs w:val="22"/>
              </w:rPr>
              <w:t xml:space="preserve">介接憑證與金鑰</w:t>
            </w:r>
          </w:p>
          <w:p>
            <w:pPr>
              <w:spacing w:after="40"/>
            </w:pPr>
            <w:r>
              <w:rPr>
                <w:rFonts w:ascii="Times New Roman" w:eastAsia="標楷體"/>
                <w:b w:val="false"/>
                <w:bCs w:val="false"/>
                <w:sz w:val="22"/>
                <w:szCs w:val="22"/>
              </w:rPr>
              <w:t xml:space="preserve">介接權限與白名單設定</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已建立之通訊連線與訂閱關係</w:t>
            </w:r>
          </w:p>
          <w:p>
            <w:pPr>
              <w:spacing w:after="40"/>
            </w:pPr>
            <w:r>
              <w:rPr>
                <w:rFonts w:ascii="Times New Roman" w:eastAsia="標楷體"/>
                <w:b w:val="false"/>
                <w:bCs w:val="false"/>
                <w:sz w:val="22"/>
                <w:szCs w:val="22"/>
              </w:rPr>
              <w:t xml:space="preserve">加密傳輸通道與憑證驗證結果</w:t>
            </w:r>
          </w:p>
          <w:p>
            <w:pPr>
              <w:spacing w:after="40"/>
            </w:pPr>
            <w:r>
              <w:rPr>
                <w:rFonts w:ascii="Times New Roman" w:eastAsia="標楷體"/>
                <w:b w:val="false"/>
                <w:bCs w:val="false"/>
                <w:sz w:val="22"/>
                <w:szCs w:val="22"/>
              </w:rPr>
              <w:t xml:space="preserve">對外介面清單與存取紀錄</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外部系統建立或中斷連線</w:t>
            </w:r>
          </w:p>
          <w:p>
            <w:pPr>
              <w:spacing w:after="40"/>
            </w:pPr>
            <w:r>
              <w:rPr>
                <w:rFonts w:ascii="Times New Roman" w:eastAsia="標楷體"/>
                <w:b w:val="false"/>
                <w:bCs w:val="false"/>
                <w:sz w:val="22"/>
                <w:szCs w:val="22"/>
              </w:rPr>
              <w:t xml:space="preserve">憑證或金鑰更新</w:t>
            </w:r>
          </w:p>
          <w:p>
            <w:pPr>
              <w:spacing w:after="40"/>
            </w:pPr>
            <w:r>
              <w:rPr>
                <w:rFonts w:ascii="Times New Roman" w:eastAsia="標楷體"/>
                <w:b w:val="false"/>
                <w:bCs w:val="false"/>
                <w:sz w:val="22"/>
                <w:szCs w:val="22"/>
              </w:rPr>
              <w:t xml:space="preserve">介接權限設定變更</w:t>
            </w:r>
          </w:p>
        </w:tc>
      </w:tr>
    </w:tbl>
    <w:p>
      <w:pPr>
        <w:spacing w:after="80"/>
      </w:pPr>
    </w:p>
    <w:p>
      <w:pPr>
        <w:spacing w:after="100" w:before="200"/>
      </w:pPr>
      <w:r>
        <w:rPr>
          <w:rFonts w:ascii="Times New Roman" w:eastAsia="標楷體"/>
          <w:b/>
          <w:bCs/>
          <w:sz w:val="24"/>
          <w:szCs w:val="24"/>
        </w:rPr>
        <w:t xml:space="preserve">後勤管理層 Logistics Mangament Layer</w:t>
      </w:r>
    </w:p>
    <w:p>
      <w:pPr>
        <w:spacing w:after="80" w:before="160"/>
      </w:pPr>
      <w:r>
        <w:rPr>
          <w:rFonts w:ascii="Times New Roman" w:eastAsia="標楷體"/>
          <w:b/>
          <w:bCs/>
          <w:sz w:val="24"/>
          <w:szCs w:val="24"/>
        </w:rPr>
        <w:t xml:space="preserve">權限管理模組 Access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帳號管理中心 Account Mgmt Center</w:t>
            </w:r>
          </w:p>
          <w:p>
            <w:pPr>
              <w:spacing w:after="40"/>
            </w:pPr>
            <w:r>
              <w:rPr>
                <w:rFonts w:ascii="Times New Roman" w:eastAsia="標楷體"/>
                <w:b w:val="false"/>
                <w:bCs w:val="false"/>
                <w:sz w:val="22"/>
                <w:szCs w:val="22"/>
              </w:rPr>
              <w:t xml:space="preserve">- 角色管理設定 Role Management Setting</w:t>
            </w:r>
          </w:p>
          <w:p>
            <w:pPr>
              <w:spacing w:after="40"/>
            </w:pPr>
            <w:r>
              <w:rPr>
                <w:rFonts w:ascii="Times New Roman" w:eastAsia="標楷體"/>
                <w:b w:val="false"/>
                <w:bCs w:val="false"/>
                <w:sz w:val="22"/>
                <w:szCs w:val="22"/>
              </w:rPr>
              <w:t xml:space="preserve">- 功能權限設定 Function Access Control</w:t>
            </w:r>
          </w:p>
          <w:p>
            <w:pPr>
              <w:spacing w:after="40"/>
            </w:pPr>
            <w:r>
              <w:rPr>
                <w:rFonts w:ascii="Times New Roman" w:eastAsia="標楷體"/>
                <w:b w:val="false"/>
                <w:bCs w:val="false"/>
                <w:sz w:val="22"/>
                <w:szCs w:val="22"/>
              </w:rPr>
              <w:t xml:space="preserve">- 帳號角色綁定 Account Binding</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帳號基本資料與狀態</w:t>
            </w:r>
          </w:p>
          <w:p>
            <w:pPr>
              <w:spacing w:after="40"/>
            </w:pPr>
            <w:r>
              <w:rPr>
                <w:rFonts w:ascii="Times New Roman" w:eastAsia="標楷體"/>
                <w:b w:val="false"/>
                <w:bCs w:val="false"/>
                <w:sz w:val="22"/>
                <w:szCs w:val="22"/>
              </w:rPr>
              <w:t xml:space="preserve">角色定義與功能權限對應</w:t>
            </w:r>
          </w:p>
          <w:p>
            <w:pPr>
              <w:spacing w:after="40"/>
            </w:pPr>
            <w:r>
              <w:rPr>
                <w:rFonts w:ascii="Times New Roman" w:eastAsia="標楷體"/>
                <w:b w:val="false"/>
                <w:bCs w:val="false"/>
                <w:sz w:val="22"/>
                <w:szCs w:val="22"/>
              </w:rPr>
              <w:t xml:space="preserve">帳號與角色綁定設定</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帳號清單與啟用狀態</w:t>
            </w:r>
          </w:p>
          <w:p>
            <w:pPr>
              <w:spacing w:after="40"/>
            </w:pPr>
            <w:r>
              <w:rPr>
                <w:rFonts w:ascii="Times New Roman" w:eastAsia="標楷體"/>
                <w:b w:val="false"/>
                <w:bCs w:val="false"/>
                <w:sz w:val="22"/>
                <w:szCs w:val="22"/>
              </w:rPr>
              <w:t xml:space="preserve">角色與權限設定結果</w:t>
            </w:r>
          </w:p>
          <w:p>
            <w:pPr>
              <w:spacing w:after="40"/>
            </w:pPr>
            <w:r>
              <w:rPr>
                <w:rFonts w:ascii="Times New Roman" w:eastAsia="標楷體"/>
                <w:b w:val="false"/>
                <w:bCs w:val="false"/>
                <w:sz w:val="22"/>
                <w:szCs w:val="22"/>
              </w:rPr>
              <w:t xml:space="preserve">各功能之存取控制結果</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新增、修改或停用帳號</w:t>
            </w:r>
          </w:p>
          <w:p>
            <w:pPr>
              <w:spacing w:after="40"/>
            </w:pPr>
            <w:r>
              <w:rPr>
                <w:rFonts w:ascii="Times New Roman" w:eastAsia="標楷體"/>
                <w:b w:val="false"/>
                <w:bCs w:val="false"/>
                <w:sz w:val="22"/>
                <w:szCs w:val="22"/>
              </w:rPr>
              <w:t xml:space="preserve">調整角色或功能權限</w:t>
            </w:r>
          </w:p>
          <w:p>
            <w:pPr>
              <w:spacing w:after="40"/>
            </w:pPr>
            <w:r>
              <w:rPr>
                <w:rFonts w:ascii="Times New Roman" w:eastAsia="標楷體"/>
                <w:b w:val="false"/>
                <w:bCs w:val="false"/>
                <w:sz w:val="22"/>
                <w:szCs w:val="22"/>
              </w:rPr>
              <w:t xml:space="preserve">帳號綁定角色異動</w:t>
            </w:r>
          </w:p>
        </w:tc>
      </w:tr>
    </w:tbl>
    <w:p>
      <w:pPr>
        <w:spacing w:after="80"/>
      </w:pPr>
    </w:p>
    <w:p>
      <w:pPr>
        <w:spacing w:after="80" w:before="160"/>
      </w:pPr>
      <w:r>
        <w:rPr>
          <w:rFonts w:ascii="Times New Roman" w:eastAsia="標楷體"/>
          <w:b/>
          <w:bCs/>
          <w:sz w:val="24"/>
          <w:szCs w:val="24"/>
        </w:rPr>
        <w:t xml:space="preserve">日誌管理模組 Field Management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系統操作紀錄 System Operation Log</w:t>
            </w:r>
          </w:p>
          <w:p>
            <w:pPr>
              <w:spacing w:after="40"/>
            </w:pPr>
            <w:r>
              <w:rPr>
                <w:rFonts w:ascii="Times New Roman" w:eastAsia="標楷體"/>
                <w:b w:val="false"/>
                <w:bCs w:val="false"/>
                <w:sz w:val="22"/>
                <w:szCs w:val="22"/>
              </w:rPr>
              <w:t xml:space="preserve">- 權限異動查詢 Permission Change Log</w:t>
            </w:r>
          </w:p>
          <w:p>
            <w:pPr>
              <w:spacing w:after="40"/>
            </w:pPr>
            <w:r>
              <w:rPr>
                <w:rFonts w:ascii="Times New Roman" w:eastAsia="標楷體"/>
                <w:b w:val="false"/>
                <w:bCs w:val="false"/>
                <w:sz w:val="22"/>
                <w:szCs w:val="22"/>
              </w:rPr>
              <w:t xml:space="preserve">- 營運操作紀錄 Operation Control Log</w:t>
            </w:r>
          </w:p>
          <w:p>
            <w:pPr>
              <w:spacing w:after="40"/>
            </w:pPr>
            <w:r>
              <w:rPr>
                <w:rFonts w:ascii="Times New Roman" w:eastAsia="標楷體"/>
                <w:b w:val="false"/>
                <w:bCs w:val="false"/>
                <w:sz w:val="22"/>
                <w:szCs w:val="22"/>
              </w:rPr>
              <w:t xml:space="preserve">- 登入登出紀錄 Login History Log</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使用者操作行為與參數異動</w:t>
            </w:r>
          </w:p>
          <w:p>
            <w:pPr>
              <w:spacing w:after="40"/>
            </w:pPr>
            <w:r>
              <w:rPr>
                <w:rFonts w:ascii="Times New Roman" w:eastAsia="標楷體"/>
                <w:b w:val="false"/>
                <w:bCs w:val="false"/>
                <w:sz w:val="22"/>
                <w:szCs w:val="22"/>
              </w:rPr>
              <w:t xml:space="preserve">權限與角色異動事件</w:t>
            </w:r>
          </w:p>
          <w:p>
            <w:pPr>
              <w:spacing w:after="40"/>
            </w:pPr>
            <w:r>
              <w:rPr>
                <w:rFonts w:ascii="Times New Roman" w:eastAsia="標楷體"/>
                <w:b w:val="false"/>
                <w:bCs w:val="false"/>
                <w:sz w:val="22"/>
                <w:szCs w:val="22"/>
              </w:rPr>
              <w:t xml:space="preserve">營運控制操作（部署、派遣、降級、門控）</w:t>
            </w:r>
          </w:p>
          <w:p>
            <w:pPr>
              <w:spacing w:after="40"/>
            </w:pPr>
            <w:r>
              <w:rPr>
                <w:rFonts w:ascii="Times New Roman" w:eastAsia="標楷體"/>
                <w:b w:val="false"/>
                <w:bCs w:val="false"/>
                <w:sz w:val="22"/>
                <w:szCs w:val="22"/>
              </w:rPr>
              <w:t xml:space="preserve">登入與登出事件</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系統操作記錄查詢結果</w:t>
            </w:r>
          </w:p>
          <w:p>
            <w:pPr>
              <w:spacing w:after="40"/>
            </w:pPr>
            <w:r>
              <w:rPr>
                <w:rFonts w:ascii="Times New Roman" w:eastAsia="標楷體"/>
                <w:b w:val="false"/>
                <w:bCs w:val="false"/>
                <w:sz w:val="22"/>
                <w:szCs w:val="22"/>
              </w:rPr>
              <w:t xml:space="preserve">權限異動歷程</w:t>
            </w:r>
          </w:p>
          <w:p>
            <w:pPr>
              <w:spacing w:after="40"/>
            </w:pPr>
            <w:r>
              <w:rPr>
                <w:rFonts w:ascii="Times New Roman" w:eastAsia="標楷體"/>
                <w:b w:val="false"/>
                <w:bCs w:val="false"/>
                <w:sz w:val="22"/>
                <w:szCs w:val="22"/>
              </w:rPr>
              <w:t xml:space="preserve">營運操作稽核紀錄</w:t>
            </w:r>
          </w:p>
          <w:p>
            <w:pPr>
              <w:spacing w:after="40"/>
            </w:pPr>
            <w:r>
              <w:rPr>
                <w:rFonts w:ascii="Times New Roman" w:eastAsia="標楷體"/>
                <w:b w:val="false"/>
                <w:bCs w:val="false"/>
                <w:sz w:val="22"/>
                <w:szCs w:val="22"/>
              </w:rPr>
              <w:t xml:space="preserve">登入登出紀錄</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使用者執行任何受稽核之操作</w:t>
            </w:r>
          </w:p>
          <w:p>
            <w:pPr>
              <w:spacing w:after="40"/>
            </w:pPr>
            <w:r>
              <w:rPr>
                <w:rFonts w:ascii="Times New Roman" w:eastAsia="標楷體"/>
                <w:b w:val="false"/>
                <w:bCs w:val="false"/>
                <w:sz w:val="22"/>
                <w:szCs w:val="22"/>
              </w:rPr>
              <w:t xml:space="preserve">操作人員查詢日誌</w:t>
            </w:r>
          </w:p>
        </w:tc>
      </w:tr>
    </w:tbl>
    <w:p>
      <w:pPr>
        <w:spacing w:after="80"/>
      </w:pPr>
    </w:p>
    <w:p>
      <w:pPr>
        <w:spacing w:after="80" w:before="160"/>
      </w:pPr>
      <w:r>
        <w:rPr>
          <w:rFonts w:ascii="Times New Roman" w:eastAsia="標楷體"/>
          <w:b/>
          <w:bCs/>
          <w:sz w:val="24"/>
          <w:szCs w:val="24"/>
        </w:rPr>
        <w:t xml:space="preserve">系統基礎模組 System Foundation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6700"/>
      </w:tblGrid>
      <w:tr>
        <w:tc>
          <w:tcPr>
            <w:tcW w:type="dxa" w:w="1900"/>
            <w:shd w:fill="D9D9D9" w:val="clear"/>
            <w:tcMar>
              <w:top w:type="dxa" w:w="70"/>
              <w:left w:type="dxa" w:w="110"/>
              <w:bottom w:type="dxa" w:w="70"/>
              <w:right w:type="dxa" w:w="110"/>
            </w:tcMar>
          </w:tcPr>
          <w:p>
            <w:pPr>
              <w:spacing w:after="40"/>
            </w:pPr>
            <w:r>
              <w:rPr>
                <w:rFonts w:ascii="Times New Roman" w:eastAsia="標楷體"/>
                <w:b/>
                <w:bCs/>
                <w:sz w:val="22"/>
                <w:szCs w:val="22"/>
              </w:rPr>
              <w:t xml:space="preserve">項目</w:t>
            </w:r>
          </w:p>
        </w:tc>
        <w:tc>
          <w:tcPr>
            <w:tcW w:type="dxa" w:w="6700"/>
            <w:shd w:fill="D9D9D9" w:val="clear"/>
            <w:tcMar>
              <w:top w:type="dxa" w:w="70"/>
              <w:left w:type="dxa" w:w="110"/>
              <w:bottom w:type="dxa" w:w="70"/>
              <w:right w:type="dxa" w:w="110"/>
            </w:tcMar>
          </w:tcPr>
          <w:p>
            <w:pPr>
              <w:spacing w:after="40"/>
            </w:pPr>
            <w:r>
              <w:rPr>
                <w:rFonts w:ascii="Times New Roman" w:eastAsia="標楷體"/>
                <w:b/>
                <w:bCs/>
                <w:sz w:val="22"/>
                <w:szCs w:val="22"/>
              </w:rPr>
              <w:t xml:space="preserve">內容</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子功能</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 全域通知提醒 Global Notification</w:t>
            </w:r>
          </w:p>
          <w:p>
            <w:pPr>
              <w:spacing w:after="40"/>
            </w:pPr>
            <w:r>
              <w:rPr>
                <w:rFonts w:ascii="Times New Roman" w:eastAsia="標楷體"/>
                <w:b w:val="false"/>
                <w:bCs w:val="false"/>
                <w:sz w:val="22"/>
                <w:szCs w:val="22"/>
              </w:rPr>
              <w:t xml:space="preserve">- 登入資訊顯示 Login Info Display</w:t>
            </w:r>
          </w:p>
          <w:p>
            <w:pPr>
              <w:spacing w:after="40"/>
            </w:pPr>
            <w:r>
              <w:rPr>
                <w:rFonts w:ascii="Times New Roman" w:eastAsia="標楷體"/>
                <w:b w:val="false"/>
                <w:bCs w:val="false"/>
                <w:sz w:val="22"/>
                <w:szCs w:val="22"/>
              </w:rPr>
              <w:t xml:space="preserve">- 系統參數設定 System Config Setting</w:t>
            </w:r>
          </w:p>
          <w:p>
            <w:pPr>
              <w:spacing w:after="40"/>
            </w:pPr>
            <w:r>
              <w:rPr>
                <w:rFonts w:ascii="Times New Roman" w:eastAsia="標楷體"/>
                <w:b w:val="false"/>
                <w:bCs w:val="false"/>
                <w:sz w:val="22"/>
                <w:szCs w:val="22"/>
              </w:rPr>
              <w:t xml:space="preserve">- 系統監測狀態 System Health Status</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輸入（Input）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系統與模組健康狀態</w:t>
            </w:r>
          </w:p>
          <w:p>
            <w:pPr>
              <w:spacing w:after="40"/>
            </w:pPr>
            <w:r>
              <w:rPr>
                <w:rFonts w:ascii="Times New Roman" w:eastAsia="標楷體"/>
                <w:b w:val="false"/>
                <w:bCs w:val="false"/>
                <w:sz w:val="22"/>
                <w:szCs w:val="22"/>
              </w:rPr>
              <w:t xml:space="preserve">系統參數設定值</w:t>
            </w:r>
          </w:p>
          <w:p>
            <w:pPr>
              <w:spacing w:after="40"/>
            </w:pPr>
            <w:r>
              <w:rPr>
                <w:rFonts w:ascii="Times New Roman" w:eastAsia="標楷體"/>
                <w:b w:val="false"/>
                <w:bCs w:val="false"/>
                <w:sz w:val="22"/>
                <w:szCs w:val="22"/>
              </w:rPr>
              <w:t xml:space="preserve">待通知之事件與訊息</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輸出（Output）</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全域通知與提醒訊息</w:t>
            </w:r>
          </w:p>
          <w:p>
            <w:pPr>
              <w:spacing w:after="40"/>
            </w:pPr>
            <w:r>
              <w:rPr>
                <w:rFonts w:ascii="Times New Roman" w:eastAsia="標楷體"/>
                <w:b w:val="false"/>
                <w:bCs w:val="false"/>
                <w:sz w:val="22"/>
                <w:szCs w:val="22"/>
              </w:rPr>
              <w:t xml:space="preserve">目前登入者資訊顯示</w:t>
            </w:r>
          </w:p>
          <w:p>
            <w:pPr>
              <w:spacing w:after="40"/>
            </w:pPr>
            <w:r>
              <w:rPr>
                <w:rFonts w:ascii="Times New Roman" w:eastAsia="標楷體"/>
                <w:b w:val="false"/>
                <w:bCs w:val="false"/>
                <w:sz w:val="22"/>
                <w:szCs w:val="22"/>
              </w:rPr>
              <w:t xml:space="preserve">系統參數生效結果</w:t>
            </w:r>
          </w:p>
          <w:p>
            <w:pPr>
              <w:spacing w:after="40"/>
            </w:pPr>
            <w:r>
              <w:rPr>
                <w:rFonts w:ascii="Times New Roman" w:eastAsia="標楷體"/>
                <w:b w:val="false"/>
                <w:bCs w:val="false"/>
                <w:sz w:val="22"/>
                <w:szCs w:val="22"/>
              </w:rPr>
              <w:t xml:space="preserve">系統監測狀態顯示</w:t>
            </w:r>
          </w:p>
        </w:tc>
      </w:tr>
      <w:tr>
        <w:tc>
          <w:tcPr>
            <w:tcW w:type="dxa" w:w="1900"/>
            <w:shd w:fill="F2F2F2" w:val="clear"/>
            <w:tcMar>
              <w:top w:type="dxa" w:w="70"/>
              <w:left w:type="dxa" w:w="110"/>
              <w:bottom w:type="dxa" w:w="70"/>
              <w:right w:type="dxa" w:w="110"/>
            </w:tcMar>
          </w:tcPr>
          <w:p>
            <w:pPr>
              <w:spacing w:after="40"/>
            </w:pPr>
            <w:r>
              <w:rPr>
                <w:rFonts w:ascii="Times New Roman" w:eastAsia="標楷體"/>
                <w:b/>
                <w:bCs/>
                <w:sz w:val="22"/>
                <w:szCs w:val="22"/>
              </w:rPr>
              <w:t xml:space="preserve">觸發條件（Trigger）</w:t>
            </w:r>
          </w:p>
        </w:tc>
        <w:tc>
          <w:tcPr>
            <w:tcW w:type="dxa" w:w="6700"/>
            <w:tcMar>
              <w:top w:type="dxa" w:w="70"/>
              <w:left w:type="dxa" w:w="110"/>
              <w:bottom w:type="dxa" w:w="70"/>
              <w:right w:type="dxa" w:w="110"/>
            </w:tcMar>
          </w:tcPr>
          <w:p>
            <w:pPr>
              <w:spacing w:after="40"/>
            </w:pPr>
            <w:r>
              <w:rPr>
                <w:rFonts w:ascii="Times New Roman" w:eastAsia="標楷體"/>
                <w:b w:val="false"/>
                <w:bCs w:val="false"/>
                <w:sz w:val="22"/>
                <w:szCs w:val="22"/>
              </w:rPr>
              <w:t xml:space="preserve">系統或模組狀態變更</w:t>
            </w:r>
          </w:p>
          <w:p>
            <w:pPr>
              <w:spacing w:after="40"/>
            </w:pPr>
            <w:r>
              <w:rPr>
                <w:rFonts w:ascii="Times New Roman" w:eastAsia="標楷體"/>
                <w:b w:val="false"/>
                <w:bCs w:val="false"/>
                <w:sz w:val="22"/>
                <w:szCs w:val="22"/>
              </w:rPr>
              <w:t xml:space="preserve">操作人員調整系統參數</w:t>
            </w:r>
          </w:p>
          <w:p>
            <w:pPr>
              <w:spacing w:after="40"/>
            </w:pPr>
            <w:r>
              <w:rPr>
                <w:rFonts w:ascii="Times New Roman" w:eastAsia="標楷體"/>
                <w:b w:val="false"/>
                <w:bCs w:val="false"/>
                <w:sz w:val="22"/>
                <w:szCs w:val="22"/>
              </w:rPr>
              <w:t xml:space="preserve">產生需全域通知之事件</w:t>
            </w:r>
          </w:p>
        </w:tc>
      </w:tr>
    </w:tbl>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40"/>
      </w:pPr>
    </w:lvl>
    <w:lvl w:ilvl="1" w15:tentative="1">
      <w:start w:val="1"/>
      <w:numFmt w:val="bullet"/>
      <w:lvlText w:val="○"/>
      <w:lvlJc w:val="start"/>
      <w:pPr>
        <w:ind w:left="840" w:hanging="240"/>
      </w:pPr>
    </w:lvl>
    <w:lvl w:ilvl="2" w15:tentative="1">
      <w:start w:val="1"/>
      <w:numFmt w:val="bullet"/>
      <w:lvlText w:val="·"/>
      <w:lvlJc w:val="start"/>
      <w:pPr>
        <w:ind w:left="12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2026-08-23T04:05:25.201Z</dcterms:created>
  <dcterms:modified xsi:type="dcterms:W3CDTF">2026-08-23T04:05:25.201Z</dcterms:modified>
</cp:coreProperties>
</file>

<file path=docProps/custom.xml><?xml version="1.0" encoding="utf-8"?>
<Properties xmlns="http://schemas.openxmlformats.org/officeDocument/2006/custom-properties" xmlns:vt="http://schemas.openxmlformats.org/officeDocument/2006/docPropsVTypes"/>
</file>