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030"/>
      </w:tblGrid>
      <w:tr w:rsidR="00AE41DA" w:rsidRPr="006C1C8A" w14:paraId="2A1FDC49" w14:textId="77777777" w:rsidTr="00181B0C">
        <w:tc>
          <w:tcPr>
            <w:tcW w:w="5030" w:type="dxa"/>
            <w:shd w:val="clear" w:color="auto" w:fill="470060"/>
          </w:tcPr>
          <w:p w14:paraId="2922D128" w14:textId="35E032D5" w:rsidR="00AE41DA" w:rsidRPr="00827D77" w:rsidRDefault="001D36F4" w:rsidP="001D36F4">
            <w:pPr>
              <w:jc w:val="center"/>
              <w:rPr>
                <w:rFonts w:ascii="Century Gothic" w:eastAsia="Century Gothic" w:hAnsi="Century Gothic" w:cs="Century Gothic"/>
                <w:b/>
                <w:color w:val="FFFFFF"/>
                <w:sz w:val="18"/>
                <w:szCs w:val="18"/>
              </w:rPr>
            </w:pPr>
            <w:bookmarkStart w:id="0" w:name="_Hlk213567589"/>
            <w:bookmarkStart w:id="1" w:name="_Hlk213567038"/>
            <w:bookmarkEnd w:id="0"/>
            <w:r w:rsidRPr="00827D77">
              <w:rPr>
                <w:rFonts w:ascii="Century Gothic" w:hAnsi="Century Gothic"/>
                <w:b/>
                <w:bCs/>
                <w:color w:val="FFFFFF" w:themeColor="background1"/>
                <w:sz w:val="18"/>
                <w:szCs w:val="18"/>
              </w:rPr>
              <w:t>F</w:t>
            </w:r>
            <w:r w:rsidR="00AE41DA" w:rsidRPr="00827D77">
              <w:rPr>
                <w:rFonts w:ascii="Century Gothic" w:hAnsi="Century Gothic"/>
                <w:b/>
                <w:bCs/>
                <w:color w:val="FFFFFF" w:themeColor="background1"/>
                <w:sz w:val="18"/>
                <w:szCs w:val="18"/>
              </w:rPr>
              <w:t>.0</w:t>
            </w:r>
            <w:r w:rsidR="00B31815" w:rsidRPr="00827D77">
              <w:rPr>
                <w:rFonts w:ascii="Century Gothic" w:hAnsi="Century Gothic"/>
                <w:b/>
                <w:bCs/>
                <w:color w:val="FFFFFF" w:themeColor="background1"/>
                <w:sz w:val="18"/>
                <w:szCs w:val="18"/>
              </w:rPr>
              <w:t>3</w:t>
            </w:r>
            <w:r w:rsidR="00AE41DA" w:rsidRPr="00827D77">
              <w:rPr>
                <w:rFonts w:ascii="Century Gothic" w:hAnsi="Century Gothic"/>
                <w:b/>
                <w:bCs/>
                <w:color w:val="FFFFFF" w:themeColor="background1"/>
                <w:sz w:val="18"/>
                <w:szCs w:val="18"/>
              </w:rPr>
              <w:t xml:space="preserve"> </w:t>
            </w:r>
            <w:r w:rsidR="00B31815" w:rsidRPr="00827D77">
              <w:rPr>
                <w:rFonts w:ascii="Century Gothic" w:hAnsi="Century Gothic"/>
                <w:b/>
                <w:bCs/>
                <w:color w:val="FFFFFF" w:themeColor="background1"/>
                <w:sz w:val="18"/>
                <w:szCs w:val="18"/>
              </w:rPr>
              <w:t>INTRODUCTION TO CNS DRUGS: DRUGS ACTING ON THE CNS</w:t>
            </w:r>
          </w:p>
          <w:p w14:paraId="37BEB483" w14:textId="6E5201BB" w:rsidR="00AE41DA" w:rsidRPr="00827D77" w:rsidRDefault="001D36F4" w:rsidP="00181B0C">
            <w:pPr>
              <w:jc w:val="center"/>
              <w:rPr>
                <w:rFonts w:ascii="Century Gothic" w:hAnsi="Century Gothic"/>
                <w:b/>
                <w:bCs/>
                <w:i/>
                <w:iCs/>
                <w:color w:val="FFFFFF" w:themeColor="background1"/>
                <w:sz w:val="16"/>
                <w:szCs w:val="16"/>
              </w:rPr>
            </w:pPr>
            <w:r w:rsidRPr="00827D77">
              <w:rPr>
                <w:rFonts w:ascii="Century Gothic" w:hAnsi="Century Gothic"/>
                <w:b/>
                <w:bCs/>
                <w:i/>
                <w:iCs/>
                <w:color w:val="FFFFFF" w:themeColor="background1"/>
                <w:sz w:val="16"/>
                <w:szCs w:val="16"/>
              </w:rPr>
              <w:t xml:space="preserve">DR. </w:t>
            </w:r>
            <w:r w:rsidR="00B31815" w:rsidRPr="00827D77">
              <w:rPr>
                <w:rFonts w:ascii="Century Gothic" w:hAnsi="Century Gothic"/>
                <w:b/>
                <w:bCs/>
                <w:i/>
                <w:iCs/>
                <w:color w:val="FFFFFF" w:themeColor="background1"/>
                <w:sz w:val="16"/>
                <w:szCs w:val="16"/>
              </w:rPr>
              <w:t>JOHN HAROLD B. HIYADAN</w:t>
            </w:r>
            <w:r w:rsidR="00AE41DA" w:rsidRPr="00827D77">
              <w:rPr>
                <w:rFonts w:ascii="Century Gothic" w:hAnsi="Century Gothic"/>
                <w:b/>
                <w:bCs/>
                <w:i/>
                <w:iCs/>
                <w:color w:val="FFFFFF" w:themeColor="background1"/>
                <w:sz w:val="16"/>
                <w:szCs w:val="16"/>
              </w:rPr>
              <w:t xml:space="preserve"> I </w:t>
            </w:r>
            <w:r w:rsidR="00B31815" w:rsidRPr="00827D77">
              <w:rPr>
                <w:rFonts w:ascii="Century Gothic" w:hAnsi="Century Gothic"/>
                <w:b/>
                <w:bCs/>
                <w:i/>
                <w:iCs/>
                <w:color w:val="FFFFFF" w:themeColor="background1"/>
                <w:sz w:val="16"/>
                <w:szCs w:val="16"/>
              </w:rPr>
              <w:t>NOVEMBER</w:t>
            </w:r>
            <w:r w:rsidR="001D1FDA" w:rsidRPr="00827D77">
              <w:rPr>
                <w:rFonts w:ascii="Century Gothic" w:hAnsi="Century Gothic"/>
                <w:b/>
                <w:bCs/>
                <w:i/>
                <w:iCs/>
                <w:color w:val="FFFFFF" w:themeColor="background1"/>
                <w:sz w:val="16"/>
                <w:szCs w:val="16"/>
              </w:rPr>
              <w:t xml:space="preserve"> </w:t>
            </w:r>
            <w:r w:rsidR="00B31815" w:rsidRPr="00827D77">
              <w:rPr>
                <w:rFonts w:ascii="Century Gothic" w:hAnsi="Century Gothic"/>
                <w:b/>
                <w:bCs/>
                <w:i/>
                <w:iCs/>
                <w:color w:val="FFFFFF" w:themeColor="background1"/>
                <w:sz w:val="16"/>
                <w:szCs w:val="16"/>
              </w:rPr>
              <w:t>6</w:t>
            </w:r>
            <w:r w:rsidR="001D1FDA" w:rsidRPr="00827D77">
              <w:rPr>
                <w:rFonts w:ascii="Century Gothic" w:hAnsi="Century Gothic"/>
                <w:b/>
                <w:bCs/>
                <w:i/>
                <w:iCs/>
                <w:color w:val="FFFFFF" w:themeColor="background1"/>
                <w:sz w:val="16"/>
                <w:szCs w:val="16"/>
              </w:rPr>
              <w:t>,2025</w:t>
            </w:r>
            <w:bookmarkEnd w:id="1"/>
          </w:p>
        </w:tc>
      </w:tr>
      <w:tr w:rsidR="00AE41DA" w:rsidRPr="006C1C8A" w14:paraId="28EE14A9" w14:textId="77777777" w:rsidTr="00247D01">
        <w:trPr>
          <w:trHeight w:val="2175"/>
        </w:trPr>
        <w:tc>
          <w:tcPr>
            <w:tcW w:w="5030" w:type="dxa"/>
          </w:tcPr>
          <w:p w14:paraId="740FBC92" w14:textId="3AED493C" w:rsidR="00827D77" w:rsidRPr="003B1C81" w:rsidRDefault="00827D77" w:rsidP="00827D77">
            <w:pPr>
              <w:numPr>
                <w:ilvl w:val="0"/>
                <w:numId w:val="1"/>
              </w:numPr>
              <w:tabs>
                <w:tab w:val="right" w:leader="dot" w:pos="4680"/>
                <w:tab w:val="right" w:leader="dot" w:pos="5040"/>
              </w:tabs>
              <w:ind w:left="284" w:hanging="207"/>
              <w:rPr>
                <w:rFonts w:ascii="Century Gothic" w:eastAsia="Century Gothic" w:hAnsi="Century Gothic" w:cs="Century Gothic"/>
                <w:color w:val="000000"/>
                <w:kern w:val="2"/>
                <w:sz w:val="16"/>
                <w:szCs w:val="16"/>
                <w14:ligatures w14:val="standardContextual"/>
              </w:rPr>
            </w:pPr>
            <w:r w:rsidRPr="00827D77">
              <w:rPr>
                <w:rFonts w:ascii="Century Gothic" w:hAnsi="Century Gothic"/>
                <w:sz w:val="16"/>
                <w:szCs w:val="16"/>
                <w:lang w:val="en-PH"/>
              </w:rPr>
              <w:t>ORGANIZATION OF THE CNS</w:t>
            </w:r>
            <w:r w:rsidRPr="003B1C81">
              <w:rPr>
                <w:rFonts w:ascii="Century Gothic" w:hAnsi="Century Gothic"/>
                <w:kern w:val="2"/>
                <w:sz w:val="16"/>
                <w:szCs w:val="16"/>
                <w14:ligatures w14:val="standardContextual"/>
              </w:rPr>
              <w:tab/>
            </w:r>
            <w:r w:rsidRPr="003B1C81">
              <w:rPr>
                <w:rFonts w:ascii="Century Gothic" w:eastAsia="Century Gothic" w:hAnsi="Century Gothic" w:cs="Century Gothic"/>
                <w:color w:val="000000" w:themeColor="text1"/>
                <w:kern w:val="2"/>
                <w:sz w:val="16"/>
                <w:szCs w:val="16"/>
                <w14:ligatures w14:val="standardContextual"/>
              </w:rPr>
              <w:t>1</w:t>
            </w:r>
          </w:p>
          <w:p w14:paraId="1AC2114C" w14:textId="0F752055" w:rsidR="00827D77" w:rsidRPr="003B1C81" w:rsidRDefault="00827D77" w:rsidP="00827D77">
            <w:pPr>
              <w:numPr>
                <w:ilvl w:val="0"/>
                <w:numId w:val="1"/>
              </w:numPr>
              <w:tabs>
                <w:tab w:val="left" w:pos="349"/>
                <w:tab w:val="right" w:leader="dot" w:pos="4680"/>
                <w:tab w:val="right" w:leader="dot" w:pos="5040"/>
              </w:tabs>
              <w:ind w:left="349" w:hanging="273"/>
              <w:rPr>
                <w:rFonts w:ascii="Century Gothic" w:eastAsia="Century Gothic" w:hAnsi="Century Gothic" w:cs="Century Gothic"/>
                <w:color w:val="000000"/>
                <w:kern w:val="2"/>
                <w:sz w:val="16"/>
                <w:szCs w:val="16"/>
                <w14:ligatures w14:val="standardContextual"/>
              </w:rPr>
            </w:pPr>
            <w:r w:rsidRPr="00827D77">
              <w:rPr>
                <w:rFonts w:ascii="Century Gothic" w:hAnsi="Century Gothic"/>
                <w:sz w:val="16"/>
                <w:szCs w:val="16"/>
                <w:lang w:val="en-PH"/>
              </w:rPr>
              <w:t>ION CHANNELS &amp; NEUROTRANSMITTER RECEPTORS</w:t>
            </w:r>
            <w:r w:rsidRPr="003B1C81">
              <w:rPr>
                <w:rFonts w:ascii="Century Gothic" w:hAnsi="Century Gothic"/>
                <w:kern w:val="2"/>
                <w:sz w:val="16"/>
                <w:szCs w:val="16"/>
                <w14:ligatures w14:val="standardContextual"/>
              </w:rPr>
              <w:tab/>
            </w:r>
            <w:r w:rsidR="00C04D6B">
              <w:rPr>
                <w:rFonts w:ascii="Century Gothic" w:hAnsi="Century Gothic"/>
                <w:kern w:val="2"/>
                <w:sz w:val="16"/>
                <w:szCs w:val="16"/>
                <w14:ligatures w14:val="standardContextual"/>
              </w:rPr>
              <w:t>2</w:t>
            </w:r>
          </w:p>
          <w:p w14:paraId="221E4596" w14:textId="5FFA55DD" w:rsidR="00827D77" w:rsidRPr="00C04D6B" w:rsidRDefault="00827D77" w:rsidP="00827D77">
            <w:pPr>
              <w:numPr>
                <w:ilvl w:val="0"/>
                <w:numId w:val="1"/>
              </w:numPr>
              <w:tabs>
                <w:tab w:val="left" w:pos="349"/>
                <w:tab w:val="right" w:leader="dot" w:pos="4680"/>
                <w:tab w:val="right" w:leader="dot" w:pos="5040"/>
              </w:tabs>
              <w:ind w:left="349" w:hanging="273"/>
              <w:rPr>
                <w:rFonts w:ascii="Century Gothic" w:eastAsia="Century Gothic" w:hAnsi="Century Gothic" w:cs="Century Gothic"/>
                <w:color w:val="000000"/>
                <w:kern w:val="2"/>
                <w:sz w:val="16"/>
                <w:szCs w:val="16"/>
                <w14:ligatures w14:val="standardContextual"/>
              </w:rPr>
            </w:pPr>
            <w:r w:rsidRPr="00827D77">
              <w:rPr>
                <w:rFonts w:ascii="Century Gothic" w:hAnsi="Century Gothic"/>
                <w:sz w:val="16"/>
                <w:szCs w:val="16"/>
                <w:lang w:val="en-PH"/>
              </w:rPr>
              <w:t>NATURAL TOXINS USED AS TOOLS FOR CHARACTERIZING ION CHANNELS</w:t>
            </w:r>
            <w:r w:rsidRPr="003B1C81">
              <w:rPr>
                <w:rFonts w:ascii="Century Gothic" w:hAnsi="Century Gothic"/>
                <w:kern w:val="2"/>
                <w:sz w:val="16"/>
                <w:szCs w:val="16"/>
                <w14:ligatures w14:val="standardContextual"/>
              </w:rPr>
              <w:tab/>
            </w:r>
            <w:r w:rsidR="00FB128F">
              <w:rPr>
                <w:rFonts w:ascii="Century Gothic" w:hAnsi="Century Gothic"/>
                <w:kern w:val="2"/>
                <w:sz w:val="16"/>
                <w:szCs w:val="16"/>
                <w14:ligatures w14:val="standardContextual"/>
              </w:rPr>
              <w:t>4</w:t>
            </w:r>
          </w:p>
          <w:p w14:paraId="0BA1C7AE" w14:textId="675AD5D8" w:rsidR="00C04D6B" w:rsidRPr="00C04D6B" w:rsidRDefault="00C04D6B" w:rsidP="00C04D6B">
            <w:pPr>
              <w:numPr>
                <w:ilvl w:val="0"/>
                <w:numId w:val="1"/>
              </w:numPr>
              <w:tabs>
                <w:tab w:val="left" w:pos="349"/>
                <w:tab w:val="right" w:leader="dot" w:pos="4680"/>
                <w:tab w:val="right" w:leader="dot" w:pos="5040"/>
              </w:tabs>
              <w:spacing w:line="259" w:lineRule="auto"/>
              <w:ind w:left="349" w:hanging="273"/>
              <w:rPr>
                <w:rFonts w:ascii="Century Gothic" w:eastAsia="Century Gothic" w:hAnsi="Century Gothic" w:cs="Century Gothic"/>
                <w:color w:val="000000"/>
                <w:kern w:val="2"/>
                <w:sz w:val="16"/>
                <w:szCs w:val="16"/>
                <w14:ligatures w14:val="standardContextual"/>
              </w:rPr>
            </w:pPr>
            <w:r>
              <w:rPr>
                <w:rFonts w:ascii="Century Gothic" w:hAnsi="Century Gothic"/>
                <w:color w:val="000000"/>
                <w:kern w:val="2"/>
                <w:sz w:val="16"/>
                <w:szCs w:val="16"/>
                <w14:ligatures w14:val="standardContextual"/>
              </w:rPr>
              <w:t>SYNAPSE &amp; SYNAPTIC POTENTIALS</w:t>
            </w:r>
            <w:r w:rsidRPr="003B1C81">
              <w:rPr>
                <w:rFonts w:ascii="Century Gothic" w:hAnsi="Century Gothic"/>
                <w:kern w:val="2"/>
                <w:sz w:val="16"/>
                <w:szCs w:val="16"/>
                <w14:ligatures w14:val="standardContextual"/>
              </w:rPr>
              <w:tab/>
            </w:r>
            <w:r w:rsidR="00FB128F">
              <w:rPr>
                <w:rFonts w:ascii="Century Gothic" w:hAnsi="Century Gothic"/>
                <w:kern w:val="2"/>
                <w:sz w:val="16"/>
                <w:szCs w:val="16"/>
                <w14:ligatures w14:val="standardContextual"/>
              </w:rPr>
              <w:t>5</w:t>
            </w:r>
          </w:p>
          <w:p w14:paraId="7E604F13" w14:textId="537365D5" w:rsidR="00827D77" w:rsidRPr="00C04D6B" w:rsidRDefault="00C04D6B" w:rsidP="00C04D6B">
            <w:pPr>
              <w:numPr>
                <w:ilvl w:val="0"/>
                <w:numId w:val="1"/>
              </w:numPr>
              <w:tabs>
                <w:tab w:val="left" w:pos="349"/>
                <w:tab w:val="right" w:leader="dot" w:pos="4680"/>
                <w:tab w:val="right" w:leader="dot" w:pos="5040"/>
              </w:tabs>
              <w:spacing w:line="259" w:lineRule="auto"/>
              <w:ind w:left="349" w:hanging="273"/>
              <w:rPr>
                <w:rFonts w:ascii="Century Gothic" w:eastAsia="Century Gothic" w:hAnsi="Century Gothic" w:cs="Century Gothic"/>
                <w:color w:val="000000"/>
                <w:kern w:val="2"/>
                <w:sz w:val="16"/>
                <w:szCs w:val="16"/>
                <w14:ligatures w14:val="standardContextual"/>
              </w:rPr>
            </w:pPr>
            <w:r>
              <w:rPr>
                <w:rFonts w:ascii="Century Gothic" w:hAnsi="Century Gothic"/>
                <w:color w:val="000000"/>
                <w:kern w:val="2"/>
                <w:sz w:val="16"/>
                <w:szCs w:val="16"/>
                <w14:ligatures w14:val="standardContextual"/>
              </w:rPr>
              <w:t>SITES OF DRUG ACTION</w:t>
            </w:r>
            <w:r w:rsidRPr="003B1C81">
              <w:rPr>
                <w:rFonts w:ascii="Century Gothic" w:hAnsi="Century Gothic"/>
                <w:kern w:val="2"/>
                <w:sz w:val="16"/>
                <w:szCs w:val="16"/>
                <w14:ligatures w14:val="standardContextual"/>
              </w:rPr>
              <w:tab/>
            </w:r>
            <w:r w:rsidR="00FB128F">
              <w:rPr>
                <w:rFonts w:ascii="Century Gothic" w:hAnsi="Century Gothic"/>
                <w:kern w:val="2"/>
                <w:sz w:val="16"/>
                <w:szCs w:val="16"/>
                <w14:ligatures w14:val="standardContextual"/>
              </w:rPr>
              <w:t>6</w:t>
            </w:r>
          </w:p>
          <w:p w14:paraId="4FC685F6" w14:textId="3445F70C" w:rsidR="00827D77" w:rsidRPr="00827D77" w:rsidRDefault="00827D77" w:rsidP="00C04D6B">
            <w:pPr>
              <w:numPr>
                <w:ilvl w:val="0"/>
                <w:numId w:val="1"/>
              </w:numPr>
              <w:tabs>
                <w:tab w:val="left" w:pos="349"/>
                <w:tab w:val="right" w:leader="dot" w:pos="4680"/>
                <w:tab w:val="right" w:leader="dot" w:pos="5040"/>
              </w:tabs>
              <w:ind w:left="349" w:hanging="273"/>
              <w:rPr>
                <w:rFonts w:ascii="Century Gothic" w:eastAsia="Century Gothic" w:hAnsi="Century Gothic" w:cs="Century Gothic"/>
                <w:color w:val="000000"/>
                <w:kern w:val="2"/>
                <w:sz w:val="16"/>
                <w:szCs w:val="16"/>
                <w14:ligatures w14:val="standardContextual"/>
              </w:rPr>
            </w:pPr>
            <w:r>
              <w:rPr>
                <w:rFonts w:ascii="Century Gothic" w:hAnsi="Century Gothic"/>
                <w:kern w:val="2"/>
                <w:sz w:val="16"/>
                <w:szCs w:val="16"/>
                <w14:ligatures w14:val="standardContextual"/>
              </w:rPr>
              <w:t>CELLULAR ORGANIZATION OF THE BRAIN</w:t>
            </w:r>
            <w:r w:rsidRPr="003B1C81">
              <w:rPr>
                <w:rFonts w:ascii="Century Gothic" w:hAnsi="Century Gothic"/>
                <w:kern w:val="2"/>
                <w:sz w:val="16"/>
                <w:szCs w:val="16"/>
                <w14:ligatures w14:val="standardContextual"/>
              </w:rPr>
              <w:tab/>
            </w:r>
            <w:r w:rsidR="00FB128F">
              <w:rPr>
                <w:rFonts w:ascii="Century Gothic" w:hAnsi="Century Gothic"/>
                <w:kern w:val="2"/>
                <w:sz w:val="16"/>
                <w:szCs w:val="16"/>
                <w14:ligatures w14:val="standardContextual"/>
              </w:rPr>
              <w:t>7</w:t>
            </w:r>
          </w:p>
          <w:p w14:paraId="2BA2D3DE" w14:textId="30BF7B9F" w:rsidR="00827D77" w:rsidRPr="00827D77" w:rsidRDefault="00827D77" w:rsidP="00C04D6B">
            <w:pPr>
              <w:numPr>
                <w:ilvl w:val="0"/>
                <w:numId w:val="1"/>
              </w:numPr>
              <w:tabs>
                <w:tab w:val="left" w:pos="349"/>
                <w:tab w:val="right" w:leader="dot" w:pos="4680"/>
                <w:tab w:val="right" w:leader="dot" w:pos="5040"/>
              </w:tabs>
              <w:spacing w:line="259" w:lineRule="auto"/>
              <w:ind w:left="349" w:hanging="273"/>
              <w:rPr>
                <w:rFonts w:ascii="Century Gothic" w:eastAsia="Century Gothic" w:hAnsi="Century Gothic" w:cs="Century Gothic"/>
                <w:color w:val="000000"/>
                <w:kern w:val="2"/>
                <w:sz w:val="16"/>
                <w:szCs w:val="16"/>
                <w14:ligatures w14:val="standardContextual"/>
              </w:rPr>
            </w:pPr>
            <w:r>
              <w:rPr>
                <w:rFonts w:ascii="Century Gothic" w:hAnsi="Century Gothic"/>
                <w:color w:val="000000"/>
                <w:kern w:val="2"/>
                <w:sz w:val="16"/>
                <w:szCs w:val="16"/>
                <w14:ligatures w14:val="standardContextual"/>
              </w:rPr>
              <w:t>CENTRAL NEUROTRANSMITTER</w:t>
            </w:r>
            <w:r w:rsidRPr="003B1C81">
              <w:rPr>
                <w:rFonts w:ascii="Century Gothic" w:hAnsi="Century Gothic"/>
                <w:kern w:val="2"/>
                <w:sz w:val="16"/>
                <w:szCs w:val="16"/>
                <w14:ligatures w14:val="standardContextual"/>
              </w:rPr>
              <w:tab/>
            </w:r>
            <w:r w:rsidR="00524009">
              <w:rPr>
                <w:rFonts w:ascii="Century Gothic" w:hAnsi="Century Gothic"/>
                <w:kern w:val="2"/>
                <w:sz w:val="16"/>
                <w:szCs w:val="16"/>
                <w14:ligatures w14:val="standardContextual"/>
              </w:rPr>
              <w:t>8</w:t>
            </w:r>
          </w:p>
          <w:p w14:paraId="0C9BC6CE" w14:textId="67A29B7B" w:rsidR="00827D77" w:rsidRPr="00FB128F" w:rsidRDefault="00C04D6B" w:rsidP="00C04D6B">
            <w:pPr>
              <w:numPr>
                <w:ilvl w:val="0"/>
                <w:numId w:val="1"/>
              </w:numPr>
              <w:tabs>
                <w:tab w:val="left" w:pos="349"/>
                <w:tab w:val="right" w:leader="dot" w:pos="4680"/>
                <w:tab w:val="right" w:leader="dot" w:pos="5040"/>
              </w:tabs>
              <w:spacing w:line="259" w:lineRule="auto"/>
              <w:ind w:left="349" w:hanging="273"/>
              <w:rPr>
                <w:rFonts w:ascii="Century Gothic" w:eastAsia="Century Gothic" w:hAnsi="Century Gothic" w:cs="Century Gothic"/>
                <w:color w:val="000000"/>
                <w:kern w:val="2"/>
                <w:sz w:val="16"/>
                <w:szCs w:val="16"/>
                <w14:ligatures w14:val="standardContextual"/>
              </w:rPr>
            </w:pPr>
            <w:r>
              <w:rPr>
                <w:rFonts w:ascii="Century Gothic" w:eastAsia="Century Gothic" w:hAnsi="Century Gothic" w:cs="Century Gothic"/>
                <w:color w:val="000000"/>
                <w:kern w:val="2"/>
                <w:sz w:val="16"/>
                <w:szCs w:val="16"/>
                <w14:ligatures w14:val="standardContextual"/>
              </w:rPr>
              <w:t>REFERENCES</w:t>
            </w:r>
            <w:r w:rsidRPr="003B1C81">
              <w:rPr>
                <w:rFonts w:ascii="Century Gothic" w:hAnsi="Century Gothic"/>
                <w:kern w:val="2"/>
                <w:sz w:val="16"/>
                <w:szCs w:val="16"/>
                <w14:ligatures w14:val="standardContextual"/>
              </w:rPr>
              <w:tab/>
            </w:r>
            <w:r w:rsidR="00CA69FC">
              <w:rPr>
                <w:rFonts w:ascii="Century Gothic" w:hAnsi="Century Gothic"/>
                <w:kern w:val="2"/>
                <w:sz w:val="16"/>
                <w:szCs w:val="16"/>
                <w14:ligatures w14:val="standardContextual"/>
              </w:rPr>
              <w:t>1</w:t>
            </w:r>
            <w:r w:rsidR="00AA4FA6">
              <w:rPr>
                <w:rFonts w:ascii="Century Gothic" w:hAnsi="Century Gothic"/>
                <w:kern w:val="2"/>
                <w:sz w:val="16"/>
                <w:szCs w:val="16"/>
                <w14:ligatures w14:val="standardContextual"/>
              </w:rPr>
              <w:t>3</w:t>
            </w:r>
          </w:p>
          <w:p w14:paraId="3937B380" w14:textId="2D22E081" w:rsidR="00AE41DA" w:rsidRPr="00FB128F" w:rsidRDefault="00FB128F" w:rsidP="00FB128F">
            <w:pPr>
              <w:numPr>
                <w:ilvl w:val="0"/>
                <w:numId w:val="1"/>
              </w:numPr>
              <w:tabs>
                <w:tab w:val="left" w:pos="349"/>
                <w:tab w:val="right" w:leader="dot" w:pos="4680"/>
                <w:tab w:val="right" w:leader="dot" w:pos="5040"/>
              </w:tabs>
              <w:spacing w:line="259" w:lineRule="auto"/>
              <w:ind w:left="349" w:hanging="273"/>
              <w:rPr>
                <w:rFonts w:ascii="Century Gothic" w:eastAsia="Century Gothic" w:hAnsi="Century Gothic" w:cs="Century Gothic"/>
                <w:color w:val="000000"/>
                <w:kern w:val="2"/>
                <w:sz w:val="16"/>
                <w:szCs w:val="16"/>
                <w14:ligatures w14:val="standardContextual"/>
              </w:rPr>
            </w:pPr>
            <w:r>
              <w:rPr>
                <w:rFonts w:ascii="Century Gothic" w:eastAsia="Century Gothic" w:hAnsi="Century Gothic" w:cs="Century Gothic"/>
                <w:color w:val="000000"/>
                <w:kern w:val="2"/>
                <w:sz w:val="16"/>
                <w:szCs w:val="16"/>
                <w14:ligatures w14:val="standardContextual"/>
              </w:rPr>
              <w:t>CHECKPOINT</w:t>
            </w:r>
            <w:r w:rsidRPr="003B1C81">
              <w:rPr>
                <w:rFonts w:ascii="Century Gothic" w:hAnsi="Century Gothic"/>
                <w:kern w:val="2"/>
                <w:sz w:val="16"/>
                <w:szCs w:val="16"/>
                <w14:ligatures w14:val="standardContextual"/>
              </w:rPr>
              <w:tab/>
            </w:r>
            <w:r w:rsidR="00CA69FC">
              <w:rPr>
                <w:rFonts w:ascii="Century Gothic" w:hAnsi="Century Gothic"/>
                <w:kern w:val="2"/>
                <w:sz w:val="16"/>
                <w:szCs w:val="16"/>
                <w14:ligatures w14:val="standardContextual"/>
              </w:rPr>
              <w:t>1</w:t>
            </w:r>
            <w:r w:rsidR="00AA4FA6">
              <w:rPr>
                <w:rFonts w:ascii="Century Gothic" w:hAnsi="Century Gothic"/>
                <w:kern w:val="2"/>
                <w:sz w:val="16"/>
                <w:szCs w:val="16"/>
                <w14:ligatures w14:val="standardContextual"/>
              </w:rPr>
              <w:t>3</w:t>
            </w:r>
          </w:p>
        </w:tc>
      </w:tr>
    </w:tbl>
    <w:p w14:paraId="50F15E27" w14:textId="239214D2" w:rsidR="00121E3B" w:rsidRPr="00827D77" w:rsidRDefault="00C544D0" w:rsidP="00121E3B">
      <w:pPr>
        <w:rPr>
          <w:rFonts w:ascii="Century Gothic" w:eastAsia="Century Gothic" w:hAnsi="Century Gothic" w:cs="Century Gothic"/>
          <w:sz w:val="2"/>
          <w:szCs w:val="2"/>
        </w:rPr>
      </w:pPr>
      <w:r w:rsidRPr="006C1C8A">
        <w:rPr>
          <w:rFonts w:ascii="Century Gothic" w:eastAsia="Century Gothic" w:hAnsi="Century Gothic" w:cs="Century Gothic"/>
          <w:sz w:val="8"/>
          <w:szCs w:val="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9F5BA0" w:rsidRPr="00827D77" w14:paraId="08222089" w14:textId="77777777" w:rsidTr="00181B0C">
        <w:tc>
          <w:tcPr>
            <w:tcW w:w="5030" w:type="dxa"/>
            <w:shd w:val="clear" w:color="auto" w:fill="470060"/>
          </w:tcPr>
          <w:p w14:paraId="43CC1A84" w14:textId="2BB7C1D3" w:rsidR="009F5BA0" w:rsidRPr="00827D77" w:rsidRDefault="00B31815" w:rsidP="00586EE2">
            <w:pPr>
              <w:pStyle w:val="ListParagraph"/>
              <w:numPr>
                <w:ilvl w:val="0"/>
                <w:numId w:val="2"/>
              </w:numPr>
              <w:jc w:val="center"/>
              <w:rPr>
                <w:rFonts w:ascii="Century Gothic" w:hAnsi="Century Gothic" w:cs="Segoe UI"/>
                <w:b/>
                <w:bCs/>
                <w:color w:val="FFFFFF" w:themeColor="background1"/>
                <w:sz w:val="18"/>
                <w:szCs w:val="18"/>
              </w:rPr>
            </w:pPr>
            <w:r w:rsidRPr="00827D77">
              <w:rPr>
                <w:rFonts w:ascii="Century Gothic" w:hAnsi="Century Gothic" w:cs="Segoe UI"/>
                <w:b/>
                <w:bCs/>
                <w:color w:val="FFFFFF" w:themeColor="background1"/>
                <w:sz w:val="18"/>
                <w:szCs w:val="18"/>
              </w:rPr>
              <w:t>ORGANIZATION OF THE CNS</w:t>
            </w:r>
          </w:p>
        </w:tc>
      </w:tr>
    </w:tbl>
    <w:p w14:paraId="05BDBD1A" w14:textId="57DBBCD4" w:rsidR="00B366F5" w:rsidRDefault="00025AA7" w:rsidP="00FD3388">
      <w:pPr>
        <w:pStyle w:val="ListParagraph"/>
        <w:numPr>
          <w:ilvl w:val="0"/>
          <w:numId w:val="13"/>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Composed of the </w:t>
      </w:r>
      <w:r w:rsidRPr="00025AA7">
        <w:rPr>
          <w:rFonts w:ascii="Century Gothic" w:eastAsia="Century Gothic" w:hAnsi="Century Gothic" w:cs="Century Gothic"/>
          <w:b/>
          <w:bCs/>
          <w:sz w:val="16"/>
          <w:szCs w:val="16"/>
        </w:rPr>
        <w:t>brain and spinal cord</w:t>
      </w:r>
      <w:r>
        <w:rPr>
          <w:rFonts w:ascii="Century Gothic" w:eastAsia="Century Gothic" w:hAnsi="Century Gothic" w:cs="Century Gothic"/>
          <w:sz w:val="16"/>
          <w:szCs w:val="16"/>
        </w:rPr>
        <w:t xml:space="preserve"> and is responsible for </w:t>
      </w:r>
      <w:r w:rsidRPr="00025AA7">
        <w:rPr>
          <w:rFonts w:ascii="Century Gothic" w:eastAsia="Century Gothic" w:hAnsi="Century Gothic" w:cs="Century Gothic"/>
          <w:b/>
          <w:bCs/>
          <w:sz w:val="16"/>
          <w:szCs w:val="16"/>
        </w:rPr>
        <w:t>integrating sensory information and generating motor output</w:t>
      </w:r>
      <w:r>
        <w:rPr>
          <w:rFonts w:ascii="Century Gothic" w:eastAsia="Century Gothic" w:hAnsi="Century Gothic" w:cs="Century Gothic"/>
          <w:sz w:val="16"/>
          <w:szCs w:val="16"/>
        </w:rPr>
        <w:t xml:space="preserve"> and other behaviors needed to successfully interact with the environment and enhance species survival. </w:t>
      </w:r>
    </w:p>
    <w:p w14:paraId="0237702C" w14:textId="3FF103E6" w:rsidR="00025AA7" w:rsidRDefault="00025AA7" w:rsidP="00FD3388">
      <w:pPr>
        <w:pStyle w:val="ListParagraph"/>
        <w:numPr>
          <w:ilvl w:val="0"/>
          <w:numId w:val="13"/>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The human brain contains about </w:t>
      </w:r>
      <w:r w:rsidRPr="00025AA7">
        <w:rPr>
          <w:rFonts w:ascii="Century Gothic" w:eastAsia="Century Gothic" w:hAnsi="Century Gothic" w:cs="Century Gothic"/>
          <w:b/>
          <w:bCs/>
          <w:color w:val="EE0000"/>
          <w:sz w:val="16"/>
          <w:szCs w:val="16"/>
        </w:rPr>
        <w:t>100 billion interconnected neurons</w:t>
      </w:r>
      <w:r>
        <w:rPr>
          <w:rFonts w:ascii="Century Gothic" w:eastAsia="Century Gothic" w:hAnsi="Century Gothic" w:cs="Century Gothic"/>
          <w:sz w:val="16"/>
          <w:szCs w:val="16"/>
        </w:rPr>
        <w:t xml:space="preserve"> and surrounded by various supporting glial cells. </w:t>
      </w:r>
    </w:p>
    <w:p w14:paraId="19F0CFF3" w14:textId="77777777" w:rsidR="00025AA7" w:rsidRPr="00827D77" w:rsidRDefault="00025AA7" w:rsidP="00025AA7">
      <w:pPr>
        <w:pStyle w:val="ListParagraph"/>
        <w:spacing w:after="0" w:line="276" w:lineRule="auto"/>
        <w:ind w:left="360"/>
        <w:jc w:val="both"/>
        <w:rPr>
          <w:rFonts w:ascii="Century Gothic" w:eastAsia="Century Gothic" w:hAnsi="Century Gothic" w:cs="Century Gothic"/>
          <w:sz w:val="16"/>
          <w:szCs w:val="16"/>
        </w:rPr>
      </w:pPr>
      <w:bookmarkStart w:id="2" w:name="_Hlk213567493"/>
    </w:p>
    <w:bookmarkEnd w:id="2"/>
    <w:p w14:paraId="314698C4" w14:textId="77777777" w:rsidR="00025AA7" w:rsidRPr="006C1C8A" w:rsidRDefault="00025AA7" w:rsidP="00025AA7">
      <w:pPr>
        <w:pBdr>
          <w:top w:val="nil"/>
          <w:left w:val="nil"/>
          <w:bottom w:val="nil"/>
          <w:right w:val="nil"/>
          <w:between w:val="nil"/>
        </w:pBdr>
        <w:spacing w:after="0" w:line="276" w:lineRule="auto"/>
        <w:jc w:val="both"/>
        <w:rPr>
          <w:rFonts w:ascii="Century Gothic" w:eastAsia="Century Gothic" w:hAnsi="Century Gothic" w:cs="Century Gothic"/>
        </w:rPr>
      </w:pPr>
      <w:r w:rsidRPr="006C1C8A">
        <w:rPr>
          <w:rFonts w:ascii="Century Gothic" w:eastAsia="Century Gothic" w:hAnsi="Century Gothic" w:cs="Century Gothic"/>
          <w:noProof/>
        </w:rPr>
        <w:drawing>
          <wp:inline distT="0" distB="0" distL="0" distR="0" wp14:anchorId="19528AD0" wp14:editId="671C9390">
            <wp:extent cx="3200400" cy="1341755"/>
            <wp:effectExtent l="0" t="0" r="0" b="0"/>
            <wp:docPr id="71846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69677" name=""/>
                    <pic:cNvPicPr/>
                  </pic:nvPicPr>
                  <pic:blipFill>
                    <a:blip r:embed="rId10"/>
                    <a:stretch>
                      <a:fillRect/>
                    </a:stretch>
                  </pic:blipFill>
                  <pic:spPr>
                    <a:xfrm>
                      <a:off x="0" y="0"/>
                      <a:ext cx="3200400" cy="1341755"/>
                    </a:xfrm>
                    <a:prstGeom prst="rect">
                      <a:avLst/>
                    </a:prstGeom>
                  </pic:spPr>
                </pic:pic>
              </a:graphicData>
            </a:graphic>
          </wp:inline>
        </w:drawing>
      </w:r>
    </w:p>
    <w:p w14:paraId="7C5F52A8" w14:textId="77777777" w:rsidR="00025AA7" w:rsidRDefault="00025AA7" w:rsidP="00025AA7">
      <w:pPr>
        <w:spacing w:after="0" w:line="276" w:lineRule="auto"/>
        <w:jc w:val="center"/>
        <w:rPr>
          <w:rFonts w:ascii="Century Gothic" w:eastAsia="Century Gothic" w:hAnsi="Century Gothic" w:cs="Century Gothic"/>
          <w:sz w:val="16"/>
          <w:szCs w:val="16"/>
        </w:rPr>
      </w:pPr>
      <w:r w:rsidRPr="00827D77">
        <w:rPr>
          <w:rFonts w:ascii="Century Gothic" w:eastAsia="Century Gothic" w:hAnsi="Century Gothic" w:cs="Century Gothic"/>
          <w:b/>
          <w:bCs/>
          <w:sz w:val="16"/>
          <w:szCs w:val="16"/>
        </w:rPr>
        <w:t>Figure 1.</w:t>
      </w:r>
      <w:r w:rsidRPr="00827D77">
        <w:rPr>
          <w:rFonts w:ascii="Century Gothic" w:eastAsia="Century Gothic" w:hAnsi="Century Gothic" w:cs="Century Gothic"/>
          <w:sz w:val="16"/>
          <w:szCs w:val="16"/>
        </w:rPr>
        <w:t xml:space="preserve"> Neurons and glia in the CNS.</w:t>
      </w:r>
    </w:p>
    <w:p w14:paraId="7D91BB21" w14:textId="6FF2E91B" w:rsidR="00B31815" w:rsidRDefault="00B31815" w:rsidP="00B31815">
      <w:pPr>
        <w:spacing w:after="0" w:line="276" w:lineRule="auto"/>
        <w:jc w:val="both"/>
        <w:rPr>
          <w:rFonts w:ascii="Century Gothic" w:eastAsia="Century Gothic" w:hAnsi="Century Gothic" w:cs="Century Gothic"/>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025AA7" w:rsidRPr="00D409E0" w14:paraId="49DF88D9" w14:textId="77777777" w:rsidTr="006330DE">
        <w:trPr>
          <w:trHeight w:val="126"/>
        </w:trPr>
        <w:tc>
          <w:tcPr>
            <w:tcW w:w="5030" w:type="dxa"/>
            <w:shd w:val="clear" w:color="auto" w:fill="767171" w:themeFill="background2" w:themeFillShade="80"/>
          </w:tcPr>
          <w:p w14:paraId="203C719E" w14:textId="48F845A4" w:rsidR="00025AA7" w:rsidRPr="00D409E0" w:rsidRDefault="00025AA7" w:rsidP="00FD3388">
            <w:pPr>
              <w:pStyle w:val="ListParagraph"/>
              <w:numPr>
                <w:ilvl w:val="0"/>
                <w:numId w:val="14"/>
              </w:numPr>
              <w:jc w:val="center"/>
              <w:rPr>
                <w:rFonts w:ascii="Century Gothic" w:hAnsi="Century Gothic"/>
                <w:b/>
                <w:bCs/>
                <w:sz w:val="16"/>
                <w:szCs w:val="16"/>
              </w:rPr>
            </w:pPr>
            <w:bookmarkStart w:id="3" w:name="_Hlk213568433"/>
            <w:r>
              <w:rPr>
                <w:rFonts w:ascii="Century Gothic" w:hAnsi="Century Gothic"/>
                <w:b/>
                <w:bCs/>
                <w:color w:val="FFFFFF" w:themeColor="background1"/>
                <w:sz w:val="16"/>
                <w:szCs w:val="16"/>
              </w:rPr>
              <w:t>NEURONS</w:t>
            </w:r>
          </w:p>
        </w:tc>
      </w:tr>
    </w:tbl>
    <w:bookmarkEnd w:id="3"/>
    <w:p w14:paraId="2E627501" w14:textId="2008E198" w:rsidR="00025AA7" w:rsidRPr="00025AA7" w:rsidRDefault="00025AA7" w:rsidP="00FD3388">
      <w:pPr>
        <w:pStyle w:val="ListParagraph"/>
        <w:numPr>
          <w:ilvl w:val="0"/>
          <w:numId w:val="15"/>
        </w:numPr>
        <w:spacing w:after="0" w:line="276" w:lineRule="auto"/>
        <w:jc w:val="both"/>
        <w:rPr>
          <w:rFonts w:ascii="Century Gothic" w:eastAsia="Century Gothic" w:hAnsi="Century Gothic" w:cs="Century Gothic"/>
          <w:b/>
          <w:bCs/>
          <w:sz w:val="18"/>
          <w:szCs w:val="18"/>
        </w:rPr>
      </w:pPr>
      <w:r w:rsidRPr="00025AA7">
        <w:rPr>
          <w:rFonts w:ascii="Century Gothic" w:eastAsia="Century Gothic" w:hAnsi="Century Gothic" w:cs="Century Gothic"/>
          <w:b/>
          <w:bCs/>
          <w:sz w:val="16"/>
          <w:szCs w:val="16"/>
        </w:rPr>
        <w:t>Electrically excitable cells</w:t>
      </w:r>
      <w:r>
        <w:rPr>
          <w:rFonts w:ascii="Century Gothic" w:eastAsia="Century Gothic" w:hAnsi="Century Gothic" w:cs="Century Gothic"/>
          <w:sz w:val="16"/>
          <w:szCs w:val="16"/>
        </w:rPr>
        <w:t xml:space="preserve"> that </w:t>
      </w:r>
      <w:r w:rsidRPr="00025AA7">
        <w:rPr>
          <w:rFonts w:ascii="Century Gothic" w:eastAsia="Century Gothic" w:hAnsi="Century Gothic" w:cs="Century Gothic"/>
          <w:b/>
          <w:bCs/>
          <w:sz w:val="16"/>
          <w:szCs w:val="16"/>
        </w:rPr>
        <w:t xml:space="preserve">process and transmit information via an electrochemical process. </w:t>
      </w:r>
    </w:p>
    <w:p w14:paraId="518C9EB2" w14:textId="7BE487FC" w:rsidR="00025AA7" w:rsidRPr="00025AA7" w:rsidRDefault="00025AA7" w:rsidP="00FD3388">
      <w:pPr>
        <w:pStyle w:val="ListParagraph"/>
        <w:numPr>
          <w:ilvl w:val="0"/>
          <w:numId w:val="15"/>
        </w:numPr>
        <w:spacing w:after="0" w:line="276" w:lineRule="auto"/>
        <w:jc w:val="both"/>
        <w:rPr>
          <w:rFonts w:ascii="Century Gothic" w:eastAsia="Century Gothic" w:hAnsi="Century Gothic" w:cs="Century Gothic"/>
          <w:sz w:val="18"/>
          <w:szCs w:val="18"/>
        </w:rPr>
      </w:pPr>
      <w:r>
        <w:rPr>
          <w:rFonts w:ascii="Century Gothic" w:eastAsia="Century Gothic" w:hAnsi="Century Gothic" w:cs="Century Gothic"/>
          <w:sz w:val="16"/>
          <w:szCs w:val="16"/>
        </w:rPr>
        <w:t xml:space="preserve">There are many types of neurons and are classified in: </w:t>
      </w:r>
    </w:p>
    <w:p w14:paraId="3E9F56BC" w14:textId="7DB1789F" w:rsidR="00025AA7" w:rsidRDefault="00025AA7" w:rsidP="00FD3388">
      <w:pPr>
        <w:pStyle w:val="ListParagraph"/>
        <w:numPr>
          <w:ilvl w:val="0"/>
          <w:numId w:val="16"/>
        </w:numPr>
        <w:spacing w:after="0" w:line="276" w:lineRule="auto"/>
        <w:jc w:val="both"/>
        <w:rPr>
          <w:rFonts w:ascii="Century Gothic" w:eastAsia="Century Gothic" w:hAnsi="Century Gothic" w:cs="Century Gothic"/>
          <w:sz w:val="16"/>
          <w:szCs w:val="16"/>
        </w:rPr>
      </w:pPr>
      <w:r w:rsidRPr="00025AA7">
        <w:rPr>
          <w:rFonts w:ascii="Century Gothic" w:eastAsia="Century Gothic" w:hAnsi="Century Gothic" w:cs="Century Gothic"/>
          <w:sz w:val="16"/>
          <w:szCs w:val="16"/>
        </w:rPr>
        <w:t>By lo</w:t>
      </w:r>
      <w:r>
        <w:rPr>
          <w:rFonts w:ascii="Century Gothic" w:eastAsia="Century Gothic" w:hAnsi="Century Gothic" w:cs="Century Gothic"/>
          <w:sz w:val="16"/>
          <w:szCs w:val="16"/>
        </w:rPr>
        <w:t>cation</w:t>
      </w:r>
    </w:p>
    <w:p w14:paraId="2E6A7237" w14:textId="36E7B785" w:rsidR="00025AA7" w:rsidRDefault="00025AA7" w:rsidP="00FD3388">
      <w:pPr>
        <w:pStyle w:val="ListParagraph"/>
        <w:numPr>
          <w:ilvl w:val="0"/>
          <w:numId w:val="16"/>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By function</w:t>
      </w:r>
    </w:p>
    <w:p w14:paraId="06E992EB" w14:textId="133E6A3B" w:rsidR="00025AA7" w:rsidRPr="00025AA7" w:rsidRDefault="00025AA7" w:rsidP="00FD3388">
      <w:pPr>
        <w:pStyle w:val="ListParagraph"/>
        <w:numPr>
          <w:ilvl w:val="0"/>
          <w:numId w:val="16"/>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By the neurotransmitter they release</w:t>
      </w:r>
    </w:p>
    <w:p w14:paraId="349E088A" w14:textId="5646F906" w:rsidR="00025AA7" w:rsidRPr="00DB090F" w:rsidRDefault="00025AA7" w:rsidP="00FD3388">
      <w:pPr>
        <w:pStyle w:val="ListParagraph"/>
        <w:numPr>
          <w:ilvl w:val="0"/>
          <w:numId w:val="13"/>
        </w:numPr>
        <w:spacing w:after="0" w:line="276" w:lineRule="auto"/>
        <w:jc w:val="both"/>
        <w:rPr>
          <w:rFonts w:ascii="Century Gothic" w:eastAsia="Century Gothic" w:hAnsi="Century Gothic" w:cs="Century Gothic"/>
          <w:sz w:val="16"/>
          <w:szCs w:val="16"/>
        </w:rPr>
      </w:pPr>
      <w:r w:rsidRPr="00827D77">
        <w:rPr>
          <w:rFonts w:ascii="Century Gothic" w:eastAsia="Century Gothic" w:hAnsi="Century Gothic" w:cs="Century Gothic"/>
          <w:sz w:val="16"/>
          <w:szCs w:val="16"/>
        </w:rPr>
        <w:t xml:space="preserve">A typical neuron has a </w:t>
      </w:r>
      <w:r w:rsidRPr="00025AA7">
        <w:rPr>
          <w:rFonts w:ascii="Century Gothic" w:eastAsia="Century Gothic" w:hAnsi="Century Gothic" w:cs="Century Gothic"/>
          <w:b/>
          <w:bCs/>
          <w:sz w:val="16"/>
          <w:szCs w:val="16"/>
        </w:rPr>
        <w:t>cell body (or soma)</w:t>
      </w:r>
      <w:r w:rsidRPr="00827D77">
        <w:rPr>
          <w:rFonts w:ascii="Century Gothic" w:eastAsia="Century Gothic" w:hAnsi="Century Gothic" w:cs="Century Gothic"/>
          <w:sz w:val="16"/>
          <w:szCs w:val="16"/>
        </w:rPr>
        <w:t xml:space="preserve"> </w:t>
      </w:r>
      <w:r>
        <w:rPr>
          <w:rFonts w:ascii="Century Gothic" w:eastAsia="Century Gothic" w:hAnsi="Century Gothic" w:cs="Century Gothic"/>
          <w:sz w:val="16"/>
          <w:szCs w:val="16"/>
        </w:rPr>
        <w:t xml:space="preserve">and specialized processes called </w:t>
      </w:r>
      <w:r w:rsidRPr="00025AA7">
        <w:rPr>
          <w:rFonts w:ascii="Century Gothic" w:eastAsia="Century Gothic" w:hAnsi="Century Gothic" w:cs="Century Gothic"/>
          <w:b/>
          <w:bCs/>
          <w:color w:val="EE0000"/>
          <w:sz w:val="16"/>
          <w:szCs w:val="16"/>
        </w:rPr>
        <w:t>dendrites and axon</w:t>
      </w:r>
      <w:r w:rsidRPr="00025AA7">
        <w:rPr>
          <w:rFonts w:ascii="Century Gothic" w:eastAsia="Century Gothic" w:hAnsi="Century Gothic" w:cs="Century Gothic"/>
          <w:color w:val="EE0000"/>
          <w:sz w:val="16"/>
          <w:szCs w:val="16"/>
        </w:rPr>
        <w:t xml:space="preserve">. </w:t>
      </w:r>
    </w:p>
    <w:p w14:paraId="501C442E" w14:textId="18D7398C" w:rsidR="00DB090F" w:rsidRDefault="00DB090F" w:rsidP="00FD3388">
      <w:pPr>
        <w:pStyle w:val="ListParagraph"/>
        <w:numPr>
          <w:ilvl w:val="0"/>
          <w:numId w:val="13"/>
        </w:numPr>
        <w:spacing w:after="0" w:line="276" w:lineRule="auto"/>
        <w:jc w:val="both"/>
        <w:rPr>
          <w:rFonts w:ascii="Century Gothic" w:eastAsia="Century Gothic" w:hAnsi="Century Gothic" w:cs="Century Gothic"/>
          <w:b/>
          <w:bCs/>
          <w:sz w:val="16"/>
          <w:szCs w:val="16"/>
        </w:rPr>
      </w:pPr>
      <w:r>
        <w:rPr>
          <w:rFonts w:ascii="Century Gothic" w:eastAsia="Century Gothic" w:hAnsi="Century Gothic" w:cs="Century Gothic"/>
          <w:sz w:val="16"/>
          <w:szCs w:val="16"/>
        </w:rPr>
        <w:t xml:space="preserve">A typical neuron has a cell body or soma that </w:t>
      </w:r>
      <w:r w:rsidRPr="00DB090F">
        <w:rPr>
          <w:rFonts w:ascii="Century Gothic" w:eastAsia="Century Gothic" w:hAnsi="Century Gothic" w:cs="Century Gothic"/>
          <w:b/>
          <w:bCs/>
          <w:sz w:val="16"/>
          <w:szCs w:val="16"/>
        </w:rPr>
        <w:t xml:space="preserve">receives the synaptic responses from the dendritic tree.  </w:t>
      </w:r>
    </w:p>
    <w:p w14:paraId="7BE2096B" w14:textId="77777777" w:rsidR="00DB090F" w:rsidRPr="00DB090F" w:rsidRDefault="00DB090F" w:rsidP="00FD3388">
      <w:pPr>
        <w:pStyle w:val="ListParagraph"/>
        <w:numPr>
          <w:ilvl w:val="0"/>
          <w:numId w:val="13"/>
        </w:numPr>
        <w:jc w:val="both"/>
        <w:rPr>
          <w:rFonts w:ascii="Century Gothic" w:eastAsia="Century Gothic" w:hAnsi="Century Gothic" w:cs="Century Gothic"/>
          <w:b/>
          <w:bCs/>
          <w:color w:val="EE0000"/>
          <w:sz w:val="16"/>
          <w:szCs w:val="16"/>
        </w:rPr>
      </w:pPr>
      <w:r w:rsidRPr="00DB090F">
        <w:rPr>
          <w:rFonts w:ascii="Century Gothic" w:eastAsia="Century Gothic" w:hAnsi="Century Gothic" w:cs="Century Gothic"/>
          <w:sz w:val="16"/>
          <w:szCs w:val="16"/>
        </w:rPr>
        <w:t xml:space="preserve">These </w:t>
      </w:r>
      <w:r w:rsidRPr="00DB090F">
        <w:rPr>
          <w:rFonts w:ascii="Century Gothic" w:eastAsia="Century Gothic" w:hAnsi="Century Gothic" w:cs="Century Gothic"/>
          <w:b/>
          <w:bCs/>
          <w:sz w:val="16"/>
          <w:szCs w:val="16"/>
        </w:rPr>
        <w:t>synaptic responses</w:t>
      </w:r>
      <w:r w:rsidRPr="00DB090F">
        <w:rPr>
          <w:rFonts w:ascii="Century Gothic" w:eastAsia="Century Gothic" w:hAnsi="Century Gothic" w:cs="Century Gothic"/>
          <w:sz w:val="16"/>
          <w:szCs w:val="16"/>
        </w:rPr>
        <w:t xml:space="preserve"> are integrated at the axon initial segment, which has </w:t>
      </w:r>
      <w:r w:rsidRPr="00DB090F">
        <w:rPr>
          <w:rFonts w:ascii="Century Gothic" w:eastAsia="Century Gothic" w:hAnsi="Century Gothic" w:cs="Century Gothic"/>
          <w:b/>
          <w:bCs/>
          <w:color w:val="EE0000"/>
          <w:sz w:val="16"/>
          <w:szCs w:val="16"/>
        </w:rPr>
        <w:t>a high concentration of voltage-gated sodium channels.</w:t>
      </w:r>
    </w:p>
    <w:p w14:paraId="29904FB9" w14:textId="77777777" w:rsidR="00DB090F" w:rsidRPr="00DB090F" w:rsidRDefault="00DB090F" w:rsidP="00FD3388">
      <w:pPr>
        <w:pStyle w:val="ListParagraph"/>
        <w:numPr>
          <w:ilvl w:val="0"/>
          <w:numId w:val="13"/>
        </w:numPr>
        <w:jc w:val="both"/>
        <w:rPr>
          <w:rFonts w:ascii="Century Gothic" w:eastAsia="Century Gothic" w:hAnsi="Century Gothic" w:cs="Century Gothic"/>
          <w:sz w:val="16"/>
          <w:szCs w:val="16"/>
        </w:rPr>
      </w:pPr>
      <w:r w:rsidRPr="00DB090F">
        <w:rPr>
          <w:rFonts w:ascii="Century Gothic" w:eastAsia="Century Gothic" w:hAnsi="Century Gothic" w:cs="Century Gothic"/>
          <w:sz w:val="16"/>
          <w:szCs w:val="16"/>
        </w:rPr>
        <w:t xml:space="preserve">If an </w:t>
      </w:r>
      <w:r w:rsidRPr="00DB090F">
        <w:rPr>
          <w:rFonts w:ascii="Century Gothic" w:eastAsia="Century Gothic" w:hAnsi="Century Gothic" w:cs="Century Gothic"/>
          <w:b/>
          <w:bCs/>
          <w:sz w:val="16"/>
          <w:szCs w:val="16"/>
        </w:rPr>
        <w:t>action potential is initiated</w:t>
      </w:r>
      <w:r w:rsidRPr="00DB090F">
        <w:rPr>
          <w:rFonts w:ascii="Century Gothic" w:eastAsia="Century Gothic" w:hAnsi="Century Gothic" w:cs="Century Gothic"/>
          <w:sz w:val="16"/>
          <w:szCs w:val="16"/>
        </w:rPr>
        <w:t xml:space="preserve">, it </w:t>
      </w:r>
      <w:r w:rsidRPr="00DB090F">
        <w:rPr>
          <w:rFonts w:ascii="Century Gothic" w:eastAsia="Century Gothic" w:hAnsi="Century Gothic" w:cs="Century Gothic"/>
          <w:b/>
          <w:bCs/>
          <w:sz w:val="16"/>
          <w:szCs w:val="16"/>
        </w:rPr>
        <w:t>propagates down the axon to the synaptic terminals,</w:t>
      </w:r>
      <w:r w:rsidRPr="00DB090F">
        <w:rPr>
          <w:rFonts w:ascii="Century Gothic" w:eastAsia="Century Gothic" w:hAnsi="Century Gothic" w:cs="Century Gothic"/>
          <w:sz w:val="16"/>
          <w:szCs w:val="16"/>
        </w:rPr>
        <w:t xml:space="preserve"> which contact other neurons.</w:t>
      </w:r>
    </w:p>
    <w:p w14:paraId="204F3DCE" w14:textId="77777777" w:rsidR="00DB090F" w:rsidRPr="00DB090F" w:rsidRDefault="00DB090F" w:rsidP="00FD3388">
      <w:pPr>
        <w:pStyle w:val="ListParagraph"/>
        <w:numPr>
          <w:ilvl w:val="0"/>
          <w:numId w:val="13"/>
        </w:numPr>
        <w:jc w:val="both"/>
        <w:rPr>
          <w:rFonts w:ascii="Century Gothic" w:eastAsia="Century Gothic" w:hAnsi="Century Gothic" w:cs="Century Gothic"/>
          <w:sz w:val="16"/>
          <w:szCs w:val="16"/>
        </w:rPr>
      </w:pPr>
      <w:r w:rsidRPr="00DB090F">
        <w:rPr>
          <w:rFonts w:ascii="Century Gothic" w:eastAsia="Century Gothic" w:hAnsi="Century Gothic" w:cs="Century Gothic"/>
          <w:b/>
          <w:bCs/>
          <w:sz w:val="16"/>
          <w:szCs w:val="16"/>
        </w:rPr>
        <w:t>The axon of long-range projection neurons is insulated by a myelin sheath</w:t>
      </w:r>
      <w:r w:rsidRPr="00DB090F">
        <w:rPr>
          <w:rFonts w:ascii="Century Gothic" w:eastAsia="Century Gothic" w:hAnsi="Century Gothic" w:cs="Century Gothic"/>
          <w:sz w:val="16"/>
          <w:szCs w:val="16"/>
        </w:rPr>
        <w:t xml:space="preserve"> derived from specialized membrane processes of oligodendrocytes, analogous to the Schwann cells in the peripheral nervous system. </w:t>
      </w:r>
    </w:p>
    <w:p w14:paraId="57135426" w14:textId="3A9B9804" w:rsidR="00DB090F" w:rsidRPr="00DB090F" w:rsidRDefault="00DB090F" w:rsidP="00FD3388">
      <w:pPr>
        <w:pStyle w:val="ListParagraph"/>
        <w:numPr>
          <w:ilvl w:val="0"/>
          <w:numId w:val="13"/>
        </w:numPr>
        <w:jc w:val="both"/>
        <w:rPr>
          <w:rFonts w:ascii="Century Gothic" w:eastAsia="Century Gothic" w:hAnsi="Century Gothic" w:cs="Century Gothic"/>
          <w:sz w:val="16"/>
          <w:szCs w:val="16"/>
        </w:rPr>
      </w:pPr>
      <w:r w:rsidRPr="00DB090F">
        <w:rPr>
          <w:rFonts w:ascii="Century Gothic" w:eastAsia="Century Gothic" w:hAnsi="Century Gothic" w:cs="Century Gothic"/>
          <w:sz w:val="16"/>
          <w:szCs w:val="16"/>
        </w:rPr>
        <w:t>Astrocytes perform supportive roles in the CNS, and their processes are closely associated with neuronal synapses.</w:t>
      </w:r>
    </w:p>
    <w:p w14:paraId="64ACF8C5" w14:textId="77777777" w:rsidR="00DB090F" w:rsidRDefault="00DB090F" w:rsidP="00DB090F">
      <w:pPr>
        <w:spacing w:after="0" w:line="276" w:lineRule="auto"/>
        <w:jc w:val="both"/>
        <w:rPr>
          <w:rFonts w:ascii="Century Gothic" w:eastAsia="Century Gothic" w:hAnsi="Century Gothic" w:cs="Century Gothic"/>
          <w:sz w:val="16"/>
          <w:szCs w:val="16"/>
        </w:rPr>
      </w:pPr>
    </w:p>
    <w:p w14:paraId="62DBC0D7" w14:textId="77777777" w:rsidR="00025AA7" w:rsidRDefault="00025AA7" w:rsidP="00DB090F">
      <w:pPr>
        <w:spacing w:after="0" w:line="276" w:lineRule="auto"/>
        <w:jc w:val="both"/>
        <w:rPr>
          <w:rFonts w:ascii="Century Gothic" w:eastAsia="Century Gothic" w:hAnsi="Century Gothic" w:cs="Century Gothic"/>
          <w:sz w:val="16"/>
          <w:szCs w:val="16"/>
        </w:rPr>
      </w:pPr>
    </w:p>
    <w:tbl>
      <w:tblPr>
        <w:tblStyle w:val="TableGrid"/>
        <w:tblW w:w="0" w:type="auto"/>
        <w:tblLook w:val="04A0" w:firstRow="1" w:lastRow="0" w:firstColumn="1" w:lastColumn="0" w:noHBand="0" w:noVBand="1"/>
      </w:tblPr>
      <w:tblGrid>
        <w:gridCol w:w="851"/>
        <w:gridCol w:w="4179"/>
      </w:tblGrid>
      <w:tr w:rsidR="00DB090F" w:rsidRPr="00DB090F" w14:paraId="6AE2EB64" w14:textId="77777777" w:rsidTr="00DB090F">
        <w:tc>
          <w:tcPr>
            <w:tcW w:w="851" w:type="dxa"/>
            <w:tcBorders>
              <w:top w:val="nil"/>
              <w:left w:val="nil"/>
              <w:bottom w:val="single" w:sz="12" w:space="0" w:color="F5DCD3"/>
              <w:right w:val="nil"/>
            </w:tcBorders>
            <w:shd w:val="clear" w:color="auto" w:fill="767171"/>
          </w:tcPr>
          <w:p w14:paraId="4C8C3D6C" w14:textId="504949E6" w:rsidR="00DB090F" w:rsidRPr="00DB090F" w:rsidRDefault="00DB090F" w:rsidP="00DB090F">
            <w:pPr>
              <w:jc w:val="center"/>
              <w:rPr>
                <w:rFonts w:ascii="Century Gothic" w:hAnsi="Century Gothic"/>
                <w:b/>
                <w:bCs/>
                <w:color w:val="470060"/>
                <w:sz w:val="16"/>
                <w:szCs w:val="16"/>
              </w:rPr>
            </w:pPr>
            <w:bookmarkStart w:id="4" w:name="_Hlk213567974"/>
            <w:r>
              <w:rPr>
                <w:rFonts w:ascii="Century Gothic" w:hAnsi="Century Gothic"/>
                <w:b/>
                <w:bCs/>
                <w:color w:val="FFFFFF"/>
                <w:sz w:val="16"/>
                <w:szCs w:val="16"/>
              </w:rPr>
              <w:t>A</w:t>
            </w:r>
            <w:r w:rsidRPr="00DB090F">
              <w:rPr>
                <w:rFonts w:ascii="Century Gothic" w:hAnsi="Century Gothic"/>
                <w:b/>
                <w:bCs/>
                <w:color w:val="FFFFFF"/>
                <w:sz w:val="16"/>
                <w:szCs w:val="16"/>
              </w:rPr>
              <w:t>1.</w:t>
            </w:r>
          </w:p>
        </w:tc>
        <w:tc>
          <w:tcPr>
            <w:tcW w:w="4179" w:type="dxa"/>
            <w:tcBorders>
              <w:top w:val="nil"/>
              <w:left w:val="nil"/>
              <w:bottom w:val="single" w:sz="12" w:space="0" w:color="F5DCD3"/>
              <w:right w:val="nil"/>
            </w:tcBorders>
          </w:tcPr>
          <w:p w14:paraId="3B1D3765" w14:textId="13F3F375" w:rsidR="00DB090F" w:rsidRPr="00DB090F" w:rsidRDefault="00DB090F" w:rsidP="00DB090F">
            <w:pPr>
              <w:rPr>
                <w:rFonts w:ascii="Century Gothic" w:hAnsi="Century Gothic"/>
                <w:b/>
                <w:bCs/>
                <w:color w:val="2F7073"/>
                <w:sz w:val="16"/>
                <w:szCs w:val="16"/>
              </w:rPr>
            </w:pPr>
            <w:r>
              <w:rPr>
                <w:rFonts w:ascii="Century Gothic" w:hAnsi="Century Gothic"/>
                <w:b/>
                <w:bCs/>
                <w:color w:val="2F7073"/>
                <w:sz w:val="16"/>
                <w:szCs w:val="16"/>
              </w:rPr>
              <w:t>DENDRITES</w:t>
            </w:r>
          </w:p>
        </w:tc>
      </w:tr>
    </w:tbl>
    <w:bookmarkEnd w:id="4"/>
    <w:p w14:paraId="048777AD" w14:textId="19432116" w:rsidR="00DB090F" w:rsidRPr="00DB090F" w:rsidRDefault="00DB090F" w:rsidP="00FD3388">
      <w:pPr>
        <w:pStyle w:val="ListParagraph"/>
        <w:numPr>
          <w:ilvl w:val="0"/>
          <w:numId w:val="13"/>
        </w:numPr>
        <w:spacing w:after="0" w:line="276" w:lineRule="auto"/>
        <w:jc w:val="both"/>
        <w:rPr>
          <w:rFonts w:ascii="Century Gothic" w:eastAsia="Century Gothic" w:hAnsi="Century Gothic" w:cs="Century Gothic"/>
          <w:b/>
          <w:bCs/>
          <w:sz w:val="16"/>
          <w:szCs w:val="16"/>
        </w:rPr>
      </w:pPr>
      <w:r>
        <w:rPr>
          <w:rFonts w:ascii="Century Gothic" w:eastAsia="Century Gothic" w:hAnsi="Century Gothic" w:cs="Century Gothic"/>
          <w:sz w:val="16"/>
          <w:szCs w:val="16"/>
        </w:rPr>
        <w:t xml:space="preserve">From highly branched complex dendritic “trees”, receive and </w:t>
      </w:r>
      <w:r w:rsidRPr="00DB090F">
        <w:rPr>
          <w:rFonts w:ascii="Century Gothic" w:eastAsia="Century Gothic" w:hAnsi="Century Gothic" w:cs="Century Gothic"/>
          <w:b/>
          <w:bCs/>
          <w:sz w:val="16"/>
          <w:szCs w:val="16"/>
        </w:rPr>
        <w:t xml:space="preserve">integrate the input from other neurons and conduct this information to the cell body. </w:t>
      </w:r>
    </w:p>
    <w:p w14:paraId="6262B3C5" w14:textId="77777777" w:rsidR="00DB090F" w:rsidRPr="00DB090F" w:rsidRDefault="00DB090F" w:rsidP="00DB090F">
      <w:pPr>
        <w:pStyle w:val="ListParagraph"/>
        <w:spacing w:after="0" w:line="276" w:lineRule="auto"/>
        <w:ind w:left="360"/>
        <w:jc w:val="both"/>
        <w:rPr>
          <w:rFonts w:ascii="Century Gothic" w:eastAsia="Century Gothic" w:hAnsi="Century Gothic" w:cs="Century Gothic"/>
          <w:sz w:val="16"/>
          <w:szCs w:val="16"/>
        </w:rPr>
      </w:pPr>
    </w:p>
    <w:tbl>
      <w:tblPr>
        <w:tblStyle w:val="TableGrid"/>
        <w:tblW w:w="0" w:type="auto"/>
        <w:tblLook w:val="04A0" w:firstRow="1" w:lastRow="0" w:firstColumn="1" w:lastColumn="0" w:noHBand="0" w:noVBand="1"/>
      </w:tblPr>
      <w:tblGrid>
        <w:gridCol w:w="851"/>
        <w:gridCol w:w="4179"/>
      </w:tblGrid>
      <w:tr w:rsidR="00DB090F" w:rsidRPr="00DB090F" w14:paraId="5009030C" w14:textId="77777777" w:rsidTr="006330DE">
        <w:tc>
          <w:tcPr>
            <w:tcW w:w="851" w:type="dxa"/>
            <w:tcBorders>
              <w:top w:val="nil"/>
              <w:left w:val="nil"/>
              <w:bottom w:val="single" w:sz="12" w:space="0" w:color="F5DCD3"/>
              <w:right w:val="nil"/>
            </w:tcBorders>
            <w:shd w:val="clear" w:color="auto" w:fill="767171"/>
          </w:tcPr>
          <w:p w14:paraId="4F25CE4D" w14:textId="6F152BE1" w:rsidR="00DB090F" w:rsidRPr="00DB090F" w:rsidRDefault="00DB090F" w:rsidP="006330DE">
            <w:pPr>
              <w:jc w:val="center"/>
              <w:rPr>
                <w:rFonts w:ascii="Century Gothic" w:hAnsi="Century Gothic"/>
                <w:b/>
                <w:bCs/>
                <w:color w:val="470060"/>
                <w:sz w:val="16"/>
                <w:szCs w:val="16"/>
              </w:rPr>
            </w:pPr>
            <w:r>
              <w:rPr>
                <w:rFonts w:ascii="Century Gothic" w:hAnsi="Century Gothic"/>
                <w:b/>
                <w:bCs/>
                <w:color w:val="FFFFFF"/>
                <w:sz w:val="16"/>
                <w:szCs w:val="16"/>
              </w:rPr>
              <w:t>A2</w:t>
            </w:r>
            <w:r w:rsidRPr="00DB090F">
              <w:rPr>
                <w:rFonts w:ascii="Century Gothic" w:hAnsi="Century Gothic"/>
                <w:b/>
                <w:bCs/>
                <w:color w:val="FFFFFF"/>
                <w:sz w:val="16"/>
                <w:szCs w:val="16"/>
              </w:rPr>
              <w:t>.</w:t>
            </w:r>
          </w:p>
        </w:tc>
        <w:tc>
          <w:tcPr>
            <w:tcW w:w="4179" w:type="dxa"/>
            <w:tcBorders>
              <w:top w:val="nil"/>
              <w:left w:val="nil"/>
              <w:bottom w:val="single" w:sz="12" w:space="0" w:color="F5DCD3"/>
              <w:right w:val="nil"/>
            </w:tcBorders>
          </w:tcPr>
          <w:p w14:paraId="78683011" w14:textId="11A431C4" w:rsidR="00DB090F" w:rsidRPr="00DB090F" w:rsidRDefault="00DB090F" w:rsidP="006330DE">
            <w:pPr>
              <w:rPr>
                <w:rFonts w:ascii="Century Gothic" w:hAnsi="Century Gothic"/>
                <w:b/>
                <w:bCs/>
                <w:color w:val="2F7073"/>
                <w:sz w:val="16"/>
                <w:szCs w:val="16"/>
              </w:rPr>
            </w:pPr>
            <w:r>
              <w:rPr>
                <w:rFonts w:ascii="Century Gothic" w:hAnsi="Century Gothic"/>
                <w:b/>
                <w:bCs/>
                <w:color w:val="2F7073"/>
                <w:sz w:val="16"/>
                <w:szCs w:val="16"/>
              </w:rPr>
              <w:t>AXON</w:t>
            </w:r>
          </w:p>
        </w:tc>
      </w:tr>
    </w:tbl>
    <w:p w14:paraId="4442D0A4" w14:textId="224FAD59" w:rsidR="00025AA7" w:rsidRDefault="00DB090F" w:rsidP="00FD3388">
      <w:pPr>
        <w:pStyle w:val="ListParagraph"/>
        <w:numPr>
          <w:ilvl w:val="0"/>
          <w:numId w:val="13"/>
        </w:numPr>
        <w:spacing w:after="0" w:line="276" w:lineRule="auto"/>
        <w:jc w:val="both"/>
        <w:rPr>
          <w:rFonts w:ascii="Century Gothic" w:eastAsia="Century Gothic" w:hAnsi="Century Gothic" w:cs="Century Gothic"/>
          <w:sz w:val="16"/>
          <w:szCs w:val="16"/>
        </w:rPr>
      </w:pPr>
      <w:r w:rsidRPr="00DB090F">
        <w:rPr>
          <w:rFonts w:ascii="Century Gothic" w:eastAsia="Century Gothic" w:hAnsi="Century Gothic" w:cs="Century Gothic"/>
          <w:sz w:val="16"/>
          <w:szCs w:val="16"/>
        </w:rPr>
        <w:t>Carries</w:t>
      </w:r>
      <w:r>
        <w:rPr>
          <w:rFonts w:ascii="Century Gothic" w:eastAsia="Century Gothic" w:hAnsi="Century Gothic" w:cs="Century Gothic"/>
          <w:sz w:val="16"/>
          <w:szCs w:val="16"/>
        </w:rPr>
        <w:t xml:space="preserve"> the output signal of a neuron from the cell body, sometimes over long distances.</w:t>
      </w:r>
    </w:p>
    <w:p w14:paraId="15ACD40D" w14:textId="260B420D" w:rsidR="00DB090F" w:rsidRDefault="00DB090F" w:rsidP="00FD3388">
      <w:pPr>
        <w:pStyle w:val="ListParagraph"/>
        <w:numPr>
          <w:ilvl w:val="0"/>
          <w:numId w:val="13"/>
        </w:numPr>
        <w:spacing w:after="0" w:line="276" w:lineRule="auto"/>
        <w:jc w:val="both"/>
        <w:rPr>
          <w:rFonts w:ascii="Century Gothic" w:eastAsia="Century Gothic" w:hAnsi="Century Gothic" w:cs="Century Gothic"/>
          <w:b/>
          <w:bCs/>
          <w:color w:val="EE0000"/>
          <w:sz w:val="16"/>
          <w:szCs w:val="16"/>
        </w:rPr>
      </w:pPr>
      <w:r>
        <w:rPr>
          <w:rFonts w:ascii="Century Gothic" w:eastAsia="Century Gothic" w:hAnsi="Century Gothic" w:cs="Century Gothic"/>
          <w:sz w:val="16"/>
          <w:szCs w:val="16"/>
        </w:rPr>
        <w:t xml:space="preserve">Neurons have </w:t>
      </w:r>
      <w:r w:rsidRPr="00DB090F">
        <w:rPr>
          <w:rFonts w:ascii="Century Gothic" w:eastAsia="Century Gothic" w:hAnsi="Century Gothic" w:cs="Century Gothic"/>
          <w:b/>
          <w:bCs/>
          <w:color w:val="EE0000"/>
          <w:sz w:val="16"/>
          <w:szCs w:val="16"/>
        </w:rPr>
        <w:t>HUNDREDS OF DENDRITES</w:t>
      </w:r>
      <w:r w:rsidRPr="00DB090F">
        <w:rPr>
          <w:rFonts w:ascii="Century Gothic" w:eastAsia="Century Gothic" w:hAnsi="Century Gothic" w:cs="Century Gothic"/>
          <w:color w:val="EE0000"/>
          <w:sz w:val="16"/>
          <w:szCs w:val="16"/>
        </w:rPr>
        <w:t xml:space="preserve"> </w:t>
      </w:r>
      <w:r>
        <w:rPr>
          <w:rFonts w:ascii="Century Gothic" w:eastAsia="Century Gothic" w:hAnsi="Century Gothic" w:cs="Century Gothic"/>
          <w:sz w:val="16"/>
          <w:szCs w:val="16"/>
        </w:rPr>
        <w:t xml:space="preserve">but have </w:t>
      </w:r>
      <w:r w:rsidRPr="00DB090F">
        <w:rPr>
          <w:rFonts w:ascii="Century Gothic" w:eastAsia="Century Gothic" w:hAnsi="Century Gothic" w:cs="Century Gothic"/>
          <w:b/>
          <w:bCs/>
          <w:color w:val="EE0000"/>
          <w:sz w:val="16"/>
          <w:szCs w:val="16"/>
        </w:rPr>
        <w:t>ONLY ONE AXON</w:t>
      </w:r>
      <w:r>
        <w:rPr>
          <w:rFonts w:ascii="Century Gothic" w:eastAsia="Century Gothic" w:hAnsi="Century Gothic" w:cs="Century Gothic"/>
          <w:b/>
          <w:bCs/>
          <w:color w:val="EE0000"/>
          <w:sz w:val="16"/>
          <w:szCs w:val="16"/>
        </w:rPr>
        <w:t>.</w:t>
      </w:r>
    </w:p>
    <w:p w14:paraId="0B5336E8" w14:textId="7CFEE7E9" w:rsidR="00DB090F" w:rsidRPr="00DB090F" w:rsidRDefault="00DB090F" w:rsidP="00FD3388">
      <w:pPr>
        <w:pStyle w:val="ListParagraph"/>
        <w:numPr>
          <w:ilvl w:val="0"/>
          <w:numId w:val="13"/>
        </w:numPr>
        <w:spacing w:after="0" w:line="276" w:lineRule="auto"/>
        <w:jc w:val="both"/>
        <w:rPr>
          <w:rFonts w:ascii="Century Gothic" w:eastAsia="Century Gothic" w:hAnsi="Century Gothic" w:cs="Century Gothic"/>
          <w:sz w:val="16"/>
          <w:szCs w:val="16"/>
        </w:rPr>
      </w:pPr>
      <w:r w:rsidRPr="00DB090F">
        <w:rPr>
          <w:rFonts w:ascii="Century Gothic" w:eastAsia="Century Gothic" w:hAnsi="Century Gothic" w:cs="Century Gothic"/>
          <w:sz w:val="16"/>
          <w:szCs w:val="16"/>
        </w:rPr>
        <w:t>Axon terminals</w:t>
      </w:r>
      <w:r>
        <w:rPr>
          <w:rFonts w:ascii="Century Gothic" w:eastAsia="Century Gothic" w:hAnsi="Century Gothic" w:cs="Century Gothic"/>
          <w:sz w:val="16"/>
          <w:szCs w:val="16"/>
        </w:rPr>
        <w:t xml:space="preserve"> make contact with other neurons at specialized junctions called synapses where neurotransmitter chemicals are released and interact with receptors on other neurons.</w:t>
      </w:r>
    </w:p>
    <w:p w14:paraId="021D2C41" w14:textId="77777777" w:rsidR="00DB090F" w:rsidRDefault="00DB090F" w:rsidP="00B31815">
      <w:pPr>
        <w:spacing w:after="0" w:line="276" w:lineRule="auto"/>
        <w:jc w:val="both"/>
        <w:rPr>
          <w:rFonts w:ascii="Century Gothic" w:eastAsia="Century Gothic" w:hAnsi="Century Gothic" w:cs="Century Gothic"/>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DB090F" w:rsidRPr="00D409E0" w14:paraId="4085013B" w14:textId="77777777" w:rsidTr="006330DE">
        <w:trPr>
          <w:trHeight w:val="126"/>
        </w:trPr>
        <w:tc>
          <w:tcPr>
            <w:tcW w:w="5030" w:type="dxa"/>
            <w:shd w:val="clear" w:color="auto" w:fill="767171" w:themeFill="background2" w:themeFillShade="80"/>
          </w:tcPr>
          <w:p w14:paraId="56095EC1" w14:textId="51F5C88B" w:rsidR="00DB090F" w:rsidRPr="00D409E0" w:rsidRDefault="00DB090F" w:rsidP="00FD3388">
            <w:pPr>
              <w:pStyle w:val="ListParagraph"/>
              <w:numPr>
                <w:ilvl w:val="0"/>
                <w:numId w:val="14"/>
              </w:numPr>
              <w:jc w:val="center"/>
              <w:rPr>
                <w:rFonts w:ascii="Century Gothic" w:hAnsi="Century Gothic"/>
                <w:b/>
                <w:bCs/>
                <w:sz w:val="16"/>
                <w:szCs w:val="16"/>
              </w:rPr>
            </w:pPr>
            <w:bookmarkStart w:id="5" w:name="_Hlk213570566"/>
            <w:r>
              <w:rPr>
                <w:rFonts w:ascii="Century Gothic" w:hAnsi="Century Gothic"/>
                <w:b/>
                <w:bCs/>
                <w:color w:val="FFFFFF" w:themeColor="background1"/>
                <w:sz w:val="16"/>
                <w:szCs w:val="16"/>
              </w:rPr>
              <w:t>NEUROGLIA</w:t>
            </w:r>
          </w:p>
        </w:tc>
      </w:tr>
    </w:tbl>
    <w:bookmarkEnd w:id="5"/>
    <w:p w14:paraId="39F5B4F6" w14:textId="782273E3" w:rsidR="00007FED" w:rsidRDefault="00007FED" w:rsidP="00FD3388">
      <w:pPr>
        <w:pStyle w:val="ListParagraph"/>
        <w:numPr>
          <w:ilvl w:val="0"/>
          <w:numId w:val="17"/>
        </w:numPr>
        <w:spacing w:after="0" w:line="276" w:lineRule="auto"/>
        <w:jc w:val="both"/>
        <w:rPr>
          <w:rFonts w:ascii="Century Gothic" w:eastAsia="Century Gothic" w:hAnsi="Century Gothic" w:cs="Century Gothic"/>
          <w:sz w:val="16"/>
          <w:szCs w:val="16"/>
        </w:rPr>
      </w:pPr>
      <w:r w:rsidRPr="00007FED">
        <w:rPr>
          <w:rFonts w:ascii="Century Gothic" w:eastAsia="Century Gothic" w:hAnsi="Century Gothic" w:cs="Century Gothic"/>
          <w:sz w:val="16"/>
          <w:szCs w:val="16"/>
        </w:rPr>
        <w:t xml:space="preserve">Large </w:t>
      </w:r>
      <w:r>
        <w:rPr>
          <w:rFonts w:ascii="Century Gothic" w:eastAsia="Century Gothic" w:hAnsi="Century Gothic" w:cs="Century Gothic"/>
          <w:sz w:val="16"/>
          <w:szCs w:val="16"/>
        </w:rPr>
        <w:t xml:space="preserve">number of </w:t>
      </w:r>
      <w:r w:rsidRPr="00007FED">
        <w:rPr>
          <w:rFonts w:ascii="Century Gothic" w:eastAsia="Century Gothic" w:hAnsi="Century Gothic" w:cs="Century Gothic"/>
          <w:b/>
          <w:bCs/>
          <w:sz w:val="16"/>
          <w:szCs w:val="16"/>
        </w:rPr>
        <w:t>non-neuronal support cells</w:t>
      </w:r>
      <w:r>
        <w:rPr>
          <w:rFonts w:ascii="Century Gothic" w:eastAsia="Century Gothic" w:hAnsi="Century Gothic" w:cs="Century Gothic"/>
          <w:sz w:val="16"/>
          <w:szCs w:val="16"/>
        </w:rPr>
        <w:t xml:space="preserve"> called </w:t>
      </w:r>
      <w:r w:rsidRPr="00007FED">
        <w:rPr>
          <w:rFonts w:ascii="Century Gothic" w:eastAsia="Century Gothic" w:hAnsi="Century Gothic" w:cs="Century Gothic"/>
          <w:b/>
          <w:bCs/>
          <w:color w:val="EE0000"/>
          <w:sz w:val="16"/>
          <w:szCs w:val="16"/>
        </w:rPr>
        <w:t>glia</w:t>
      </w:r>
      <w:r>
        <w:rPr>
          <w:rFonts w:ascii="Century Gothic" w:eastAsia="Century Gothic" w:hAnsi="Century Gothic" w:cs="Century Gothic"/>
          <w:b/>
          <w:bCs/>
          <w:color w:val="EE0000"/>
          <w:sz w:val="16"/>
          <w:szCs w:val="16"/>
        </w:rPr>
        <w:t xml:space="preserve"> </w:t>
      </w:r>
      <w:r w:rsidRPr="00007FED">
        <w:rPr>
          <w:rFonts w:ascii="Century Gothic" w:eastAsia="Century Gothic" w:hAnsi="Century Gothic" w:cs="Century Gothic"/>
          <w:sz w:val="16"/>
          <w:szCs w:val="16"/>
        </w:rPr>
        <w:t>that</w:t>
      </w:r>
      <w:r>
        <w:rPr>
          <w:rFonts w:ascii="Century Gothic" w:eastAsia="Century Gothic" w:hAnsi="Century Gothic" w:cs="Century Gothic"/>
          <w:b/>
          <w:bCs/>
          <w:sz w:val="16"/>
          <w:szCs w:val="16"/>
        </w:rPr>
        <w:t xml:space="preserve"> </w:t>
      </w:r>
      <w:r w:rsidRPr="00007FED">
        <w:rPr>
          <w:rFonts w:ascii="Century Gothic" w:eastAsia="Century Gothic" w:hAnsi="Century Gothic" w:cs="Century Gothic"/>
          <w:sz w:val="16"/>
          <w:szCs w:val="16"/>
        </w:rPr>
        <w:t>perform</w:t>
      </w:r>
      <w:r>
        <w:rPr>
          <w:rFonts w:ascii="Century Gothic" w:eastAsia="Century Gothic" w:hAnsi="Century Gothic" w:cs="Century Gothic"/>
          <w:sz w:val="16"/>
          <w:szCs w:val="16"/>
        </w:rPr>
        <w:t xml:space="preserve"> a variety of essential functions in the CNS.</w:t>
      </w:r>
    </w:p>
    <w:p w14:paraId="028D0A7A" w14:textId="77777777" w:rsidR="00007FED" w:rsidRDefault="00007FED" w:rsidP="00007FED">
      <w:pPr>
        <w:spacing w:after="0" w:line="276" w:lineRule="auto"/>
        <w:jc w:val="both"/>
        <w:rPr>
          <w:rFonts w:ascii="Century Gothic" w:eastAsia="Century Gothic" w:hAnsi="Century Gothic" w:cs="Century Gothic"/>
          <w:sz w:val="16"/>
          <w:szCs w:val="16"/>
        </w:rPr>
      </w:pPr>
    </w:p>
    <w:tbl>
      <w:tblPr>
        <w:tblStyle w:val="TableGrid"/>
        <w:tblW w:w="0" w:type="auto"/>
        <w:tblLook w:val="04A0" w:firstRow="1" w:lastRow="0" w:firstColumn="1" w:lastColumn="0" w:noHBand="0" w:noVBand="1"/>
      </w:tblPr>
      <w:tblGrid>
        <w:gridCol w:w="851"/>
        <w:gridCol w:w="4179"/>
      </w:tblGrid>
      <w:tr w:rsidR="00007FED" w:rsidRPr="00DB090F" w14:paraId="6F215F58" w14:textId="77777777" w:rsidTr="006330DE">
        <w:tc>
          <w:tcPr>
            <w:tcW w:w="851" w:type="dxa"/>
            <w:tcBorders>
              <w:top w:val="nil"/>
              <w:left w:val="nil"/>
              <w:bottom w:val="single" w:sz="12" w:space="0" w:color="F5DCD3"/>
              <w:right w:val="nil"/>
            </w:tcBorders>
            <w:shd w:val="clear" w:color="auto" w:fill="767171"/>
          </w:tcPr>
          <w:p w14:paraId="4312B5F8" w14:textId="0A4BF461" w:rsidR="00007FED" w:rsidRPr="00DB090F" w:rsidRDefault="00007FED" w:rsidP="006330DE">
            <w:pPr>
              <w:jc w:val="center"/>
              <w:rPr>
                <w:rFonts w:ascii="Century Gothic" w:hAnsi="Century Gothic"/>
                <w:b/>
                <w:bCs/>
                <w:color w:val="470060"/>
                <w:sz w:val="16"/>
                <w:szCs w:val="16"/>
              </w:rPr>
            </w:pPr>
            <w:r>
              <w:rPr>
                <w:rFonts w:ascii="Century Gothic" w:hAnsi="Century Gothic"/>
                <w:b/>
                <w:bCs/>
                <w:color w:val="FFFFFF"/>
                <w:sz w:val="16"/>
                <w:szCs w:val="16"/>
              </w:rPr>
              <w:t>B</w:t>
            </w:r>
            <w:r w:rsidRPr="00DB090F">
              <w:rPr>
                <w:rFonts w:ascii="Century Gothic" w:hAnsi="Century Gothic"/>
                <w:b/>
                <w:bCs/>
                <w:color w:val="FFFFFF"/>
                <w:sz w:val="16"/>
                <w:szCs w:val="16"/>
              </w:rPr>
              <w:t>1.</w:t>
            </w:r>
          </w:p>
        </w:tc>
        <w:tc>
          <w:tcPr>
            <w:tcW w:w="4179" w:type="dxa"/>
            <w:tcBorders>
              <w:top w:val="nil"/>
              <w:left w:val="nil"/>
              <w:bottom w:val="single" w:sz="12" w:space="0" w:color="F5DCD3"/>
              <w:right w:val="nil"/>
            </w:tcBorders>
          </w:tcPr>
          <w:p w14:paraId="3FDBD258" w14:textId="7EF84B4A" w:rsidR="00007FED" w:rsidRPr="00DB090F" w:rsidRDefault="00007FED" w:rsidP="006330DE">
            <w:pPr>
              <w:rPr>
                <w:rFonts w:ascii="Century Gothic" w:hAnsi="Century Gothic"/>
                <w:b/>
                <w:bCs/>
                <w:color w:val="2F7073"/>
                <w:sz w:val="16"/>
                <w:szCs w:val="16"/>
              </w:rPr>
            </w:pPr>
            <w:r>
              <w:rPr>
                <w:rFonts w:ascii="Century Gothic" w:hAnsi="Century Gothic"/>
                <w:b/>
                <w:bCs/>
                <w:color w:val="2F7073"/>
                <w:sz w:val="16"/>
                <w:szCs w:val="16"/>
              </w:rPr>
              <w:t>ASTROCYTES</w:t>
            </w:r>
          </w:p>
        </w:tc>
      </w:tr>
    </w:tbl>
    <w:p w14:paraId="5F8475D2" w14:textId="55B20C81" w:rsidR="00007FED" w:rsidRDefault="00007FED" w:rsidP="00FD3388">
      <w:pPr>
        <w:pStyle w:val="ListParagraph"/>
        <w:numPr>
          <w:ilvl w:val="0"/>
          <w:numId w:val="17"/>
        </w:numPr>
        <w:spacing w:after="0" w:line="276" w:lineRule="auto"/>
        <w:jc w:val="both"/>
        <w:rPr>
          <w:rFonts w:ascii="Century Gothic" w:eastAsia="Century Gothic" w:hAnsi="Century Gothic" w:cs="Century Gothic"/>
          <w:sz w:val="16"/>
          <w:szCs w:val="16"/>
        </w:rPr>
      </w:pPr>
      <w:r w:rsidRPr="00007FED">
        <w:rPr>
          <w:rFonts w:ascii="Century Gothic" w:eastAsia="Century Gothic" w:hAnsi="Century Gothic" w:cs="Century Gothic"/>
          <w:b/>
          <w:bCs/>
          <w:color w:val="EE0000"/>
          <w:sz w:val="16"/>
          <w:szCs w:val="16"/>
        </w:rPr>
        <w:t>Most abundant cell in the brain</w:t>
      </w:r>
      <w:r w:rsidRPr="00007FED">
        <w:rPr>
          <w:rFonts w:ascii="Century Gothic" w:eastAsia="Century Gothic" w:hAnsi="Century Gothic" w:cs="Century Gothic"/>
          <w:color w:val="EE0000"/>
          <w:sz w:val="16"/>
          <w:szCs w:val="16"/>
        </w:rPr>
        <w:t xml:space="preserve"> </w:t>
      </w:r>
      <w:r>
        <w:rPr>
          <w:rFonts w:ascii="Century Gothic" w:eastAsia="Century Gothic" w:hAnsi="Century Gothic" w:cs="Century Gothic"/>
          <w:sz w:val="16"/>
          <w:szCs w:val="16"/>
        </w:rPr>
        <w:t xml:space="preserve">and play homeostatic support roles including </w:t>
      </w:r>
      <w:r w:rsidRPr="00007FED">
        <w:rPr>
          <w:rFonts w:ascii="Century Gothic" w:eastAsia="Century Gothic" w:hAnsi="Century Gothic" w:cs="Century Gothic"/>
          <w:b/>
          <w:bCs/>
          <w:sz w:val="16"/>
          <w:szCs w:val="16"/>
        </w:rPr>
        <w:t>metabolic nutrient to neurons and maintaining extracellular ion concentrations.</w:t>
      </w:r>
      <w:r>
        <w:rPr>
          <w:rFonts w:ascii="Century Gothic" w:eastAsia="Century Gothic" w:hAnsi="Century Gothic" w:cs="Century Gothic"/>
          <w:sz w:val="16"/>
          <w:szCs w:val="16"/>
        </w:rPr>
        <w:t xml:space="preserve"> </w:t>
      </w:r>
    </w:p>
    <w:p w14:paraId="7E44F081" w14:textId="062792DB" w:rsidR="00007FED" w:rsidRDefault="00007FED" w:rsidP="00FD3388">
      <w:pPr>
        <w:pStyle w:val="ListParagraph"/>
        <w:numPr>
          <w:ilvl w:val="0"/>
          <w:numId w:val="17"/>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Involved in the removal and recycling of neurotransmitters after release. </w:t>
      </w:r>
    </w:p>
    <w:p w14:paraId="355F4762" w14:textId="508D1D8A" w:rsidR="00007FED" w:rsidRDefault="00FA3136" w:rsidP="00FD3388">
      <w:pPr>
        <w:pStyle w:val="ListParagraph"/>
        <w:numPr>
          <w:ilvl w:val="0"/>
          <w:numId w:val="17"/>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Play increasingly recognized active roles in regulating synapse formation and function.</w:t>
      </w:r>
    </w:p>
    <w:p w14:paraId="43D0C3AA" w14:textId="094FF50B" w:rsidR="00FA3136" w:rsidRDefault="00FA3136" w:rsidP="00FD3388">
      <w:pPr>
        <w:pStyle w:val="ListParagraph"/>
        <w:numPr>
          <w:ilvl w:val="0"/>
          <w:numId w:val="18"/>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Example astrocytes express neurotransmitter receptors and can</w:t>
      </w:r>
      <w:r w:rsidRPr="00FA3136">
        <w:rPr>
          <w:rFonts w:ascii="Century Gothic" w:eastAsia="Century Gothic" w:hAnsi="Century Gothic" w:cs="Century Gothic"/>
          <w:sz w:val="16"/>
          <w:szCs w:val="16"/>
        </w:rPr>
        <w:t xml:space="preserve"> release neuromodulators that can alter neuronal activity. </w:t>
      </w:r>
    </w:p>
    <w:p w14:paraId="36242A90" w14:textId="16F4BF06" w:rsidR="00FA3136" w:rsidRDefault="008476FE" w:rsidP="00691A6C">
      <w:pPr>
        <w:spacing w:after="0" w:line="276" w:lineRule="auto"/>
        <w:jc w:val="center"/>
        <w:rPr>
          <w:rFonts w:ascii="Century Gothic" w:eastAsia="Century Gothic" w:hAnsi="Century Gothic" w:cs="Century Gothic"/>
          <w:sz w:val="16"/>
          <w:szCs w:val="16"/>
        </w:rPr>
      </w:pPr>
      <w:r w:rsidRPr="00B366F5">
        <w:rPr>
          <w:noProof/>
        </w:rPr>
        <w:drawing>
          <wp:inline distT="0" distB="0" distL="0" distR="0" wp14:anchorId="4650FB4F" wp14:editId="7561D840">
            <wp:extent cx="2420589" cy="1564738"/>
            <wp:effectExtent l="0" t="0" r="0" b="0"/>
            <wp:docPr id="93041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17481" name=""/>
                    <pic:cNvPicPr/>
                  </pic:nvPicPr>
                  <pic:blipFill rotWithShape="1">
                    <a:blip r:embed="rId11"/>
                    <a:srcRect b="2733"/>
                    <a:stretch>
                      <a:fillRect/>
                    </a:stretch>
                  </pic:blipFill>
                  <pic:spPr bwMode="auto">
                    <a:xfrm>
                      <a:off x="0" y="0"/>
                      <a:ext cx="2430535" cy="1571168"/>
                    </a:xfrm>
                    <a:prstGeom prst="rect">
                      <a:avLst/>
                    </a:prstGeom>
                    <a:ln>
                      <a:noFill/>
                    </a:ln>
                    <a:extLst>
                      <a:ext uri="{53640926-AAD7-44D8-BBD7-CCE9431645EC}">
                        <a14:shadowObscured xmlns:a14="http://schemas.microsoft.com/office/drawing/2010/main"/>
                      </a:ext>
                    </a:extLst>
                  </pic:spPr>
                </pic:pic>
              </a:graphicData>
            </a:graphic>
          </wp:inline>
        </w:drawing>
      </w:r>
    </w:p>
    <w:p w14:paraId="78AE8821" w14:textId="608A0284" w:rsidR="008476FE" w:rsidRDefault="008476FE" w:rsidP="008476FE">
      <w:pPr>
        <w:spacing w:after="0" w:line="276" w:lineRule="auto"/>
        <w:jc w:val="center"/>
        <w:rPr>
          <w:rFonts w:ascii="Century Gothic" w:eastAsia="Century Gothic" w:hAnsi="Century Gothic" w:cs="Century Gothic"/>
          <w:sz w:val="16"/>
          <w:szCs w:val="16"/>
        </w:rPr>
      </w:pPr>
      <w:r w:rsidRPr="00827D77">
        <w:rPr>
          <w:rFonts w:ascii="Century Gothic" w:eastAsia="Century Gothic" w:hAnsi="Century Gothic" w:cs="Century Gothic"/>
          <w:b/>
          <w:bCs/>
          <w:sz w:val="16"/>
          <w:szCs w:val="16"/>
        </w:rPr>
        <w:t xml:space="preserve">Figure </w:t>
      </w:r>
      <w:r>
        <w:rPr>
          <w:rFonts w:ascii="Century Gothic" w:eastAsia="Century Gothic" w:hAnsi="Century Gothic" w:cs="Century Gothic"/>
          <w:b/>
          <w:bCs/>
          <w:sz w:val="16"/>
          <w:szCs w:val="16"/>
        </w:rPr>
        <w:t>2</w:t>
      </w:r>
      <w:r w:rsidRPr="00827D77">
        <w:rPr>
          <w:rFonts w:ascii="Century Gothic" w:eastAsia="Century Gothic" w:hAnsi="Century Gothic" w:cs="Century Gothic"/>
          <w:b/>
          <w:bCs/>
          <w:sz w:val="16"/>
          <w:szCs w:val="16"/>
        </w:rPr>
        <w:t>.</w:t>
      </w:r>
      <w:r w:rsidRPr="00827D77">
        <w:rPr>
          <w:rFonts w:ascii="Century Gothic" w:eastAsia="Century Gothic" w:hAnsi="Century Gothic" w:cs="Century Gothic"/>
          <w:sz w:val="16"/>
          <w:szCs w:val="16"/>
        </w:rPr>
        <w:t xml:space="preserve"> </w:t>
      </w:r>
      <w:r>
        <w:rPr>
          <w:rFonts w:ascii="Century Gothic" w:eastAsia="Century Gothic" w:hAnsi="Century Gothic" w:cs="Century Gothic"/>
          <w:sz w:val="16"/>
          <w:szCs w:val="16"/>
        </w:rPr>
        <w:t>Astrocyte</w:t>
      </w:r>
    </w:p>
    <w:p w14:paraId="49CFD2AC" w14:textId="77777777" w:rsidR="008476FE" w:rsidRPr="008476FE" w:rsidRDefault="008476FE" w:rsidP="008476FE">
      <w:pPr>
        <w:spacing w:after="0" w:line="276" w:lineRule="auto"/>
        <w:jc w:val="both"/>
        <w:rPr>
          <w:rFonts w:ascii="Century Gothic" w:eastAsia="Century Gothic" w:hAnsi="Century Gothic" w:cs="Century Gothic"/>
          <w:sz w:val="16"/>
          <w:szCs w:val="16"/>
        </w:rPr>
      </w:pPr>
    </w:p>
    <w:tbl>
      <w:tblPr>
        <w:tblStyle w:val="TableGrid"/>
        <w:tblW w:w="0" w:type="auto"/>
        <w:tblLook w:val="04A0" w:firstRow="1" w:lastRow="0" w:firstColumn="1" w:lastColumn="0" w:noHBand="0" w:noVBand="1"/>
      </w:tblPr>
      <w:tblGrid>
        <w:gridCol w:w="851"/>
        <w:gridCol w:w="4179"/>
      </w:tblGrid>
      <w:tr w:rsidR="00FA3136" w:rsidRPr="00DB090F" w14:paraId="18F5F858" w14:textId="77777777" w:rsidTr="006330DE">
        <w:tc>
          <w:tcPr>
            <w:tcW w:w="851" w:type="dxa"/>
            <w:tcBorders>
              <w:top w:val="nil"/>
              <w:left w:val="nil"/>
              <w:bottom w:val="single" w:sz="12" w:space="0" w:color="F5DCD3"/>
              <w:right w:val="nil"/>
            </w:tcBorders>
            <w:shd w:val="clear" w:color="auto" w:fill="767171"/>
          </w:tcPr>
          <w:p w14:paraId="5347BE49" w14:textId="1EC294AB" w:rsidR="00FA3136" w:rsidRPr="00DB090F" w:rsidRDefault="00FA3136" w:rsidP="006330DE">
            <w:pPr>
              <w:jc w:val="center"/>
              <w:rPr>
                <w:rFonts w:ascii="Century Gothic" w:hAnsi="Century Gothic"/>
                <w:b/>
                <w:bCs/>
                <w:color w:val="470060"/>
                <w:sz w:val="16"/>
                <w:szCs w:val="16"/>
              </w:rPr>
            </w:pPr>
            <w:bookmarkStart w:id="6" w:name="_Hlk213569831"/>
            <w:r>
              <w:rPr>
                <w:rFonts w:ascii="Century Gothic" w:hAnsi="Century Gothic"/>
                <w:b/>
                <w:bCs/>
                <w:color w:val="FFFFFF"/>
                <w:sz w:val="16"/>
                <w:szCs w:val="16"/>
              </w:rPr>
              <w:t>B2</w:t>
            </w:r>
            <w:r w:rsidRPr="00DB090F">
              <w:rPr>
                <w:rFonts w:ascii="Century Gothic" w:hAnsi="Century Gothic"/>
                <w:b/>
                <w:bCs/>
                <w:color w:val="FFFFFF"/>
                <w:sz w:val="16"/>
                <w:szCs w:val="16"/>
              </w:rPr>
              <w:t>.</w:t>
            </w:r>
          </w:p>
        </w:tc>
        <w:tc>
          <w:tcPr>
            <w:tcW w:w="4179" w:type="dxa"/>
            <w:tcBorders>
              <w:top w:val="nil"/>
              <w:left w:val="nil"/>
              <w:bottom w:val="single" w:sz="12" w:space="0" w:color="F5DCD3"/>
              <w:right w:val="nil"/>
            </w:tcBorders>
          </w:tcPr>
          <w:p w14:paraId="025BDB3A" w14:textId="364E6E95" w:rsidR="00FA3136" w:rsidRPr="00DB090F" w:rsidRDefault="00FA3136" w:rsidP="006330DE">
            <w:pPr>
              <w:rPr>
                <w:rFonts w:ascii="Century Gothic" w:hAnsi="Century Gothic"/>
                <w:b/>
                <w:bCs/>
                <w:color w:val="2F7073"/>
                <w:sz w:val="16"/>
                <w:szCs w:val="16"/>
              </w:rPr>
            </w:pPr>
            <w:r>
              <w:rPr>
                <w:rFonts w:ascii="Century Gothic" w:hAnsi="Century Gothic"/>
                <w:b/>
                <w:bCs/>
                <w:color w:val="2F7073"/>
                <w:sz w:val="16"/>
                <w:szCs w:val="16"/>
              </w:rPr>
              <w:t xml:space="preserve">OLIGODENDROCYTES </w:t>
            </w:r>
          </w:p>
        </w:tc>
      </w:tr>
    </w:tbl>
    <w:bookmarkEnd w:id="6"/>
    <w:p w14:paraId="6085EEC0" w14:textId="16B92903" w:rsidR="00FA3136" w:rsidRDefault="00FA3136" w:rsidP="00FD3388">
      <w:pPr>
        <w:pStyle w:val="ListParagraph"/>
        <w:numPr>
          <w:ilvl w:val="0"/>
          <w:numId w:val="19"/>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Cells that </w:t>
      </w:r>
      <w:r w:rsidRPr="00FA3136">
        <w:rPr>
          <w:rFonts w:ascii="Century Gothic" w:eastAsia="Century Gothic" w:hAnsi="Century Gothic" w:cs="Century Gothic"/>
          <w:b/>
          <w:bCs/>
          <w:sz w:val="16"/>
          <w:szCs w:val="16"/>
        </w:rPr>
        <w:t>wrap around the axons of projection neurons</w:t>
      </w:r>
      <w:r>
        <w:rPr>
          <w:rFonts w:ascii="Century Gothic" w:eastAsia="Century Gothic" w:hAnsi="Century Gothic" w:cs="Century Gothic"/>
          <w:sz w:val="16"/>
          <w:szCs w:val="16"/>
        </w:rPr>
        <w:t xml:space="preserve"> in the CNS forming the myelin sheath. </w:t>
      </w:r>
    </w:p>
    <w:p w14:paraId="06B76E62" w14:textId="03C026FC" w:rsidR="00FA3136" w:rsidRPr="009C282D" w:rsidRDefault="00FA3136" w:rsidP="00FD3388">
      <w:pPr>
        <w:pStyle w:val="ListParagraph"/>
        <w:numPr>
          <w:ilvl w:val="0"/>
          <w:numId w:val="19"/>
        </w:numPr>
        <w:spacing w:after="0" w:line="276" w:lineRule="auto"/>
        <w:jc w:val="both"/>
        <w:rPr>
          <w:rFonts w:ascii="Century Gothic" w:eastAsia="Century Gothic" w:hAnsi="Century Gothic" w:cs="Century Gothic"/>
          <w:b/>
          <w:bCs/>
          <w:color w:val="EE0000"/>
          <w:sz w:val="16"/>
          <w:szCs w:val="16"/>
        </w:rPr>
      </w:pPr>
      <w:r>
        <w:rPr>
          <w:rFonts w:ascii="Century Gothic" w:eastAsia="Century Gothic" w:hAnsi="Century Gothic" w:cs="Century Gothic"/>
          <w:sz w:val="16"/>
          <w:szCs w:val="16"/>
        </w:rPr>
        <w:t xml:space="preserve">Myelin sheath created by the oligodendrocytes </w:t>
      </w:r>
      <w:r w:rsidRPr="009C282D">
        <w:rPr>
          <w:rFonts w:ascii="Century Gothic" w:eastAsia="Century Gothic" w:hAnsi="Century Gothic" w:cs="Century Gothic"/>
          <w:b/>
          <w:bCs/>
          <w:color w:val="EE0000"/>
          <w:sz w:val="16"/>
          <w:szCs w:val="16"/>
        </w:rPr>
        <w:t>insulates the axons and increases the speed of s</w:t>
      </w:r>
      <w:r w:rsidR="009C282D" w:rsidRPr="009C282D">
        <w:rPr>
          <w:rFonts w:ascii="Century Gothic" w:eastAsia="Century Gothic" w:hAnsi="Century Gothic" w:cs="Century Gothic"/>
          <w:b/>
          <w:bCs/>
          <w:color w:val="EE0000"/>
          <w:sz w:val="16"/>
          <w:szCs w:val="16"/>
        </w:rPr>
        <w:t xml:space="preserve">ignal propagation. </w:t>
      </w:r>
    </w:p>
    <w:p w14:paraId="7C3CE6DB" w14:textId="25A287B1" w:rsidR="008476FE" w:rsidRPr="00691A6C" w:rsidRDefault="009C282D" w:rsidP="00FD3388">
      <w:pPr>
        <w:pStyle w:val="ListParagraph"/>
        <w:numPr>
          <w:ilvl w:val="0"/>
          <w:numId w:val="19"/>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Damage to oligodendrocytes occurs in multiple sclerosis. </w:t>
      </w:r>
    </w:p>
    <w:p w14:paraId="5FD31748" w14:textId="77777777" w:rsidR="008476FE" w:rsidRDefault="008476FE" w:rsidP="00B31815">
      <w:pPr>
        <w:spacing w:after="0" w:line="276" w:lineRule="auto"/>
        <w:jc w:val="both"/>
        <w:rPr>
          <w:rFonts w:ascii="Century Gothic" w:eastAsia="Century Gothic" w:hAnsi="Century Gothic" w:cs="Century Gothic"/>
          <w:sz w:val="18"/>
          <w:szCs w:val="18"/>
        </w:rPr>
      </w:pPr>
    </w:p>
    <w:tbl>
      <w:tblPr>
        <w:tblStyle w:val="TableGrid"/>
        <w:tblW w:w="0" w:type="auto"/>
        <w:tblLook w:val="04A0" w:firstRow="1" w:lastRow="0" w:firstColumn="1" w:lastColumn="0" w:noHBand="0" w:noVBand="1"/>
      </w:tblPr>
      <w:tblGrid>
        <w:gridCol w:w="851"/>
        <w:gridCol w:w="4179"/>
      </w:tblGrid>
      <w:tr w:rsidR="009C282D" w:rsidRPr="00DB090F" w14:paraId="4EF8BF58" w14:textId="77777777" w:rsidTr="006330DE">
        <w:tc>
          <w:tcPr>
            <w:tcW w:w="851" w:type="dxa"/>
            <w:tcBorders>
              <w:top w:val="nil"/>
              <w:left w:val="nil"/>
              <w:bottom w:val="single" w:sz="12" w:space="0" w:color="F5DCD3"/>
              <w:right w:val="nil"/>
            </w:tcBorders>
            <w:shd w:val="clear" w:color="auto" w:fill="767171"/>
          </w:tcPr>
          <w:p w14:paraId="353563F1" w14:textId="1604313D" w:rsidR="009C282D" w:rsidRPr="00DB090F" w:rsidRDefault="009C282D" w:rsidP="006330DE">
            <w:pPr>
              <w:jc w:val="center"/>
              <w:rPr>
                <w:rFonts w:ascii="Century Gothic" w:hAnsi="Century Gothic"/>
                <w:b/>
                <w:bCs/>
                <w:color w:val="470060"/>
                <w:sz w:val="16"/>
                <w:szCs w:val="16"/>
              </w:rPr>
            </w:pPr>
            <w:r>
              <w:rPr>
                <w:rFonts w:ascii="Century Gothic" w:hAnsi="Century Gothic"/>
                <w:b/>
                <w:bCs/>
                <w:color w:val="FFFFFF"/>
                <w:sz w:val="16"/>
                <w:szCs w:val="16"/>
              </w:rPr>
              <w:t>B3</w:t>
            </w:r>
            <w:r w:rsidRPr="00DB090F">
              <w:rPr>
                <w:rFonts w:ascii="Century Gothic" w:hAnsi="Century Gothic"/>
                <w:b/>
                <w:bCs/>
                <w:color w:val="FFFFFF"/>
                <w:sz w:val="16"/>
                <w:szCs w:val="16"/>
              </w:rPr>
              <w:t>.</w:t>
            </w:r>
          </w:p>
        </w:tc>
        <w:tc>
          <w:tcPr>
            <w:tcW w:w="4179" w:type="dxa"/>
            <w:tcBorders>
              <w:top w:val="nil"/>
              <w:left w:val="nil"/>
              <w:bottom w:val="single" w:sz="12" w:space="0" w:color="F5DCD3"/>
              <w:right w:val="nil"/>
            </w:tcBorders>
          </w:tcPr>
          <w:p w14:paraId="5C47F116" w14:textId="474724BD" w:rsidR="009C282D" w:rsidRPr="00DB090F" w:rsidRDefault="009C282D" w:rsidP="006330DE">
            <w:pPr>
              <w:rPr>
                <w:rFonts w:ascii="Century Gothic" w:hAnsi="Century Gothic"/>
                <w:b/>
                <w:bCs/>
                <w:color w:val="2F7073"/>
                <w:sz w:val="16"/>
                <w:szCs w:val="16"/>
              </w:rPr>
            </w:pPr>
            <w:r>
              <w:rPr>
                <w:rFonts w:ascii="Century Gothic" w:hAnsi="Century Gothic"/>
                <w:b/>
                <w:bCs/>
                <w:color w:val="2F7073"/>
                <w:sz w:val="16"/>
                <w:szCs w:val="16"/>
              </w:rPr>
              <w:t>MICROGLIA</w:t>
            </w:r>
          </w:p>
        </w:tc>
      </w:tr>
    </w:tbl>
    <w:p w14:paraId="038AF970" w14:textId="69EA117C" w:rsidR="009C282D" w:rsidRDefault="009C282D" w:rsidP="00FD3388">
      <w:pPr>
        <w:pStyle w:val="ListParagraph"/>
        <w:numPr>
          <w:ilvl w:val="0"/>
          <w:numId w:val="20"/>
        </w:numPr>
        <w:spacing w:after="0" w:line="276" w:lineRule="auto"/>
        <w:jc w:val="both"/>
        <w:rPr>
          <w:rFonts w:ascii="Century Gothic" w:eastAsia="Century Gothic" w:hAnsi="Century Gothic" w:cs="Century Gothic"/>
          <w:sz w:val="16"/>
          <w:szCs w:val="16"/>
        </w:rPr>
      </w:pPr>
      <w:r w:rsidRPr="009C282D">
        <w:rPr>
          <w:rFonts w:ascii="Century Gothic" w:eastAsia="Century Gothic" w:hAnsi="Century Gothic" w:cs="Century Gothic"/>
          <w:sz w:val="16"/>
          <w:szCs w:val="16"/>
        </w:rPr>
        <w:t>Spec</w:t>
      </w:r>
      <w:r>
        <w:rPr>
          <w:rFonts w:ascii="Century Gothic" w:eastAsia="Century Gothic" w:hAnsi="Century Gothic" w:cs="Century Gothic"/>
          <w:sz w:val="16"/>
          <w:szCs w:val="16"/>
        </w:rPr>
        <w:t xml:space="preserve">ialized macrophages derived from the bone marrow that settle in the CNS. </w:t>
      </w:r>
    </w:p>
    <w:p w14:paraId="4B35CC1B" w14:textId="1B897742" w:rsidR="009C282D" w:rsidRDefault="009C282D" w:rsidP="00FD3388">
      <w:pPr>
        <w:pStyle w:val="ListParagraph"/>
        <w:numPr>
          <w:ilvl w:val="0"/>
          <w:numId w:val="20"/>
        </w:numPr>
        <w:spacing w:after="0" w:line="276" w:lineRule="auto"/>
        <w:jc w:val="both"/>
        <w:rPr>
          <w:rFonts w:ascii="Century Gothic" w:eastAsia="Century Gothic" w:hAnsi="Century Gothic" w:cs="Century Gothic"/>
          <w:b/>
          <w:bCs/>
          <w:color w:val="EE0000"/>
          <w:sz w:val="16"/>
          <w:szCs w:val="16"/>
        </w:rPr>
      </w:pPr>
      <w:r w:rsidRPr="009C282D">
        <w:rPr>
          <w:rFonts w:ascii="Century Gothic" w:eastAsia="Century Gothic" w:hAnsi="Century Gothic" w:cs="Century Gothic"/>
          <w:b/>
          <w:bCs/>
          <w:color w:val="EE0000"/>
          <w:sz w:val="16"/>
          <w:szCs w:val="16"/>
        </w:rPr>
        <w:t xml:space="preserve">Major immune defense system in the brain. </w:t>
      </w:r>
    </w:p>
    <w:p w14:paraId="5F6A28E8" w14:textId="39E92E56" w:rsidR="009C282D" w:rsidRDefault="009C282D" w:rsidP="00FD3388">
      <w:pPr>
        <w:pStyle w:val="ListParagraph"/>
        <w:numPr>
          <w:ilvl w:val="0"/>
          <w:numId w:val="20"/>
        </w:numPr>
        <w:spacing w:after="0" w:line="276" w:lineRule="auto"/>
        <w:jc w:val="both"/>
        <w:rPr>
          <w:rFonts w:ascii="Century Gothic" w:eastAsia="Century Gothic" w:hAnsi="Century Gothic" w:cs="Century Gothic"/>
          <w:sz w:val="16"/>
          <w:szCs w:val="16"/>
        </w:rPr>
      </w:pPr>
      <w:r w:rsidRPr="009C282D">
        <w:rPr>
          <w:rFonts w:ascii="Century Gothic" w:eastAsia="Century Gothic" w:hAnsi="Century Gothic" w:cs="Century Gothic"/>
          <w:sz w:val="16"/>
          <w:szCs w:val="16"/>
        </w:rPr>
        <w:t>Ac</w:t>
      </w:r>
      <w:r>
        <w:rPr>
          <w:rFonts w:ascii="Century Gothic" w:eastAsia="Century Gothic" w:hAnsi="Century Gothic" w:cs="Century Gothic"/>
          <w:sz w:val="16"/>
          <w:szCs w:val="16"/>
        </w:rPr>
        <w:t xml:space="preserve">tively involved in neuroinflammatory processes in many pathologic states including neurodegenerative diseases. </w:t>
      </w:r>
    </w:p>
    <w:p w14:paraId="5F14C1B2" w14:textId="0E87013B" w:rsidR="009C282D" w:rsidRPr="009C282D" w:rsidRDefault="009C282D" w:rsidP="00FD3388">
      <w:pPr>
        <w:pStyle w:val="ListParagraph"/>
        <w:numPr>
          <w:ilvl w:val="0"/>
          <w:numId w:val="20"/>
        </w:numPr>
        <w:spacing w:after="0" w:line="276" w:lineRule="auto"/>
        <w:jc w:val="both"/>
        <w:rPr>
          <w:rFonts w:ascii="Century Gothic" w:eastAsia="Century Gothic" w:hAnsi="Century Gothic" w:cs="Century Gothic"/>
          <w:sz w:val="16"/>
          <w:szCs w:val="16"/>
        </w:rPr>
      </w:pPr>
      <w:r w:rsidRPr="009C282D">
        <w:rPr>
          <w:rFonts w:ascii="Century Gothic" w:eastAsia="Century Gothic" w:hAnsi="Century Gothic" w:cs="Century Gothic"/>
          <w:b/>
          <w:bCs/>
          <w:color w:val="EE0000"/>
          <w:sz w:val="16"/>
          <w:szCs w:val="16"/>
        </w:rPr>
        <w:lastRenderedPageBreak/>
        <w:t>Synaptic pruning</w:t>
      </w:r>
      <w:r>
        <w:rPr>
          <w:rFonts w:ascii="Century Gothic" w:eastAsia="Century Gothic" w:hAnsi="Century Gothic" w:cs="Century Gothic"/>
          <w:sz w:val="16"/>
          <w:szCs w:val="16"/>
        </w:rPr>
        <w:t xml:space="preserve">: </w:t>
      </w:r>
      <w:r w:rsidRPr="009C282D">
        <w:rPr>
          <w:rFonts w:ascii="Century Gothic" w:eastAsia="Century Gothic" w:hAnsi="Century Gothic" w:cs="Century Gothic"/>
          <w:b/>
          <w:bCs/>
          <w:sz w:val="16"/>
          <w:szCs w:val="16"/>
        </w:rPr>
        <w:t>Microglia engulf and eliminate synapses</w:t>
      </w:r>
      <w:r>
        <w:rPr>
          <w:rFonts w:ascii="Century Gothic" w:eastAsia="Century Gothic" w:hAnsi="Century Gothic" w:cs="Century Gothic"/>
          <w:b/>
          <w:bCs/>
          <w:sz w:val="16"/>
          <w:szCs w:val="16"/>
        </w:rPr>
        <w:t xml:space="preserve"> which is crucial for normal circuit development. </w:t>
      </w:r>
    </w:p>
    <w:p w14:paraId="37C1CFF2" w14:textId="5132EF6A" w:rsidR="009C282D" w:rsidRDefault="009C282D" w:rsidP="00FD3388">
      <w:pPr>
        <w:pStyle w:val="ListParagraph"/>
        <w:numPr>
          <w:ilvl w:val="0"/>
          <w:numId w:val="20"/>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Excessive microglia-mediated </w:t>
      </w:r>
      <w:r w:rsidR="00A7171A">
        <w:rPr>
          <w:rFonts w:ascii="Century Gothic" w:eastAsia="Century Gothic" w:hAnsi="Century Gothic" w:cs="Century Gothic"/>
          <w:sz w:val="16"/>
          <w:szCs w:val="16"/>
        </w:rPr>
        <w:t xml:space="preserve">synapse elimination has been linked to schizophrenia and Alzheimer disease. </w:t>
      </w:r>
    </w:p>
    <w:p w14:paraId="68FDBB61" w14:textId="77777777" w:rsidR="00A7171A" w:rsidRPr="009C282D" w:rsidRDefault="00A7171A" w:rsidP="00A7171A">
      <w:pPr>
        <w:pStyle w:val="ListParagraph"/>
        <w:spacing w:after="0" w:line="276" w:lineRule="auto"/>
        <w:ind w:left="360"/>
        <w:jc w:val="both"/>
        <w:rPr>
          <w:rFonts w:ascii="Century Gothic" w:eastAsia="Century Gothic" w:hAnsi="Century Gothic" w:cs="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A7171A" w:rsidRPr="00D409E0" w14:paraId="2C0FF764" w14:textId="77777777" w:rsidTr="006330DE">
        <w:trPr>
          <w:trHeight w:val="126"/>
        </w:trPr>
        <w:tc>
          <w:tcPr>
            <w:tcW w:w="5030" w:type="dxa"/>
            <w:shd w:val="clear" w:color="auto" w:fill="767171" w:themeFill="background2" w:themeFillShade="80"/>
          </w:tcPr>
          <w:p w14:paraId="4783F30C" w14:textId="7960EAC9" w:rsidR="00A7171A" w:rsidRPr="00D409E0" w:rsidRDefault="00A7171A" w:rsidP="00FD3388">
            <w:pPr>
              <w:pStyle w:val="ListParagraph"/>
              <w:numPr>
                <w:ilvl w:val="0"/>
                <w:numId w:val="14"/>
              </w:numPr>
              <w:jc w:val="center"/>
              <w:rPr>
                <w:rFonts w:ascii="Century Gothic" w:hAnsi="Century Gothic"/>
                <w:b/>
                <w:bCs/>
                <w:sz w:val="16"/>
                <w:szCs w:val="16"/>
              </w:rPr>
            </w:pPr>
            <w:r>
              <w:rPr>
                <w:rFonts w:ascii="Century Gothic" w:hAnsi="Century Gothic"/>
                <w:b/>
                <w:bCs/>
                <w:color w:val="FFFFFF" w:themeColor="background1"/>
                <w:sz w:val="16"/>
                <w:szCs w:val="16"/>
              </w:rPr>
              <w:t>BLOOD BRAIN BARRIER</w:t>
            </w:r>
          </w:p>
        </w:tc>
      </w:tr>
    </w:tbl>
    <w:p w14:paraId="1A5F6400" w14:textId="77777777" w:rsidR="006C1C8A" w:rsidRPr="00B366F5" w:rsidRDefault="006C1C8A" w:rsidP="00FD3388">
      <w:pPr>
        <w:pStyle w:val="ListParagraph"/>
        <w:numPr>
          <w:ilvl w:val="0"/>
          <w:numId w:val="9"/>
        </w:numPr>
        <w:spacing w:after="0" w:line="276" w:lineRule="auto"/>
        <w:jc w:val="both"/>
        <w:rPr>
          <w:rFonts w:ascii="Century Gothic" w:eastAsia="Century Gothic" w:hAnsi="Century Gothic" w:cs="Century Gothic"/>
          <w:sz w:val="16"/>
          <w:szCs w:val="16"/>
        </w:rPr>
      </w:pPr>
      <w:r w:rsidRPr="00B366F5">
        <w:rPr>
          <w:rFonts w:ascii="Century Gothic" w:eastAsia="Century Gothic" w:hAnsi="Century Gothic" w:cs="Century Gothic"/>
          <w:sz w:val="16"/>
          <w:szCs w:val="16"/>
        </w:rPr>
        <w:t xml:space="preserve">The </w:t>
      </w:r>
      <w:r w:rsidRPr="00B366F5">
        <w:rPr>
          <w:rFonts w:ascii="Century Gothic" w:eastAsia="Century Gothic" w:hAnsi="Century Gothic" w:cs="Century Gothic"/>
          <w:b/>
          <w:bCs/>
          <w:sz w:val="16"/>
          <w:szCs w:val="16"/>
        </w:rPr>
        <w:t>blood-brain barrier (BBB)</w:t>
      </w:r>
      <w:r w:rsidRPr="00B366F5">
        <w:rPr>
          <w:rFonts w:ascii="Century Gothic" w:eastAsia="Century Gothic" w:hAnsi="Century Gothic" w:cs="Century Gothic"/>
          <w:sz w:val="16"/>
          <w:szCs w:val="16"/>
        </w:rPr>
        <w:t xml:space="preserve"> is a </w:t>
      </w:r>
      <w:r w:rsidRPr="00A7171A">
        <w:rPr>
          <w:rFonts w:ascii="Century Gothic" w:eastAsia="Century Gothic" w:hAnsi="Century Gothic" w:cs="Century Gothic"/>
          <w:b/>
          <w:bCs/>
          <w:color w:val="EE0000"/>
          <w:sz w:val="16"/>
          <w:szCs w:val="16"/>
        </w:rPr>
        <w:t>protective functional separation of the circulating blood from the extracellular fluid</w:t>
      </w:r>
      <w:r w:rsidRPr="00A7171A">
        <w:rPr>
          <w:rFonts w:ascii="Century Gothic" w:eastAsia="Century Gothic" w:hAnsi="Century Gothic" w:cs="Century Gothic"/>
          <w:color w:val="EE0000"/>
          <w:sz w:val="16"/>
          <w:szCs w:val="16"/>
        </w:rPr>
        <w:t xml:space="preserve"> </w:t>
      </w:r>
      <w:r w:rsidRPr="00B366F5">
        <w:rPr>
          <w:rFonts w:ascii="Century Gothic" w:eastAsia="Century Gothic" w:hAnsi="Century Gothic" w:cs="Century Gothic"/>
          <w:sz w:val="16"/>
          <w:szCs w:val="16"/>
        </w:rPr>
        <w:t xml:space="preserve">of the CNS that </w:t>
      </w:r>
      <w:r w:rsidRPr="00A7171A">
        <w:rPr>
          <w:rFonts w:ascii="Century Gothic" w:eastAsia="Century Gothic" w:hAnsi="Century Gothic" w:cs="Century Gothic"/>
          <w:b/>
          <w:bCs/>
          <w:sz w:val="16"/>
          <w:szCs w:val="16"/>
        </w:rPr>
        <w:t>limits the penetration of substances</w:t>
      </w:r>
      <w:r w:rsidRPr="00B366F5">
        <w:rPr>
          <w:rFonts w:ascii="Century Gothic" w:eastAsia="Century Gothic" w:hAnsi="Century Gothic" w:cs="Century Gothic"/>
          <w:sz w:val="16"/>
          <w:szCs w:val="16"/>
        </w:rPr>
        <w:t>, including drugs.</w:t>
      </w:r>
    </w:p>
    <w:p w14:paraId="56AD7668" w14:textId="7131BD59" w:rsidR="00C0693B" w:rsidRPr="008476FE" w:rsidRDefault="00A7171A" w:rsidP="00FD3388">
      <w:pPr>
        <w:pStyle w:val="ListParagraph"/>
        <w:numPr>
          <w:ilvl w:val="0"/>
          <w:numId w:val="9"/>
        </w:numPr>
        <w:spacing w:after="0" w:line="276" w:lineRule="auto"/>
        <w:jc w:val="both"/>
        <w:rPr>
          <w:rFonts w:ascii="Century Gothic" w:eastAsia="Century Gothic" w:hAnsi="Century Gothic" w:cs="Century Gothic"/>
          <w:color w:val="000000" w:themeColor="text1"/>
          <w:sz w:val="16"/>
          <w:szCs w:val="16"/>
        </w:rPr>
      </w:pPr>
      <w:r w:rsidRPr="00A7171A">
        <w:rPr>
          <w:rFonts w:ascii="Century Gothic" w:eastAsia="Century Gothic" w:hAnsi="Century Gothic" w:cs="Century Gothic"/>
          <w:color w:val="000000" w:themeColor="text1"/>
          <w:sz w:val="16"/>
          <w:szCs w:val="16"/>
        </w:rPr>
        <w:t>This separation is accomplished by</w:t>
      </w:r>
      <w:r w:rsidRPr="00A7171A">
        <w:rPr>
          <w:rFonts w:ascii="Century Gothic" w:eastAsia="Century Gothic" w:hAnsi="Century Gothic" w:cs="Century Gothic"/>
          <w:b/>
          <w:bCs/>
          <w:color w:val="000000" w:themeColor="text1"/>
          <w:sz w:val="16"/>
          <w:szCs w:val="16"/>
        </w:rPr>
        <w:t xml:space="preserve"> </w:t>
      </w:r>
      <w:r w:rsidRPr="008476FE">
        <w:rPr>
          <w:rFonts w:ascii="Century Gothic" w:eastAsia="Century Gothic" w:hAnsi="Century Gothic" w:cs="Century Gothic"/>
          <w:color w:val="000000" w:themeColor="text1"/>
          <w:sz w:val="16"/>
          <w:szCs w:val="16"/>
        </w:rPr>
        <w:t xml:space="preserve">the </w:t>
      </w:r>
      <w:r w:rsidRPr="008476FE">
        <w:rPr>
          <w:rFonts w:ascii="Century Gothic" w:eastAsia="Century Gothic" w:hAnsi="Century Gothic" w:cs="Century Gothic"/>
          <w:b/>
          <w:bCs/>
          <w:color w:val="000000" w:themeColor="text1"/>
          <w:sz w:val="16"/>
          <w:szCs w:val="16"/>
        </w:rPr>
        <w:t xml:space="preserve">presence of tight </w:t>
      </w:r>
      <w:r w:rsidR="006C1C8A" w:rsidRPr="008476FE">
        <w:rPr>
          <w:rFonts w:ascii="Century Gothic" w:eastAsia="Century Gothic" w:hAnsi="Century Gothic" w:cs="Century Gothic"/>
          <w:b/>
          <w:bCs/>
          <w:color w:val="000000" w:themeColor="text1"/>
          <w:sz w:val="16"/>
          <w:szCs w:val="16"/>
        </w:rPr>
        <w:t>junctions between the capillary endothelial cells</w:t>
      </w:r>
      <w:r w:rsidR="006C1C8A" w:rsidRPr="008476FE">
        <w:rPr>
          <w:rFonts w:ascii="Century Gothic" w:eastAsia="Century Gothic" w:hAnsi="Century Gothic" w:cs="Century Gothic"/>
          <w:color w:val="000000" w:themeColor="text1"/>
          <w:sz w:val="16"/>
          <w:szCs w:val="16"/>
        </w:rPr>
        <w:t xml:space="preserve"> as well as a </w:t>
      </w:r>
      <w:r w:rsidR="006C1C8A" w:rsidRPr="008476FE">
        <w:rPr>
          <w:rFonts w:ascii="Century Gothic" w:eastAsia="Century Gothic" w:hAnsi="Century Gothic" w:cs="Century Gothic"/>
          <w:b/>
          <w:bCs/>
          <w:color w:val="000000" w:themeColor="text1"/>
          <w:sz w:val="16"/>
          <w:szCs w:val="16"/>
        </w:rPr>
        <w:t>surrounding layer of astrocyte end-feet.</w:t>
      </w:r>
    </w:p>
    <w:p w14:paraId="1379F1C8" w14:textId="5AE28493" w:rsidR="006C1C8A" w:rsidRPr="00B366F5" w:rsidRDefault="008476FE" w:rsidP="00FD3388">
      <w:pPr>
        <w:pStyle w:val="ListParagraph"/>
        <w:numPr>
          <w:ilvl w:val="0"/>
          <w:numId w:val="9"/>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D</w:t>
      </w:r>
      <w:r w:rsidR="006C1C8A" w:rsidRPr="00B366F5">
        <w:rPr>
          <w:rFonts w:ascii="Century Gothic" w:eastAsia="Century Gothic" w:hAnsi="Century Gothic" w:cs="Century Gothic"/>
          <w:sz w:val="16"/>
          <w:szCs w:val="16"/>
        </w:rPr>
        <w:t xml:space="preserve">rugs must either be </w:t>
      </w:r>
      <w:r w:rsidR="006C1C8A" w:rsidRPr="008476FE">
        <w:rPr>
          <w:rFonts w:ascii="Century Gothic" w:eastAsia="Century Gothic" w:hAnsi="Century Gothic" w:cs="Century Gothic"/>
          <w:b/>
          <w:bCs/>
          <w:color w:val="EE0000"/>
          <w:sz w:val="16"/>
          <w:szCs w:val="16"/>
        </w:rPr>
        <w:t>highly hydrophobic</w:t>
      </w:r>
      <w:r w:rsidR="00866886" w:rsidRPr="00B366F5">
        <w:rPr>
          <w:rFonts w:ascii="Century Gothic" w:eastAsia="Century Gothic" w:hAnsi="Century Gothic" w:cs="Century Gothic"/>
          <w:sz w:val="16"/>
          <w:szCs w:val="16"/>
        </w:rPr>
        <w:t xml:space="preserve"> </w:t>
      </w:r>
      <w:r w:rsidR="00866886" w:rsidRPr="004D7BE7">
        <w:rPr>
          <w:rFonts w:ascii="Century Gothic" w:eastAsia="Century Gothic" w:hAnsi="Century Gothic" w:cs="Century Gothic"/>
          <w:b/>
          <w:bCs/>
          <w:sz w:val="16"/>
          <w:szCs w:val="16"/>
        </w:rPr>
        <w:t>(or lipophilic)</w:t>
      </w:r>
      <w:r w:rsidR="006C1C8A" w:rsidRPr="004D7BE7">
        <w:rPr>
          <w:rFonts w:ascii="Century Gothic" w:eastAsia="Century Gothic" w:hAnsi="Century Gothic" w:cs="Century Gothic"/>
          <w:sz w:val="16"/>
          <w:szCs w:val="16"/>
        </w:rPr>
        <w:t xml:space="preserve"> </w:t>
      </w:r>
      <w:r w:rsidR="006C1C8A" w:rsidRPr="00B366F5">
        <w:rPr>
          <w:rFonts w:ascii="Century Gothic" w:eastAsia="Century Gothic" w:hAnsi="Century Gothic" w:cs="Century Gothic"/>
          <w:sz w:val="16"/>
          <w:szCs w:val="16"/>
        </w:rPr>
        <w:t xml:space="preserve">or </w:t>
      </w:r>
      <w:r w:rsidR="006C1C8A" w:rsidRPr="008476FE">
        <w:rPr>
          <w:rFonts w:ascii="Century Gothic" w:eastAsia="Century Gothic" w:hAnsi="Century Gothic" w:cs="Century Gothic"/>
          <w:b/>
          <w:bCs/>
          <w:sz w:val="16"/>
          <w:szCs w:val="16"/>
        </w:rPr>
        <w:t>engage</w:t>
      </w:r>
      <w:r w:rsidR="006C1C8A" w:rsidRPr="00B366F5">
        <w:rPr>
          <w:rFonts w:ascii="Century Gothic" w:eastAsia="Century Gothic" w:hAnsi="Century Gothic" w:cs="Century Gothic"/>
          <w:sz w:val="16"/>
          <w:szCs w:val="16"/>
        </w:rPr>
        <w:t xml:space="preserve"> </w:t>
      </w:r>
      <w:r w:rsidR="006C1C8A" w:rsidRPr="008476FE">
        <w:rPr>
          <w:rFonts w:ascii="Century Gothic" w:eastAsia="Century Gothic" w:hAnsi="Century Gothic" w:cs="Century Gothic"/>
          <w:b/>
          <w:bCs/>
          <w:color w:val="EE0000"/>
          <w:sz w:val="16"/>
          <w:szCs w:val="16"/>
        </w:rPr>
        <w:t>specific transport mechanisms</w:t>
      </w:r>
      <w:r>
        <w:rPr>
          <w:rFonts w:ascii="Century Gothic" w:eastAsia="Century Gothic" w:hAnsi="Century Gothic" w:cs="Century Gothic"/>
          <w:b/>
          <w:bCs/>
          <w:color w:val="EE0000"/>
          <w:sz w:val="16"/>
          <w:szCs w:val="16"/>
        </w:rPr>
        <w:t xml:space="preserve">. </w:t>
      </w:r>
    </w:p>
    <w:p w14:paraId="483D4A5E" w14:textId="3B7C1E84" w:rsidR="006C1C8A" w:rsidRDefault="006C1C8A" w:rsidP="00FD3388">
      <w:pPr>
        <w:pStyle w:val="ListParagraph"/>
        <w:numPr>
          <w:ilvl w:val="0"/>
          <w:numId w:val="9"/>
        </w:numPr>
        <w:spacing w:after="0" w:line="276" w:lineRule="auto"/>
        <w:jc w:val="both"/>
        <w:rPr>
          <w:rFonts w:ascii="Century Gothic" w:eastAsia="Century Gothic" w:hAnsi="Century Gothic" w:cs="Century Gothic"/>
          <w:sz w:val="16"/>
          <w:szCs w:val="16"/>
        </w:rPr>
      </w:pPr>
      <w:r w:rsidRPr="00B366F5">
        <w:rPr>
          <w:rFonts w:ascii="Century Gothic" w:eastAsia="Century Gothic" w:hAnsi="Century Gothic" w:cs="Century Gothic"/>
          <w:sz w:val="16"/>
          <w:szCs w:val="16"/>
        </w:rPr>
        <w:t xml:space="preserve">Many nutrients including </w:t>
      </w:r>
      <w:r w:rsidRPr="008476FE">
        <w:rPr>
          <w:rFonts w:ascii="Century Gothic" w:eastAsia="Century Gothic" w:hAnsi="Century Gothic" w:cs="Century Gothic"/>
          <w:b/>
          <w:bCs/>
          <w:sz w:val="16"/>
          <w:szCs w:val="16"/>
        </w:rPr>
        <w:t>glucose and the essential amino acids,</w:t>
      </w:r>
      <w:r w:rsidRPr="00B366F5">
        <w:rPr>
          <w:rFonts w:ascii="Century Gothic" w:eastAsia="Century Gothic" w:hAnsi="Century Gothic" w:cs="Century Gothic"/>
          <w:sz w:val="16"/>
          <w:szCs w:val="16"/>
        </w:rPr>
        <w:t xml:space="preserve"> </w:t>
      </w:r>
      <w:r w:rsidRPr="008476FE">
        <w:rPr>
          <w:rFonts w:ascii="Century Gothic" w:eastAsia="Century Gothic" w:hAnsi="Century Gothic" w:cs="Century Gothic"/>
          <w:b/>
          <w:bCs/>
          <w:sz w:val="16"/>
          <w:szCs w:val="16"/>
        </w:rPr>
        <w:t>have specific transporters</w:t>
      </w:r>
      <w:r w:rsidRPr="00B366F5">
        <w:rPr>
          <w:rFonts w:ascii="Century Gothic" w:eastAsia="Century Gothic" w:hAnsi="Century Gothic" w:cs="Century Gothic"/>
          <w:sz w:val="16"/>
          <w:szCs w:val="16"/>
        </w:rPr>
        <w:t xml:space="preserve"> that allow them to cross the BBB.</w:t>
      </w:r>
    </w:p>
    <w:tbl>
      <w:tblPr>
        <w:tblStyle w:val="TableGrid"/>
        <w:tblW w:w="0" w:type="auto"/>
        <w:tblInd w:w="411" w:type="dxa"/>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Look w:val="04A0" w:firstRow="1" w:lastRow="0" w:firstColumn="1" w:lastColumn="0" w:noHBand="0" w:noVBand="1"/>
      </w:tblPr>
      <w:tblGrid>
        <w:gridCol w:w="1181"/>
        <w:gridCol w:w="3418"/>
      </w:tblGrid>
      <w:tr w:rsidR="008476FE" w14:paraId="6797D7F2" w14:textId="77777777" w:rsidTr="008476FE">
        <w:tc>
          <w:tcPr>
            <w:tcW w:w="1181" w:type="dxa"/>
          </w:tcPr>
          <w:p w14:paraId="57566195" w14:textId="51089900" w:rsidR="008476FE" w:rsidRPr="008476FE" w:rsidRDefault="008476FE" w:rsidP="006330DE">
            <w:pPr>
              <w:jc w:val="center"/>
              <w:rPr>
                <w:rFonts w:ascii="Century Gothic" w:hAnsi="Century Gothic"/>
                <w:b/>
                <w:bCs/>
                <w:sz w:val="16"/>
                <w:szCs w:val="16"/>
              </w:rPr>
            </w:pPr>
            <w:r w:rsidRPr="008476FE">
              <w:rPr>
                <w:rFonts w:ascii="Century Gothic" w:eastAsia="Century Gothic" w:hAnsi="Century Gothic" w:cs="Century Gothic"/>
                <w:b/>
                <w:bCs/>
                <w:sz w:val="16"/>
                <w:szCs w:val="16"/>
              </w:rPr>
              <w:t>L-DOPA</w:t>
            </w:r>
          </w:p>
        </w:tc>
        <w:tc>
          <w:tcPr>
            <w:tcW w:w="3418" w:type="dxa"/>
          </w:tcPr>
          <w:p w14:paraId="1FFE29C1" w14:textId="3D2FAEAB" w:rsidR="008476FE" w:rsidRPr="008476FE" w:rsidRDefault="008476FE" w:rsidP="00FD3388">
            <w:pPr>
              <w:pStyle w:val="ListParagraph"/>
              <w:numPr>
                <w:ilvl w:val="0"/>
                <w:numId w:val="21"/>
              </w:numPr>
              <w:spacing w:line="276" w:lineRule="auto"/>
              <w:jc w:val="both"/>
              <w:rPr>
                <w:rFonts w:ascii="Century Gothic" w:eastAsia="Century Gothic" w:hAnsi="Century Gothic" w:cs="Century Gothic"/>
                <w:sz w:val="16"/>
                <w:szCs w:val="16"/>
              </w:rPr>
            </w:pPr>
            <w:r w:rsidRPr="008476FE">
              <w:rPr>
                <w:rFonts w:ascii="Century Gothic" w:eastAsia="Century Gothic" w:hAnsi="Century Gothic" w:cs="Century Gothic"/>
                <w:sz w:val="16"/>
                <w:szCs w:val="16"/>
              </w:rPr>
              <w:t xml:space="preserve">A </w:t>
            </w:r>
            <w:r w:rsidRPr="008476FE">
              <w:rPr>
                <w:rFonts w:ascii="Century Gothic" w:eastAsia="Century Gothic" w:hAnsi="Century Gothic" w:cs="Century Gothic"/>
                <w:b/>
                <w:bCs/>
                <w:sz w:val="16"/>
                <w:szCs w:val="16"/>
              </w:rPr>
              <w:t>precursor</w:t>
            </w:r>
            <w:r w:rsidRPr="008476FE">
              <w:rPr>
                <w:rFonts w:ascii="Century Gothic" w:eastAsia="Century Gothic" w:hAnsi="Century Gothic" w:cs="Century Gothic"/>
                <w:sz w:val="16"/>
                <w:szCs w:val="16"/>
              </w:rPr>
              <w:t xml:space="preserve"> of the neurotransmitter </w:t>
            </w:r>
            <w:r w:rsidRPr="008476FE">
              <w:rPr>
                <w:rFonts w:ascii="Century Gothic" w:eastAsia="Century Gothic" w:hAnsi="Century Gothic" w:cs="Century Gothic"/>
                <w:b/>
                <w:bCs/>
                <w:sz w:val="16"/>
                <w:szCs w:val="16"/>
              </w:rPr>
              <w:t>dopamine.</w:t>
            </w:r>
          </w:p>
          <w:p w14:paraId="0E0A8204" w14:textId="77777777" w:rsidR="008476FE" w:rsidRPr="008476FE" w:rsidRDefault="008476FE" w:rsidP="00FD3388">
            <w:pPr>
              <w:pStyle w:val="ListParagraph"/>
              <w:numPr>
                <w:ilvl w:val="0"/>
                <w:numId w:val="21"/>
              </w:numPr>
              <w:spacing w:line="276" w:lineRule="auto"/>
              <w:jc w:val="both"/>
              <w:rPr>
                <w:rFonts w:ascii="Century Gothic" w:eastAsia="Century Gothic" w:hAnsi="Century Gothic" w:cs="Century Gothic"/>
                <w:sz w:val="16"/>
                <w:szCs w:val="16"/>
              </w:rPr>
            </w:pPr>
            <w:r w:rsidRPr="008476FE">
              <w:rPr>
                <w:rFonts w:ascii="Century Gothic" w:eastAsia="Century Gothic" w:hAnsi="Century Gothic" w:cs="Century Gothic"/>
                <w:sz w:val="16"/>
                <w:szCs w:val="16"/>
              </w:rPr>
              <w:t xml:space="preserve">Can </w:t>
            </w:r>
            <w:r w:rsidRPr="008476FE">
              <w:rPr>
                <w:rFonts w:ascii="Century Gothic" w:eastAsia="Century Gothic" w:hAnsi="Century Gothic" w:cs="Century Gothic"/>
                <w:b/>
                <w:bCs/>
                <w:sz w:val="16"/>
                <w:szCs w:val="16"/>
              </w:rPr>
              <w:t>enter the brain</w:t>
            </w:r>
            <w:r w:rsidRPr="008476FE">
              <w:rPr>
                <w:rFonts w:ascii="Century Gothic" w:eastAsia="Century Gothic" w:hAnsi="Century Gothic" w:cs="Century Gothic"/>
                <w:sz w:val="16"/>
                <w:szCs w:val="16"/>
              </w:rPr>
              <w:t xml:space="preserve"> using an </w:t>
            </w:r>
            <w:r w:rsidRPr="008476FE">
              <w:rPr>
                <w:rFonts w:ascii="Century Gothic" w:eastAsia="Century Gothic" w:hAnsi="Century Gothic" w:cs="Century Gothic"/>
                <w:b/>
                <w:bCs/>
                <w:color w:val="EE0000"/>
                <w:sz w:val="16"/>
                <w:szCs w:val="16"/>
              </w:rPr>
              <w:t>amino acid transporter.</w:t>
            </w:r>
          </w:p>
          <w:p w14:paraId="27EA6E57" w14:textId="694CA252" w:rsidR="008476FE" w:rsidRPr="008476FE" w:rsidRDefault="008476FE" w:rsidP="00FD3388">
            <w:pPr>
              <w:pStyle w:val="ListParagraph"/>
              <w:numPr>
                <w:ilvl w:val="0"/>
                <w:numId w:val="21"/>
              </w:numPr>
              <w:spacing w:line="276" w:lineRule="auto"/>
              <w:jc w:val="both"/>
              <w:rPr>
                <w:rFonts w:ascii="Century Gothic" w:eastAsia="Century Gothic" w:hAnsi="Century Gothic" w:cs="Century Gothic"/>
                <w:sz w:val="16"/>
                <w:szCs w:val="16"/>
              </w:rPr>
            </w:pPr>
            <w:r w:rsidRPr="00C52052">
              <w:rPr>
                <w:rFonts w:ascii="Century Gothic" w:eastAsia="Century Gothic" w:hAnsi="Century Gothic" w:cs="Century Gothic"/>
                <w:b/>
                <w:bCs/>
                <w:sz w:val="16"/>
                <w:szCs w:val="16"/>
              </w:rPr>
              <w:t>Orally administered L-DOPA</w:t>
            </w:r>
            <w:r>
              <w:rPr>
                <w:rFonts w:ascii="Century Gothic" w:eastAsia="Century Gothic" w:hAnsi="Century Gothic" w:cs="Century Gothic"/>
                <w:sz w:val="16"/>
                <w:szCs w:val="16"/>
              </w:rPr>
              <w:t xml:space="preserve"> can be used to boost CNS </w:t>
            </w:r>
            <w:r w:rsidR="00C52052">
              <w:rPr>
                <w:rFonts w:ascii="Century Gothic" w:eastAsia="Century Gothic" w:hAnsi="Century Gothic" w:cs="Century Gothic"/>
                <w:sz w:val="16"/>
                <w:szCs w:val="16"/>
              </w:rPr>
              <w:t>dopamine levels in the treatment of Parkinson disease.</w:t>
            </w:r>
          </w:p>
        </w:tc>
      </w:tr>
      <w:tr w:rsidR="008476FE" w14:paraId="4D0546C5" w14:textId="77777777" w:rsidTr="008476FE">
        <w:tc>
          <w:tcPr>
            <w:tcW w:w="1181" w:type="dxa"/>
          </w:tcPr>
          <w:p w14:paraId="47443EAC" w14:textId="2716B90B" w:rsidR="008476FE" w:rsidRPr="008476FE" w:rsidRDefault="008476FE" w:rsidP="006330DE">
            <w:pPr>
              <w:jc w:val="center"/>
              <w:rPr>
                <w:rFonts w:ascii="Century Gothic" w:hAnsi="Century Gothic"/>
                <w:b/>
                <w:bCs/>
                <w:sz w:val="16"/>
                <w:szCs w:val="16"/>
              </w:rPr>
            </w:pPr>
            <w:r w:rsidRPr="008476FE">
              <w:rPr>
                <w:rFonts w:ascii="Century Gothic" w:eastAsia="Century Gothic" w:hAnsi="Century Gothic" w:cs="Century Gothic"/>
                <w:b/>
                <w:bCs/>
                <w:sz w:val="16"/>
                <w:szCs w:val="16"/>
              </w:rPr>
              <w:t>Dopamine</w:t>
            </w:r>
          </w:p>
        </w:tc>
        <w:tc>
          <w:tcPr>
            <w:tcW w:w="3418" w:type="dxa"/>
          </w:tcPr>
          <w:p w14:paraId="20252B92" w14:textId="65C66427" w:rsidR="008476FE" w:rsidRPr="008D30C6" w:rsidRDefault="008476FE" w:rsidP="00FD3388">
            <w:pPr>
              <w:pStyle w:val="ListParagraph"/>
              <w:numPr>
                <w:ilvl w:val="0"/>
                <w:numId w:val="21"/>
              </w:numPr>
              <w:jc w:val="both"/>
              <w:rPr>
                <w:rFonts w:ascii="Century Gothic" w:hAnsi="Century Gothic"/>
                <w:b/>
                <w:bCs/>
                <w:sz w:val="16"/>
                <w:szCs w:val="16"/>
              </w:rPr>
            </w:pPr>
            <w:r w:rsidRPr="008D30C6">
              <w:rPr>
                <w:rFonts w:ascii="Century Gothic" w:eastAsia="Century Gothic" w:hAnsi="Century Gothic" w:cs="Century Gothic"/>
                <w:b/>
                <w:bCs/>
                <w:color w:val="EE0000"/>
                <w:sz w:val="16"/>
                <w:szCs w:val="16"/>
              </w:rPr>
              <w:t>Cannot cross the BBB.</w:t>
            </w:r>
          </w:p>
        </w:tc>
      </w:tr>
    </w:tbl>
    <w:p w14:paraId="30A9E2CD" w14:textId="5531F360" w:rsidR="00201FED" w:rsidRDefault="00201FED" w:rsidP="00201FED">
      <w:pPr>
        <w:pStyle w:val="ListParagraph"/>
        <w:spacing w:after="0" w:line="276" w:lineRule="auto"/>
        <w:ind w:left="360"/>
        <w:jc w:val="center"/>
        <w:rPr>
          <w:rFonts w:ascii="Century Gothic" w:eastAsia="Century Gothic" w:hAnsi="Century Gothic" w:cs="Century Gothic"/>
          <w:sz w:val="16"/>
          <w:szCs w:val="16"/>
        </w:rPr>
      </w:pPr>
      <w:r>
        <w:rPr>
          <w:rFonts w:ascii="Century Gothic" w:eastAsia="Century Gothic" w:hAnsi="Century Gothic" w:cs="Century Gothic"/>
          <w:b/>
          <w:bCs/>
          <w:sz w:val="16"/>
          <w:szCs w:val="16"/>
        </w:rPr>
        <w:t xml:space="preserve">Table 1. </w:t>
      </w:r>
      <w:r w:rsidRPr="00201FED">
        <w:rPr>
          <w:rFonts w:ascii="Century Gothic" w:eastAsia="Century Gothic" w:hAnsi="Century Gothic" w:cs="Century Gothic"/>
          <w:sz w:val="16"/>
          <w:szCs w:val="16"/>
        </w:rPr>
        <w:t>L-DOPA &amp; DOPAMINE</w:t>
      </w:r>
    </w:p>
    <w:p w14:paraId="62CF939F" w14:textId="77777777" w:rsidR="00295E19" w:rsidRPr="00201FED" w:rsidRDefault="00295E19" w:rsidP="00295E19">
      <w:pPr>
        <w:pStyle w:val="ListParagraph"/>
        <w:spacing w:after="0" w:line="276" w:lineRule="auto"/>
        <w:ind w:left="360"/>
        <w:rPr>
          <w:rFonts w:ascii="Century Gothic" w:eastAsia="Century Gothic" w:hAnsi="Century Gothic" w:cs="Century Gothic"/>
          <w:b/>
          <w:bCs/>
          <w:sz w:val="16"/>
          <w:szCs w:val="16"/>
        </w:rPr>
      </w:pPr>
    </w:p>
    <w:p w14:paraId="6000510B" w14:textId="30F7E21B" w:rsidR="008476FE" w:rsidRPr="008476FE" w:rsidRDefault="006C1C8A" w:rsidP="00FD3388">
      <w:pPr>
        <w:pStyle w:val="ListParagraph"/>
        <w:numPr>
          <w:ilvl w:val="0"/>
          <w:numId w:val="22"/>
        </w:numPr>
        <w:spacing w:after="0" w:line="276" w:lineRule="auto"/>
        <w:jc w:val="both"/>
        <w:rPr>
          <w:rFonts w:ascii="Century Gothic" w:eastAsia="Century Gothic" w:hAnsi="Century Gothic" w:cs="Century Gothic"/>
          <w:b/>
          <w:bCs/>
          <w:sz w:val="16"/>
          <w:szCs w:val="16"/>
        </w:rPr>
      </w:pPr>
      <w:r w:rsidRPr="008476FE">
        <w:rPr>
          <w:rFonts w:ascii="Century Gothic" w:eastAsia="Century Gothic" w:hAnsi="Century Gothic" w:cs="Century Gothic"/>
          <w:b/>
          <w:bCs/>
          <w:color w:val="EE0000"/>
          <w:sz w:val="16"/>
          <w:szCs w:val="16"/>
        </w:rPr>
        <w:t>Circumventricular organs</w:t>
      </w:r>
    </w:p>
    <w:p w14:paraId="79875C3E" w14:textId="79FE1840" w:rsidR="008476FE" w:rsidRPr="008476FE" w:rsidRDefault="008476FE" w:rsidP="00FD3388">
      <w:pPr>
        <w:pStyle w:val="ListParagraph"/>
        <w:numPr>
          <w:ilvl w:val="0"/>
          <w:numId w:val="18"/>
        </w:numPr>
        <w:spacing w:after="0" w:line="276" w:lineRule="auto"/>
        <w:jc w:val="both"/>
        <w:rPr>
          <w:rFonts w:ascii="Century Gothic" w:eastAsia="Century Gothic" w:hAnsi="Century Gothic" w:cs="Century Gothic"/>
          <w:b/>
          <w:bCs/>
          <w:sz w:val="16"/>
          <w:szCs w:val="16"/>
        </w:rPr>
      </w:pPr>
      <w:r w:rsidRPr="008476FE">
        <w:rPr>
          <w:rFonts w:ascii="Century Gothic" w:eastAsia="Century Gothic" w:hAnsi="Century Gothic" w:cs="Century Gothic"/>
          <w:b/>
          <w:bCs/>
          <w:sz w:val="16"/>
          <w:szCs w:val="16"/>
        </w:rPr>
        <w:t>L</w:t>
      </w:r>
      <w:r w:rsidR="006C1C8A" w:rsidRPr="008476FE">
        <w:rPr>
          <w:rFonts w:ascii="Century Gothic" w:eastAsia="Century Gothic" w:hAnsi="Century Gothic" w:cs="Century Gothic"/>
          <w:b/>
          <w:bCs/>
          <w:sz w:val="16"/>
          <w:szCs w:val="16"/>
        </w:rPr>
        <w:t>ack a normal BBB</w:t>
      </w:r>
    </w:p>
    <w:p w14:paraId="7601EB4F" w14:textId="1D5DF5AF" w:rsidR="00D06245" w:rsidRPr="008476FE" w:rsidRDefault="008476FE" w:rsidP="00FD3388">
      <w:pPr>
        <w:pStyle w:val="ListParagraph"/>
        <w:numPr>
          <w:ilvl w:val="0"/>
          <w:numId w:val="18"/>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E</w:t>
      </w:r>
      <w:r w:rsidR="00D06245" w:rsidRPr="008476FE">
        <w:rPr>
          <w:rFonts w:ascii="Century Gothic" w:eastAsia="Century Gothic" w:hAnsi="Century Gothic" w:cs="Century Gothic"/>
          <w:sz w:val="16"/>
          <w:szCs w:val="16"/>
        </w:rPr>
        <w:t>xamples:</w:t>
      </w:r>
    </w:p>
    <w:p w14:paraId="14E7C6F5" w14:textId="7B453678" w:rsidR="008476FE" w:rsidRDefault="008476FE" w:rsidP="00FD3388">
      <w:pPr>
        <w:pStyle w:val="ListParagraph"/>
        <w:numPr>
          <w:ilvl w:val="0"/>
          <w:numId w:val="23"/>
        </w:numPr>
        <w:spacing w:after="0" w:line="276" w:lineRule="auto"/>
        <w:jc w:val="both"/>
        <w:rPr>
          <w:rFonts w:ascii="Century Gothic" w:eastAsia="Century Gothic" w:hAnsi="Century Gothic" w:cs="Century Gothic"/>
          <w:sz w:val="16"/>
          <w:szCs w:val="16"/>
        </w:rPr>
      </w:pPr>
      <w:r w:rsidRPr="008476FE">
        <w:rPr>
          <w:rFonts w:ascii="Century Gothic" w:eastAsia="Century Gothic" w:hAnsi="Century Gothic" w:cs="Century Gothic"/>
          <w:b/>
          <w:bCs/>
          <w:sz w:val="16"/>
          <w:szCs w:val="16"/>
        </w:rPr>
        <w:t>A</w:t>
      </w:r>
      <w:r w:rsidR="006C1C8A" w:rsidRPr="008476FE">
        <w:rPr>
          <w:rFonts w:ascii="Century Gothic" w:eastAsia="Century Gothic" w:hAnsi="Century Gothic" w:cs="Century Gothic"/>
          <w:b/>
          <w:bCs/>
          <w:sz w:val="16"/>
          <w:szCs w:val="16"/>
        </w:rPr>
        <w:t>rea postrema vomiting center</w:t>
      </w:r>
      <w:r w:rsidR="00D06245" w:rsidRPr="00B366F5">
        <w:rPr>
          <w:rFonts w:ascii="Century Gothic" w:eastAsia="Century Gothic" w:hAnsi="Century Gothic" w:cs="Century Gothic"/>
          <w:sz w:val="16"/>
          <w:szCs w:val="16"/>
        </w:rPr>
        <w:t xml:space="preserve"> (</w:t>
      </w:r>
      <w:r>
        <w:rPr>
          <w:rFonts w:ascii="Century Gothic" w:eastAsia="Century Gothic" w:hAnsi="Century Gothic" w:cs="Century Gothic"/>
          <w:sz w:val="16"/>
          <w:szCs w:val="16"/>
        </w:rPr>
        <w:t>L</w:t>
      </w:r>
      <w:r w:rsidR="00D06245" w:rsidRPr="00B366F5">
        <w:rPr>
          <w:rFonts w:ascii="Century Gothic" w:eastAsia="Century Gothic" w:hAnsi="Century Gothic" w:cs="Century Gothic"/>
          <w:sz w:val="16"/>
          <w:szCs w:val="16"/>
        </w:rPr>
        <w:t xml:space="preserve">ocated on the </w:t>
      </w:r>
      <w:r>
        <w:rPr>
          <w:rFonts w:ascii="Century Gothic" w:eastAsia="Century Gothic" w:hAnsi="Century Gothic" w:cs="Century Gothic"/>
          <w:sz w:val="16"/>
          <w:szCs w:val="16"/>
        </w:rPr>
        <w:t>M</w:t>
      </w:r>
      <w:r w:rsidR="00D06245" w:rsidRPr="00B366F5">
        <w:rPr>
          <w:rFonts w:ascii="Century Gothic" w:eastAsia="Century Gothic" w:hAnsi="Century Gothic" w:cs="Century Gothic"/>
          <w:sz w:val="16"/>
          <w:szCs w:val="16"/>
        </w:rPr>
        <w:t>edulla)</w:t>
      </w:r>
      <w:r>
        <w:rPr>
          <w:rFonts w:ascii="Century Gothic" w:eastAsia="Century Gothic" w:hAnsi="Century Gothic" w:cs="Century Gothic"/>
          <w:sz w:val="16"/>
          <w:szCs w:val="16"/>
        </w:rPr>
        <w:t xml:space="preserve">. </w:t>
      </w:r>
    </w:p>
    <w:p w14:paraId="725AC147" w14:textId="173CD0C3" w:rsidR="006C1C8A" w:rsidRDefault="008476FE" w:rsidP="00FD3388">
      <w:pPr>
        <w:pStyle w:val="ListParagraph"/>
        <w:numPr>
          <w:ilvl w:val="0"/>
          <w:numId w:val="23"/>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R</w:t>
      </w:r>
      <w:r w:rsidR="006C1C8A" w:rsidRPr="008476FE">
        <w:rPr>
          <w:rFonts w:ascii="Century Gothic" w:eastAsia="Century Gothic" w:hAnsi="Century Gothic" w:cs="Century Gothic"/>
          <w:sz w:val="16"/>
          <w:szCs w:val="16"/>
        </w:rPr>
        <w:t xml:space="preserve">egions that </w:t>
      </w:r>
      <w:r w:rsidR="006C1C8A" w:rsidRPr="008476FE">
        <w:rPr>
          <w:rFonts w:ascii="Century Gothic" w:eastAsia="Century Gothic" w:hAnsi="Century Gothic" w:cs="Century Gothic"/>
          <w:b/>
          <w:bCs/>
          <w:sz w:val="16"/>
          <w:szCs w:val="16"/>
        </w:rPr>
        <w:t>secrete neurohormones</w:t>
      </w:r>
      <w:r w:rsidR="005712BF">
        <w:rPr>
          <w:rFonts w:ascii="Century Gothic" w:eastAsia="Century Gothic" w:hAnsi="Century Gothic" w:cs="Century Gothic"/>
          <w:b/>
          <w:bCs/>
          <w:sz w:val="16"/>
          <w:szCs w:val="16"/>
        </w:rPr>
        <w:t xml:space="preserve"> </w:t>
      </w:r>
      <w:r w:rsidR="00F61E87" w:rsidRPr="00F61E87">
        <w:rPr>
          <w:rFonts w:ascii="Century Gothic" w:eastAsia="Century Gothic" w:hAnsi="Century Gothic" w:cs="Century Gothic"/>
          <w:sz w:val="16"/>
          <w:szCs w:val="16"/>
        </w:rPr>
        <w:t>(Hypophyseal: Pituitary and hypothalamic gland)</w:t>
      </w:r>
      <w:r w:rsidR="006C1C8A" w:rsidRPr="008476FE">
        <w:rPr>
          <w:rFonts w:ascii="Century Gothic" w:eastAsia="Century Gothic" w:hAnsi="Century Gothic" w:cs="Century Gothic"/>
          <w:sz w:val="16"/>
          <w:szCs w:val="16"/>
        </w:rPr>
        <w:t xml:space="preserve"> into the circulation</w:t>
      </w:r>
      <w:r>
        <w:rPr>
          <w:rFonts w:ascii="Century Gothic" w:eastAsia="Century Gothic" w:hAnsi="Century Gothic" w:cs="Century Gothic"/>
          <w:sz w:val="16"/>
          <w:szCs w:val="16"/>
        </w:rPr>
        <w:t>.</w:t>
      </w:r>
    </w:p>
    <w:p w14:paraId="6E38407D" w14:textId="77777777" w:rsidR="00295E19" w:rsidRPr="008476FE" w:rsidRDefault="00295E19" w:rsidP="00295E19">
      <w:pPr>
        <w:pStyle w:val="ListParagraph"/>
        <w:spacing w:after="0" w:line="276" w:lineRule="auto"/>
        <w:ind w:left="1080"/>
        <w:jc w:val="both"/>
        <w:rPr>
          <w:rFonts w:ascii="Century Gothic" w:eastAsia="Century Gothic" w:hAnsi="Century Gothic" w:cs="Century Gothic"/>
          <w:sz w:val="16"/>
          <w:szCs w:val="16"/>
        </w:rPr>
      </w:pPr>
    </w:p>
    <w:p w14:paraId="4BE6C712" w14:textId="1C7300E5" w:rsidR="00282558" w:rsidRPr="00B366F5" w:rsidRDefault="00C0693B" w:rsidP="00C52052">
      <w:pPr>
        <w:spacing w:after="0" w:line="276" w:lineRule="auto"/>
        <w:jc w:val="center"/>
        <w:rPr>
          <w:rFonts w:ascii="Century Gothic" w:eastAsia="Century Gothic" w:hAnsi="Century Gothic" w:cs="Century Gothic"/>
          <w:sz w:val="16"/>
          <w:szCs w:val="16"/>
        </w:rPr>
      </w:pPr>
      <w:r w:rsidRPr="00B366F5">
        <w:rPr>
          <w:rFonts w:ascii="Century Gothic" w:eastAsia="Century Gothic" w:hAnsi="Century Gothic" w:cs="Century Gothic"/>
          <w:noProof/>
          <w:sz w:val="16"/>
          <w:szCs w:val="16"/>
        </w:rPr>
        <w:drawing>
          <wp:inline distT="0" distB="0" distL="0" distR="0" wp14:anchorId="02F60678" wp14:editId="59DD7F80">
            <wp:extent cx="2525627" cy="1545443"/>
            <wp:effectExtent l="0" t="0" r="8255" b="0"/>
            <wp:docPr id="146417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77627" name=""/>
                    <pic:cNvPicPr/>
                  </pic:nvPicPr>
                  <pic:blipFill>
                    <a:blip r:embed="rId12"/>
                    <a:stretch>
                      <a:fillRect/>
                    </a:stretch>
                  </pic:blipFill>
                  <pic:spPr>
                    <a:xfrm>
                      <a:off x="0" y="0"/>
                      <a:ext cx="2530824" cy="1548623"/>
                    </a:xfrm>
                    <a:prstGeom prst="rect">
                      <a:avLst/>
                    </a:prstGeom>
                  </pic:spPr>
                </pic:pic>
              </a:graphicData>
            </a:graphic>
          </wp:inline>
        </w:drawing>
      </w:r>
    </w:p>
    <w:p w14:paraId="7010D91B" w14:textId="582DFF11" w:rsidR="00D06245" w:rsidRPr="00B366F5" w:rsidRDefault="00282558" w:rsidP="00D06245">
      <w:pPr>
        <w:spacing w:after="0" w:line="276" w:lineRule="auto"/>
        <w:jc w:val="center"/>
        <w:rPr>
          <w:rFonts w:ascii="Century Gothic" w:eastAsia="Century Gothic" w:hAnsi="Century Gothic" w:cs="Century Gothic"/>
          <w:sz w:val="16"/>
          <w:szCs w:val="16"/>
        </w:rPr>
      </w:pPr>
      <w:r w:rsidRPr="00B366F5">
        <w:rPr>
          <w:rFonts w:ascii="Century Gothic" w:eastAsia="Century Gothic" w:hAnsi="Century Gothic" w:cs="Century Gothic"/>
          <w:b/>
          <w:bCs/>
          <w:sz w:val="16"/>
          <w:szCs w:val="16"/>
        </w:rPr>
        <w:t xml:space="preserve">Figure </w:t>
      </w:r>
      <w:r w:rsidR="00C52052">
        <w:rPr>
          <w:rFonts w:ascii="Century Gothic" w:eastAsia="Century Gothic" w:hAnsi="Century Gothic" w:cs="Century Gothic"/>
          <w:b/>
          <w:bCs/>
          <w:sz w:val="16"/>
          <w:szCs w:val="16"/>
        </w:rPr>
        <w:t>3</w:t>
      </w:r>
      <w:r w:rsidRPr="00B366F5">
        <w:rPr>
          <w:rFonts w:ascii="Century Gothic" w:eastAsia="Century Gothic" w:hAnsi="Century Gothic" w:cs="Century Gothic"/>
          <w:sz w:val="16"/>
          <w:szCs w:val="16"/>
        </w:rPr>
        <w:t>. B</w:t>
      </w:r>
      <w:r w:rsidR="00D06245" w:rsidRPr="00B366F5">
        <w:rPr>
          <w:rFonts w:ascii="Century Gothic" w:eastAsia="Century Gothic" w:hAnsi="Century Gothic" w:cs="Century Gothic"/>
          <w:sz w:val="16"/>
          <w:szCs w:val="16"/>
        </w:rPr>
        <w:t>lood Brain Barrier</w:t>
      </w:r>
      <w:r w:rsidRPr="00B366F5">
        <w:rPr>
          <w:rFonts w:ascii="Century Gothic" w:eastAsia="Century Gothic" w:hAnsi="Century Gothic" w:cs="Century Gothic"/>
          <w:sz w:val="16"/>
          <w:szCs w:val="16"/>
        </w:rPr>
        <w:t>.</w:t>
      </w:r>
    </w:p>
    <w:p w14:paraId="045C8E1D" w14:textId="2F323326" w:rsidR="00B31815" w:rsidRDefault="00282558" w:rsidP="00C52052">
      <w:pPr>
        <w:spacing w:after="0" w:line="276" w:lineRule="auto"/>
        <w:jc w:val="center"/>
        <w:rPr>
          <w:rFonts w:ascii="Century Gothic" w:eastAsia="Century Gothic" w:hAnsi="Century Gothic" w:cs="Century Gothic"/>
          <w:i/>
          <w:iCs/>
          <w:sz w:val="16"/>
          <w:szCs w:val="16"/>
        </w:rPr>
      </w:pPr>
      <w:r w:rsidRPr="00C52052">
        <w:rPr>
          <w:rFonts w:ascii="Century Gothic" w:eastAsia="Century Gothic" w:hAnsi="Century Gothic" w:cs="Century Gothic"/>
          <w:i/>
          <w:iCs/>
          <w:sz w:val="16"/>
          <w:szCs w:val="16"/>
        </w:rPr>
        <w:t>On the right side, the BBB is made up of tight junctions between the capillary endothelial cells as well as the surrounding layers of</w:t>
      </w:r>
      <w:r w:rsidRPr="00B366F5">
        <w:rPr>
          <w:rFonts w:ascii="Century Gothic" w:eastAsia="Century Gothic" w:hAnsi="Century Gothic" w:cs="Century Gothic"/>
          <w:sz w:val="16"/>
          <w:szCs w:val="16"/>
        </w:rPr>
        <w:t xml:space="preserve"> </w:t>
      </w:r>
      <w:r w:rsidRPr="00C52052">
        <w:rPr>
          <w:rFonts w:ascii="Century Gothic" w:eastAsia="Century Gothic" w:hAnsi="Century Gothic" w:cs="Century Gothic"/>
          <w:i/>
          <w:iCs/>
          <w:sz w:val="16"/>
          <w:szCs w:val="16"/>
        </w:rPr>
        <w:t>the astrocyte end-feet; Because of that, substances outside of the CNS cannot just enter the CNS because of this BBB.</w:t>
      </w:r>
    </w:p>
    <w:p w14:paraId="0EDC6FD2" w14:textId="77777777" w:rsidR="00691A6C" w:rsidRDefault="00691A6C" w:rsidP="00691A6C">
      <w:pPr>
        <w:spacing w:after="0" w:line="276" w:lineRule="auto"/>
        <w:rPr>
          <w:rFonts w:ascii="Century Gothic" w:eastAsia="Century Gothic" w:hAnsi="Century Gothic" w:cs="Century Gothic"/>
          <w:i/>
          <w:iCs/>
          <w:sz w:val="16"/>
          <w:szCs w:val="16"/>
        </w:rPr>
      </w:pPr>
    </w:p>
    <w:p w14:paraId="7AB19A47" w14:textId="77777777" w:rsidR="00EA1DC5" w:rsidRDefault="00EA1DC5" w:rsidP="00691A6C">
      <w:pPr>
        <w:spacing w:after="0" w:line="276" w:lineRule="auto"/>
        <w:rPr>
          <w:rFonts w:ascii="Century Gothic" w:eastAsia="Century Gothic" w:hAnsi="Century Gothic" w:cs="Century Gothic"/>
          <w:i/>
          <w:iCs/>
          <w:sz w:val="16"/>
          <w:szCs w:val="16"/>
        </w:rPr>
      </w:pPr>
    </w:p>
    <w:p w14:paraId="4F362859" w14:textId="77777777" w:rsidR="00EA1DC5" w:rsidRDefault="00EA1DC5" w:rsidP="00691A6C">
      <w:pPr>
        <w:spacing w:after="0" w:line="276" w:lineRule="auto"/>
        <w:rPr>
          <w:rFonts w:ascii="Century Gothic" w:eastAsia="Century Gothic" w:hAnsi="Century Gothic" w:cs="Century Gothic"/>
          <w:i/>
          <w:iCs/>
          <w:sz w:val="16"/>
          <w:szCs w:val="16"/>
        </w:rPr>
      </w:pPr>
    </w:p>
    <w:p w14:paraId="5D8D4D18" w14:textId="77777777" w:rsidR="00EA1DC5" w:rsidRDefault="00EA1DC5" w:rsidP="00691A6C">
      <w:pPr>
        <w:spacing w:after="0" w:line="276" w:lineRule="auto"/>
        <w:rPr>
          <w:rFonts w:ascii="Century Gothic" w:eastAsia="Century Gothic" w:hAnsi="Century Gothic" w:cs="Century Gothic"/>
          <w:i/>
          <w:iCs/>
          <w:sz w:val="16"/>
          <w:szCs w:val="16"/>
        </w:rPr>
      </w:pPr>
    </w:p>
    <w:p w14:paraId="194DE493" w14:textId="77777777" w:rsidR="00EA1DC5" w:rsidRDefault="00EA1DC5" w:rsidP="00691A6C">
      <w:pPr>
        <w:spacing w:after="0" w:line="276" w:lineRule="auto"/>
        <w:rPr>
          <w:rFonts w:ascii="Century Gothic" w:eastAsia="Century Gothic" w:hAnsi="Century Gothic" w:cs="Century Gothic"/>
          <w:i/>
          <w:iCs/>
          <w:sz w:val="16"/>
          <w:szCs w:val="16"/>
        </w:rPr>
      </w:pPr>
    </w:p>
    <w:p w14:paraId="197CA412" w14:textId="77777777" w:rsidR="00EA1DC5" w:rsidRPr="00C52052" w:rsidRDefault="00EA1DC5" w:rsidP="00691A6C">
      <w:pPr>
        <w:spacing w:after="0" w:line="276" w:lineRule="auto"/>
        <w:rPr>
          <w:rFonts w:ascii="Century Gothic" w:eastAsia="Century Gothic" w:hAnsi="Century Gothic" w:cs="Century Gothic"/>
          <w:i/>
          <w:iCs/>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6C1C8A" w:rsidRPr="006C1C8A" w14:paraId="48602A57" w14:textId="77777777" w:rsidTr="00225CDB">
        <w:tc>
          <w:tcPr>
            <w:tcW w:w="5030" w:type="dxa"/>
            <w:shd w:val="clear" w:color="auto" w:fill="470060"/>
          </w:tcPr>
          <w:p w14:paraId="29D76C3D" w14:textId="0E5569C7" w:rsidR="006C1C8A" w:rsidRPr="00C52052" w:rsidRDefault="006C1C8A" w:rsidP="00225CDB">
            <w:pPr>
              <w:pStyle w:val="ListParagraph"/>
              <w:numPr>
                <w:ilvl w:val="0"/>
                <w:numId w:val="2"/>
              </w:numPr>
              <w:jc w:val="center"/>
              <w:rPr>
                <w:rFonts w:ascii="Century Gothic" w:hAnsi="Century Gothic" w:cs="Segoe UI"/>
                <w:b/>
                <w:bCs/>
                <w:color w:val="FFFFFF" w:themeColor="background1"/>
                <w:sz w:val="18"/>
                <w:szCs w:val="18"/>
              </w:rPr>
            </w:pPr>
            <w:r w:rsidRPr="00C52052">
              <w:rPr>
                <w:rFonts w:ascii="Century Gothic" w:hAnsi="Century Gothic" w:cs="Segoe UI"/>
                <w:b/>
                <w:bCs/>
                <w:color w:val="FFFFFF" w:themeColor="background1"/>
                <w:sz w:val="18"/>
                <w:szCs w:val="18"/>
              </w:rPr>
              <w:t>ION CHANNELS &amp; NEUROTRANSMITTER RECEPTORS</w:t>
            </w:r>
          </w:p>
        </w:tc>
      </w:tr>
      <w:tr w:rsidR="006C1C8A" w:rsidRPr="006C1C8A" w14:paraId="72B7A3B9" w14:textId="77777777" w:rsidTr="00225CDB">
        <w:trPr>
          <w:trHeight w:val="126"/>
        </w:trPr>
        <w:tc>
          <w:tcPr>
            <w:tcW w:w="5030" w:type="dxa"/>
            <w:shd w:val="clear" w:color="auto" w:fill="767171" w:themeFill="background2" w:themeFillShade="80"/>
          </w:tcPr>
          <w:p w14:paraId="2C451EB4" w14:textId="081FC745" w:rsidR="006C1C8A" w:rsidRPr="00C52052" w:rsidRDefault="006C1C8A" w:rsidP="00FD3388">
            <w:pPr>
              <w:pStyle w:val="ListParagraph"/>
              <w:numPr>
                <w:ilvl w:val="0"/>
                <w:numId w:val="10"/>
              </w:numPr>
              <w:jc w:val="center"/>
              <w:rPr>
                <w:rFonts w:ascii="Century Gothic" w:hAnsi="Century Gothic"/>
                <w:b/>
                <w:bCs/>
                <w:color w:val="FFFFFF" w:themeColor="background1"/>
                <w:sz w:val="16"/>
                <w:szCs w:val="16"/>
              </w:rPr>
            </w:pPr>
            <w:r w:rsidRPr="00C52052">
              <w:rPr>
                <w:rFonts w:ascii="Century Gothic" w:hAnsi="Century Gothic"/>
                <w:b/>
                <w:bCs/>
                <w:color w:val="FFFFFF" w:themeColor="background1"/>
                <w:sz w:val="16"/>
                <w:szCs w:val="16"/>
              </w:rPr>
              <w:t>VOLTAGE-GATED CHANNELS</w:t>
            </w:r>
          </w:p>
        </w:tc>
      </w:tr>
    </w:tbl>
    <w:p w14:paraId="1B919452" w14:textId="66CA951B" w:rsidR="006C1C8A" w:rsidRDefault="006C1C8A" w:rsidP="00FD3388">
      <w:pPr>
        <w:pStyle w:val="ListParagraph"/>
        <w:numPr>
          <w:ilvl w:val="0"/>
          <w:numId w:val="8"/>
        </w:numPr>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sidRPr="00C52052">
        <w:rPr>
          <w:rFonts w:ascii="Century Gothic" w:eastAsia="Century Gothic" w:hAnsi="Century Gothic" w:cs="Century Gothic"/>
          <w:b/>
          <w:bCs/>
          <w:sz w:val="16"/>
          <w:szCs w:val="16"/>
        </w:rPr>
        <w:t>Respond to changes in the membrane potential of the cell</w:t>
      </w:r>
      <w:r w:rsidRPr="00C52052">
        <w:rPr>
          <w:rFonts w:ascii="Century Gothic" w:eastAsia="Century Gothic" w:hAnsi="Century Gothic" w:cs="Century Gothic"/>
          <w:sz w:val="16"/>
          <w:szCs w:val="16"/>
        </w:rPr>
        <w:t>.</w:t>
      </w:r>
    </w:p>
    <w:p w14:paraId="07F82F28" w14:textId="16D450BD" w:rsidR="00542F33" w:rsidRPr="00C52052" w:rsidRDefault="00542F33" w:rsidP="00FD3388">
      <w:pPr>
        <w:pStyle w:val="ListParagraph"/>
        <w:numPr>
          <w:ilvl w:val="0"/>
          <w:numId w:val="8"/>
        </w:numPr>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b/>
          <w:bCs/>
          <w:sz w:val="16"/>
          <w:szCs w:val="16"/>
        </w:rPr>
        <w:t>Depends on the voltage of the membrane</w:t>
      </w:r>
      <w:r w:rsidR="00443BA6">
        <w:rPr>
          <w:rFonts w:ascii="Century Gothic" w:eastAsia="Century Gothic" w:hAnsi="Century Gothic" w:cs="Century Gothic"/>
          <w:b/>
          <w:bCs/>
          <w:sz w:val="16"/>
          <w:szCs w:val="16"/>
        </w:rPr>
        <w:t xml:space="preserve">, it needs to reach a certain </w:t>
      </w:r>
      <w:r w:rsidR="00944F42">
        <w:rPr>
          <w:rFonts w:ascii="Century Gothic" w:eastAsia="Century Gothic" w:hAnsi="Century Gothic" w:cs="Century Gothic"/>
          <w:b/>
          <w:bCs/>
          <w:sz w:val="16"/>
          <w:szCs w:val="16"/>
        </w:rPr>
        <w:t xml:space="preserve">voltage for the membrane for the receptor to open. </w:t>
      </w:r>
      <w:r w:rsidR="000E21FD">
        <w:rPr>
          <w:rFonts w:ascii="Century Gothic" w:eastAsia="Century Gothic" w:hAnsi="Century Gothic" w:cs="Century Gothic"/>
          <w:b/>
          <w:bCs/>
          <w:sz w:val="16"/>
          <w:szCs w:val="16"/>
        </w:rPr>
        <w:t xml:space="preserve">It needs to generate an action potential first before reaching </w:t>
      </w:r>
      <w:r w:rsidR="00D422D7">
        <w:rPr>
          <w:rFonts w:ascii="Century Gothic" w:eastAsia="Century Gothic" w:hAnsi="Century Gothic" w:cs="Century Gothic"/>
          <w:b/>
          <w:bCs/>
          <w:sz w:val="16"/>
          <w:szCs w:val="16"/>
        </w:rPr>
        <w:t>the certain voltage to open the receptor</w:t>
      </w:r>
      <w:r w:rsidR="00243AC6">
        <w:rPr>
          <w:rFonts w:ascii="Century Gothic" w:eastAsia="Century Gothic" w:hAnsi="Century Gothic" w:cs="Century Gothic"/>
          <w:b/>
          <w:bCs/>
          <w:sz w:val="16"/>
          <w:szCs w:val="16"/>
        </w:rPr>
        <w:t xml:space="preserve">. </w:t>
      </w:r>
    </w:p>
    <w:p w14:paraId="3AF3D772" w14:textId="6ADC61F7" w:rsidR="006C1C8A" w:rsidRPr="00C52052" w:rsidRDefault="00282558" w:rsidP="00FD3388">
      <w:pPr>
        <w:pStyle w:val="ListParagraph"/>
        <w:numPr>
          <w:ilvl w:val="0"/>
          <w:numId w:val="8"/>
        </w:numPr>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sidRPr="00C52052">
        <w:rPr>
          <w:rFonts w:ascii="Century Gothic" w:eastAsia="Century Gothic" w:hAnsi="Century Gothic" w:cs="Century Gothic"/>
          <w:b/>
          <w:bCs/>
          <w:color w:val="EE0000"/>
          <w:sz w:val="16"/>
          <w:szCs w:val="16"/>
        </w:rPr>
        <w:t>H</w:t>
      </w:r>
      <w:r w:rsidR="006C1C8A" w:rsidRPr="00C52052">
        <w:rPr>
          <w:rFonts w:ascii="Century Gothic" w:eastAsia="Century Gothic" w:hAnsi="Century Gothic" w:cs="Century Gothic"/>
          <w:b/>
          <w:bCs/>
          <w:color w:val="EE0000"/>
          <w:sz w:val="16"/>
          <w:szCs w:val="16"/>
        </w:rPr>
        <w:t>ighly concentrated on the initial segment of the axon</w:t>
      </w:r>
      <w:r w:rsidR="006C1C8A" w:rsidRPr="00C52052">
        <w:rPr>
          <w:rFonts w:ascii="Century Gothic" w:eastAsia="Century Gothic" w:hAnsi="Century Gothic" w:cs="Century Gothic"/>
          <w:sz w:val="16"/>
          <w:szCs w:val="16"/>
        </w:rPr>
        <w:t>, and along the length of the axon where they propagate the action potential to the nerve terminal</w:t>
      </w:r>
      <w:r w:rsidR="00FD70F3">
        <w:rPr>
          <w:rFonts w:ascii="Century Gothic" w:eastAsia="Century Gothic" w:hAnsi="Century Gothic" w:cs="Century Gothic"/>
          <w:sz w:val="16"/>
          <w:szCs w:val="16"/>
        </w:rPr>
        <w:t xml:space="preserve">. </w:t>
      </w:r>
    </w:p>
    <w:p w14:paraId="0807408A" w14:textId="65654DE1" w:rsidR="006C1C8A" w:rsidRDefault="00282558" w:rsidP="00FD3388">
      <w:pPr>
        <w:pStyle w:val="ListParagraph"/>
        <w:numPr>
          <w:ilvl w:val="0"/>
          <w:numId w:val="8"/>
        </w:numPr>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sidRPr="00C52052">
        <w:rPr>
          <w:rFonts w:ascii="Century Gothic" w:eastAsia="Century Gothic" w:hAnsi="Century Gothic" w:cs="Century Gothic"/>
          <w:sz w:val="16"/>
          <w:szCs w:val="16"/>
        </w:rPr>
        <w:t>M</w:t>
      </w:r>
      <w:r w:rsidR="006C1C8A" w:rsidRPr="00C52052">
        <w:rPr>
          <w:rFonts w:ascii="Century Gothic" w:eastAsia="Century Gothic" w:hAnsi="Century Gothic" w:cs="Century Gothic"/>
          <w:sz w:val="16"/>
          <w:szCs w:val="16"/>
        </w:rPr>
        <w:t xml:space="preserve">any types of </w:t>
      </w:r>
      <w:r w:rsidR="006C1C8A" w:rsidRPr="00C52052">
        <w:rPr>
          <w:rFonts w:ascii="Century Gothic" w:eastAsia="Century Gothic" w:hAnsi="Century Gothic" w:cs="Century Gothic"/>
          <w:b/>
          <w:bCs/>
          <w:sz w:val="16"/>
          <w:szCs w:val="16"/>
        </w:rPr>
        <w:t>voltage-sensitive calcium and potassium channels on the cell body, dendrites, and initial segment,</w:t>
      </w:r>
      <w:r w:rsidR="006C1C8A" w:rsidRPr="00C52052">
        <w:rPr>
          <w:rFonts w:ascii="Century Gothic" w:eastAsia="Century Gothic" w:hAnsi="Century Gothic" w:cs="Century Gothic"/>
          <w:sz w:val="16"/>
          <w:szCs w:val="16"/>
        </w:rPr>
        <w:t xml:space="preserve"> which act on a much slower time scale and modulate the rate at which the neuron discharges</w:t>
      </w:r>
      <w:r w:rsidR="008D30C6">
        <w:rPr>
          <w:rFonts w:ascii="Century Gothic" w:eastAsia="Century Gothic" w:hAnsi="Century Gothic" w:cs="Century Gothic"/>
          <w:sz w:val="16"/>
          <w:szCs w:val="16"/>
        </w:rPr>
        <w:t>.</w:t>
      </w:r>
    </w:p>
    <w:p w14:paraId="3EBC7884" w14:textId="41018362" w:rsidR="008D30C6" w:rsidRDefault="008D30C6" w:rsidP="00FD3388">
      <w:pPr>
        <w:pStyle w:val="ListParagraph"/>
        <w:numPr>
          <w:ilvl w:val="0"/>
          <w:numId w:val="24"/>
        </w:numPr>
        <w:pBdr>
          <w:top w:val="nil"/>
          <w:left w:val="nil"/>
          <w:bottom w:val="nil"/>
          <w:right w:val="nil"/>
          <w:between w:val="nil"/>
        </w:pBd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For example, some types of Potassium channels opened by depolarization of the cell result in slowing of further depolarization and act as a brake to limit action potentials. </w:t>
      </w:r>
    </w:p>
    <w:p w14:paraId="1DB2D54B" w14:textId="0C7EFEF4" w:rsidR="008D30C6" w:rsidRPr="00C52052" w:rsidRDefault="008D30C6" w:rsidP="00FD3388">
      <w:pPr>
        <w:pStyle w:val="ListParagraph"/>
        <w:numPr>
          <w:ilvl w:val="0"/>
          <w:numId w:val="24"/>
        </w:numPr>
        <w:pBdr>
          <w:top w:val="nil"/>
          <w:left w:val="nil"/>
          <w:bottom w:val="nil"/>
          <w:right w:val="nil"/>
          <w:between w:val="nil"/>
        </w:pBd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Plant and animal toxin that target various voltage-gated ion channels have been invaluable for studying the functions of these channels. </w:t>
      </w:r>
    </w:p>
    <w:p w14:paraId="0153C7C1" w14:textId="77777777" w:rsidR="006C1C8A" w:rsidRPr="008D30C6" w:rsidRDefault="006C1C8A" w:rsidP="00FD3388">
      <w:pPr>
        <w:pStyle w:val="ListParagraph"/>
        <w:numPr>
          <w:ilvl w:val="0"/>
          <w:numId w:val="8"/>
        </w:numPr>
        <w:pBdr>
          <w:top w:val="nil"/>
          <w:left w:val="nil"/>
          <w:bottom w:val="nil"/>
          <w:right w:val="nil"/>
          <w:between w:val="nil"/>
        </w:pBdr>
        <w:spacing w:after="0" w:line="276" w:lineRule="auto"/>
        <w:ind w:left="360"/>
        <w:jc w:val="both"/>
        <w:rPr>
          <w:rFonts w:ascii="Century Gothic" w:eastAsia="Century Gothic" w:hAnsi="Century Gothic" w:cs="Century Gothic"/>
          <w:b/>
          <w:bCs/>
          <w:sz w:val="16"/>
          <w:szCs w:val="16"/>
        </w:rPr>
      </w:pPr>
      <w:r w:rsidRPr="008D30C6">
        <w:rPr>
          <w:rFonts w:ascii="Century Gothic" w:eastAsia="Century Gothic" w:hAnsi="Century Gothic" w:cs="Century Gothic"/>
          <w:b/>
          <w:bCs/>
          <w:sz w:val="16"/>
          <w:szCs w:val="16"/>
        </w:rPr>
        <w:t>Neurotransmitters exert their effects on neurons by binding to two distinct classes of receptor:</w:t>
      </w:r>
    </w:p>
    <w:p w14:paraId="13AD69AF" w14:textId="77777777" w:rsidR="008D30C6" w:rsidRPr="008D30C6" w:rsidRDefault="00D06245" w:rsidP="00FD3388">
      <w:pPr>
        <w:pStyle w:val="ListParagraph"/>
        <w:numPr>
          <w:ilvl w:val="0"/>
          <w:numId w:val="25"/>
        </w:numPr>
        <w:pBdr>
          <w:top w:val="nil"/>
          <w:left w:val="nil"/>
          <w:bottom w:val="nil"/>
          <w:right w:val="nil"/>
          <w:between w:val="nil"/>
        </w:pBdr>
        <w:spacing w:after="0" w:line="276" w:lineRule="auto"/>
        <w:jc w:val="both"/>
        <w:rPr>
          <w:rFonts w:ascii="Century Gothic" w:eastAsia="Century Gothic" w:hAnsi="Century Gothic" w:cs="Century Gothic"/>
          <w:b/>
          <w:bCs/>
          <w:color w:val="EE0000"/>
          <w:sz w:val="16"/>
          <w:szCs w:val="16"/>
        </w:rPr>
      </w:pPr>
      <w:r w:rsidRPr="008D30C6">
        <w:rPr>
          <w:rFonts w:ascii="Century Gothic" w:eastAsia="Century Gothic" w:hAnsi="Century Gothic" w:cs="Century Gothic"/>
          <w:b/>
          <w:bCs/>
          <w:color w:val="EE0000"/>
          <w:sz w:val="16"/>
          <w:szCs w:val="16"/>
        </w:rPr>
        <w:t>L</w:t>
      </w:r>
      <w:r w:rsidR="006C1C8A" w:rsidRPr="008D30C6">
        <w:rPr>
          <w:rFonts w:ascii="Century Gothic" w:eastAsia="Century Gothic" w:hAnsi="Century Gothic" w:cs="Century Gothic"/>
          <w:b/>
          <w:bCs/>
          <w:color w:val="EE0000"/>
          <w:sz w:val="16"/>
          <w:szCs w:val="16"/>
        </w:rPr>
        <w:t>igand-gated channels, or ionotropic receptors.</w:t>
      </w:r>
    </w:p>
    <w:p w14:paraId="44E9D4A7" w14:textId="5A47E873" w:rsidR="006C1C8A" w:rsidRPr="008D30C6" w:rsidRDefault="006C1C8A" w:rsidP="00FD3388">
      <w:pPr>
        <w:pStyle w:val="ListParagraph"/>
        <w:numPr>
          <w:ilvl w:val="0"/>
          <w:numId w:val="25"/>
        </w:numPr>
        <w:pBdr>
          <w:top w:val="nil"/>
          <w:left w:val="nil"/>
          <w:bottom w:val="nil"/>
          <w:right w:val="nil"/>
          <w:between w:val="nil"/>
        </w:pBdr>
        <w:spacing w:after="0" w:line="276" w:lineRule="auto"/>
        <w:jc w:val="both"/>
        <w:rPr>
          <w:rFonts w:ascii="Century Gothic" w:eastAsia="Century Gothic" w:hAnsi="Century Gothic" w:cs="Century Gothic"/>
          <w:b/>
          <w:bCs/>
          <w:color w:val="EE0000"/>
          <w:sz w:val="16"/>
          <w:szCs w:val="16"/>
        </w:rPr>
      </w:pPr>
      <w:r w:rsidRPr="008D30C6">
        <w:rPr>
          <w:rFonts w:ascii="Century Gothic" w:eastAsia="Century Gothic" w:hAnsi="Century Gothic" w:cs="Century Gothic"/>
          <w:b/>
          <w:bCs/>
          <w:color w:val="EE0000"/>
          <w:sz w:val="16"/>
          <w:szCs w:val="16"/>
        </w:rPr>
        <w:t>Metabotropic receptors</w:t>
      </w:r>
    </w:p>
    <w:p w14:paraId="6D0D2BAD" w14:textId="77777777" w:rsidR="00D06245" w:rsidRPr="00C52052" w:rsidRDefault="00D06245" w:rsidP="008D30C6">
      <w:pPr>
        <w:pBdr>
          <w:top w:val="nil"/>
          <w:left w:val="nil"/>
          <w:bottom w:val="nil"/>
          <w:right w:val="nil"/>
          <w:between w:val="nil"/>
        </w:pBdr>
        <w:spacing w:after="0" w:line="276" w:lineRule="auto"/>
        <w:jc w:val="center"/>
        <w:rPr>
          <w:rFonts w:ascii="Century Gothic" w:eastAsia="Century Gothic" w:hAnsi="Century Gothic" w:cs="Century Gothic"/>
          <w:sz w:val="18"/>
          <w:szCs w:val="18"/>
        </w:rPr>
      </w:pPr>
      <w:r w:rsidRPr="00C52052">
        <w:rPr>
          <w:rFonts w:ascii="Century Gothic" w:eastAsia="Century Gothic" w:hAnsi="Century Gothic" w:cs="Century Gothic"/>
          <w:noProof/>
          <w:sz w:val="18"/>
          <w:szCs w:val="18"/>
        </w:rPr>
        <w:drawing>
          <wp:inline distT="0" distB="0" distL="0" distR="0" wp14:anchorId="381A9323" wp14:editId="1B839860">
            <wp:extent cx="2099847" cy="1391466"/>
            <wp:effectExtent l="0" t="0" r="0" b="0"/>
            <wp:docPr id="81834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42677" name=""/>
                    <pic:cNvPicPr/>
                  </pic:nvPicPr>
                  <pic:blipFill>
                    <a:blip r:embed="rId13"/>
                    <a:stretch>
                      <a:fillRect/>
                    </a:stretch>
                  </pic:blipFill>
                  <pic:spPr>
                    <a:xfrm>
                      <a:off x="0" y="0"/>
                      <a:ext cx="2109524" cy="1397879"/>
                    </a:xfrm>
                    <a:prstGeom prst="rect">
                      <a:avLst/>
                    </a:prstGeom>
                  </pic:spPr>
                </pic:pic>
              </a:graphicData>
            </a:graphic>
          </wp:inline>
        </w:drawing>
      </w:r>
    </w:p>
    <w:p w14:paraId="2D516E4E" w14:textId="3A0207CD" w:rsidR="00D06245" w:rsidRPr="008D30C6" w:rsidRDefault="00D06245" w:rsidP="00D06245">
      <w:pPr>
        <w:pBdr>
          <w:top w:val="nil"/>
          <w:left w:val="nil"/>
          <w:bottom w:val="nil"/>
          <w:right w:val="nil"/>
          <w:between w:val="nil"/>
        </w:pBdr>
        <w:spacing w:after="0" w:line="276" w:lineRule="auto"/>
        <w:jc w:val="center"/>
        <w:rPr>
          <w:rFonts w:ascii="Century Gothic" w:eastAsia="Century Gothic" w:hAnsi="Century Gothic" w:cs="Century Gothic"/>
          <w:sz w:val="16"/>
          <w:szCs w:val="16"/>
        </w:rPr>
      </w:pPr>
      <w:r w:rsidRPr="008D30C6">
        <w:rPr>
          <w:rFonts w:ascii="Century Gothic" w:eastAsia="Century Gothic" w:hAnsi="Century Gothic" w:cs="Century Gothic"/>
          <w:b/>
          <w:bCs/>
          <w:sz w:val="16"/>
          <w:szCs w:val="16"/>
        </w:rPr>
        <w:t xml:space="preserve">Figure </w:t>
      </w:r>
      <w:r w:rsidR="008D30C6">
        <w:rPr>
          <w:rFonts w:ascii="Century Gothic" w:eastAsia="Century Gothic" w:hAnsi="Century Gothic" w:cs="Century Gothic"/>
          <w:b/>
          <w:bCs/>
          <w:sz w:val="16"/>
          <w:szCs w:val="16"/>
        </w:rPr>
        <w:t>4</w:t>
      </w:r>
      <w:r w:rsidRPr="008D30C6">
        <w:rPr>
          <w:rFonts w:ascii="Century Gothic" w:eastAsia="Century Gothic" w:hAnsi="Century Gothic" w:cs="Century Gothic"/>
          <w:b/>
          <w:bCs/>
          <w:sz w:val="16"/>
          <w:szCs w:val="16"/>
        </w:rPr>
        <w:t>.</w:t>
      </w:r>
      <w:r w:rsidRPr="008D30C6">
        <w:rPr>
          <w:rFonts w:ascii="Century Gothic" w:eastAsia="Century Gothic" w:hAnsi="Century Gothic" w:cs="Century Gothic"/>
          <w:sz w:val="16"/>
          <w:szCs w:val="16"/>
        </w:rPr>
        <w:t xml:space="preserve"> Voltage-gated ion channel.</w:t>
      </w:r>
    </w:p>
    <w:p w14:paraId="54BCE0E9" w14:textId="28C8A2D0" w:rsidR="00D06245" w:rsidRDefault="00D06245" w:rsidP="008D30C6">
      <w:pPr>
        <w:pBdr>
          <w:top w:val="nil"/>
          <w:left w:val="nil"/>
          <w:bottom w:val="nil"/>
          <w:right w:val="nil"/>
          <w:between w:val="nil"/>
        </w:pBdr>
        <w:spacing w:after="0" w:line="276" w:lineRule="auto"/>
        <w:jc w:val="center"/>
        <w:rPr>
          <w:rFonts w:ascii="Century Gothic" w:eastAsia="Century Gothic" w:hAnsi="Century Gothic" w:cs="Century Gothic"/>
          <w:i/>
          <w:iCs/>
          <w:sz w:val="16"/>
          <w:szCs w:val="16"/>
        </w:rPr>
      </w:pPr>
      <w:r w:rsidRPr="008D30C6">
        <w:rPr>
          <w:rFonts w:ascii="Century Gothic" w:eastAsia="Century Gothic" w:hAnsi="Century Gothic" w:cs="Century Gothic"/>
          <w:i/>
          <w:iCs/>
          <w:sz w:val="16"/>
          <w:szCs w:val="16"/>
        </w:rPr>
        <w:t>A voltage sensor component of the proteins controls the gating (broken arrow) of the channel.</w:t>
      </w:r>
    </w:p>
    <w:p w14:paraId="026B7D07" w14:textId="77777777" w:rsidR="008D30C6" w:rsidRPr="008D30C6" w:rsidRDefault="008D30C6" w:rsidP="008D30C6">
      <w:pPr>
        <w:pBdr>
          <w:top w:val="nil"/>
          <w:left w:val="nil"/>
          <w:bottom w:val="nil"/>
          <w:right w:val="nil"/>
          <w:between w:val="nil"/>
        </w:pBdr>
        <w:spacing w:after="0" w:line="276" w:lineRule="auto"/>
        <w:rPr>
          <w:rFonts w:ascii="Century Gothic" w:eastAsia="Century Gothic" w:hAnsi="Century Gothic" w:cs="Century Gothic"/>
          <w:i/>
          <w:iCs/>
          <w:sz w:val="16"/>
          <w:szCs w:val="16"/>
        </w:rPr>
      </w:pPr>
    </w:p>
    <w:tbl>
      <w:tblPr>
        <w:tblW w:w="5030" w:type="dxa"/>
        <w:tblBorders>
          <w:top w:val="nil"/>
          <w:left w:val="nil"/>
          <w:bottom w:val="nil"/>
          <w:right w:val="nil"/>
          <w:insideH w:val="nil"/>
          <w:insideV w:val="nil"/>
        </w:tblBorders>
        <w:tblLayout w:type="fixed"/>
        <w:tblLook w:val="0400" w:firstRow="0" w:lastRow="0" w:firstColumn="0" w:lastColumn="0" w:noHBand="0" w:noVBand="1"/>
      </w:tblPr>
      <w:tblGrid>
        <w:gridCol w:w="5030"/>
      </w:tblGrid>
      <w:tr w:rsidR="006C1C8A" w:rsidRPr="006C1C8A" w14:paraId="458A7D44" w14:textId="77777777" w:rsidTr="00225CDB">
        <w:trPr>
          <w:trHeight w:val="126"/>
        </w:trPr>
        <w:tc>
          <w:tcPr>
            <w:tcW w:w="5030" w:type="dxa"/>
            <w:shd w:val="clear" w:color="auto" w:fill="767171"/>
          </w:tcPr>
          <w:p w14:paraId="0C0561ED" w14:textId="46C77E9F" w:rsidR="006C1C8A" w:rsidRPr="006C1C8A" w:rsidRDefault="006C1C8A" w:rsidP="00FD3388">
            <w:pPr>
              <w:pStyle w:val="ListParagraph"/>
              <w:numPr>
                <w:ilvl w:val="0"/>
                <w:numId w:val="10"/>
              </w:numPr>
              <w:spacing w:after="0" w:line="240" w:lineRule="auto"/>
              <w:jc w:val="center"/>
              <w:rPr>
                <w:rFonts w:ascii="Century Gothic" w:eastAsia="Century Gothic" w:hAnsi="Century Gothic" w:cs="Century Gothic"/>
                <w:b/>
              </w:rPr>
            </w:pPr>
            <w:r w:rsidRPr="008D30C6">
              <w:rPr>
                <w:rFonts w:ascii="Century Gothic" w:eastAsia="Century Gothic" w:hAnsi="Century Gothic" w:cs="Century Gothic"/>
                <w:b/>
                <w:color w:val="FFFFFF"/>
                <w:sz w:val="18"/>
                <w:szCs w:val="18"/>
              </w:rPr>
              <w:t>LIGAND-GATED CHANNE</w:t>
            </w:r>
            <w:r w:rsidR="008D30C6">
              <w:rPr>
                <w:rFonts w:ascii="Century Gothic" w:eastAsia="Century Gothic" w:hAnsi="Century Gothic" w:cs="Century Gothic"/>
                <w:b/>
                <w:color w:val="FFFFFF"/>
                <w:sz w:val="18"/>
                <w:szCs w:val="18"/>
              </w:rPr>
              <w:t>L</w:t>
            </w:r>
            <w:r w:rsidRPr="008D30C6">
              <w:rPr>
                <w:rFonts w:ascii="Century Gothic" w:eastAsia="Century Gothic" w:hAnsi="Century Gothic" w:cs="Century Gothic"/>
                <w:b/>
                <w:color w:val="FFFFFF"/>
                <w:sz w:val="18"/>
                <w:szCs w:val="18"/>
              </w:rPr>
              <w:t>S</w:t>
            </w:r>
          </w:p>
        </w:tc>
      </w:tr>
    </w:tbl>
    <w:p w14:paraId="0594CD8A" w14:textId="3EF4EF1F" w:rsidR="006C1C8A" w:rsidRPr="008D30C6" w:rsidRDefault="008D30C6" w:rsidP="00FD3388">
      <w:pPr>
        <w:pStyle w:val="ListParagraph"/>
        <w:numPr>
          <w:ilvl w:val="0"/>
          <w:numId w:val="9"/>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C</w:t>
      </w:r>
      <w:r w:rsidR="006C1C8A" w:rsidRPr="008D30C6">
        <w:rPr>
          <w:rFonts w:ascii="Century Gothic" w:eastAsia="Century Gothic" w:hAnsi="Century Gothic" w:cs="Century Gothic"/>
          <w:sz w:val="16"/>
          <w:szCs w:val="16"/>
        </w:rPr>
        <w:t xml:space="preserve">onsist of </w:t>
      </w:r>
      <w:r w:rsidR="006C1C8A" w:rsidRPr="008D30C6">
        <w:rPr>
          <w:rFonts w:ascii="Century Gothic" w:eastAsia="Century Gothic" w:hAnsi="Century Gothic" w:cs="Century Gothic"/>
          <w:b/>
          <w:bCs/>
          <w:sz w:val="16"/>
          <w:szCs w:val="16"/>
        </w:rPr>
        <w:t>multiple subunit</w:t>
      </w:r>
      <w:r w:rsidRPr="008D30C6">
        <w:rPr>
          <w:rFonts w:ascii="Century Gothic" w:eastAsia="Century Gothic" w:hAnsi="Century Gothic" w:cs="Century Gothic"/>
          <w:b/>
          <w:bCs/>
          <w:sz w:val="16"/>
          <w:szCs w:val="16"/>
        </w:rPr>
        <w:t xml:space="preserve"> and </w:t>
      </w:r>
      <w:r w:rsidR="006C1C8A" w:rsidRPr="008D30C6">
        <w:rPr>
          <w:rFonts w:ascii="Century Gothic" w:eastAsia="Century Gothic" w:hAnsi="Century Gothic" w:cs="Century Gothic"/>
          <w:b/>
          <w:bCs/>
          <w:sz w:val="16"/>
          <w:szCs w:val="16"/>
        </w:rPr>
        <w:t xml:space="preserve">binding of the neurotransmitter ligand </w:t>
      </w:r>
      <w:r w:rsidR="006C1C8A" w:rsidRPr="00053637">
        <w:rPr>
          <w:rFonts w:ascii="Century Gothic" w:eastAsia="Century Gothic" w:hAnsi="Century Gothic" w:cs="Century Gothic"/>
          <w:b/>
          <w:bCs/>
          <w:color w:val="EE0000"/>
          <w:sz w:val="16"/>
          <w:szCs w:val="16"/>
        </w:rPr>
        <w:t xml:space="preserve">directly opens </w:t>
      </w:r>
      <w:r w:rsidR="00900844" w:rsidRPr="008D30C6">
        <w:rPr>
          <w:rFonts w:ascii="Century Gothic" w:eastAsia="Century Gothic" w:hAnsi="Century Gothic" w:cs="Century Gothic"/>
          <w:b/>
          <w:bCs/>
          <w:sz w:val="16"/>
          <w:szCs w:val="16"/>
        </w:rPr>
        <w:t>the</w:t>
      </w:r>
      <w:r w:rsidR="006C1C8A" w:rsidRPr="008D30C6">
        <w:rPr>
          <w:rFonts w:ascii="Century Gothic" w:eastAsia="Century Gothic" w:hAnsi="Century Gothic" w:cs="Century Gothic"/>
          <w:b/>
          <w:bCs/>
          <w:sz w:val="16"/>
          <w:szCs w:val="16"/>
        </w:rPr>
        <w:t xml:space="preserve"> channel</w:t>
      </w:r>
      <w:r w:rsidR="006C1C8A" w:rsidRPr="008D30C6">
        <w:rPr>
          <w:rFonts w:ascii="Century Gothic" w:eastAsia="Century Gothic" w:hAnsi="Century Gothic" w:cs="Century Gothic"/>
          <w:sz w:val="16"/>
          <w:szCs w:val="16"/>
        </w:rPr>
        <w:t>,</w:t>
      </w:r>
      <w:r>
        <w:rPr>
          <w:rFonts w:ascii="Century Gothic" w:eastAsia="Century Gothic" w:hAnsi="Century Gothic" w:cs="Century Gothic"/>
          <w:sz w:val="16"/>
          <w:szCs w:val="16"/>
        </w:rPr>
        <w:t xml:space="preserve"> which is an integral part of the receptor complex. </w:t>
      </w:r>
    </w:p>
    <w:p w14:paraId="389DEB8B" w14:textId="4ABE8740" w:rsidR="006C1C8A" w:rsidRDefault="006C1C8A" w:rsidP="00FD3388">
      <w:pPr>
        <w:pStyle w:val="ListParagraph"/>
        <w:numPr>
          <w:ilvl w:val="0"/>
          <w:numId w:val="9"/>
        </w:numPr>
        <w:spacing w:after="0" w:line="276" w:lineRule="auto"/>
        <w:jc w:val="both"/>
        <w:rPr>
          <w:rFonts w:ascii="Century Gothic" w:eastAsia="Century Gothic" w:hAnsi="Century Gothic" w:cs="Century Gothic"/>
          <w:sz w:val="16"/>
          <w:szCs w:val="16"/>
        </w:rPr>
      </w:pPr>
      <w:r w:rsidRPr="008D30C6">
        <w:rPr>
          <w:rFonts w:ascii="Century Gothic" w:eastAsia="Century Gothic" w:hAnsi="Century Gothic" w:cs="Century Gothic"/>
          <w:b/>
          <w:bCs/>
          <w:sz w:val="16"/>
          <w:szCs w:val="16"/>
        </w:rPr>
        <w:t>Activation of these channels</w:t>
      </w:r>
      <w:r w:rsidRPr="008D30C6">
        <w:rPr>
          <w:rFonts w:ascii="Century Gothic" w:eastAsia="Century Gothic" w:hAnsi="Century Gothic" w:cs="Century Gothic"/>
          <w:sz w:val="16"/>
          <w:szCs w:val="16"/>
        </w:rPr>
        <w:t xml:space="preserve"> typically results in a brief (</w:t>
      </w:r>
      <w:r w:rsidRPr="008D30C6">
        <w:rPr>
          <w:rFonts w:ascii="Century Gothic" w:eastAsia="Century Gothic" w:hAnsi="Century Gothic" w:cs="Century Gothic"/>
          <w:b/>
          <w:bCs/>
          <w:color w:val="EE0000"/>
          <w:sz w:val="16"/>
          <w:szCs w:val="16"/>
        </w:rPr>
        <w:t>a few milliseconds to tens of milliseconds)</w:t>
      </w:r>
      <w:r w:rsidRPr="008D30C6">
        <w:rPr>
          <w:rFonts w:ascii="Century Gothic" w:eastAsia="Century Gothic" w:hAnsi="Century Gothic" w:cs="Century Gothic"/>
          <w:sz w:val="16"/>
          <w:szCs w:val="16"/>
        </w:rPr>
        <w:t xml:space="preserve"> opening of the channel.</w:t>
      </w:r>
    </w:p>
    <w:p w14:paraId="1132FABE" w14:textId="4AF8041F" w:rsidR="00EC5C84" w:rsidRPr="00EC5C84" w:rsidRDefault="00EC5C84" w:rsidP="00FD3388">
      <w:pPr>
        <w:pStyle w:val="ListParagraph"/>
        <w:numPr>
          <w:ilvl w:val="0"/>
          <w:numId w:val="9"/>
        </w:numPr>
        <w:spacing w:after="0" w:line="276" w:lineRule="auto"/>
        <w:jc w:val="both"/>
        <w:rPr>
          <w:rFonts w:ascii="Century Gothic" w:eastAsia="Century Gothic" w:hAnsi="Century Gothic" w:cs="Century Gothic"/>
          <w:sz w:val="16"/>
          <w:szCs w:val="16"/>
        </w:rPr>
      </w:pPr>
      <w:r w:rsidRPr="00EC5C84">
        <w:rPr>
          <w:rFonts w:ascii="Century Gothic" w:eastAsia="Century Gothic" w:hAnsi="Century Gothic" w:cs="Century Gothic"/>
          <w:sz w:val="16"/>
          <w:szCs w:val="16"/>
        </w:rPr>
        <w:t>Responsible for</w:t>
      </w:r>
      <w:r w:rsidRPr="00EC5C84">
        <w:rPr>
          <w:rFonts w:ascii="Century Gothic" w:eastAsia="Century Gothic" w:hAnsi="Century Gothic" w:cs="Century Gothic"/>
          <w:b/>
          <w:bCs/>
          <w:color w:val="EE0000"/>
          <w:sz w:val="16"/>
          <w:szCs w:val="16"/>
        </w:rPr>
        <w:t xml:space="preserve"> fast synaptic transmission</w:t>
      </w:r>
      <w:r>
        <w:rPr>
          <w:rFonts w:ascii="Century Gothic" w:eastAsia="Century Gothic" w:hAnsi="Century Gothic" w:cs="Century Gothic"/>
          <w:b/>
          <w:bCs/>
          <w:sz w:val="16"/>
          <w:szCs w:val="16"/>
        </w:rPr>
        <w:t xml:space="preserve"> </w:t>
      </w:r>
      <w:r w:rsidRPr="00EC5C84">
        <w:rPr>
          <w:rFonts w:ascii="Century Gothic" w:eastAsia="Century Gothic" w:hAnsi="Century Gothic" w:cs="Century Gothic"/>
          <w:sz w:val="16"/>
          <w:szCs w:val="16"/>
        </w:rPr>
        <w:t xml:space="preserve">typical of hierarchical projection pathways in the CNS. </w:t>
      </w:r>
    </w:p>
    <w:p w14:paraId="073AE70A" w14:textId="3FBA8D73" w:rsidR="00EC5C84" w:rsidRDefault="008D30C6" w:rsidP="00FD3388">
      <w:pPr>
        <w:pStyle w:val="ListParagraph"/>
        <w:numPr>
          <w:ilvl w:val="0"/>
          <w:numId w:val="9"/>
        </w:numPr>
        <w:spacing w:after="0" w:line="276" w:lineRule="auto"/>
        <w:jc w:val="both"/>
        <w:rPr>
          <w:rFonts w:ascii="Century Gothic" w:eastAsia="Century Gothic" w:hAnsi="Century Gothic" w:cs="Century Gothic"/>
          <w:sz w:val="16"/>
          <w:szCs w:val="16"/>
        </w:rPr>
      </w:pPr>
      <w:r w:rsidRPr="00EC5C84">
        <w:rPr>
          <w:rFonts w:ascii="Century Gothic" w:eastAsia="Century Gothic" w:hAnsi="Century Gothic" w:cs="Century Gothic"/>
          <w:b/>
          <w:bCs/>
          <w:sz w:val="16"/>
          <w:szCs w:val="16"/>
        </w:rPr>
        <w:t>W</w:t>
      </w:r>
      <w:r w:rsidR="006C1C8A" w:rsidRPr="00EC5C84">
        <w:rPr>
          <w:rFonts w:ascii="Century Gothic" w:eastAsia="Century Gothic" w:hAnsi="Century Gothic" w:cs="Century Gothic"/>
          <w:b/>
          <w:bCs/>
          <w:sz w:val="16"/>
          <w:szCs w:val="16"/>
        </w:rPr>
        <w:t>eakly sensitive</w:t>
      </w:r>
      <w:r w:rsidR="006C1C8A" w:rsidRPr="008D30C6">
        <w:rPr>
          <w:rFonts w:ascii="Century Gothic" w:eastAsia="Century Gothic" w:hAnsi="Century Gothic" w:cs="Century Gothic"/>
          <w:sz w:val="16"/>
          <w:szCs w:val="16"/>
        </w:rPr>
        <w:t xml:space="preserve"> to membrane potential</w:t>
      </w:r>
      <w:r w:rsidR="00EC5C84">
        <w:rPr>
          <w:rFonts w:ascii="Century Gothic" w:eastAsia="Century Gothic" w:hAnsi="Century Gothic" w:cs="Century Gothic"/>
          <w:sz w:val="16"/>
          <w:szCs w:val="16"/>
        </w:rPr>
        <w:t>.</w:t>
      </w:r>
    </w:p>
    <w:p w14:paraId="4A914612" w14:textId="77777777" w:rsidR="00FB128F" w:rsidRDefault="00FB128F" w:rsidP="00FB128F">
      <w:pPr>
        <w:spacing w:after="0" w:line="276" w:lineRule="auto"/>
        <w:jc w:val="both"/>
        <w:rPr>
          <w:rFonts w:ascii="Century Gothic" w:eastAsia="Century Gothic" w:hAnsi="Century Gothic" w:cs="Century Gothic"/>
          <w:sz w:val="16"/>
          <w:szCs w:val="16"/>
        </w:rPr>
      </w:pPr>
    </w:p>
    <w:p w14:paraId="76D49822" w14:textId="77777777" w:rsidR="00FB128F" w:rsidRDefault="00FB128F" w:rsidP="00FB128F">
      <w:pPr>
        <w:spacing w:after="0" w:line="276" w:lineRule="auto"/>
        <w:jc w:val="both"/>
        <w:rPr>
          <w:rFonts w:ascii="Century Gothic" w:eastAsia="Century Gothic" w:hAnsi="Century Gothic" w:cs="Century Gothic"/>
          <w:sz w:val="16"/>
          <w:szCs w:val="16"/>
        </w:rPr>
      </w:pPr>
    </w:p>
    <w:p w14:paraId="4911ED36" w14:textId="77777777" w:rsidR="00FB128F" w:rsidRPr="00FB128F" w:rsidRDefault="00FB128F" w:rsidP="00FB128F">
      <w:pPr>
        <w:spacing w:after="0" w:line="276" w:lineRule="auto"/>
        <w:jc w:val="both"/>
        <w:rPr>
          <w:rFonts w:ascii="Century Gothic" w:eastAsia="Century Gothic" w:hAnsi="Century Gothic" w:cs="Century Gothic"/>
          <w:sz w:val="16"/>
          <w:szCs w:val="16"/>
        </w:rPr>
      </w:pPr>
    </w:p>
    <w:p w14:paraId="29C5A990" w14:textId="77777777" w:rsidR="00D06245" w:rsidRDefault="00D06245" w:rsidP="00EC5C84">
      <w:pPr>
        <w:spacing w:after="0" w:line="276" w:lineRule="auto"/>
        <w:jc w:val="center"/>
        <w:rPr>
          <w:rFonts w:ascii="Century Gothic" w:eastAsia="Century Gothic" w:hAnsi="Century Gothic" w:cs="Century Gothic"/>
        </w:rPr>
      </w:pPr>
      <w:r w:rsidRPr="00282558">
        <w:rPr>
          <w:rFonts w:ascii="Century Gothic" w:eastAsia="Century Gothic" w:hAnsi="Century Gothic" w:cs="Century Gothic"/>
          <w:noProof/>
        </w:rPr>
        <w:lastRenderedPageBreak/>
        <w:drawing>
          <wp:inline distT="0" distB="0" distL="0" distR="0" wp14:anchorId="63806FB1" wp14:editId="07E444E7">
            <wp:extent cx="1917017" cy="1365684"/>
            <wp:effectExtent l="0" t="0" r="7620" b="6350"/>
            <wp:docPr id="206089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90384" name=""/>
                    <pic:cNvPicPr/>
                  </pic:nvPicPr>
                  <pic:blipFill>
                    <a:blip r:embed="rId14"/>
                    <a:stretch>
                      <a:fillRect/>
                    </a:stretch>
                  </pic:blipFill>
                  <pic:spPr>
                    <a:xfrm>
                      <a:off x="0" y="0"/>
                      <a:ext cx="1924081" cy="1370717"/>
                    </a:xfrm>
                    <a:prstGeom prst="rect">
                      <a:avLst/>
                    </a:prstGeom>
                  </pic:spPr>
                </pic:pic>
              </a:graphicData>
            </a:graphic>
          </wp:inline>
        </w:drawing>
      </w:r>
    </w:p>
    <w:p w14:paraId="1F06CBE3" w14:textId="57171EA3" w:rsidR="00D06245" w:rsidRPr="00EC5C84" w:rsidRDefault="00D06245" w:rsidP="00D06245">
      <w:pPr>
        <w:spacing w:after="0" w:line="276" w:lineRule="auto"/>
        <w:jc w:val="center"/>
        <w:rPr>
          <w:rFonts w:ascii="Century Gothic" w:eastAsia="Century Gothic" w:hAnsi="Century Gothic" w:cs="Century Gothic"/>
          <w:sz w:val="16"/>
          <w:szCs w:val="16"/>
        </w:rPr>
      </w:pPr>
      <w:r w:rsidRPr="00EC5C84">
        <w:rPr>
          <w:rFonts w:ascii="Century Gothic" w:eastAsia="Century Gothic" w:hAnsi="Century Gothic" w:cs="Century Gothic"/>
          <w:b/>
          <w:bCs/>
          <w:sz w:val="16"/>
          <w:szCs w:val="16"/>
        </w:rPr>
        <w:t xml:space="preserve">Figure </w:t>
      </w:r>
      <w:r w:rsidR="00EC5C84" w:rsidRPr="00EC5C84">
        <w:rPr>
          <w:rFonts w:ascii="Century Gothic" w:eastAsia="Century Gothic" w:hAnsi="Century Gothic" w:cs="Century Gothic"/>
          <w:b/>
          <w:bCs/>
          <w:sz w:val="16"/>
          <w:szCs w:val="16"/>
        </w:rPr>
        <w:t>5</w:t>
      </w:r>
      <w:r w:rsidRPr="00EC5C84">
        <w:rPr>
          <w:rFonts w:ascii="Century Gothic" w:eastAsia="Century Gothic" w:hAnsi="Century Gothic" w:cs="Century Gothic"/>
          <w:b/>
          <w:bCs/>
          <w:sz w:val="16"/>
          <w:szCs w:val="16"/>
        </w:rPr>
        <w:t>.</w:t>
      </w:r>
      <w:r w:rsidRPr="00EC5C84">
        <w:rPr>
          <w:rFonts w:ascii="Century Gothic" w:eastAsia="Century Gothic" w:hAnsi="Century Gothic" w:cs="Century Gothic"/>
          <w:sz w:val="16"/>
          <w:szCs w:val="16"/>
        </w:rPr>
        <w:t xml:space="preserve"> Ligand-gated ion channel.</w:t>
      </w:r>
    </w:p>
    <w:p w14:paraId="7FAC63E4" w14:textId="5DAEF478" w:rsidR="00EA1DC5" w:rsidRDefault="00D06245" w:rsidP="00EA1DC5">
      <w:pPr>
        <w:spacing w:after="0" w:line="276" w:lineRule="auto"/>
        <w:jc w:val="center"/>
        <w:rPr>
          <w:rFonts w:ascii="Century Gothic" w:eastAsia="Century Gothic" w:hAnsi="Century Gothic" w:cs="Century Gothic"/>
          <w:i/>
          <w:iCs/>
          <w:sz w:val="16"/>
          <w:szCs w:val="16"/>
        </w:rPr>
      </w:pPr>
      <w:r w:rsidRPr="00EC5C84">
        <w:rPr>
          <w:rFonts w:ascii="Century Gothic" w:eastAsia="Century Gothic" w:hAnsi="Century Gothic" w:cs="Century Gothic"/>
          <w:i/>
          <w:iCs/>
          <w:sz w:val="16"/>
          <w:szCs w:val="16"/>
        </w:rPr>
        <w:t>The binding of the neurotransmitter to the ionotropic channel receptor controls the gating (broken arrow) of the channel.</w:t>
      </w:r>
    </w:p>
    <w:p w14:paraId="4F6D321B" w14:textId="77777777" w:rsidR="00EA1DC5" w:rsidRPr="00EA1DC5" w:rsidRDefault="00EA1DC5" w:rsidP="00EA1DC5">
      <w:pPr>
        <w:spacing w:after="0" w:line="276" w:lineRule="auto"/>
        <w:jc w:val="center"/>
        <w:rPr>
          <w:rFonts w:ascii="Century Gothic" w:eastAsia="Century Gothic" w:hAnsi="Century Gothic" w:cs="Century Gothic"/>
          <w:i/>
          <w:iCs/>
          <w:sz w:val="16"/>
          <w:szCs w:val="16"/>
        </w:rPr>
      </w:pPr>
    </w:p>
    <w:tbl>
      <w:tblPr>
        <w:tblW w:w="5030" w:type="dxa"/>
        <w:tblBorders>
          <w:top w:val="nil"/>
          <w:left w:val="nil"/>
          <w:bottom w:val="nil"/>
          <w:right w:val="nil"/>
          <w:insideH w:val="nil"/>
          <w:insideV w:val="nil"/>
        </w:tblBorders>
        <w:tblLayout w:type="fixed"/>
        <w:tblLook w:val="0400" w:firstRow="0" w:lastRow="0" w:firstColumn="0" w:lastColumn="0" w:noHBand="0" w:noVBand="1"/>
      </w:tblPr>
      <w:tblGrid>
        <w:gridCol w:w="5030"/>
      </w:tblGrid>
      <w:tr w:rsidR="006C1C8A" w:rsidRPr="006C1C8A" w14:paraId="188E16DF" w14:textId="77777777" w:rsidTr="00225CDB">
        <w:trPr>
          <w:trHeight w:val="126"/>
        </w:trPr>
        <w:tc>
          <w:tcPr>
            <w:tcW w:w="5030" w:type="dxa"/>
            <w:shd w:val="clear" w:color="auto" w:fill="767171"/>
          </w:tcPr>
          <w:p w14:paraId="67C8AC7D" w14:textId="6B9ECD1E" w:rsidR="006C1C8A" w:rsidRPr="006C1C8A" w:rsidRDefault="006C1C8A" w:rsidP="00FD3388">
            <w:pPr>
              <w:pStyle w:val="ListParagraph"/>
              <w:numPr>
                <w:ilvl w:val="0"/>
                <w:numId w:val="10"/>
              </w:numPr>
              <w:spacing w:after="0" w:line="240" w:lineRule="auto"/>
              <w:jc w:val="center"/>
              <w:rPr>
                <w:rFonts w:ascii="Century Gothic" w:eastAsia="Century Gothic" w:hAnsi="Century Gothic" w:cs="Century Gothic"/>
                <w:b/>
              </w:rPr>
            </w:pPr>
            <w:r w:rsidRPr="00EC5C84">
              <w:rPr>
                <w:rFonts w:ascii="Century Gothic" w:eastAsia="Century Gothic" w:hAnsi="Century Gothic" w:cs="Century Gothic"/>
                <w:b/>
                <w:color w:val="FFFFFF"/>
                <w:sz w:val="18"/>
                <w:szCs w:val="18"/>
              </w:rPr>
              <w:t>METABOTROPIC RECEPTORS</w:t>
            </w:r>
          </w:p>
        </w:tc>
      </w:tr>
    </w:tbl>
    <w:p w14:paraId="4AED042A" w14:textId="3DF87A6C" w:rsidR="00D06245" w:rsidRDefault="006C1C8A" w:rsidP="00FD3388">
      <w:pPr>
        <w:pStyle w:val="ListParagraph"/>
        <w:numPr>
          <w:ilvl w:val="0"/>
          <w:numId w:val="9"/>
        </w:numPr>
        <w:spacing w:after="0" w:line="276" w:lineRule="auto"/>
        <w:jc w:val="both"/>
        <w:rPr>
          <w:rFonts w:ascii="Century Gothic" w:eastAsia="Century Gothic" w:hAnsi="Century Gothic" w:cs="Century Gothic"/>
          <w:b/>
          <w:bCs/>
          <w:sz w:val="16"/>
          <w:szCs w:val="16"/>
        </w:rPr>
      </w:pPr>
      <w:r w:rsidRPr="00A02A8E">
        <w:rPr>
          <w:rFonts w:ascii="Century Gothic" w:eastAsia="Century Gothic" w:hAnsi="Century Gothic" w:cs="Century Gothic"/>
          <w:b/>
          <w:bCs/>
          <w:sz w:val="16"/>
          <w:szCs w:val="16"/>
        </w:rPr>
        <w:t>Seven transmembrane G protein-coupled receptors</w:t>
      </w:r>
      <w:r w:rsidR="00A02A8E">
        <w:rPr>
          <w:rFonts w:ascii="Century Gothic" w:eastAsia="Century Gothic" w:hAnsi="Century Gothic" w:cs="Century Gothic"/>
          <w:b/>
          <w:bCs/>
          <w:sz w:val="16"/>
          <w:szCs w:val="16"/>
        </w:rPr>
        <w:t xml:space="preserve"> (GPCRs). </w:t>
      </w:r>
    </w:p>
    <w:p w14:paraId="63134578" w14:textId="10C5B92E" w:rsidR="00A02A8E" w:rsidRPr="00A02A8E" w:rsidRDefault="00A02A8E" w:rsidP="00FD3388">
      <w:pPr>
        <w:pStyle w:val="ListParagraph"/>
        <w:numPr>
          <w:ilvl w:val="0"/>
          <w:numId w:val="9"/>
        </w:numPr>
        <w:spacing w:after="0" w:line="276" w:lineRule="auto"/>
        <w:jc w:val="both"/>
        <w:rPr>
          <w:rFonts w:ascii="Century Gothic" w:eastAsia="Century Gothic" w:hAnsi="Century Gothic" w:cs="Century Gothic"/>
          <w:b/>
          <w:bCs/>
          <w:sz w:val="16"/>
          <w:szCs w:val="16"/>
        </w:rPr>
      </w:pPr>
      <w:r w:rsidRPr="00A02A8E">
        <w:rPr>
          <w:rFonts w:ascii="Century Gothic" w:eastAsia="Century Gothic" w:hAnsi="Century Gothic" w:cs="Century Gothic"/>
          <w:sz w:val="16"/>
          <w:szCs w:val="16"/>
        </w:rPr>
        <w:t>Binding of neurotransmitter to this type of receptor does</w:t>
      </w:r>
      <w:r>
        <w:rPr>
          <w:rFonts w:ascii="Century Gothic" w:eastAsia="Century Gothic" w:hAnsi="Century Gothic" w:cs="Century Gothic"/>
          <w:b/>
          <w:bCs/>
          <w:sz w:val="16"/>
          <w:szCs w:val="16"/>
        </w:rPr>
        <w:t xml:space="preserve"> </w:t>
      </w:r>
      <w:r w:rsidRPr="00A02A8E">
        <w:rPr>
          <w:rFonts w:ascii="Century Gothic" w:eastAsia="Century Gothic" w:hAnsi="Century Gothic" w:cs="Century Gothic"/>
          <w:b/>
          <w:bCs/>
          <w:color w:val="EE0000"/>
          <w:sz w:val="16"/>
          <w:szCs w:val="16"/>
        </w:rPr>
        <w:t xml:space="preserve">NOT </w:t>
      </w:r>
      <w:r w:rsidRPr="00A02A8E">
        <w:rPr>
          <w:rFonts w:ascii="Century Gothic" w:eastAsia="Century Gothic" w:hAnsi="Century Gothic" w:cs="Century Gothic"/>
          <w:sz w:val="16"/>
          <w:szCs w:val="16"/>
        </w:rPr>
        <w:t>result in the direct gating of a channel.</w:t>
      </w:r>
      <w:r>
        <w:rPr>
          <w:rFonts w:ascii="Century Gothic" w:eastAsia="Century Gothic" w:hAnsi="Century Gothic" w:cs="Century Gothic"/>
          <w:b/>
          <w:bCs/>
          <w:sz w:val="16"/>
          <w:szCs w:val="16"/>
        </w:rPr>
        <w:t xml:space="preserve"> </w:t>
      </w:r>
    </w:p>
    <w:p w14:paraId="1748A698" w14:textId="13083758" w:rsidR="006C1C8A" w:rsidRPr="00EC5C84" w:rsidRDefault="00D06245" w:rsidP="00FD3388">
      <w:pPr>
        <w:pStyle w:val="ListParagraph"/>
        <w:numPr>
          <w:ilvl w:val="0"/>
          <w:numId w:val="9"/>
        </w:numPr>
        <w:spacing w:after="0" w:line="276" w:lineRule="auto"/>
        <w:jc w:val="both"/>
        <w:rPr>
          <w:rFonts w:ascii="Century Gothic" w:eastAsia="Century Gothic" w:hAnsi="Century Gothic" w:cs="Century Gothic"/>
          <w:sz w:val="16"/>
          <w:szCs w:val="16"/>
        </w:rPr>
      </w:pPr>
      <w:r w:rsidRPr="00EC5C84">
        <w:rPr>
          <w:rFonts w:ascii="Century Gothic" w:eastAsia="Century Gothic" w:hAnsi="Century Gothic" w:cs="Century Gothic"/>
          <w:sz w:val="16"/>
          <w:szCs w:val="16"/>
        </w:rPr>
        <w:t>B</w:t>
      </w:r>
      <w:r w:rsidR="006C1C8A" w:rsidRPr="00EC5C84">
        <w:rPr>
          <w:rFonts w:ascii="Century Gothic" w:eastAsia="Century Gothic" w:hAnsi="Century Gothic" w:cs="Century Gothic"/>
          <w:sz w:val="16"/>
          <w:szCs w:val="16"/>
        </w:rPr>
        <w:t>inding to the receptor engages a G protein, which results in:</w:t>
      </w:r>
    </w:p>
    <w:p w14:paraId="31D47812" w14:textId="5E71FE5A" w:rsidR="004469B8" w:rsidRPr="00FD70F3" w:rsidRDefault="00D06245" w:rsidP="00FD3388">
      <w:pPr>
        <w:pStyle w:val="ListParagraph"/>
        <w:numPr>
          <w:ilvl w:val="0"/>
          <w:numId w:val="27"/>
        </w:numPr>
        <w:spacing w:after="0" w:line="276" w:lineRule="auto"/>
        <w:jc w:val="both"/>
        <w:rPr>
          <w:rFonts w:ascii="Century Gothic" w:eastAsia="Century Gothic" w:hAnsi="Century Gothic" w:cs="Century Gothic"/>
          <w:sz w:val="16"/>
          <w:szCs w:val="16"/>
        </w:rPr>
      </w:pPr>
      <w:r w:rsidRPr="00FD70F3">
        <w:rPr>
          <w:rFonts w:ascii="Century Gothic" w:eastAsia="Century Gothic" w:hAnsi="Century Gothic" w:cs="Century Gothic"/>
          <w:b/>
          <w:bCs/>
          <w:color w:val="EE0000"/>
          <w:sz w:val="16"/>
          <w:szCs w:val="16"/>
        </w:rPr>
        <w:t>M</w:t>
      </w:r>
      <w:r w:rsidR="006C1C8A" w:rsidRPr="00FD70F3">
        <w:rPr>
          <w:rFonts w:ascii="Century Gothic" w:eastAsia="Century Gothic" w:hAnsi="Century Gothic" w:cs="Century Gothic"/>
          <w:b/>
          <w:bCs/>
          <w:color w:val="EE0000"/>
          <w:sz w:val="16"/>
          <w:szCs w:val="16"/>
        </w:rPr>
        <w:t>odulation of voltage gated channels (membrane-delimited p</w:t>
      </w:r>
      <w:r w:rsidR="00900844" w:rsidRPr="00FD70F3">
        <w:rPr>
          <w:rFonts w:ascii="Century Gothic" w:eastAsia="Century Gothic" w:hAnsi="Century Gothic" w:cs="Century Gothic"/>
          <w:b/>
          <w:bCs/>
          <w:color w:val="EE0000"/>
          <w:sz w:val="16"/>
          <w:szCs w:val="16"/>
        </w:rPr>
        <w:t>a</w:t>
      </w:r>
      <w:r w:rsidR="006C1C8A" w:rsidRPr="00FD70F3">
        <w:rPr>
          <w:rFonts w:ascii="Century Gothic" w:eastAsia="Century Gothic" w:hAnsi="Century Gothic" w:cs="Century Gothic"/>
          <w:b/>
          <w:bCs/>
          <w:color w:val="EE0000"/>
          <w:sz w:val="16"/>
          <w:szCs w:val="16"/>
        </w:rPr>
        <w:t xml:space="preserve">thways): </w:t>
      </w:r>
      <w:r w:rsidR="00900844" w:rsidRPr="00FD70F3">
        <w:rPr>
          <w:rFonts w:ascii="Century Gothic" w:eastAsia="Century Gothic" w:hAnsi="Century Gothic" w:cs="Century Gothic"/>
          <w:b/>
          <w:bCs/>
          <w:color w:val="EE0000"/>
          <w:sz w:val="16"/>
          <w:szCs w:val="16"/>
        </w:rPr>
        <w:t>G</w:t>
      </w:r>
      <w:r w:rsidR="006C1C8A" w:rsidRPr="00FD70F3">
        <w:rPr>
          <w:rFonts w:ascii="Century Gothic" w:eastAsia="Century Gothic" w:hAnsi="Century Gothic" w:cs="Century Gothic"/>
          <w:b/>
          <w:bCs/>
          <w:color w:val="EE0000"/>
          <w:sz w:val="16"/>
          <w:szCs w:val="16"/>
        </w:rPr>
        <w:t xml:space="preserve"> protein</w:t>
      </w:r>
      <w:r w:rsidR="006C1C8A" w:rsidRPr="00FD70F3">
        <w:rPr>
          <w:rFonts w:ascii="Century Gothic" w:eastAsia="Century Gothic" w:hAnsi="Century Gothic" w:cs="Century Gothic"/>
          <w:sz w:val="16"/>
          <w:szCs w:val="16"/>
        </w:rPr>
        <w:t xml:space="preserve"> (often the </w:t>
      </w:r>
      <w:r w:rsidR="00900844" w:rsidRPr="00FD70F3">
        <w:rPr>
          <w:rFonts w:ascii="Times New Roman" w:eastAsia="Century Gothic" w:hAnsi="Times New Roman" w:cs="Times New Roman"/>
          <w:sz w:val="16"/>
          <w:szCs w:val="16"/>
        </w:rPr>
        <w:t>β</w:t>
      </w:r>
      <w:r w:rsidR="006C1C8A" w:rsidRPr="00FD70F3">
        <w:rPr>
          <w:rFonts w:ascii="Century Gothic" w:eastAsia="Century Gothic" w:hAnsi="Century Gothic" w:cs="Century Gothic"/>
          <w:sz w:val="16"/>
          <w:szCs w:val="16"/>
        </w:rPr>
        <w:t>y subunit)</w:t>
      </w:r>
      <w:r w:rsidR="00900844" w:rsidRPr="00FD70F3">
        <w:rPr>
          <w:rFonts w:ascii="Century Gothic" w:eastAsia="Century Gothic" w:hAnsi="Century Gothic" w:cs="Century Gothic"/>
          <w:sz w:val="16"/>
          <w:szCs w:val="16"/>
        </w:rPr>
        <w:t xml:space="preserve"> </w:t>
      </w:r>
      <w:r w:rsidR="006C1C8A" w:rsidRPr="00FD70F3">
        <w:rPr>
          <w:rFonts w:ascii="Century Gothic" w:eastAsia="Century Gothic" w:hAnsi="Century Gothic" w:cs="Century Gothic"/>
          <w:sz w:val="16"/>
          <w:szCs w:val="16"/>
        </w:rPr>
        <w:t>interacts directly with a voltage-gated ion channel.</w:t>
      </w:r>
    </w:p>
    <w:p w14:paraId="7E225723" w14:textId="5CA4D14F" w:rsidR="004469B8" w:rsidRDefault="006C1C8A" w:rsidP="00FD3388">
      <w:pPr>
        <w:pStyle w:val="ListParagraph"/>
        <w:numPr>
          <w:ilvl w:val="0"/>
          <w:numId w:val="26"/>
        </w:numPr>
        <w:spacing w:after="0" w:line="276" w:lineRule="auto"/>
        <w:jc w:val="both"/>
        <w:rPr>
          <w:rFonts w:ascii="Century Gothic" w:eastAsia="Century Gothic" w:hAnsi="Century Gothic" w:cs="Century Gothic"/>
          <w:b/>
          <w:bCs/>
          <w:color w:val="EE0000"/>
          <w:sz w:val="16"/>
          <w:szCs w:val="16"/>
        </w:rPr>
      </w:pPr>
      <w:r w:rsidRPr="00EC5C84">
        <w:rPr>
          <w:rFonts w:ascii="Century Gothic" w:eastAsia="Century Gothic" w:hAnsi="Century Gothic" w:cs="Century Gothic"/>
          <w:sz w:val="16"/>
          <w:szCs w:val="16"/>
        </w:rPr>
        <w:t>In general</w:t>
      </w:r>
      <w:r w:rsidRPr="00FD70F3">
        <w:rPr>
          <w:rFonts w:ascii="Century Gothic" w:eastAsia="Century Gothic" w:hAnsi="Century Gothic" w:cs="Century Gothic"/>
          <w:b/>
          <w:bCs/>
          <w:sz w:val="16"/>
          <w:szCs w:val="16"/>
        </w:rPr>
        <w:t>, two types of voltage-gated ion channels</w:t>
      </w:r>
      <w:r w:rsidRPr="00EC5C84">
        <w:rPr>
          <w:rFonts w:ascii="Century Gothic" w:eastAsia="Century Gothic" w:hAnsi="Century Gothic" w:cs="Century Gothic"/>
          <w:sz w:val="16"/>
          <w:szCs w:val="16"/>
        </w:rPr>
        <w:t xml:space="preserve"> are the targets of this type of signaling: </w:t>
      </w:r>
      <w:r w:rsidRPr="00FD70F3">
        <w:rPr>
          <w:rFonts w:ascii="Century Gothic" w:eastAsia="Century Gothic" w:hAnsi="Century Gothic" w:cs="Century Gothic"/>
          <w:b/>
          <w:bCs/>
          <w:color w:val="EE0000"/>
          <w:sz w:val="16"/>
          <w:szCs w:val="16"/>
        </w:rPr>
        <w:t>calcium channels and potassium channels</w:t>
      </w:r>
      <w:r w:rsidR="00FD70F3">
        <w:rPr>
          <w:rFonts w:ascii="Century Gothic" w:eastAsia="Century Gothic" w:hAnsi="Century Gothic" w:cs="Century Gothic"/>
          <w:b/>
          <w:bCs/>
          <w:color w:val="EE0000"/>
          <w:sz w:val="16"/>
          <w:szCs w:val="16"/>
        </w:rPr>
        <w:t>.</w:t>
      </w:r>
    </w:p>
    <w:p w14:paraId="4D3E0D97" w14:textId="5F3451F5" w:rsidR="00FD70F3" w:rsidRPr="00FD70F3" w:rsidRDefault="00FD70F3" w:rsidP="00FD70F3">
      <w:pPr>
        <w:spacing w:after="0" w:line="276" w:lineRule="auto"/>
        <w:jc w:val="both"/>
        <w:rPr>
          <w:rFonts w:ascii="Century Gothic" w:eastAsia="Century Gothic" w:hAnsi="Century Gothic" w:cs="Century Gothic"/>
          <w:b/>
          <w:bCs/>
          <w:color w:val="EE0000"/>
          <w:sz w:val="16"/>
          <w:szCs w:val="16"/>
        </w:rPr>
      </w:pPr>
      <w:r>
        <w:rPr>
          <w:rFonts w:ascii="Century Gothic" w:eastAsia="Century Gothic" w:hAnsi="Century Gothic" w:cs="Century Gothic"/>
          <w:b/>
          <w:bCs/>
          <w:noProof/>
          <w:color w:val="EE0000"/>
          <w:sz w:val="16"/>
          <w:szCs w:val="16"/>
          <w14:ligatures w14:val="standardContextual"/>
        </w:rPr>
        <mc:AlternateContent>
          <mc:Choice Requires="wps">
            <w:drawing>
              <wp:anchor distT="0" distB="0" distL="114300" distR="114300" simplePos="0" relativeHeight="251659264" behindDoc="1" locked="0" layoutInCell="1" allowOverlap="1" wp14:anchorId="575DE73D" wp14:editId="7FE5992D">
                <wp:simplePos x="0" y="0"/>
                <wp:positionH relativeFrom="column">
                  <wp:posOffset>-70338</wp:posOffset>
                </wp:positionH>
                <wp:positionV relativeFrom="paragraph">
                  <wp:posOffset>131543</wp:posOffset>
                </wp:positionV>
                <wp:extent cx="3341076" cy="1266092"/>
                <wp:effectExtent l="0" t="0" r="12065" b="10795"/>
                <wp:wrapNone/>
                <wp:docPr id="1068420424" name="Rectangle 13"/>
                <wp:cNvGraphicFramePr/>
                <a:graphic xmlns:a="http://schemas.openxmlformats.org/drawingml/2006/main">
                  <a:graphicData uri="http://schemas.microsoft.com/office/word/2010/wordprocessingShape">
                    <wps:wsp>
                      <wps:cNvSpPr/>
                      <wps:spPr>
                        <a:xfrm>
                          <a:off x="0" y="0"/>
                          <a:ext cx="3341076" cy="1266092"/>
                        </a:xfrm>
                        <a:prstGeom prst="rect">
                          <a:avLst/>
                        </a:prstGeom>
                        <a:solidFill>
                          <a:schemeClr val="bg1">
                            <a:lumMod val="95000"/>
                          </a:schemeClr>
                        </a:solidFill>
                        <a:ln w="1905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6F179" id="Rectangle 13" o:spid="_x0000_s1026" style="position:absolute;margin-left:-5.55pt;margin-top:10.35pt;width:263.1pt;height:99.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zXYogIAAM4FAAAOAAAAZHJzL2Uyb0RvYy54bWysVFFP2zAQfp+0/2D5fSQppdCKFFUgpkkM&#10;0GDi2XXsJpLj82y3affrd7bTtDC2h2kvju27++7uc767vNq2imyEdQ3okhYnOSVCc6gavSrp9+fb&#10;TxeUOM90xRRoUdKdcPRq/vHDZWdmYgQ1qEpYgiDazTpT0tp7M8syx2vRMncCRmg0SrAt83i0q6yy&#10;rEP0VmWjPJ9kHdjKWODCOby9SUY6j/hSCu4fpHTCE1VSrM3H1cZ1GdZsfslmK8tM3fC+DPYPVbSs&#10;0Zh0gLphnpG1bX6DahtuwYH0JxzaDKRsuIg9YDdF/qabp5oZEXtBcpwZaHL/D5bfb57Mo0UaOuNm&#10;Drehi620bfhifWQbydoNZImtJxwvT0/HRX4+oYSjrRhNJvl0FOjMDuHGOv9ZQEvCpqQWXyOSxDZ3&#10;zifXvUvI5kA11W2jVDyEP0BcK0s2DN9uuSpiqFq3X6FKd9OzPI8viCnjDxPcYwGvkJQmHVY4zc/y&#10;CPHK6OxqOSQ5z0/zxYB4XE0o84a5OiWucNe3qjQmPFAXd36nRGhB6W9CkqZCskYp8+ueGOdC+9SX&#10;q1klEnrxx7YiYECWSNKA3QO8j51Y7v1DqIiiGIJ7Sv4WPETEzKD9ENw2Gux7nSnsqs+c/PckJWoC&#10;S0uodo+WWEiSdIbfNkjyHXP+kVnUIKoV54p/wEUqwBeEfkdJDfbne/fBH6WBVko61HRJ3Y81s4IS&#10;9UWjaKbFeByGQDyMz85HeLDHluWxRa/ba8Bfr8AJZnjcBn+v9ltpoX3B8bMIWdHENMfcJeXe7g/X&#10;Ps0aHGBcLBbRDYVvmL/TT4YH8MBq+L2ety/Mml4qHlV2D3v9s9kbxSTfEKlhsfYgmyinA6893zg0&#10;oh76ARem0vE5eh3G8PwXAAAA//8DAFBLAwQUAAYACAAAACEADcg1vdsAAAAKAQAADwAAAGRycy9k&#10;b3ducmV2LnhtbEyPwWrDMAyG74O9g9Fgt9Z2oEtI45QxKHTHdX0AN1aTsFgOsZNmbz/ttB316+PX&#10;p+qw+kEsOMU+kAG9VSCQmuB6ag1cPo+bAkRMlpwdAqGBb4xwqB8fKlu6cKcPXM6pFVxCsbQGupTG&#10;UsrYdOht3IYRiXe3MHmbeJxa6SZ753I/yEypF+ltT3yhsyO+ddh8nWdvoFDHuT3l78vNLnm4ZLFI&#10;/hSNeX5aX/cgEq7pD4ZffVaHmp2uYSYXxWBgo7Vm1ECmchAM7PSOgysHmdIg60r+f6H+AQAA//8D&#10;AFBLAQItABQABgAIAAAAIQC2gziS/gAAAOEBAAATAAAAAAAAAAAAAAAAAAAAAABbQ29udGVudF9U&#10;eXBlc10ueG1sUEsBAi0AFAAGAAgAAAAhADj9If/WAAAAlAEAAAsAAAAAAAAAAAAAAAAALwEAAF9y&#10;ZWxzLy5yZWxzUEsBAi0AFAAGAAgAAAAhAO3XNdiiAgAAzgUAAA4AAAAAAAAAAAAAAAAALgIAAGRy&#10;cy9lMm9Eb2MueG1sUEsBAi0AFAAGAAgAAAAhAA3INb3bAAAACgEAAA8AAAAAAAAAAAAAAAAA/AQA&#10;AGRycy9kb3ducmV2LnhtbFBLBQYAAAAABAAEAPMAAAAEBgAAAAA=&#10;" fillcolor="#f2f2f2 [3052]" strokecolor="#7030a0" strokeweight="1.5pt">
                <v:stroke dashstyle="dash"/>
              </v:rect>
            </w:pict>
          </mc:Fallback>
        </mc:AlternateContent>
      </w:r>
    </w:p>
    <w:p w14:paraId="43B73EE6" w14:textId="792A1BD5" w:rsidR="00FD70F3" w:rsidRDefault="00FD70F3" w:rsidP="00FD70F3">
      <w:pPr>
        <w:spacing w:after="0" w:line="276" w:lineRule="auto"/>
        <w:jc w:val="center"/>
        <w:rPr>
          <w:rFonts w:ascii="Century Gothic" w:eastAsia="Century Gothic" w:hAnsi="Century Gothic" w:cs="Century Gothic"/>
          <w:b/>
          <w:bCs/>
          <w:color w:val="EE0000"/>
          <w:sz w:val="16"/>
          <w:szCs w:val="16"/>
        </w:rPr>
      </w:pPr>
      <w:r w:rsidRPr="00FD70F3">
        <w:rPr>
          <w:rFonts w:ascii="Century Gothic" w:eastAsia="Century Gothic" w:hAnsi="Century Gothic" w:cs="Century Gothic"/>
          <w:b/>
          <w:bCs/>
          <w:color w:val="EE0000"/>
          <w:sz w:val="16"/>
          <w:szCs w:val="16"/>
        </w:rPr>
        <w:t>REMEMBER!</w:t>
      </w:r>
    </w:p>
    <w:p w14:paraId="01A55FD8" w14:textId="77777777" w:rsidR="008B46C4" w:rsidRPr="00FD70F3" w:rsidRDefault="008B46C4" w:rsidP="00FD70F3">
      <w:pPr>
        <w:spacing w:after="0" w:line="276" w:lineRule="auto"/>
        <w:jc w:val="center"/>
        <w:rPr>
          <w:rFonts w:ascii="Century Gothic" w:eastAsia="Century Gothic" w:hAnsi="Century Gothic" w:cs="Century Gothic"/>
          <w:b/>
          <w:bCs/>
          <w:color w:val="EE0000"/>
          <w:sz w:val="16"/>
          <w:szCs w:val="16"/>
        </w:rPr>
      </w:pPr>
    </w:p>
    <w:p w14:paraId="0F2AD442" w14:textId="6C1D2348" w:rsidR="004469B8" w:rsidRPr="00691A6C" w:rsidRDefault="006C1C8A" w:rsidP="00FD70F3">
      <w:pPr>
        <w:spacing w:after="0" w:line="276" w:lineRule="auto"/>
        <w:jc w:val="center"/>
        <w:rPr>
          <w:rFonts w:ascii="Century Gothic" w:eastAsia="Century Gothic" w:hAnsi="Century Gothic" w:cs="Century Gothic"/>
          <w:b/>
          <w:bCs/>
          <w:sz w:val="16"/>
          <w:szCs w:val="16"/>
        </w:rPr>
      </w:pPr>
      <w:r w:rsidRPr="00FD70F3">
        <w:rPr>
          <w:rFonts w:ascii="Century Gothic" w:eastAsia="Century Gothic" w:hAnsi="Century Gothic" w:cs="Century Gothic"/>
          <w:sz w:val="16"/>
          <w:szCs w:val="16"/>
        </w:rPr>
        <w:t xml:space="preserve">G protein </w:t>
      </w:r>
      <w:r w:rsidR="00FD70F3" w:rsidRPr="00FD70F3">
        <w:rPr>
          <w:rFonts w:ascii="Century Gothic" w:eastAsia="Century Gothic" w:hAnsi="Century Gothic" w:cs="Century Gothic"/>
          <w:b/>
          <w:bCs/>
          <w:i/>
          <w:iCs/>
          <w:color w:val="EE0000"/>
          <w:sz w:val="16"/>
          <w:szCs w:val="16"/>
          <w:u w:val="single"/>
        </w:rPr>
        <w:t>INHIBITS</w:t>
      </w:r>
      <w:r w:rsidRPr="00FD70F3">
        <w:rPr>
          <w:rFonts w:ascii="Century Gothic" w:eastAsia="Century Gothic" w:hAnsi="Century Gothic" w:cs="Century Gothic"/>
          <w:b/>
          <w:bCs/>
          <w:i/>
          <w:iCs/>
          <w:color w:val="EE0000"/>
          <w:sz w:val="16"/>
          <w:szCs w:val="16"/>
          <w:u w:val="single"/>
        </w:rPr>
        <w:t xml:space="preserve"> </w:t>
      </w:r>
      <w:r w:rsidR="00FD70F3" w:rsidRPr="00FD70F3">
        <w:rPr>
          <w:rFonts w:ascii="Century Gothic" w:eastAsia="Century Gothic" w:hAnsi="Century Gothic" w:cs="Century Gothic"/>
          <w:b/>
          <w:bCs/>
          <w:i/>
          <w:iCs/>
          <w:color w:val="EE0000"/>
          <w:sz w:val="16"/>
          <w:szCs w:val="16"/>
          <w:u w:val="single"/>
        </w:rPr>
        <w:t>CALCIUM CHANNEL</w:t>
      </w:r>
      <w:r w:rsidRPr="00FD70F3">
        <w:rPr>
          <w:rFonts w:ascii="Century Gothic" w:eastAsia="Century Gothic" w:hAnsi="Century Gothic" w:cs="Century Gothic"/>
          <w:color w:val="EE0000"/>
          <w:sz w:val="16"/>
          <w:szCs w:val="16"/>
        </w:rPr>
        <w:t xml:space="preserve"> </w:t>
      </w:r>
      <w:r w:rsidR="00691A6C">
        <w:rPr>
          <w:rFonts w:ascii="Century Gothic" w:eastAsia="Century Gothic" w:hAnsi="Century Gothic" w:cs="Century Gothic"/>
          <w:sz w:val="16"/>
          <w:szCs w:val="16"/>
        </w:rPr>
        <w:t xml:space="preserve">inhibiting neurotransmitter release that occurs when </w:t>
      </w:r>
      <w:r w:rsidR="00691A6C" w:rsidRPr="00053637">
        <w:rPr>
          <w:rFonts w:ascii="Century Gothic" w:eastAsia="Century Gothic" w:hAnsi="Century Gothic" w:cs="Century Gothic"/>
          <w:b/>
          <w:bCs/>
          <w:i/>
          <w:iCs/>
          <w:sz w:val="16"/>
          <w:szCs w:val="16"/>
        </w:rPr>
        <w:t>presynaptic metabotropic receptors</w:t>
      </w:r>
      <w:r w:rsidR="00691A6C" w:rsidRPr="00691A6C">
        <w:rPr>
          <w:rFonts w:ascii="Century Gothic" w:eastAsia="Century Gothic" w:hAnsi="Century Gothic" w:cs="Century Gothic"/>
          <w:b/>
          <w:bCs/>
          <w:sz w:val="16"/>
          <w:szCs w:val="16"/>
        </w:rPr>
        <w:t xml:space="preserve"> are activated. </w:t>
      </w:r>
    </w:p>
    <w:p w14:paraId="6D6520FD" w14:textId="6D920BD6" w:rsidR="00A02A8E" w:rsidRPr="00FD70F3" w:rsidRDefault="006C1C8A" w:rsidP="00FD70F3">
      <w:pPr>
        <w:spacing w:after="0" w:line="276" w:lineRule="auto"/>
        <w:jc w:val="center"/>
        <w:rPr>
          <w:rFonts w:ascii="Century Gothic" w:eastAsia="Century Gothic" w:hAnsi="Century Gothic" w:cs="Century Gothic"/>
          <w:sz w:val="16"/>
          <w:szCs w:val="16"/>
        </w:rPr>
      </w:pPr>
      <w:r w:rsidRPr="00EC5C84">
        <w:rPr>
          <w:rFonts w:ascii="Century Gothic" w:eastAsia="Century Gothic" w:hAnsi="Century Gothic" w:cs="Century Gothic"/>
          <w:sz w:val="16"/>
          <w:szCs w:val="16"/>
        </w:rPr>
        <w:t xml:space="preserve">G protein </w:t>
      </w:r>
      <w:r w:rsidR="00FD70F3" w:rsidRPr="00FD70F3">
        <w:rPr>
          <w:rFonts w:ascii="Century Gothic" w:eastAsia="Century Gothic" w:hAnsi="Century Gothic" w:cs="Century Gothic"/>
          <w:b/>
          <w:bCs/>
          <w:i/>
          <w:iCs/>
          <w:color w:val="EE0000"/>
          <w:sz w:val="16"/>
          <w:szCs w:val="16"/>
          <w:u w:val="single"/>
        </w:rPr>
        <w:t>ACTIVATES K RECEPTORS</w:t>
      </w:r>
      <w:r w:rsidRPr="00EC5C84">
        <w:rPr>
          <w:rFonts w:ascii="Century Gothic" w:eastAsia="Century Gothic" w:hAnsi="Century Gothic" w:cs="Century Gothic"/>
          <w:sz w:val="16"/>
          <w:szCs w:val="16"/>
        </w:rPr>
        <w:t xml:space="preserve"> </w:t>
      </w:r>
      <w:r w:rsidRPr="00053637">
        <w:rPr>
          <w:rFonts w:ascii="Century Gothic" w:eastAsia="Century Gothic" w:hAnsi="Century Gothic" w:cs="Century Gothic"/>
          <w:b/>
          <w:bCs/>
          <w:i/>
          <w:iCs/>
          <w:sz w:val="16"/>
          <w:szCs w:val="16"/>
        </w:rPr>
        <w:t xml:space="preserve">post </w:t>
      </w:r>
      <w:r w:rsidR="00FD70F3" w:rsidRPr="00053637">
        <w:rPr>
          <w:rFonts w:ascii="Century Gothic" w:eastAsia="Century Gothic" w:hAnsi="Century Gothic" w:cs="Century Gothic"/>
          <w:b/>
          <w:bCs/>
          <w:i/>
          <w:iCs/>
          <w:sz w:val="16"/>
          <w:szCs w:val="16"/>
        </w:rPr>
        <w:t>synaptic</w:t>
      </w:r>
      <w:r w:rsidR="00691A6C" w:rsidRPr="00053637">
        <w:rPr>
          <w:rFonts w:ascii="Century Gothic" w:eastAsia="Century Gothic" w:hAnsi="Century Gothic" w:cs="Century Gothic"/>
          <w:b/>
          <w:bCs/>
          <w:i/>
          <w:iCs/>
          <w:sz w:val="16"/>
          <w:szCs w:val="16"/>
        </w:rPr>
        <w:t xml:space="preserve"> receptors</w:t>
      </w:r>
      <w:r w:rsidR="00691A6C">
        <w:rPr>
          <w:rFonts w:ascii="Century Gothic" w:eastAsia="Century Gothic" w:hAnsi="Century Gothic" w:cs="Century Gothic"/>
          <w:sz w:val="16"/>
          <w:szCs w:val="16"/>
        </w:rPr>
        <w:t xml:space="preserve"> because they activate K channels this results</w:t>
      </w:r>
      <w:r w:rsidR="00900844" w:rsidRPr="00EC5C84">
        <w:rPr>
          <w:rFonts w:ascii="Century Gothic" w:eastAsia="Century Gothic" w:hAnsi="Century Gothic" w:cs="Century Gothic"/>
          <w:sz w:val="16"/>
          <w:szCs w:val="16"/>
        </w:rPr>
        <w:t xml:space="preserve"> </w:t>
      </w:r>
      <w:r w:rsidR="00691A6C">
        <w:rPr>
          <w:rFonts w:ascii="Century Gothic" w:eastAsia="Century Gothic" w:hAnsi="Century Gothic" w:cs="Century Gothic"/>
          <w:sz w:val="16"/>
          <w:szCs w:val="16"/>
        </w:rPr>
        <w:t>i</w:t>
      </w:r>
      <w:r w:rsidRPr="00EC5C84">
        <w:rPr>
          <w:rFonts w:ascii="Century Gothic" w:eastAsia="Century Gothic" w:hAnsi="Century Gothic" w:cs="Century Gothic"/>
          <w:sz w:val="16"/>
          <w:szCs w:val="16"/>
        </w:rPr>
        <w:t xml:space="preserve">n </w:t>
      </w:r>
      <w:r w:rsidR="00691A6C" w:rsidRPr="00691A6C">
        <w:rPr>
          <w:rFonts w:ascii="Century Gothic" w:eastAsia="Century Gothic" w:hAnsi="Century Gothic" w:cs="Century Gothic"/>
          <w:b/>
          <w:bCs/>
          <w:sz w:val="16"/>
          <w:szCs w:val="16"/>
        </w:rPr>
        <w:t>slow</w:t>
      </w:r>
      <w:r w:rsidR="00691A6C">
        <w:rPr>
          <w:rFonts w:ascii="Century Gothic" w:eastAsia="Century Gothic" w:hAnsi="Century Gothic" w:cs="Century Gothic"/>
          <w:sz w:val="16"/>
          <w:szCs w:val="16"/>
        </w:rPr>
        <w:t xml:space="preserve"> </w:t>
      </w:r>
      <w:r w:rsidRPr="00FD70F3">
        <w:rPr>
          <w:rFonts w:ascii="Century Gothic" w:eastAsia="Century Gothic" w:hAnsi="Century Gothic" w:cs="Century Gothic"/>
          <w:b/>
          <w:bCs/>
          <w:sz w:val="16"/>
          <w:szCs w:val="16"/>
        </w:rPr>
        <w:t>post</w:t>
      </w:r>
      <w:r w:rsidR="00FD70F3" w:rsidRPr="00FD70F3">
        <w:rPr>
          <w:rFonts w:ascii="Century Gothic" w:eastAsia="Century Gothic" w:hAnsi="Century Gothic" w:cs="Century Gothic"/>
          <w:b/>
          <w:bCs/>
          <w:sz w:val="16"/>
          <w:szCs w:val="16"/>
        </w:rPr>
        <w:t xml:space="preserve"> </w:t>
      </w:r>
      <w:r w:rsidRPr="00FD70F3">
        <w:rPr>
          <w:rFonts w:ascii="Century Gothic" w:eastAsia="Century Gothic" w:hAnsi="Century Gothic" w:cs="Century Gothic"/>
          <w:b/>
          <w:bCs/>
          <w:sz w:val="16"/>
          <w:szCs w:val="16"/>
        </w:rPr>
        <w:t>synaptic inhibition</w:t>
      </w:r>
      <w:r w:rsidR="00691A6C">
        <w:rPr>
          <w:rFonts w:ascii="Century Gothic" w:eastAsia="Century Gothic" w:hAnsi="Century Gothic" w:cs="Century Gothic"/>
          <w:b/>
          <w:bCs/>
          <w:sz w:val="16"/>
          <w:szCs w:val="16"/>
        </w:rPr>
        <w:t xml:space="preserve">. </w:t>
      </w:r>
    </w:p>
    <w:p w14:paraId="2ACEFA22" w14:textId="77777777" w:rsidR="00FD70F3" w:rsidRDefault="00FD70F3" w:rsidP="00A02A8E">
      <w:pPr>
        <w:spacing w:after="0" w:line="276" w:lineRule="auto"/>
        <w:jc w:val="both"/>
        <w:rPr>
          <w:rFonts w:ascii="Century Gothic" w:eastAsia="Century Gothic" w:hAnsi="Century Gothic" w:cs="Century Gothic"/>
          <w:b/>
          <w:bCs/>
          <w:sz w:val="16"/>
          <w:szCs w:val="16"/>
        </w:rPr>
      </w:pPr>
    </w:p>
    <w:p w14:paraId="3489B868" w14:textId="6AE30A59" w:rsidR="00FD70F3" w:rsidRDefault="00FD70F3" w:rsidP="00FD70F3">
      <w:pPr>
        <w:spacing w:after="0" w:line="276" w:lineRule="auto"/>
        <w:jc w:val="center"/>
        <w:rPr>
          <w:rFonts w:ascii="Century Gothic" w:eastAsia="Century Gothic" w:hAnsi="Century Gothic" w:cs="Century Gothic"/>
          <w:b/>
          <w:bCs/>
          <w:sz w:val="16"/>
          <w:szCs w:val="16"/>
        </w:rPr>
      </w:pPr>
      <w:r w:rsidRPr="00282558">
        <w:rPr>
          <w:rFonts w:ascii="Century Gothic" w:eastAsia="Century Gothic" w:hAnsi="Century Gothic" w:cs="Century Gothic"/>
          <w:noProof/>
        </w:rPr>
        <w:drawing>
          <wp:inline distT="0" distB="0" distL="0" distR="0" wp14:anchorId="2310E1FC" wp14:editId="229C265F">
            <wp:extent cx="2326293" cy="1394521"/>
            <wp:effectExtent l="0" t="0" r="0" b="0"/>
            <wp:docPr id="73119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95022" name=""/>
                    <pic:cNvPicPr/>
                  </pic:nvPicPr>
                  <pic:blipFill>
                    <a:blip r:embed="rId15"/>
                    <a:stretch>
                      <a:fillRect/>
                    </a:stretch>
                  </pic:blipFill>
                  <pic:spPr>
                    <a:xfrm>
                      <a:off x="0" y="0"/>
                      <a:ext cx="2350798" cy="1409211"/>
                    </a:xfrm>
                    <a:prstGeom prst="rect">
                      <a:avLst/>
                    </a:prstGeom>
                  </pic:spPr>
                </pic:pic>
              </a:graphicData>
            </a:graphic>
          </wp:inline>
        </w:drawing>
      </w:r>
    </w:p>
    <w:p w14:paraId="1A623F4C" w14:textId="313B91C9" w:rsidR="00FD70F3" w:rsidRDefault="00A02A8E" w:rsidP="00FD70F3">
      <w:pPr>
        <w:spacing w:after="0" w:line="276" w:lineRule="auto"/>
        <w:jc w:val="center"/>
        <w:rPr>
          <w:rFonts w:ascii="Century Gothic" w:eastAsia="Century Gothic" w:hAnsi="Century Gothic" w:cs="Century Gothic"/>
          <w:sz w:val="16"/>
          <w:szCs w:val="16"/>
        </w:rPr>
      </w:pPr>
      <w:r w:rsidRPr="00EC5C84">
        <w:rPr>
          <w:rFonts w:ascii="Century Gothic" w:eastAsia="Century Gothic" w:hAnsi="Century Gothic" w:cs="Century Gothic"/>
          <w:b/>
          <w:bCs/>
          <w:sz w:val="16"/>
          <w:szCs w:val="16"/>
        </w:rPr>
        <w:t xml:space="preserve">Figure </w:t>
      </w:r>
      <w:r>
        <w:rPr>
          <w:rFonts w:ascii="Century Gothic" w:eastAsia="Century Gothic" w:hAnsi="Century Gothic" w:cs="Century Gothic"/>
          <w:b/>
          <w:bCs/>
          <w:sz w:val="16"/>
          <w:szCs w:val="16"/>
        </w:rPr>
        <w:t>6</w:t>
      </w:r>
      <w:r w:rsidRPr="00EC5C84">
        <w:rPr>
          <w:rFonts w:ascii="Century Gothic" w:eastAsia="Century Gothic" w:hAnsi="Century Gothic" w:cs="Century Gothic"/>
          <w:b/>
          <w:bCs/>
          <w:sz w:val="16"/>
          <w:szCs w:val="16"/>
        </w:rPr>
        <w:t>.</w:t>
      </w:r>
      <w:r w:rsidRPr="00EC5C84">
        <w:rPr>
          <w:rFonts w:ascii="Century Gothic" w:eastAsia="Century Gothic" w:hAnsi="Century Gothic" w:cs="Century Gothic"/>
          <w:sz w:val="16"/>
          <w:szCs w:val="16"/>
        </w:rPr>
        <w:t xml:space="preserve"> Metabotropic receptor.</w:t>
      </w:r>
    </w:p>
    <w:p w14:paraId="190777C3" w14:textId="55549A2B" w:rsidR="006C1C8A" w:rsidRDefault="00A02A8E" w:rsidP="00FD70F3">
      <w:pPr>
        <w:spacing w:after="0" w:line="276" w:lineRule="auto"/>
        <w:jc w:val="center"/>
        <w:rPr>
          <w:rFonts w:ascii="Century Gothic" w:eastAsia="Century Gothic" w:hAnsi="Century Gothic" w:cs="Century Gothic"/>
          <w:i/>
          <w:iCs/>
          <w:sz w:val="16"/>
          <w:szCs w:val="16"/>
        </w:rPr>
      </w:pPr>
      <w:r w:rsidRPr="00FD70F3">
        <w:rPr>
          <w:rFonts w:ascii="Century Gothic" w:eastAsia="Century Gothic" w:hAnsi="Century Gothic" w:cs="Century Gothic"/>
          <w:i/>
          <w:iCs/>
          <w:sz w:val="16"/>
          <w:szCs w:val="16"/>
        </w:rPr>
        <w:t>G protein-coupled(metabotropic) receptor, which when bound, activates a heterotrimeric G protein.</w:t>
      </w:r>
    </w:p>
    <w:p w14:paraId="29968445" w14:textId="77777777" w:rsidR="00FB128F" w:rsidRDefault="00FB128F" w:rsidP="00FD70F3">
      <w:pPr>
        <w:spacing w:after="0" w:line="276" w:lineRule="auto"/>
        <w:jc w:val="center"/>
        <w:rPr>
          <w:rFonts w:ascii="Century Gothic" w:eastAsia="Century Gothic" w:hAnsi="Century Gothic" w:cs="Century Gothic"/>
          <w:i/>
          <w:iCs/>
          <w:sz w:val="16"/>
          <w:szCs w:val="16"/>
        </w:rPr>
      </w:pPr>
    </w:p>
    <w:p w14:paraId="480A1BDD" w14:textId="77777777" w:rsidR="00FD70F3" w:rsidRPr="00FD70F3" w:rsidRDefault="00FD70F3" w:rsidP="00FD70F3">
      <w:pPr>
        <w:spacing w:after="0" w:line="276" w:lineRule="auto"/>
        <w:jc w:val="center"/>
        <w:rPr>
          <w:rFonts w:ascii="Century Gothic" w:eastAsia="Century Gothic" w:hAnsi="Century Gothic" w:cs="Century Gothic"/>
          <w:i/>
          <w:iCs/>
          <w:sz w:val="16"/>
          <w:szCs w:val="16"/>
        </w:rPr>
      </w:pPr>
    </w:p>
    <w:p w14:paraId="5C47575F" w14:textId="4964BA41" w:rsidR="004469B8" w:rsidRPr="00EC5C84" w:rsidRDefault="004469B8" w:rsidP="004469B8">
      <w:pPr>
        <w:spacing w:after="0" w:line="276" w:lineRule="auto"/>
        <w:jc w:val="both"/>
        <w:rPr>
          <w:rFonts w:ascii="Century Gothic" w:eastAsia="Century Gothic" w:hAnsi="Century Gothic" w:cs="Century Gothic"/>
          <w:sz w:val="16"/>
          <w:szCs w:val="16"/>
        </w:rPr>
      </w:pPr>
      <w:r w:rsidRPr="00EC5C84">
        <w:rPr>
          <w:rFonts w:ascii="Century Gothic" w:eastAsia="Century Gothic" w:hAnsi="Century Gothic" w:cs="Century Gothic"/>
          <w:noProof/>
          <w:sz w:val="16"/>
          <w:szCs w:val="16"/>
        </w:rPr>
        <w:drawing>
          <wp:inline distT="0" distB="0" distL="0" distR="0" wp14:anchorId="384A2149" wp14:editId="09F62F43">
            <wp:extent cx="3200400" cy="1122045"/>
            <wp:effectExtent l="0" t="0" r="0" b="1905"/>
            <wp:docPr id="68448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81349" name=""/>
                    <pic:cNvPicPr/>
                  </pic:nvPicPr>
                  <pic:blipFill>
                    <a:blip r:embed="rId16"/>
                    <a:stretch>
                      <a:fillRect/>
                    </a:stretch>
                  </pic:blipFill>
                  <pic:spPr>
                    <a:xfrm>
                      <a:off x="0" y="0"/>
                      <a:ext cx="3200400" cy="1122045"/>
                    </a:xfrm>
                    <a:prstGeom prst="rect">
                      <a:avLst/>
                    </a:prstGeom>
                  </pic:spPr>
                </pic:pic>
              </a:graphicData>
            </a:graphic>
          </wp:inline>
        </w:drawing>
      </w:r>
    </w:p>
    <w:p w14:paraId="4754EE06" w14:textId="203C3D37" w:rsidR="00201FED" w:rsidRDefault="004469B8" w:rsidP="00201FED">
      <w:pPr>
        <w:spacing w:after="0" w:line="276" w:lineRule="auto"/>
        <w:jc w:val="center"/>
        <w:rPr>
          <w:rFonts w:ascii="Century Gothic" w:eastAsia="Century Gothic" w:hAnsi="Century Gothic" w:cs="Century Gothic"/>
          <w:sz w:val="16"/>
          <w:szCs w:val="16"/>
        </w:rPr>
      </w:pPr>
      <w:r w:rsidRPr="00EC5C84">
        <w:rPr>
          <w:rFonts w:ascii="Century Gothic" w:eastAsia="Century Gothic" w:hAnsi="Century Gothic" w:cs="Century Gothic"/>
          <w:b/>
          <w:bCs/>
          <w:sz w:val="16"/>
          <w:szCs w:val="16"/>
        </w:rPr>
        <w:t xml:space="preserve">Figure </w:t>
      </w:r>
      <w:r w:rsidR="00FD70F3">
        <w:rPr>
          <w:rFonts w:ascii="Century Gothic" w:eastAsia="Century Gothic" w:hAnsi="Century Gothic" w:cs="Century Gothic"/>
          <w:b/>
          <w:bCs/>
          <w:sz w:val="16"/>
          <w:szCs w:val="16"/>
        </w:rPr>
        <w:t xml:space="preserve">7. </w:t>
      </w:r>
      <w:r w:rsidRPr="00EC5C84">
        <w:rPr>
          <w:rFonts w:ascii="Century Gothic" w:eastAsia="Century Gothic" w:hAnsi="Century Gothic" w:cs="Century Gothic"/>
          <w:b/>
          <w:bCs/>
          <w:sz w:val="16"/>
          <w:szCs w:val="16"/>
        </w:rPr>
        <w:t xml:space="preserve"> </w:t>
      </w:r>
      <w:r w:rsidRPr="00EC5C84">
        <w:rPr>
          <w:rFonts w:ascii="Century Gothic" w:eastAsia="Century Gothic" w:hAnsi="Century Gothic" w:cs="Century Gothic"/>
          <w:sz w:val="16"/>
          <w:szCs w:val="16"/>
        </w:rPr>
        <w:t>Membrane-delimited regulation of ion channels.</w:t>
      </w:r>
    </w:p>
    <w:p w14:paraId="7C055BBA" w14:textId="42052313" w:rsidR="004469B8" w:rsidRPr="00201FED" w:rsidRDefault="004469B8" w:rsidP="00201FED">
      <w:pPr>
        <w:spacing w:after="0" w:line="276" w:lineRule="auto"/>
        <w:jc w:val="center"/>
        <w:rPr>
          <w:rFonts w:ascii="Century Gothic" w:eastAsia="Century Gothic" w:hAnsi="Century Gothic" w:cs="Century Gothic"/>
          <w:i/>
          <w:iCs/>
          <w:sz w:val="16"/>
          <w:szCs w:val="16"/>
        </w:rPr>
      </w:pPr>
      <w:r w:rsidRPr="00201FED">
        <w:rPr>
          <w:rFonts w:ascii="Century Gothic" w:eastAsia="Century Gothic" w:hAnsi="Century Gothic" w:cs="Century Gothic"/>
          <w:i/>
          <w:iCs/>
          <w:sz w:val="16"/>
          <w:szCs w:val="16"/>
        </w:rPr>
        <w:t xml:space="preserve">The activated G protein can interact directly to modulate an ion channel. </w:t>
      </w:r>
    </w:p>
    <w:p w14:paraId="79B0CE9B" w14:textId="77777777" w:rsidR="004469B8" w:rsidRPr="00EC5C84" w:rsidRDefault="004469B8" w:rsidP="004469B8">
      <w:pPr>
        <w:spacing w:after="0" w:line="276" w:lineRule="auto"/>
        <w:jc w:val="both"/>
        <w:rPr>
          <w:rFonts w:ascii="Century Gothic" w:eastAsia="Century Gothic" w:hAnsi="Century Gothic" w:cs="Century Gothic"/>
          <w:sz w:val="16"/>
          <w:szCs w:val="16"/>
        </w:rPr>
      </w:pPr>
    </w:p>
    <w:p w14:paraId="5CDDFC66" w14:textId="194E9721" w:rsidR="00053637" w:rsidRDefault="00D06245" w:rsidP="00053637">
      <w:pPr>
        <w:pStyle w:val="ListParagraph"/>
        <w:numPr>
          <w:ilvl w:val="0"/>
          <w:numId w:val="27"/>
        </w:numPr>
        <w:spacing w:after="0" w:line="276" w:lineRule="auto"/>
        <w:jc w:val="both"/>
        <w:rPr>
          <w:rFonts w:ascii="Century Gothic" w:eastAsia="Century Gothic" w:hAnsi="Century Gothic" w:cs="Century Gothic"/>
          <w:color w:val="000000" w:themeColor="text1"/>
          <w:sz w:val="16"/>
          <w:szCs w:val="16"/>
        </w:rPr>
      </w:pPr>
      <w:r w:rsidRPr="00691A6C">
        <w:rPr>
          <w:rFonts w:ascii="Century Gothic" w:eastAsia="Century Gothic" w:hAnsi="Century Gothic" w:cs="Century Gothic"/>
          <w:b/>
          <w:bCs/>
          <w:color w:val="EE0000"/>
          <w:sz w:val="16"/>
          <w:szCs w:val="16"/>
        </w:rPr>
        <w:t>M</w:t>
      </w:r>
      <w:r w:rsidR="006C1C8A" w:rsidRPr="00691A6C">
        <w:rPr>
          <w:rFonts w:ascii="Century Gothic" w:eastAsia="Century Gothic" w:hAnsi="Century Gothic" w:cs="Century Gothic"/>
          <w:b/>
          <w:bCs/>
          <w:color w:val="EE0000"/>
          <w:sz w:val="16"/>
          <w:szCs w:val="16"/>
        </w:rPr>
        <w:t>odulate voltage-gated channels</w:t>
      </w:r>
      <w:r w:rsidR="006C1C8A" w:rsidRPr="00691A6C">
        <w:rPr>
          <w:rFonts w:ascii="Century Gothic" w:eastAsia="Century Gothic" w:hAnsi="Century Gothic" w:cs="Century Gothic"/>
          <w:sz w:val="16"/>
          <w:szCs w:val="16"/>
        </w:rPr>
        <w:t xml:space="preserve"> </w:t>
      </w:r>
      <w:r w:rsidR="006C1C8A" w:rsidRPr="00691A6C">
        <w:rPr>
          <w:rFonts w:ascii="Century Gothic" w:eastAsia="Century Gothic" w:hAnsi="Century Gothic" w:cs="Century Gothic"/>
          <w:b/>
          <w:bCs/>
          <w:sz w:val="16"/>
          <w:szCs w:val="16"/>
        </w:rPr>
        <w:t>less directly by the generation of</w:t>
      </w:r>
      <w:r w:rsidR="006C1C8A" w:rsidRPr="00691A6C">
        <w:rPr>
          <w:rFonts w:ascii="Century Gothic" w:eastAsia="Century Gothic" w:hAnsi="Century Gothic" w:cs="Century Gothic"/>
          <w:sz w:val="16"/>
          <w:szCs w:val="16"/>
        </w:rPr>
        <w:t xml:space="preserve"> </w:t>
      </w:r>
      <w:r w:rsidR="006C1C8A" w:rsidRPr="00691A6C">
        <w:rPr>
          <w:rFonts w:ascii="Century Gothic" w:eastAsia="Century Gothic" w:hAnsi="Century Gothic" w:cs="Century Gothic"/>
          <w:b/>
          <w:bCs/>
          <w:color w:val="EE0000"/>
          <w:sz w:val="16"/>
          <w:szCs w:val="16"/>
        </w:rPr>
        <w:t xml:space="preserve">diffusible second </w:t>
      </w:r>
      <w:r w:rsidR="00900844" w:rsidRPr="00691A6C">
        <w:rPr>
          <w:rFonts w:ascii="Century Gothic" w:eastAsia="Century Gothic" w:hAnsi="Century Gothic" w:cs="Century Gothic"/>
          <w:b/>
          <w:bCs/>
          <w:color w:val="EE0000"/>
          <w:sz w:val="16"/>
          <w:szCs w:val="16"/>
        </w:rPr>
        <w:t>messengers</w:t>
      </w:r>
      <w:r w:rsidR="00201FED">
        <w:rPr>
          <w:rFonts w:ascii="Century Gothic" w:eastAsia="Century Gothic" w:hAnsi="Century Gothic" w:cs="Century Gothic"/>
          <w:b/>
          <w:bCs/>
          <w:color w:val="EE0000"/>
          <w:sz w:val="16"/>
          <w:szCs w:val="16"/>
        </w:rPr>
        <w:t xml:space="preserve"> </w:t>
      </w:r>
      <w:r w:rsidR="00201FED" w:rsidRPr="00201FED">
        <w:rPr>
          <w:rFonts w:ascii="Century Gothic" w:eastAsia="Century Gothic" w:hAnsi="Century Gothic" w:cs="Century Gothic"/>
          <w:color w:val="000000" w:themeColor="text1"/>
          <w:sz w:val="16"/>
          <w:szCs w:val="16"/>
        </w:rPr>
        <w:t>(activates enzymes)</w:t>
      </w:r>
      <w:r w:rsidR="00900844" w:rsidRPr="00201FED">
        <w:rPr>
          <w:rFonts w:ascii="Century Gothic" w:eastAsia="Century Gothic" w:hAnsi="Century Gothic" w:cs="Century Gothic"/>
          <w:color w:val="000000" w:themeColor="text1"/>
          <w:sz w:val="16"/>
          <w:szCs w:val="16"/>
        </w:rPr>
        <w:t>:</w:t>
      </w:r>
    </w:p>
    <w:p w14:paraId="208AB4FC" w14:textId="36F7CC9E" w:rsidR="00053637" w:rsidRPr="00053637" w:rsidRDefault="00053637" w:rsidP="00053637">
      <w:pPr>
        <w:pStyle w:val="ListParagraph"/>
        <w:numPr>
          <w:ilvl w:val="0"/>
          <w:numId w:val="74"/>
        </w:numPr>
        <w:spacing w:after="0" w:line="276" w:lineRule="auto"/>
        <w:jc w:val="both"/>
        <w:rPr>
          <w:rFonts w:ascii="Century Gothic" w:eastAsia="Century Gothic" w:hAnsi="Century Gothic" w:cs="Century Gothic"/>
          <w:color w:val="000000" w:themeColor="text1"/>
          <w:sz w:val="16"/>
          <w:szCs w:val="16"/>
        </w:rPr>
      </w:pPr>
      <w:r>
        <w:rPr>
          <w:rFonts w:ascii="Century Gothic" w:eastAsia="Century Gothic" w:hAnsi="Century Gothic" w:cs="Century Gothic"/>
          <w:color w:val="000000" w:themeColor="text1"/>
          <w:sz w:val="16"/>
          <w:szCs w:val="16"/>
        </w:rPr>
        <w:t>It can activate an enzyme and the enzyme opens the channel.</w:t>
      </w:r>
    </w:p>
    <w:p w14:paraId="6B764E20" w14:textId="16996320" w:rsidR="00691A6C" w:rsidRPr="00691A6C" w:rsidRDefault="00691A6C" w:rsidP="00FD3388">
      <w:pPr>
        <w:pStyle w:val="ListParagraph"/>
        <w:numPr>
          <w:ilvl w:val="0"/>
          <w:numId w:val="28"/>
        </w:numPr>
        <w:spacing w:after="0" w:line="276" w:lineRule="auto"/>
        <w:jc w:val="both"/>
        <w:rPr>
          <w:rFonts w:ascii="Century Gothic" w:eastAsia="Century Gothic" w:hAnsi="Century Gothic" w:cs="Century Gothic"/>
          <w:b/>
          <w:bCs/>
          <w:sz w:val="16"/>
          <w:szCs w:val="16"/>
        </w:rPr>
      </w:pPr>
      <w:r>
        <w:rPr>
          <w:rFonts w:ascii="Century Gothic" w:eastAsia="Century Gothic" w:hAnsi="Century Gothic" w:cs="Century Gothic"/>
          <w:sz w:val="16"/>
          <w:szCs w:val="16"/>
        </w:rPr>
        <w:t>Example</w:t>
      </w:r>
      <w:r w:rsidR="006C1C8A" w:rsidRPr="00691A6C">
        <w:rPr>
          <w:rFonts w:ascii="Century Gothic" w:eastAsia="Century Gothic" w:hAnsi="Century Gothic" w:cs="Century Gothic"/>
          <w:sz w:val="16"/>
          <w:szCs w:val="16"/>
        </w:rPr>
        <w:t xml:space="preserve"> of this type of action is provided by </w:t>
      </w:r>
      <w:r w:rsidR="006C1C8A" w:rsidRPr="00691A6C">
        <w:rPr>
          <w:rFonts w:ascii="Century Gothic" w:eastAsia="Century Gothic" w:hAnsi="Century Gothic" w:cs="Century Gothic"/>
          <w:b/>
          <w:bCs/>
          <w:sz w:val="16"/>
          <w:szCs w:val="16"/>
        </w:rPr>
        <w:t>the B adrenoceptor</w:t>
      </w:r>
      <w:r w:rsidR="006C1C8A" w:rsidRPr="00691A6C">
        <w:rPr>
          <w:rFonts w:ascii="Century Gothic" w:eastAsia="Century Gothic" w:hAnsi="Century Gothic" w:cs="Century Gothic"/>
          <w:sz w:val="16"/>
          <w:szCs w:val="16"/>
        </w:rPr>
        <w:t xml:space="preserve">, </w:t>
      </w:r>
      <w:r w:rsidR="006C1C8A" w:rsidRPr="00691A6C">
        <w:rPr>
          <w:rFonts w:ascii="Century Gothic" w:eastAsia="Century Gothic" w:hAnsi="Century Gothic" w:cs="Century Gothic"/>
          <w:b/>
          <w:bCs/>
          <w:sz w:val="16"/>
          <w:szCs w:val="16"/>
        </w:rPr>
        <w:t xml:space="preserve">which </w:t>
      </w:r>
      <w:r w:rsidR="006C1C8A" w:rsidRPr="00691A6C">
        <w:rPr>
          <w:rFonts w:ascii="Century Gothic" w:eastAsia="Century Gothic" w:hAnsi="Century Gothic" w:cs="Century Gothic"/>
          <w:b/>
          <w:bCs/>
          <w:color w:val="EE0000"/>
          <w:sz w:val="16"/>
          <w:szCs w:val="16"/>
        </w:rPr>
        <w:t xml:space="preserve">generates cAMP </w:t>
      </w:r>
      <w:r w:rsidR="006C1C8A" w:rsidRPr="00691A6C">
        <w:rPr>
          <w:rFonts w:ascii="Century Gothic" w:eastAsia="Century Gothic" w:hAnsi="Century Gothic" w:cs="Century Gothic"/>
          <w:b/>
          <w:bCs/>
          <w:sz w:val="16"/>
          <w:szCs w:val="16"/>
        </w:rPr>
        <w:t>via the activation of adenylyl cyclase</w:t>
      </w:r>
      <w:r w:rsidR="00F012D1">
        <w:rPr>
          <w:rFonts w:ascii="Century Gothic" w:eastAsia="Century Gothic" w:hAnsi="Century Gothic" w:cs="Century Gothic"/>
          <w:b/>
          <w:bCs/>
          <w:sz w:val="16"/>
          <w:szCs w:val="16"/>
        </w:rPr>
        <w:t>.</w:t>
      </w:r>
    </w:p>
    <w:p w14:paraId="7F9D2609" w14:textId="77777777" w:rsidR="00691A6C" w:rsidRDefault="00691A6C" w:rsidP="00FD3388">
      <w:pPr>
        <w:pStyle w:val="ListParagraph"/>
        <w:numPr>
          <w:ilvl w:val="0"/>
          <w:numId w:val="28"/>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S</w:t>
      </w:r>
      <w:r w:rsidR="006C1C8A" w:rsidRPr="00691A6C">
        <w:rPr>
          <w:rFonts w:ascii="Century Gothic" w:eastAsia="Century Gothic" w:hAnsi="Century Gothic" w:cs="Century Gothic"/>
          <w:sz w:val="16"/>
          <w:szCs w:val="16"/>
        </w:rPr>
        <w:t>econd messenger- mediated effects can occur over considerable distances.</w:t>
      </w:r>
    </w:p>
    <w:p w14:paraId="49DCD4DE" w14:textId="2172CBFA" w:rsidR="00201FED" w:rsidRDefault="00691A6C" w:rsidP="00FD3388">
      <w:pPr>
        <w:pStyle w:val="ListParagraph"/>
        <w:numPr>
          <w:ilvl w:val="0"/>
          <w:numId w:val="28"/>
        </w:numP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T</w:t>
      </w:r>
      <w:r w:rsidR="006C1C8A" w:rsidRPr="00691A6C">
        <w:rPr>
          <w:rFonts w:ascii="Century Gothic" w:eastAsia="Century Gothic" w:hAnsi="Century Gothic" w:cs="Century Gothic"/>
          <w:sz w:val="16"/>
          <w:szCs w:val="16"/>
        </w:rPr>
        <w:t xml:space="preserve">he </w:t>
      </w:r>
      <w:r w:rsidR="006C1C8A" w:rsidRPr="00201FED">
        <w:rPr>
          <w:rFonts w:ascii="Century Gothic" w:eastAsia="Century Gothic" w:hAnsi="Century Gothic" w:cs="Century Gothic"/>
          <w:b/>
          <w:bCs/>
          <w:color w:val="EE0000"/>
          <w:sz w:val="16"/>
          <w:szCs w:val="16"/>
        </w:rPr>
        <w:t>effects of metabotropic receptor activation can last ten</w:t>
      </w:r>
      <w:r w:rsidR="00F012D1">
        <w:rPr>
          <w:rFonts w:ascii="Century Gothic" w:eastAsia="Century Gothic" w:hAnsi="Century Gothic" w:cs="Century Gothic"/>
          <w:b/>
          <w:bCs/>
          <w:color w:val="EE0000"/>
          <w:sz w:val="16"/>
          <w:szCs w:val="16"/>
        </w:rPr>
        <w:t xml:space="preserve"> </w:t>
      </w:r>
      <w:r w:rsidR="006C1C8A" w:rsidRPr="00201FED">
        <w:rPr>
          <w:rFonts w:ascii="Century Gothic" w:eastAsia="Century Gothic" w:hAnsi="Century Gothic" w:cs="Century Gothic"/>
          <w:b/>
          <w:bCs/>
          <w:color w:val="EE0000"/>
          <w:sz w:val="16"/>
          <w:szCs w:val="16"/>
        </w:rPr>
        <w:t>of seconds to minutes</w:t>
      </w:r>
      <w:r w:rsidR="00F012D1">
        <w:rPr>
          <w:rFonts w:ascii="Century Gothic" w:eastAsia="Century Gothic" w:hAnsi="Century Gothic" w:cs="Century Gothic"/>
          <w:sz w:val="16"/>
          <w:szCs w:val="16"/>
        </w:rPr>
        <w:t xml:space="preserve"> (more prolonged)</w:t>
      </w:r>
    </w:p>
    <w:p w14:paraId="53BAECF6" w14:textId="05E4AAF7" w:rsidR="006C1C8A" w:rsidRPr="00691A6C" w:rsidRDefault="006C1C8A" w:rsidP="00FD3388">
      <w:pPr>
        <w:pStyle w:val="ListParagraph"/>
        <w:numPr>
          <w:ilvl w:val="0"/>
          <w:numId w:val="28"/>
        </w:numPr>
        <w:spacing w:after="0" w:line="276" w:lineRule="auto"/>
        <w:jc w:val="both"/>
        <w:rPr>
          <w:rFonts w:ascii="Century Gothic" w:eastAsia="Century Gothic" w:hAnsi="Century Gothic" w:cs="Century Gothic"/>
          <w:sz w:val="16"/>
          <w:szCs w:val="16"/>
        </w:rPr>
      </w:pPr>
      <w:r w:rsidRPr="00691A6C">
        <w:rPr>
          <w:rFonts w:ascii="Century Gothic" w:eastAsia="Century Gothic" w:hAnsi="Century Gothic" w:cs="Century Gothic"/>
          <w:sz w:val="16"/>
          <w:szCs w:val="16"/>
        </w:rPr>
        <w:t>Metabotropic rec</w:t>
      </w:r>
      <w:r w:rsidR="00900844" w:rsidRPr="00691A6C">
        <w:rPr>
          <w:rFonts w:ascii="Century Gothic" w:eastAsia="Century Gothic" w:hAnsi="Century Gothic" w:cs="Century Gothic"/>
          <w:sz w:val="16"/>
          <w:szCs w:val="16"/>
        </w:rPr>
        <w:t>e</w:t>
      </w:r>
      <w:r w:rsidRPr="00691A6C">
        <w:rPr>
          <w:rFonts w:ascii="Century Gothic" w:eastAsia="Century Gothic" w:hAnsi="Century Gothic" w:cs="Century Gothic"/>
          <w:sz w:val="16"/>
          <w:szCs w:val="16"/>
        </w:rPr>
        <w:t>ptors</w:t>
      </w:r>
      <w:r w:rsidR="00900844" w:rsidRPr="00691A6C">
        <w:rPr>
          <w:rFonts w:ascii="Century Gothic" w:eastAsia="Century Gothic" w:hAnsi="Century Gothic" w:cs="Century Gothic"/>
          <w:sz w:val="16"/>
          <w:szCs w:val="16"/>
        </w:rPr>
        <w:t xml:space="preserve"> </w:t>
      </w:r>
      <w:r w:rsidRPr="00691A6C">
        <w:rPr>
          <w:rFonts w:ascii="Century Gothic" w:eastAsia="Century Gothic" w:hAnsi="Century Gothic" w:cs="Century Gothic"/>
          <w:sz w:val="16"/>
          <w:szCs w:val="16"/>
        </w:rPr>
        <w:t>predominate in the diffuse neuronal systems</w:t>
      </w:r>
      <w:r w:rsidR="00201FED">
        <w:rPr>
          <w:rFonts w:ascii="Century Gothic" w:eastAsia="Century Gothic" w:hAnsi="Century Gothic" w:cs="Century Gothic"/>
          <w:sz w:val="16"/>
          <w:szCs w:val="16"/>
        </w:rPr>
        <w:t xml:space="preserve">. </w:t>
      </w:r>
    </w:p>
    <w:p w14:paraId="6E3122A1" w14:textId="77777777" w:rsidR="00282558" w:rsidRDefault="00282558" w:rsidP="00282558">
      <w:pPr>
        <w:spacing w:after="0" w:line="276" w:lineRule="auto"/>
        <w:jc w:val="both"/>
        <w:rPr>
          <w:rFonts w:ascii="Century Gothic" w:eastAsia="Century Gothic" w:hAnsi="Century Gothic" w:cs="Century Gothic"/>
        </w:rPr>
      </w:pPr>
    </w:p>
    <w:p w14:paraId="234847AB" w14:textId="76EE8E3A" w:rsidR="00282558" w:rsidRDefault="00282558" w:rsidP="00282558">
      <w:pPr>
        <w:spacing w:after="0" w:line="276" w:lineRule="auto"/>
        <w:jc w:val="both"/>
        <w:rPr>
          <w:rFonts w:ascii="Century Gothic" w:eastAsia="Century Gothic" w:hAnsi="Century Gothic" w:cs="Century Gothic"/>
        </w:rPr>
      </w:pPr>
      <w:r w:rsidRPr="00282558">
        <w:rPr>
          <w:rFonts w:ascii="Century Gothic" w:eastAsia="Century Gothic" w:hAnsi="Century Gothic" w:cs="Century Gothic"/>
          <w:noProof/>
        </w:rPr>
        <w:drawing>
          <wp:inline distT="0" distB="0" distL="0" distR="0" wp14:anchorId="38D349AC" wp14:editId="6C498D2F">
            <wp:extent cx="3200400" cy="1496060"/>
            <wp:effectExtent l="0" t="0" r="0" b="8890"/>
            <wp:docPr id="54789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98277" name=""/>
                    <pic:cNvPicPr/>
                  </pic:nvPicPr>
                  <pic:blipFill>
                    <a:blip r:embed="rId17"/>
                    <a:stretch>
                      <a:fillRect/>
                    </a:stretch>
                  </pic:blipFill>
                  <pic:spPr>
                    <a:xfrm>
                      <a:off x="0" y="0"/>
                      <a:ext cx="3200400" cy="1496060"/>
                    </a:xfrm>
                    <a:prstGeom prst="rect">
                      <a:avLst/>
                    </a:prstGeom>
                  </pic:spPr>
                </pic:pic>
              </a:graphicData>
            </a:graphic>
          </wp:inline>
        </w:drawing>
      </w:r>
    </w:p>
    <w:p w14:paraId="263CD789" w14:textId="77777777" w:rsidR="00201FED" w:rsidRDefault="004469B8" w:rsidP="00201FED">
      <w:pPr>
        <w:spacing w:after="0" w:line="276" w:lineRule="auto"/>
        <w:jc w:val="center"/>
        <w:rPr>
          <w:rFonts w:ascii="Century Gothic" w:eastAsia="Century Gothic" w:hAnsi="Century Gothic" w:cs="Century Gothic"/>
          <w:sz w:val="16"/>
          <w:szCs w:val="16"/>
        </w:rPr>
      </w:pPr>
      <w:r w:rsidRPr="00EC5C84">
        <w:rPr>
          <w:rFonts w:ascii="Century Gothic" w:eastAsia="Century Gothic" w:hAnsi="Century Gothic" w:cs="Century Gothic"/>
          <w:b/>
          <w:bCs/>
          <w:sz w:val="16"/>
          <w:szCs w:val="16"/>
        </w:rPr>
        <w:t xml:space="preserve">Figure </w:t>
      </w:r>
      <w:r w:rsidR="00201FED">
        <w:rPr>
          <w:rFonts w:ascii="Century Gothic" w:eastAsia="Century Gothic" w:hAnsi="Century Gothic" w:cs="Century Gothic"/>
          <w:b/>
          <w:bCs/>
          <w:sz w:val="16"/>
          <w:szCs w:val="16"/>
        </w:rPr>
        <w:t>8</w:t>
      </w:r>
      <w:r w:rsidRPr="00EC5C84">
        <w:rPr>
          <w:rFonts w:ascii="Century Gothic" w:eastAsia="Century Gothic" w:hAnsi="Century Gothic" w:cs="Century Gothic"/>
          <w:b/>
          <w:bCs/>
          <w:sz w:val="16"/>
          <w:szCs w:val="16"/>
        </w:rPr>
        <w:t xml:space="preserve">. </w:t>
      </w:r>
      <w:r w:rsidRPr="00EC5C84">
        <w:rPr>
          <w:rFonts w:ascii="Century Gothic" w:eastAsia="Century Gothic" w:hAnsi="Century Gothic" w:cs="Century Gothic"/>
          <w:sz w:val="16"/>
          <w:szCs w:val="16"/>
        </w:rPr>
        <w:t>Diffusible second messenger-mediated regulation of ion channels by metabotropic receptors.</w:t>
      </w:r>
    </w:p>
    <w:p w14:paraId="0509CE48" w14:textId="5218A8EC" w:rsidR="006C1C8A" w:rsidRDefault="004469B8" w:rsidP="00201FED">
      <w:pPr>
        <w:spacing w:after="0" w:line="276" w:lineRule="auto"/>
        <w:jc w:val="center"/>
        <w:rPr>
          <w:rFonts w:ascii="Century Gothic" w:eastAsia="Century Gothic" w:hAnsi="Century Gothic" w:cs="Century Gothic"/>
          <w:i/>
          <w:iCs/>
        </w:rPr>
      </w:pPr>
      <w:r w:rsidRPr="00201FED">
        <w:rPr>
          <w:rFonts w:ascii="Century Gothic" w:eastAsia="Century Gothic" w:hAnsi="Century Gothic" w:cs="Century Gothic"/>
          <w:i/>
          <w:iCs/>
          <w:sz w:val="16"/>
          <w:szCs w:val="16"/>
        </w:rPr>
        <w:t>G protein can activate an enzyme that generates a diffusible second messenger</w:t>
      </w:r>
      <w:r w:rsidR="00C33C4A" w:rsidRPr="00201FED">
        <w:rPr>
          <w:rFonts w:ascii="Century Gothic" w:eastAsia="Century Gothic" w:hAnsi="Century Gothic" w:cs="Century Gothic"/>
          <w:i/>
          <w:iCs/>
          <w:sz w:val="16"/>
          <w:szCs w:val="16"/>
        </w:rPr>
        <w:t>, e.g., cAMP, which can interact with the ion channel or can activate a kinase that phosphorylates and modulates a channel</w:t>
      </w:r>
      <w:r w:rsidRPr="00201FED">
        <w:rPr>
          <w:rFonts w:ascii="Century Gothic" w:eastAsia="Century Gothic" w:hAnsi="Century Gothic" w:cs="Century Gothic"/>
          <w:i/>
          <w:iCs/>
          <w:sz w:val="16"/>
          <w:szCs w:val="16"/>
        </w:rPr>
        <w:t xml:space="preserve">. </w:t>
      </w:r>
    </w:p>
    <w:p w14:paraId="251DBD1C" w14:textId="77777777" w:rsidR="00201FED" w:rsidRDefault="00201FED" w:rsidP="00201FED">
      <w:pPr>
        <w:spacing w:after="0" w:line="276" w:lineRule="auto"/>
        <w:rPr>
          <w:rFonts w:ascii="Century Gothic" w:eastAsia="Century Gothic" w:hAnsi="Century Gothic" w:cs="Century Gothic"/>
          <w:i/>
          <w:iCs/>
        </w:rPr>
      </w:pPr>
    </w:p>
    <w:p w14:paraId="20A13941" w14:textId="77777777" w:rsidR="00FB128F" w:rsidRDefault="00FB128F" w:rsidP="00201FED">
      <w:pPr>
        <w:spacing w:after="0" w:line="276" w:lineRule="auto"/>
        <w:rPr>
          <w:rFonts w:ascii="Century Gothic" w:eastAsia="Century Gothic" w:hAnsi="Century Gothic" w:cs="Century Gothic"/>
          <w:i/>
          <w:iCs/>
        </w:rPr>
      </w:pPr>
    </w:p>
    <w:p w14:paraId="75659DFB" w14:textId="77777777" w:rsidR="00FB128F" w:rsidRDefault="00FB128F" w:rsidP="00201FED">
      <w:pPr>
        <w:spacing w:after="0" w:line="276" w:lineRule="auto"/>
        <w:rPr>
          <w:rFonts w:ascii="Century Gothic" w:eastAsia="Century Gothic" w:hAnsi="Century Gothic" w:cs="Century Gothic"/>
          <w:i/>
          <w:iCs/>
        </w:rPr>
      </w:pPr>
    </w:p>
    <w:p w14:paraId="50AF817A" w14:textId="77777777" w:rsidR="00FB128F" w:rsidRDefault="00FB128F" w:rsidP="00201FED">
      <w:pPr>
        <w:spacing w:after="0" w:line="276" w:lineRule="auto"/>
        <w:rPr>
          <w:rFonts w:ascii="Century Gothic" w:eastAsia="Century Gothic" w:hAnsi="Century Gothic" w:cs="Century Gothic"/>
          <w:i/>
          <w:iCs/>
        </w:rPr>
      </w:pPr>
    </w:p>
    <w:p w14:paraId="41CA9ECC" w14:textId="77777777" w:rsidR="00FB128F" w:rsidRDefault="00FB128F" w:rsidP="00201FED">
      <w:pPr>
        <w:spacing w:after="0" w:line="276" w:lineRule="auto"/>
        <w:rPr>
          <w:rFonts w:ascii="Century Gothic" w:eastAsia="Century Gothic" w:hAnsi="Century Gothic" w:cs="Century Gothic"/>
          <w:i/>
          <w:iCs/>
        </w:rPr>
      </w:pPr>
    </w:p>
    <w:p w14:paraId="0B2AF93F" w14:textId="77777777" w:rsidR="00FB128F" w:rsidRDefault="00FB128F" w:rsidP="00201FED">
      <w:pPr>
        <w:spacing w:after="0" w:line="276" w:lineRule="auto"/>
        <w:rPr>
          <w:rFonts w:ascii="Century Gothic" w:eastAsia="Century Gothic" w:hAnsi="Century Gothic" w:cs="Century Gothic"/>
          <w:i/>
          <w:iCs/>
        </w:rPr>
      </w:pPr>
    </w:p>
    <w:p w14:paraId="0412B3CD" w14:textId="77777777" w:rsidR="00FB128F" w:rsidRDefault="00FB128F" w:rsidP="00201FED">
      <w:pPr>
        <w:spacing w:after="0" w:line="276" w:lineRule="auto"/>
        <w:rPr>
          <w:rFonts w:ascii="Century Gothic" w:eastAsia="Century Gothic" w:hAnsi="Century Gothic" w:cs="Century Gothic"/>
          <w:i/>
          <w:iCs/>
        </w:rPr>
      </w:pPr>
    </w:p>
    <w:p w14:paraId="7AD3D8C1" w14:textId="77777777" w:rsidR="00FB128F" w:rsidRDefault="00FB128F" w:rsidP="00201FED">
      <w:pPr>
        <w:spacing w:after="0" w:line="276" w:lineRule="auto"/>
        <w:rPr>
          <w:rFonts w:ascii="Century Gothic" w:eastAsia="Century Gothic" w:hAnsi="Century Gothic" w:cs="Century Gothic"/>
          <w:i/>
          <w:iCs/>
        </w:rPr>
      </w:pPr>
    </w:p>
    <w:p w14:paraId="5747E651" w14:textId="77777777" w:rsidR="00FB128F" w:rsidRPr="00201FED" w:rsidRDefault="00FB128F" w:rsidP="00201FED">
      <w:pPr>
        <w:spacing w:after="0" w:line="276" w:lineRule="auto"/>
        <w:rPr>
          <w:rFonts w:ascii="Century Gothic" w:eastAsia="Century Gothic" w:hAnsi="Century Gothic" w:cs="Century Gothic"/>
          <w: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C33C4A" w:rsidRPr="006C1C8A" w14:paraId="64229DA0" w14:textId="77777777" w:rsidTr="00225CDB">
        <w:tc>
          <w:tcPr>
            <w:tcW w:w="5030" w:type="dxa"/>
            <w:shd w:val="clear" w:color="auto" w:fill="470060"/>
          </w:tcPr>
          <w:p w14:paraId="0559E13D" w14:textId="5BFAB3CA" w:rsidR="00C33C4A" w:rsidRPr="006C1C8A" w:rsidRDefault="00C33C4A" w:rsidP="00225CDB">
            <w:pPr>
              <w:pStyle w:val="ListParagraph"/>
              <w:numPr>
                <w:ilvl w:val="0"/>
                <w:numId w:val="2"/>
              </w:numPr>
              <w:jc w:val="center"/>
              <w:rPr>
                <w:rFonts w:ascii="Century Gothic" w:hAnsi="Century Gothic" w:cs="Segoe UI"/>
                <w:b/>
                <w:bCs/>
                <w:color w:val="FFFFFF" w:themeColor="background1"/>
                <w:sz w:val="24"/>
                <w:szCs w:val="24"/>
              </w:rPr>
            </w:pPr>
            <w:r w:rsidRPr="00EC5C84">
              <w:rPr>
                <w:rFonts w:ascii="Century Gothic" w:hAnsi="Century Gothic" w:cs="Segoe UI"/>
                <w:b/>
                <w:bCs/>
                <w:color w:val="FFFFFF" w:themeColor="background1"/>
                <w:sz w:val="18"/>
                <w:szCs w:val="18"/>
              </w:rPr>
              <w:lastRenderedPageBreak/>
              <w:t>NATURAL TOXINS USED AS TOOLS FOR CHARACTERIZING ION CHANNELS</w:t>
            </w:r>
          </w:p>
        </w:tc>
      </w:tr>
    </w:tbl>
    <w:p w14:paraId="67EA6060" w14:textId="77777777" w:rsidR="00201FED" w:rsidRDefault="00201FED" w:rsidP="00201FED">
      <w:pPr>
        <w:pStyle w:val="ListParagraph"/>
        <w:spacing w:after="0" w:line="276" w:lineRule="auto"/>
        <w:ind w:left="360"/>
        <w:jc w:val="both"/>
        <w:rPr>
          <w:rFonts w:ascii="Century Gothic" w:eastAsia="Century Gothic" w:hAnsi="Century Gothic" w:cs="Century Gothic"/>
          <w:sz w:val="16"/>
          <w:szCs w:val="16"/>
        </w:rPr>
      </w:pPr>
    </w:p>
    <w:tbl>
      <w:tblPr>
        <w:tblStyle w:val="TableGrid"/>
        <w:tblW w:w="5529" w:type="dxa"/>
        <w:tblInd w:w="-299" w:type="dxa"/>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Look w:val="04A0" w:firstRow="1" w:lastRow="0" w:firstColumn="1" w:lastColumn="0" w:noHBand="0" w:noVBand="1"/>
      </w:tblPr>
      <w:tblGrid>
        <w:gridCol w:w="1375"/>
        <w:gridCol w:w="1180"/>
        <w:gridCol w:w="1097"/>
        <w:gridCol w:w="1877"/>
      </w:tblGrid>
      <w:tr w:rsidR="00C4693E" w14:paraId="6F11D2E0" w14:textId="0D5A81D4" w:rsidTr="00C4693E">
        <w:tc>
          <w:tcPr>
            <w:tcW w:w="1375" w:type="dxa"/>
          </w:tcPr>
          <w:p w14:paraId="74C3F4D1" w14:textId="4C4F1854" w:rsidR="00201FED" w:rsidRPr="00201FED" w:rsidRDefault="00201FED" w:rsidP="00201FED">
            <w:pPr>
              <w:jc w:val="center"/>
              <w:rPr>
                <w:rFonts w:ascii="Century Gothic" w:hAnsi="Century Gothic"/>
                <w:b/>
                <w:bCs/>
                <w:sz w:val="16"/>
                <w:szCs w:val="16"/>
              </w:rPr>
            </w:pPr>
            <w:r w:rsidRPr="00201FED">
              <w:rPr>
                <w:rFonts w:ascii="Century Gothic" w:hAnsi="Century Gothic"/>
                <w:b/>
                <w:bCs/>
                <w:sz w:val="16"/>
                <w:szCs w:val="16"/>
              </w:rPr>
              <w:t>CHANNEL TYPES</w:t>
            </w:r>
          </w:p>
        </w:tc>
        <w:tc>
          <w:tcPr>
            <w:tcW w:w="1180" w:type="dxa"/>
          </w:tcPr>
          <w:p w14:paraId="1347A7E8" w14:textId="73454026" w:rsidR="00201FED" w:rsidRPr="00201FED" w:rsidRDefault="00201FED" w:rsidP="00201FED">
            <w:pPr>
              <w:jc w:val="center"/>
              <w:rPr>
                <w:rFonts w:ascii="Century Gothic" w:hAnsi="Century Gothic"/>
                <w:b/>
                <w:bCs/>
                <w:sz w:val="16"/>
                <w:szCs w:val="16"/>
              </w:rPr>
            </w:pPr>
            <w:r w:rsidRPr="00201FED">
              <w:rPr>
                <w:rFonts w:ascii="Century Gothic" w:hAnsi="Century Gothic"/>
                <w:b/>
                <w:bCs/>
                <w:sz w:val="16"/>
                <w:szCs w:val="16"/>
              </w:rPr>
              <w:t>MODE OF TOXIN ACTION</w:t>
            </w:r>
          </w:p>
        </w:tc>
        <w:tc>
          <w:tcPr>
            <w:tcW w:w="1097" w:type="dxa"/>
          </w:tcPr>
          <w:p w14:paraId="1C93D9A8" w14:textId="14905A57" w:rsidR="00201FED" w:rsidRPr="00201FED" w:rsidRDefault="00201FED" w:rsidP="00201FED">
            <w:pPr>
              <w:spacing w:after="160" w:line="259" w:lineRule="auto"/>
              <w:jc w:val="center"/>
              <w:rPr>
                <w:rFonts w:ascii="Century Gothic" w:hAnsi="Century Gothic"/>
                <w:b/>
                <w:bCs/>
                <w:sz w:val="16"/>
                <w:szCs w:val="16"/>
              </w:rPr>
            </w:pPr>
            <w:r w:rsidRPr="00201FED">
              <w:rPr>
                <w:rFonts w:ascii="Century Gothic" w:hAnsi="Century Gothic"/>
                <w:b/>
                <w:bCs/>
                <w:sz w:val="16"/>
                <w:szCs w:val="16"/>
              </w:rPr>
              <w:t>SOURCE</w:t>
            </w:r>
          </w:p>
        </w:tc>
        <w:tc>
          <w:tcPr>
            <w:tcW w:w="1877" w:type="dxa"/>
          </w:tcPr>
          <w:p w14:paraId="64334827" w14:textId="567D2A32" w:rsidR="00201FED" w:rsidRPr="00201FED" w:rsidRDefault="00201FED" w:rsidP="00201FED">
            <w:pPr>
              <w:jc w:val="center"/>
              <w:rPr>
                <w:rFonts w:ascii="Century Gothic" w:hAnsi="Century Gothic"/>
                <w:b/>
                <w:bCs/>
                <w:sz w:val="16"/>
                <w:szCs w:val="16"/>
              </w:rPr>
            </w:pPr>
            <w:r>
              <w:rPr>
                <w:rFonts w:ascii="Century Gothic" w:hAnsi="Century Gothic"/>
                <w:b/>
                <w:bCs/>
                <w:sz w:val="16"/>
                <w:szCs w:val="16"/>
              </w:rPr>
              <w:t>NOTES</w:t>
            </w:r>
          </w:p>
        </w:tc>
      </w:tr>
      <w:tr w:rsidR="00201FED" w14:paraId="1659E65E" w14:textId="1E63EB78" w:rsidTr="001E04FF">
        <w:tc>
          <w:tcPr>
            <w:tcW w:w="5529" w:type="dxa"/>
            <w:gridSpan w:val="4"/>
          </w:tcPr>
          <w:p w14:paraId="7A4D1243" w14:textId="636384C6" w:rsidR="00201FED" w:rsidRPr="00372802" w:rsidRDefault="001E04FF" w:rsidP="00201FED">
            <w:pPr>
              <w:jc w:val="center"/>
              <w:rPr>
                <w:rFonts w:ascii="Century Gothic" w:hAnsi="Century Gothic"/>
                <w:b/>
                <w:bCs/>
                <w:i/>
                <w:iCs/>
                <w:sz w:val="16"/>
                <w:szCs w:val="16"/>
                <w:u w:val="single"/>
              </w:rPr>
            </w:pPr>
            <w:r w:rsidRPr="00372802">
              <w:rPr>
                <w:rFonts w:ascii="Century Gothic" w:hAnsi="Century Gothic"/>
                <w:b/>
                <w:bCs/>
                <w:i/>
                <w:iCs/>
                <w:sz w:val="16"/>
                <w:szCs w:val="16"/>
                <w:u w:val="single"/>
              </w:rPr>
              <w:t>VOLTAGE-GATED</w:t>
            </w:r>
          </w:p>
        </w:tc>
      </w:tr>
      <w:tr w:rsidR="00C4693E" w14:paraId="2E262102" w14:textId="79C292F7" w:rsidTr="00C4693E">
        <w:tc>
          <w:tcPr>
            <w:tcW w:w="3652" w:type="dxa"/>
            <w:gridSpan w:val="3"/>
          </w:tcPr>
          <w:p w14:paraId="759D49D3" w14:textId="2F41AF50" w:rsidR="00201FED" w:rsidRPr="00201FED" w:rsidRDefault="00201FED" w:rsidP="00201FED">
            <w:pPr>
              <w:rPr>
                <w:rFonts w:ascii="Century Gothic" w:hAnsi="Century Gothic"/>
                <w:b/>
                <w:bCs/>
                <w:sz w:val="16"/>
                <w:szCs w:val="16"/>
              </w:rPr>
            </w:pPr>
            <w:r>
              <w:rPr>
                <w:rFonts w:ascii="Century Gothic" w:hAnsi="Century Gothic"/>
                <w:b/>
                <w:bCs/>
                <w:sz w:val="16"/>
                <w:szCs w:val="16"/>
              </w:rPr>
              <w:t>Sodium Channels</w:t>
            </w:r>
          </w:p>
        </w:tc>
        <w:tc>
          <w:tcPr>
            <w:tcW w:w="1877" w:type="dxa"/>
          </w:tcPr>
          <w:p w14:paraId="388D0D09" w14:textId="77777777" w:rsidR="00201FED" w:rsidRDefault="00201FED" w:rsidP="00201FED">
            <w:pPr>
              <w:rPr>
                <w:rFonts w:ascii="Century Gothic" w:hAnsi="Century Gothic"/>
                <w:b/>
                <w:bCs/>
                <w:sz w:val="16"/>
                <w:szCs w:val="16"/>
              </w:rPr>
            </w:pPr>
          </w:p>
        </w:tc>
      </w:tr>
      <w:tr w:rsidR="00C4693E" w14:paraId="4B628910" w14:textId="1639DD20" w:rsidTr="00C4693E">
        <w:tc>
          <w:tcPr>
            <w:tcW w:w="1375" w:type="dxa"/>
          </w:tcPr>
          <w:p w14:paraId="27F1CD9E" w14:textId="77777777" w:rsidR="00201FED" w:rsidRPr="00201FED" w:rsidRDefault="00201FED" w:rsidP="00201FED">
            <w:pPr>
              <w:spacing w:line="276" w:lineRule="auto"/>
              <w:jc w:val="center"/>
              <w:rPr>
                <w:rFonts w:ascii="Century Gothic" w:eastAsia="Century Gothic" w:hAnsi="Century Gothic" w:cs="Century Gothic"/>
                <w:b/>
                <w:bCs/>
                <w:sz w:val="16"/>
                <w:szCs w:val="16"/>
              </w:rPr>
            </w:pPr>
            <w:r w:rsidRPr="00201FED">
              <w:rPr>
                <w:rFonts w:ascii="Century Gothic" w:eastAsia="Century Gothic" w:hAnsi="Century Gothic" w:cs="Century Gothic"/>
                <w:b/>
                <w:bCs/>
                <w:sz w:val="16"/>
                <w:szCs w:val="16"/>
              </w:rPr>
              <w:t>Tetrodotoxin</w:t>
            </w:r>
          </w:p>
          <w:p w14:paraId="07CD1F39" w14:textId="492C7DB7" w:rsidR="00201FED" w:rsidRPr="00113EEB" w:rsidRDefault="00201FED" w:rsidP="006330DE">
            <w:pPr>
              <w:jc w:val="center"/>
              <w:rPr>
                <w:rFonts w:ascii="Century Gothic" w:hAnsi="Century Gothic"/>
                <w:b/>
                <w:bCs/>
                <w:sz w:val="16"/>
                <w:szCs w:val="16"/>
              </w:rPr>
            </w:pPr>
          </w:p>
        </w:tc>
        <w:tc>
          <w:tcPr>
            <w:tcW w:w="1180" w:type="dxa"/>
          </w:tcPr>
          <w:p w14:paraId="1D9131BE" w14:textId="08BAFBDC" w:rsidR="00201FED" w:rsidRDefault="00201FED" w:rsidP="006330DE">
            <w:pPr>
              <w:rPr>
                <w:rFonts w:ascii="Century Gothic" w:hAnsi="Century Gothic"/>
                <w:sz w:val="16"/>
                <w:szCs w:val="16"/>
              </w:rPr>
            </w:pPr>
            <w:r>
              <w:rPr>
                <w:rFonts w:ascii="Century Gothic" w:hAnsi="Century Gothic"/>
                <w:sz w:val="16"/>
                <w:szCs w:val="16"/>
              </w:rPr>
              <w:t>Blocks channel from outside</w:t>
            </w:r>
          </w:p>
        </w:tc>
        <w:tc>
          <w:tcPr>
            <w:tcW w:w="1097" w:type="dxa"/>
          </w:tcPr>
          <w:p w14:paraId="63338AD9" w14:textId="48C3176F" w:rsidR="00201FED" w:rsidRDefault="00201FED" w:rsidP="006330DE">
            <w:pPr>
              <w:rPr>
                <w:rFonts w:ascii="Century Gothic" w:hAnsi="Century Gothic"/>
                <w:sz w:val="16"/>
                <w:szCs w:val="16"/>
              </w:rPr>
            </w:pPr>
            <w:r>
              <w:rPr>
                <w:rFonts w:ascii="Century Gothic" w:hAnsi="Century Gothic"/>
                <w:sz w:val="16"/>
                <w:szCs w:val="16"/>
              </w:rPr>
              <w:t>Puffer fish</w:t>
            </w:r>
          </w:p>
        </w:tc>
        <w:tc>
          <w:tcPr>
            <w:tcW w:w="1877" w:type="dxa"/>
          </w:tcPr>
          <w:p w14:paraId="7BC8855D" w14:textId="77777777" w:rsidR="00201FED" w:rsidRPr="00201FED" w:rsidRDefault="00201FED" w:rsidP="00201FED">
            <w:pPr>
              <w:spacing w:line="276" w:lineRule="auto"/>
              <w:jc w:val="both"/>
              <w:rPr>
                <w:rFonts w:ascii="Century Gothic" w:eastAsia="Century Gothic" w:hAnsi="Century Gothic" w:cs="Century Gothic"/>
                <w:sz w:val="16"/>
                <w:szCs w:val="16"/>
              </w:rPr>
            </w:pPr>
            <w:r w:rsidRPr="00201FED">
              <w:rPr>
                <w:rFonts w:ascii="Century Gothic" w:eastAsia="Century Gothic" w:hAnsi="Century Gothic" w:cs="Century Gothic"/>
                <w:sz w:val="16"/>
                <w:szCs w:val="16"/>
              </w:rPr>
              <w:t xml:space="preserve">Caused by not properly cooked puffer fish which leads to paralysis because the </w:t>
            </w:r>
            <w:r w:rsidRPr="002221EE">
              <w:rPr>
                <w:rFonts w:ascii="Century Gothic" w:eastAsia="Century Gothic" w:hAnsi="Century Gothic" w:cs="Century Gothic"/>
                <w:b/>
                <w:bCs/>
                <w:sz w:val="16"/>
                <w:szCs w:val="16"/>
              </w:rPr>
              <w:t xml:space="preserve">sodium channel is blocked. </w:t>
            </w:r>
          </w:p>
          <w:p w14:paraId="44E4D9B5" w14:textId="77777777" w:rsidR="00201FED" w:rsidRDefault="00201FED" w:rsidP="006330DE">
            <w:pPr>
              <w:rPr>
                <w:rFonts w:ascii="Century Gothic" w:hAnsi="Century Gothic"/>
                <w:sz w:val="16"/>
                <w:szCs w:val="16"/>
              </w:rPr>
            </w:pPr>
          </w:p>
        </w:tc>
      </w:tr>
      <w:tr w:rsidR="00C4693E" w14:paraId="52C735AB" w14:textId="1A80E0BA" w:rsidTr="00C4693E">
        <w:tc>
          <w:tcPr>
            <w:tcW w:w="1375" w:type="dxa"/>
          </w:tcPr>
          <w:p w14:paraId="470C1901" w14:textId="5D7E35DB" w:rsidR="00201FED" w:rsidRPr="00201FED" w:rsidRDefault="00201FED" w:rsidP="00201FED">
            <w:pPr>
              <w:spacing w:line="276" w:lineRule="auto"/>
              <w:jc w:val="center"/>
              <w:rPr>
                <w:rFonts w:ascii="Century Gothic" w:eastAsia="Century Gothic" w:hAnsi="Century Gothic" w:cs="Century Gothic"/>
                <w:b/>
                <w:bCs/>
                <w:sz w:val="16"/>
                <w:szCs w:val="16"/>
              </w:rPr>
            </w:pPr>
            <w:r w:rsidRPr="00201FED">
              <w:rPr>
                <w:rFonts w:ascii="Century Gothic" w:eastAsia="Century Gothic" w:hAnsi="Century Gothic" w:cs="Century Gothic"/>
                <w:b/>
                <w:bCs/>
                <w:sz w:val="16"/>
                <w:szCs w:val="16"/>
              </w:rPr>
              <w:t>Batrachotoxin</w:t>
            </w:r>
          </w:p>
          <w:p w14:paraId="1E3109AD" w14:textId="72B80F23" w:rsidR="00201FED" w:rsidRPr="00113EEB" w:rsidRDefault="00201FED" w:rsidP="006330DE">
            <w:pPr>
              <w:jc w:val="center"/>
              <w:rPr>
                <w:rFonts w:ascii="Century Gothic" w:hAnsi="Century Gothic"/>
                <w:b/>
                <w:bCs/>
                <w:sz w:val="16"/>
                <w:szCs w:val="16"/>
              </w:rPr>
            </w:pPr>
          </w:p>
        </w:tc>
        <w:tc>
          <w:tcPr>
            <w:tcW w:w="1180" w:type="dxa"/>
          </w:tcPr>
          <w:p w14:paraId="10F10553" w14:textId="29E29B7E" w:rsidR="00201FED" w:rsidRDefault="00201FED" w:rsidP="006330DE">
            <w:pPr>
              <w:rPr>
                <w:rFonts w:ascii="Century Gothic" w:hAnsi="Century Gothic"/>
                <w:sz w:val="16"/>
                <w:szCs w:val="16"/>
              </w:rPr>
            </w:pPr>
            <w:r>
              <w:rPr>
                <w:rFonts w:ascii="Century Gothic" w:hAnsi="Century Gothic"/>
                <w:sz w:val="16"/>
                <w:szCs w:val="16"/>
              </w:rPr>
              <w:t>Slows activation, shifts activation</w:t>
            </w:r>
          </w:p>
        </w:tc>
        <w:tc>
          <w:tcPr>
            <w:tcW w:w="1097" w:type="dxa"/>
          </w:tcPr>
          <w:p w14:paraId="5A4CE3AC" w14:textId="380B705E" w:rsidR="00201FED" w:rsidRDefault="001E04FF" w:rsidP="006330DE">
            <w:pPr>
              <w:spacing w:after="160" w:line="259" w:lineRule="auto"/>
              <w:rPr>
                <w:rFonts w:ascii="Century Gothic" w:hAnsi="Century Gothic"/>
                <w:sz w:val="16"/>
                <w:szCs w:val="16"/>
              </w:rPr>
            </w:pPr>
            <w:r>
              <w:rPr>
                <w:rFonts w:ascii="Century Gothic" w:hAnsi="Century Gothic"/>
                <w:sz w:val="16"/>
                <w:szCs w:val="16"/>
              </w:rPr>
              <w:t>Colombian Frog</w:t>
            </w:r>
          </w:p>
        </w:tc>
        <w:tc>
          <w:tcPr>
            <w:tcW w:w="1877" w:type="dxa"/>
          </w:tcPr>
          <w:p w14:paraId="6B467CE4" w14:textId="3255DD20" w:rsidR="001E04FF" w:rsidRPr="001E04FF" w:rsidRDefault="001E04FF" w:rsidP="001E04FF">
            <w:pPr>
              <w:spacing w:line="276" w:lineRule="auto"/>
              <w:jc w:val="both"/>
              <w:rPr>
                <w:rFonts w:ascii="Century Gothic" w:eastAsia="Century Gothic" w:hAnsi="Century Gothic" w:cs="Century Gothic"/>
                <w:sz w:val="16"/>
                <w:szCs w:val="16"/>
              </w:rPr>
            </w:pPr>
            <w:r>
              <w:rPr>
                <w:rFonts w:ascii="Century Gothic" w:eastAsia="Century Gothic" w:hAnsi="Century Gothic" w:cs="Century Gothic"/>
                <w:sz w:val="16"/>
                <w:szCs w:val="16"/>
              </w:rPr>
              <w:t>I</w:t>
            </w:r>
            <w:r w:rsidRPr="001E04FF">
              <w:rPr>
                <w:rFonts w:ascii="Century Gothic" w:eastAsia="Century Gothic" w:hAnsi="Century Gothic" w:cs="Century Gothic"/>
                <w:sz w:val="16"/>
                <w:szCs w:val="16"/>
              </w:rPr>
              <w:t>f it slows the activation</w:t>
            </w:r>
            <w:r>
              <w:rPr>
                <w:rFonts w:ascii="Century Gothic" w:eastAsia="Century Gothic" w:hAnsi="Century Gothic" w:cs="Century Gothic"/>
                <w:sz w:val="16"/>
                <w:szCs w:val="16"/>
              </w:rPr>
              <w:t xml:space="preserve"> </w:t>
            </w:r>
            <w:r w:rsidRPr="001E04FF">
              <w:rPr>
                <w:rFonts w:ascii="Century Gothic" w:eastAsia="Century Gothic" w:hAnsi="Century Gothic" w:cs="Century Gothic"/>
                <w:b/>
                <w:bCs/>
                <w:sz w:val="16"/>
                <w:szCs w:val="16"/>
              </w:rPr>
              <w:t>EXCITATION</w:t>
            </w:r>
            <w:r w:rsidRPr="001E04FF">
              <w:rPr>
                <w:rFonts w:ascii="Century Gothic" w:eastAsia="Century Gothic" w:hAnsi="Century Gothic" w:cs="Century Gothic"/>
                <w:sz w:val="16"/>
                <w:szCs w:val="16"/>
              </w:rPr>
              <w:t xml:space="preserve"> resulting to tetanic contractions or contraction of the muscles or even seizures because sodium channels are being activated. </w:t>
            </w:r>
          </w:p>
          <w:p w14:paraId="5D3A0F98" w14:textId="77777777" w:rsidR="00201FED" w:rsidRDefault="00201FED" w:rsidP="006330DE">
            <w:pPr>
              <w:rPr>
                <w:rFonts w:ascii="Century Gothic" w:hAnsi="Century Gothic"/>
                <w:sz w:val="16"/>
                <w:szCs w:val="16"/>
              </w:rPr>
            </w:pPr>
          </w:p>
        </w:tc>
      </w:tr>
      <w:tr w:rsidR="001E04FF" w14:paraId="03FC4AD0" w14:textId="77777777" w:rsidTr="001E04FF">
        <w:tc>
          <w:tcPr>
            <w:tcW w:w="5529" w:type="dxa"/>
            <w:gridSpan w:val="4"/>
          </w:tcPr>
          <w:p w14:paraId="171461E5" w14:textId="5B8E16CB" w:rsidR="001E04FF" w:rsidRPr="001E04FF" w:rsidRDefault="001E04FF" w:rsidP="006330DE">
            <w:pPr>
              <w:rPr>
                <w:rFonts w:ascii="Century Gothic" w:hAnsi="Century Gothic"/>
                <w:b/>
                <w:bCs/>
                <w:sz w:val="16"/>
                <w:szCs w:val="16"/>
              </w:rPr>
            </w:pPr>
            <w:r w:rsidRPr="001E04FF">
              <w:rPr>
                <w:rFonts w:ascii="Century Gothic" w:hAnsi="Century Gothic"/>
                <w:b/>
                <w:bCs/>
                <w:sz w:val="16"/>
                <w:szCs w:val="16"/>
              </w:rPr>
              <w:t>Potassium Channels</w:t>
            </w:r>
          </w:p>
        </w:tc>
      </w:tr>
      <w:tr w:rsidR="00C4693E" w14:paraId="7C327897" w14:textId="77777777" w:rsidTr="00C4693E">
        <w:tc>
          <w:tcPr>
            <w:tcW w:w="1375" w:type="dxa"/>
          </w:tcPr>
          <w:p w14:paraId="04D38765" w14:textId="1864DD45" w:rsidR="001E04FF" w:rsidRPr="00113EEB" w:rsidRDefault="001E04FF" w:rsidP="006330DE">
            <w:pPr>
              <w:jc w:val="center"/>
              <w:rPr>
                <w:rFonts w:ascii="Century Gothic" w:hAnsi="Century Gothic"/>
                <w:b/>
                <w:bCs/>
                <w:sz w:val="16"/>
                <w:szCs w:val="16"/>
              </w:rPr>
            </w:pPr>
            <w:r>
              <w:rPr>
                <w:rFonts w:ascii="Century Gothic" w:hAnsi="Century Gothic"/>
                <w:b/>
                <w:bCs/>
                <w:sz w:val="16"/>
                <w:szCs w:val="16"/>
              </w:rPr>
              <w:t xml:space="preserve">Apamin </w:t>
            </w:r>
          </w:p>
        </w:tc>
        <w:tc>
          <w:tcPr>
            <w:tcW w:w="1180" w:type="dxa"/>
          </w:tcPr>
          <w:p w14:paraId="41FDD507" w14:textId="0207840E" w:rsidR="001E04FF" w:rsidRDefault="001E04FF" w:rsidP="006330DE">
            <w:pPr>
              <w:rPr>
                <w:rFonts w:ascii="Century Gothic" w:hAnsi="Century Gothic"/>
                <w:sz w:val="16"/>
                <w:szCs w:val="16"/>
              </w:rPr>
            </w:pPr>
            <w:r>
              <w:rPr>
                <w:rFonts w:ascii="Century Gothic" w:hAnsi="Century Gothic"/>
                <w:sz w:val="16"/>
                <w:szCs w:val="16"/>
              </w:rPr>
              <w:t xml:space="preserve">Blocks </w:t>
            </w:r>
            <w:r w:rsidRPr="001E04FF">
              <w:rPr>
                <w:rFonts w:ascii="Century Gothic" w:hAnsi="Century Gothic"/>
                <w:b/>
                <w:bCs/>
                <w:color w:val="EE0000"/>
                <w:sz w:val="16"/>
                <w:szCs w:val="16"/>
              </w:rPr>
              <w:t>“</w:t>
            </w:r>
            <w:r w:rsidR="00EB03B0">
              <w:rPr>
                <w:rFonts w:ascii="Century Gothic" w:hAnsi="Century Gothic"/>
                <w:b/>
                <w:bCs/>
                <w:color w:val="EE0000"/>
                <w:sz w:val="16"/>
                <w:szCs w:val="16"/>
              </w:rPr>
              <w:t>S</w:t>
            </w:r>
            <w:r w:rsidRPr="001E04FF">
              <w:rPr>
                <w:rFonts w:ascii="Century Gothic" w:hAnsi="Century Gothic"/>
                <w:b/>
                <w:bCs/>
                <w:color w:val="EE0000"/>
                <w:sz w:val="16"/>
                <w:szCs w:val="16"/>
              </w:rPr>
              <w:t>mall Ca-activated”</w:t>
            </w:r>
            <w:r w:rsidRPr="001E04FF">
              <w:rPr>
                <w:rFonts w:ascii="Century Gothic" w:hAnsi="Century Gothic"/>
                <w:color w:val="EE0000"/>
                <w:sz w:val="16"/>
                <w:szCs w:val="16"/>
              </w:rPr>
              <w:t xml:space="preserve"> </w:t>
            </w:r>
            <w:r>
              <w:rPr>
                <w:rFonts w:ascii="Century Gothic" w:hAnsi="Century Gothic"/>
                <w:sz w:val="16"/>
                <w:szCs w:val="16"/>
              </w:rPr>
              <w:t>K channels</w:t>
            </w:r>
          </w:p>
        </w:tc>
        <w:tc>
          <w:tcPr>
            <w:tcW w:w="1097" w:type="dxa"/>
          </w:tcPr>
          <w:p w14:paraId="41E2553E" w14:textId="5B170C63" w:rsidR="001E04FF" w:rsidRDefault="001E04FF" w:rsidP="006330DE">
            <w:pPr>
              <w:rPr>
                <w:rFonts w:ascii="Century Gothic" w:hAnsi="Century Gothic"/>
                <w:sz w:val="16"/>
                <w:szCs w:val="16"/>
              </w:rPr>
            </w:pPr>
            <w:r>
              <w:rPr>
                <w:rFonts w:ascii="Century Gothic" w:hAnsi="Century Gothic"/>
                <w:sz w:val="16"/>
                <w:szCs w:val="16"/>
              </w:rPr>
              <w:t>Honeybee</w:t>
            </w:r>
          </w:p>
        </w:tc>
        <w:tc>
          <w:tcPr>
            <w:tcW w:w="1877" w:type="dxa"/>
          </w:tcPr>
          <w:p w14:paraId="22ED145A" w14:textId="77777777" w:rsidR="001E04FF" w:rsidRDefault="001E04FF" w:rsidP="006330DE">
            <w:pPr>
              <w:rPr>
                <w:rFonts w:ascii="Century Gothic" w:hAnsi="Century Gothic"/>
                <w:sz w:val="16"/>
                <w:szCs w:val="16"/>
              </w:rPr>
            </w:pPr>
          </w:p>
        </w:tc>
      </w:tr>
      <w:tr w:rsidR="00C4693E" w14:paraId="58D3A22C" w14:textId="77777777" w:rsidTr="00C4693E">
        <w:tc>
          <w:tcPr>
            <w:tcW w:w="1375" w:type="dxa"/>
          </w:tcPr>
          <w:p w14:paraId="30E5F6E2" w14:textId="77777777" w:rsidR="001E04FF" w:rsidRPr="001E04FF" w:rsidRDefault="001E04FF" w:rsidP="001E04FF">
            <w:pPr>
              <w:spacing w:line="276" w:lineRule="auto"/>
              <w:jc w:val="both"/>
              <w:rPr>
                <w:rFonts w:ascii="Century Gothic" w:eastAsia="Century Gothic" w:hAnsi="Century Gothic" w:cs="Century Gothic"/>
                <w:b/>
                <w:bCs/>
                <w:sz w:val="16"/>
                <w:szCs w:val="16"/>
              </w:rPr>
            </w:pPr>
            <w:r w:rsidRPr="001E04FF">
              <w:rPr>
                <w:rFonts w:ascii="Century Gothic" w:eastAsia="Century Gothic" w:hAnsi="Century Gothic" w:cs="Century Gothic"/>
                <w:b/>
                <w:bCs/>
                <w:sz w:val="16"/>
                <w:szCs w:val="16"/>
              </w:rPr>
              <w:t xml:space="preserve">Charybdotoxin </w:t>
            </w:r>
          </w:p>
          <w:p w14:paraId="13028E96" w14:textId="77777777" w:rsidR="001E04FF" w:rsidRDefault="001E04FF" w:rsidP="006330DE">
            <w:pPr>
              <w:jc w:val="center"/>
              <w:rPr>
                <w:rFonts w:ascii="Century Gothic" w:hAnsi="Century Gothic"/>
                <w:b/>
                <w:bCs/>
                <w:sz w:val="16"/>
                <w:szCs w:val="16"/>
              </w:rPr>
            </w:pPr>
          </w:p>
        </w:tc>
        <w:tc>
          <w:tcPr>
            <w:tcW w:w="1180" w:type="dxa"/>
          </w:tcPr>
          <w:p w14:paraId="6424CADC" w14:textId="12865C04" w:rsidR="001E04FF" w:rsidRDefault="001E04FF" w:rsidP="006330DE">
            <w:pPr>
              <w:rPr>
                <w:rFonts w:ascii="Century Gothic" w:hAnsi="Century Gothic"/>
                <w:sz w:val="16"/>
                <w:szCs w:val="16"/>
              </w:rPr>
            </w:pPr>
            <w:r>
              <w:rPr>
                <w:rFonts w:ascii="Century Gothic" w:hAnsi="Century Gothic"/>
                <w:sz w:val="16"/>
                <w:szCs w:val="16"/>
              </w:rPr>
              <w:t xml:space="preserve">Blocks </w:t>
            </w:r>
            <w:r w:rsidRPr="001E04FF">
              <w:rPr>
                <w:rFonts w:ascii="Century Gothic" w:hAnsi="Century Gothic"/>
                <w:b/>
                <w:bCs/>
                <w:color w:val="EE0000"/>
                <w:sz w:val="16"/>
                <w:szCs w:val="16"/>
              </w:rPr>
              <w:t>“Big Ca-activated”</w:t>
            </w:r>
            <w:r w:rsidRPr="001E04FF">
              <w:rPr>
                <w:rFonts w:ascii="Century Gothic" w:hAnsi="Century Gothic"/>
                <w:color w:val="EE0000"/>
                <w:sz w:val="16"/>
                <w:szCs w:val="16"/>
              </w:rPr>
              <w:t xml:space="preserve"> </w:t>
            </w:r>
            <w:r>
              <w:rPr>
                <w:rFonts w:ascii="Century Gothic" w:hAnsi="Century Gothic"/>
                <w:sz w:val="16"/>
                <w:szCs w:val="16"/>
              </w:rPr>
              <w:t>K channel</w:t>
            </w:r>
          </w:p>
        </w:tc>
        <w:tc>
          <w:tcPr>
            <w:tcW w:w="1097" w:type="dxa"/>
          </w:tcPr>
          <w:p w14:paraId="728746DD" w14:textId="40F7EF1E" w:rsidR="001E04FF" w:rsidRDefault="001E04FF" w:rsidP="006330DE">
            <w:pPr>
              <w:rPr>
                <w:rFonts w:ascii="Century Gothic" w:hAnsi="Century Gothic"/>
                <w:sz w:val="16"/>
                <w:szCs w:val="16"/>
              </w:rPr>
            </w:pPr>
            <w:r>
              <w:rPr>
                <w:rFonts w:ascii="Century Gothic" w:hAnsi="Century Gothic"/>
                <w:sz w:val="16"/>
                <w:szCs w:val="16"/>
              </w:rPr>
              <w:t>Scorpion</w:t>
            </w:r>
          </w:p>
        </w:tc>
        <w:tc>
          <w:tcPr>
            <w:tcW w:w="1877" w:type="dxa"/>
          </w:tcPr>
          <w:p w14:paraId="624C2F44" w14:textId="15AE841E" w:rsidR="001E04FF" w:rsidRPr="001E04FF" w:rsidRDefault="001E04FF" w:rsidP="001E04FF">
            <w:pPr>
              <w:spacing w:line="276" w:lineRule="auto"/>
              <w:jc w:val="both"/>
              <w:rPr>
                <w:rFonts w:ascii="Century Gothic" w:eastAsia="Century Gothic" w:hAnsi="Century Gothic" w:cs="Century Gothic"/>
                <w:sz w:val="16"/>
                <w:szCs w:val="16"/>
              </w:rPr>
            </w:pPr>
            <w:r w:rsidRPr="001E04FF">
              <w:rPr>
                <w:rFonts w:ascii="Century Gothic" w:eastAsia="Century Gothic" w:hAnsi="Century Gothic" w:cs="Century Gothic"/>
                <w:sz w:val="16"/>
                <w:szCs w:val="16"/>
              </w:rPr>
              <w:t>If you block the big Ca-activated</w:t>
            </w:r>
            <w:r>
              <w:rPr>
                <w:rFonts w:ascii="Century Gothic" w:eastAsia="Century Gothic" w:hAnsi="Century Gothic" w:cs="Century Gothic"/>
                <w:sz w:val="16"/>
                <w:szCs w:val="16"/>
              </w:rPr>
              <w:t xml:space="preserve"> </w:t>
            </w:r>
            <w:r w:rsidRPr="001E04FF">
              <w:rPr>
                <w:rFonts w:ascii="Century Gothic" w:eastAsia="Century Gothic" w:hAnsi="Century Gothic" w:cs="Century Gothic"/>
                <w:sz w:val="16"/>
                <w:szCs w:val="16"/>
              </w:rPr>
              <w:t>K channel</w:t>
            </w:r>
            <w:r>
              <w:rPr>
                <w:rFonts w:ascii="Century Gothic" w:eastAsia="Century Gothic" w:hAnsi="Century Gothic" w:cs="Century Gothic"/>
                <w:sz w:val="16"/>
                <w:szCs w:val="16"/>
              </w:rPr>
              <w:t xml:space="preserve"> </w:t>
            </w:r>
            <w:r w:rsidRPr="001E04FF">
              <w:rPr>
                <w:rFonts w:ascii="Century Gothic" w:eastAsia="Century Gothic" w:hAnsi="Century Gothic" w:cs="Century Gothic"/>
                <w:sz w:val="16"/>
                <w:szCs w:val="16"/>
              </w:rPr>
              <w:t xml:space="preserve">leads to </w:t>
            </w:r>
            <w:r w:rsidRPr="001E04FF">
              <w:rPr>
                <w:rFonts w:ascii="Century Gothic" w:eastAsia="Century Gothic" w:hAnsi="Century Gothic" w:cs="Century Gothic"/>
                <w:b/>
                <w:bCs/>
                <w:sz w:val="16"/>
                <w:szCs w:val="16"/>
              </w:rPr>
              <w:t>EXCITATION</w:t>
            </w:r>
            <w:r w:rsidRPr="001E04FF">
              <w:rPr>
                <w:rFonts w:ascii="Century Gothic" w:eastAsia="Century Gothic" w:hAnsi="Century Gothic" w:cs="Century Gothic"/>
                <w:sz w:val="16"/>
                <w:szCs w:val="16"/>
              </w:rPr>
              <w:t xml:space="preserve"> resulting in contraction of the muscles and seizures. </w:t>
            </w:r>
          </w:p>
          <w:p w14:paraId="4AB69089" w14:textId="77777777" w:rsidR="001E04FF" w:rsidRDefault="001E04FF" w:rsidP="006330DE">
            <w:pPr>
              <w:rPr>
                <w:rFonts w:ascii="Century Gothic" w:hAnsi="Century Gothic"/>
                <w:sz w:val="16"/>
                <w:szCs w:val="16"/>
              </w:rPr>
            </w:pPr>
          </w:p>
        </w:tc>
      </w:tr>
      <w:tr w:rsidR="001E04FF" w14:paraId="1556CBB3" w14:textId="77777777" w:rsidTr="00EC1DE8">
        <w:tc>
          <w:tcPr>
            <w:tcW w:w="5529" w:type="dxa"/>
            <w:gridSpan w:val="4"/>
          </w:tcPr>
          <w:p w14:paraId="291492F7" w14:textId="7E0A7D0A" w:rsidR="001E04FF" w:rsidRPr="001E04FF" w:rsidRDefault="001E04FF" w:rsidP="001E04FF">
            <w:pPr>
              <w:spacing w:line="276" w:lineRule="auto"/>
              <w:jc w:val="both"/>
              <w:rPr>
                <w:rFonts w:ascii="Century Gothic" w:eastAsia="Century Gothic" w:hAnsi="Century Gothic" w:cs="Century Gothic"/>
                <w:b/>
                <w:bCs/>
                <w:sz w:val="16"/>
                <w:szCs w:val="16"/>
              </w:rPr>
            </w:pPr>
            <w:r w:rsidRPr="001E04FF">
              <w:rPr>
                <w:rFonts w:ascii="Century Gothic" w:eastAsia="Century Gothic" w:hAnsi="Century Gothic" w:cs="Century Gothic"/>
                <w:b/>
                <w:bCs/>
                <w:sz w:val="16"/>
                <w:szCs w:val="16"/>
              </w:rPr>
              <w:t>Calcium Channels</w:t>
            </w:r>
          </w:p>
        </w:tc>
      </w:tr>
      <w:tr w:rsidR="001E04FF" w14:paraId="3A6CF61D" w14:textId="77777777" w:rsidTr="00C4693E">
        <w:tc>
          <w:tcPr>
            <w:tcW w:w="1375" w:type="dxa"/>
          </w:tcPr>
          <w:p w14:paraId="338255F9" w14:textId="7F3B6AFD" w:rsidR="001E04FF" w:rsidRPr="001E04FF" w:rsidRDefault="001E04FF" w:rsidP="001E04FF">
            <w:pPr>
              <w:spacing w:line="276" w:lineRule="auto"/>
              <w:jc w:val="both"/>
              <w:rPr>
                <w:rFonts w:ascii="Century Gothic" w:eastAsia="Century Gothic" w:hAnsi="Century Gothic" w:cs="Century Gothic"/>
                <w:b/>
                <w:bCs/>
                <w:sz w:val="16"/>
                <w:szCs w:val="16"/>
              </w:rPr>
            </w:pPr>
            <w:r>
              <w:rPr>
                <w:rFonts w:ascii="Century Gothic" w:eastAsia="Century Gothic" w:hAnsi="Century Gothic" w:cs="Century Gothic"/>
                <w:b/>
                <w:bCs/>
                <w:sz w:val="16"/>
                <w:szCs w:val="16"/>
              </w:rPr>
              <w:t>Omega conotoxin (</w:t>
            </w:r>
            <w:proofErr w:type="spellStart"/>
            <w:r w:rsidRPr="001E04FF">
              <w:rPr>
                <w:rFonts w:ascii="Century Gothic" w:eastAsia="Century Gothic" w:hAnsi="Century Gothic" w:cs="Century Gothic"/>
                <w:b/>
                <w:bCs/>
                <w:sz w:val="16"/>
                <w:szCs w:val="16"/>
                <w:lang w:val="en-PH"/>
              </w:rPr>
              <w:t>ω</w:t>
            </w:r>
            <w:r w:rsidRPr="001E04FF">
              <w:rPr>
                <w:rFonts w:ascii="Century Gothic" w:eastAsia="Century Gothic" w:hAnsi="Century Gothic" w:cs="Century Gothic"/>
                <w:b/>
                <w:bCs/>
                <w:sz w:val="16"/>
                <w:szCs w:val="16"/>
                <w:lang w:val="en-PH"/>
              </w:rPr>
              <w:softHyphen/>
              <w:t>CTX</w:t>
            </w:r>
            <w:r w:rsidRPr="001E04FF">
              <w:rPr>
                <w:rFonts w:ascii="Century Gothic" w:eastAsia="Century Gothic" w:hAnsi="Century Gothic" w:cs="Century Gothic"/>
                <w:b/>
                <w:bCs/>
                <w:sz w:val="16"/>
                <w:szCs w:val="16"/>
                <w:lang w:val="en-PH"/>
              </w:rPr>
              <w:softHyphen/>
            </w:r>
            <w:r w:rsidR="00A26660">
              <w:rPr>
                <w:rFonts w:ascii="Century Gothic" w:eastAsia="Century Gothic" w:hAnsi="Century Gothic" w:cs="Century Gothic"/>
                <w:b/>
                <w:bCs/>
                <w:sz w:val="16"/>
                <w:szCs w:val="16"/>
                <w:lang w:val="en-PH"/>
              </w:rPr>
              <w:t>-</w:t>
            </w:r>
            <w:r w:rsidRPr="001E04FF">
              <w:rPr>
                <w:rFonts w:ascii="Century Gothic" w:eastAsia="Century Gothic" w:hAnsi="Century Gothic" w:cs="Century Gothic"/>
                <w:b/>
                <w:bCs/>
                <w:sz w:val="16"/>
                <w:szCs w:val="16"/>
                <w:lang w:val="en-PH"/>
              </w:rPr>
              <w:t>GVIA</w:t>
            </w:r>
            <w:proofErr w:type="spellEnd"/>
            <w:r w:rsidRPr="001E04FF">
              <w:rPr>
                <w:rFonts w:ascii="Century Gothic" w:eastAsia="Century Gothic" w:hAnsi="Century Gothic" w:cs="Century Gothic"/>
                <w:b/>
                <w:bCs/>
                <w:sz w:val="16"/>
                <w:szCs w:val="16"/>
                <w:lang w:val="en-PH"/>
              </w:rPr>
              <w:t>)</w:t>
            </w:r>
          </w:p>
        </w:tc>
        <w:tc>
          <w:tcPr>
            <w:tcW w:w="1180" w:type="dxa"/>
          </w:tcPr>
          <w:p w14:paraId="2A290C0C" w14:textId="44C04F0F" w:rsidR="001E04FF" w:rsidRDefault="001E04FF" w:rsidP="006330DE">
            <w:pPr>
              <w:rPr>
                <w:rFonts w:ascii="Century Gothic" w:hAnsi="Century Gothic"/>
                <w:sz w:val="16"/>
                <w:szCs w:val="16"/>
              </w:rPr>
            </w:pPr>
            <w:r>
              <w:rPr>
                <w:rFonts w:ascii="Century Gothic" w:hAnsi="Century Gothic"/>
                <w:sz w:val="16"/>
                <w:szCs w:val="16"/>
              </w:rPr>
              <w:t xml:space="preserve">Blocks </w:t>
            </w:r>
            <w:r w:rsidRPr="001E04FF">
              <w:rPr>
                <w:rFonts w:ascii="Century Gothic" w:hAnsi="Century Gothic"/>
                <w:b/>
                <w:bCs/>
                <w:sz w:val="16"/>
                <w:szCs w:val="16"/>
              </w:rPr>
              <w:t>N-type</w:t>
            </w:r>
            <w:r>
              <w:rPr>
                <w:rFonts w:ascii="Century Gothic" w:hAnsi="Century Gothic"/>
                <w:sz w:val="16"/>
                <w:szCs w:val="16"/>
              </w:rPr>
              <w:t xml:space="preserve"> channel</w:t>
            </w:r>
          </w:p>
        </w:tc>
        <w:tc>
          <w:tcPr>
            <w:tcW w:w="1097" w:type="dxa"/>
          </w:tcPr>
          <w:p w14:paraId="03BFF2FE" w14:textId="451A781A" w:rsidR="001E04FF" w:rsidRDefault="001E04FF" w:rsidP="006330DE">
            <w:pPr>
              <w:rPr>
                <w:rFonts w:ascii="Century Gothic" w:hAnsi="Century Gothic"/>
                <w:sz w:val="16"/>
                <w:szCs w:val="16"/>
              </w:rPr>
            </w:pPr>
            <w:r>
              <w:rPr>
                <w:rFonts w:ascii="Century Gothic" w:hAnsi="Century Gothic"/>
                <w:sz w:val="16"/>
                <w:szCs w:val="16"/>
              </w:rPr>
              <w:t>Pacific cone snail</w:t>
            </w:r>
          </w:p>
        </w:tc>
        <w:tc>
          <w:tcPr>
            <w:tcW w:w="1877" w:type="dxa"/>
          </w:tcPr>
          <w:p w14:paraId="75D9AA73" w14:textId="77777777" w:rsidR="001E04FF" w:rsidRPr="001E04FF" w:rsidRDefault="001E04FF" w:rsidP="001E04FF">
            <w:pPr>
              <w:spacing w:line="276" w:lineRule="auto"/>
              <w:jc w:val="both"/>
              <w:rPr>
                <w:rFonts w:ascii="Century Gothic" w:eastAsia="Century Gothic" w:hAnsi="Century Gothic" w:cs="Century Gothic"/>
                <w:sz w:val="16"/>
                <w:szCs w:val="16"/>
              </w:rPr>
            </w:pPr>
          </w:p>
        </w:tc>
      </w:tr>
      <w:tr w:rsidR="001E04FF" w14:paraId="75DD4A98" w14:textId="77777777" w:rsidTr="00C4693E">
        <w:tc>
          <w:tcPr>
            <w:tcW w:w="1375" w:type="dxa"/>
          </w:tcPr>
          <w:p w14:paraId="37697427" w14:textId="2A6EFF0D" w:rsidR="001E04FF" w:rsidRPr="001E04FF" w:rsidRDefault="001E04FF" w:rsidP="001E04FF">
            <w:pPr>
              <w:spacing w:line="276" w:lineRule="auto"/>
              <w:jc w:val="both"/>
              <w:rPr>
                <w:rFonts w:ascii="Century Gothic" w:eastAsia="Century Gothic" w:hAnsi="Century Gothic" w:cs="Century Gothic"/>
                <w:b/>
                <w:bCs/>
                <w:sz w:val="16"/>
                <w:szCs w:val="16"/>
              </w:rPr>
            </w:pPr>
            <w:proofErr w:type="spellStart"/>
            <w:r w:rsidRPr="001E04FF">
              <w:rPr>
                <w:rFonts w:ascii="Century Gothic" w:eastAsia="Century Gothic" w:hAnsi="Century Gothic" w:cs="Century Gothic"/>
                <w:b/>
                <w:bCs/>
                <w:sz w:val="16"/>
                <w:szCs w:val="16"/>
                <w:lang w:val="en-PH"/>
              </w:rPr>
              <w:t>Agatoxin</w:t>
            </w:r>
            <w:proofErr w:type="spellEnd"/>
            <w:r w:rsidRPr="001E04FF">
              <w:rPr>
                <w:rFonts w:ascii="Century Gothic" w:eastAsia="Century Gothic" w:hAnsi="Century Gothic" w:cs="Century Gothic"/>
                <w:b/>
                <w:bCs/>
                <w:sz w:val="16"/>
                <w:szCs w:val="16"/>
                <w:lang w:val="en-PH"/>
              </w:rPr>
              <w:t xml:space="preserve"> (</w:t>
            </w:r>
            <w:proofErr w:type="spellStart"/>
            <w:r w:rsidRPr="001E04FF">
              <w:rPr>
                <w:rFonts w:ascii="Century Gothic" w:eastAsia="Century Gothic" w:hAnsi="Century Gothic" w:cs="Century Gothic"/>
                <w:b/>
                <w:bCs/>
                <w:sz w:val="16"/>
                <w:szCs w:val="16"/>
                <w:lang w:val="en-PH"/>
              </w:rPr>
              <w:t>ω</w:t>
            </w:r>
            <w:r w:rsidRPr="001E04FF">
              <w:rPr>
                <w:rFonts w:ascii="Century Gothic" w:eastAsia="Century Gothic" w:hAnsi="Century Gothic" w:cs="Century Gothic"/>
                <w:b/>
                <w:bCs/>
                <w:sz w:val="16"/>
                <w:szCs w:val="16"/>
                <w:lang w:val="en-PH"/>
              </w:rPr>
              <w:softHyphen/>
              <w:t>AGAIVA</w:t>
            </w:r>
            <w:proofErr w:type="spellEnd"/>
            <w:r w:rsidRPr="001E04FF">
              <w:rPr>
                <w:rFonts w:ascii="Century Gothic" w:eastAsia="Century Gothic" w:hAnsi="Century Gothic" w:cs="Century Gothic"/>
                <w:b/>
                <w:bCs/>
                <w:sz w:val="16"/>
                <w:szCs w:val="16"/>
                <w:lang w:val="en-PH"/>
              </w:rPr>
              <w:t>)</w:t>
            </w:r>
          </w:p>
        </w:tc>
        <w:tc>
          <w:tcPr>
            <w:tcW w:w="1180" w:type="dxa"/>
          </w:tcPr>
          <w:p w14:paraId="6399C49F" w14:textId="012AC229" w:rsidR="001E04FF" w:rsidRDefault="001E04FF" w:rsidP="006330DE">
            <w:pPr>
              <w:rPr>
                <w:rFonts w:ascii="Century Gothic" w:hAnsi="Century Gothic"/>
                <w:sz w:val="16"/>
                <w:szCs w:val="16"/>
              </w:rPr>
            </w:pPr>
            <w:r>
              <w:rPr>
                <w:rFonts w:ascii="Century Gothic" w:hAnsi="Century Gothic"/>
                <w:sz w:val="16"/>
                <w:szCs w:val="16"/>
              </w:rPr>
              <w:t xml:space="preserve">Blocks </w:t>
            </w:r>
            <w:r w:rsidRPr="001E04FF">
              <w:rPr>
                <w:rFonts w:ascii="Century Gothic" w:hAnsi="Century Gothic"/>
                <w:b/>
                <w:bCs/>
                <w:sz w:val="16"/>
                <w:szCs w:val="16"/>
              </w:rPr>
              <w:t>P-type</w:t>
            </w:r>
            <w:r>
              <w:rPr>
                <w:rFonts w:ascii="Century Gothic" w:hAnsi="Century Gothic"/>
                <w:sz w:val="16"/>
                <w:szCs w:val="16"/>
              </w:rPr>
              <w:t xml:space="preserve"> channel</w:t>
            </w:r>
          </w:p>
        </w:tc>
        <w:tc>
          <w:tcPr>
            <w:tcW w:w="1097" w:type="dxa"/>
          </w:tcPr>
          <w:p w14:paraId="1D18FA68" w14:textId="412676CE" w:rsidR="001E04FF" w:rsidRDefault="001E04FF" w:rsidP="006330DE">
            <w:pPr>
              <w:rPr>
                <w:rFonts w:ascii="Century Gothic" w:hAnsi="Century Gothic"/>
                <w:sz w:val="16"/>
                <w:szCs w:val="16"/>
              </w:rPr>
            </w:pPr>
            <w:r>
              <w:rPr>
                <w:rFonts w:ascii="Century Gothic" w:hAnsi="Century Gothic"/>
                <w:sz w:val="16"/>
                <w:szCs w:val="16"/>
              </w:rPr>
              <w:t>Funnel web spider</w:t>
            </w:r>
          </w:p>
        </w:tc>
        <w:tc>
          <w:tcPr>
            <w:tcW w:w="1877" w:type="dxa"/>
          </w:tcPr>
          <w:p w14:paraId="624B17CF" w14:textId="77777777" w:rsidR="001E04FF" w:rsidRPr="001E04FF" w:rsidRDefault="001E04FF" w:rsidP="001E04FF">
            <w:pPr>
              <w:spacing w:line="276" w:lineRule="auto"/>
              <w:jc w:val="both"/>
              <w:rPr>
                <w:rFonts w:ascii="Century Gothic" w:eastAsia="Century Gothic" w:hAnsi="Century Gothic" w:cs="Century Gothic"/>
                <w:sz w:val="16"/>
                <w:szCs w:val="16"/>
              </w:rPr>
            </w:pPr>
          </w:p>
        </w:tc>
      </w:tr>
      <w:tr w:rsidR="001E04FF" w14:paraId="0CF76E88" w14:textId="77777777" w:rsidTr="00055F08">
        <w:tc>
          <w:tcPr>
            <w:tcW w:w="5529" w:type="dxa"/>
            <w:gridSpan w:val="4"/>
          </w:tcPr>
          <w:p w14:paraId="111FD33C" w14:textId="5F6B29C6" w:rsidR="001E04FF" w:rsidRPr="00372802" w:rsidRDefault="001E04FF" w:rsidP="001E04FF">
            <w:pPr>
              <w:spacing w:line="276" w:lineRule="auto"/>
              <w:jc w:val="center"/>
              <w:rPr>
                <w:rFonts w:ascii="Century Gothic" w:eastAsia="Century Gothic" w:hAnsi="Century Gothic" w:cs="Century Gothic"/>
                <w:b/>
                <w:bCs/>
                <w:i/>
                <w:iCs/>
                <w:sz w:val="16"/>
                <w:szCs w:val="16"/>
                <w:u w:val="single"/>
              </w:rPr>
            </w:pPr>
            <w:r w:rsidRPr="00372802">
              <w:rPr>
                <w:rFonts w:ascii="Century Gothic" w:eastAsia="Century Gothic" w:hAnsi="Century Gothic" w:cs="Century Gothic"/>
                <w:b/>
                <w:bCs/>
                <w:i/>
                <w:iCs/>
                <w:sz w:val="16"/>
                <w:szCs w:val="16"/>
                <w:u w:val="single"/>
              </w:rPr>
              <w:t>LIGAND-GATED</w:t>
            </w:r>
          </w:p>
        </w:tc>
      </w:tr>
      <w:tr w:rsidR="001E04FF" w14:paraId="0ED0380E" w14:textId="77777777" w:rsidTr="00DA1593">
        <w:tc>
          <w:tcPr>
            <w:tcW w:w="5529" w:type="dxa"/>
            <w:gridSpan w:val="4"/>
          </w:tcPr>
          <w:p w14:paraId="3630F267" w14:textId="3E841BD2" w:rsidR="001E04FF" w:rsidRPr="001E04FF" w:rsidRDefault="001E04FF" w:rsidP="001E04FF">
            <w:pPr>
              <w:spacing w:line="276" w:lineRule="auto"/>
              <w:jc w:val="both"/>
              <w:rPr>
                <w:rFonts w:ascii="Century Gothic" w:eastAsia="Century Gothic" w:hAnsi="Century Gothic" w:cs="Century Gothic"/>
                <w:b/>
                <w:bCs/>
                <w:sz w:val="16"/>
                <w:szCs w:val="16"/>
              </w:rPr>
            </w:pPr>
            <w:r w:rsidRPr="001E04FF">
              <w:rPr>
                <w:rFonts w:ascii="Century Gothic" w:eastAsia="Century Gothic" w:hAnsi="Century Gothic" w:cs="Century Gothic"/>
                <w:b/>
                <w:bCs/>
                <w:sz w:val="16"/>
                <w:szCs w:val="16"/>
              </w:rPr>
              <w:t>Nicotinic Ach Receptor</w:t>
            </w:r>
          </w:p>
        </w:tc>
      </w:tr>
      <w:tr w:rsidR="001E04FF" w14:paraId="5D2081B2" w14:textId="77777777" w:rsidTr="00C4693E">
        <w:tc>
          <w:tcPr>
            <w:tcW w:w="1375" w:type="dxa"/>
          </w:tcPr>
          <w:p w14:paraId="2C2C9B32" w14:textId="060D1B5E" w:rsidR="001E04FF" w:rsidRPr="001E04FF" w:rsidRDefault="00C4693E" w:rsidP="001E04FF">
            <w:pPr>
              <w:spacing w:line="276" w:lineRule="auto"/>
              <w:jc w:val="both"/>
              <w:rPr>
                <w:rFonts w:ascii="Century Gothic" w:eastAsia="Century Gothic" w:hAnsi="Century Gothic" w:cs="Century Gothic"/>
                <w:b/>
                <w:bCs/>
                <w:sz w:val="16"/>
                <w:szCs w:val="16"/>
              </w:rPr>
            </w:pPr>
            <w:r>
              <w:rPr>
                <w:rFonts w:ascii="Century Gothic" w:eastAsia="Century Gothic" w:hAnsi="Century Gothic" w:cs="Century Gothic"/>
                <w:b/>
                <w:bCs/>
                <w:sz w:val="16"/>
                <w:szCs w:val="16"/>
              </w:rPr>
              <w:t>a-Bungarotoxin</w:t>
            </w:r>
          </w:p>
        </w:tc>
        <w:tc>
          <w:tcPr>
            <w:tcW w:w="1180" w:type="dxa"/>
          </w:tcPr>
          <w:p w14:paraId="464A9372" w14:textId="65CB8FEC" w:rsidR="001E04FF" w:rsidRDefault="00C4693E" w:rsidP="006330DE">
            <w:pPr>
              <w:rPr>
                <w:rFonts w:ascii="Century Gothic" w:hAnsi="Century Gothic"/>
                <w:sz w:val="16"/>
                <w:szCs w:val="16"/>
              </w:rPr>
            </w:pPr>
            <w:r>
              <w:rPr>
                <w:rFonts w:ascii="Century Gothic" w:hAnsi="Century Gothic"/>
                <w:sz w:val="16"/>
                <w:szCs w:val="16"/>
              </w:rPr>
              <w:t>Irreversible antagonist</w:t>
            </w:r>
          </w:p>
        </w:tc>
        <w:tc>
          <w:tcPr>
            <w:tcW w:w="1097" w:type="dxa"/>
          </w:tcPr>
          <w:p w14:paraId="628539AE" w14:textId="77777777" w:rsidR="001E04FF" w:rsidRDefault="00C4693E" w:rsidP="006330DE">
            <w:pPr>
              <w:rPr>
                <w:rFonts w:ascii="Century Gothic" w:hAnsi="Century Gothic"/>
                <w:sz w:val="16"/>
                <w:szCs w:val="16"/>
              </w:rPr>
            </w:pPr>
            <w:r>
              <w:rPr>
                <w:rFonts w:ascii="Century Gothic" w:hAnsi="Century Gothic"/>
                <w:sz w:val="16"/>
                <w:szCs w:val="16"/>
              </w:rPr>
              <w:t>Marine Snake</w:t>
            </w:r>
          </w:p>
          <w:p w14:paraId="7DB06BA4" w14:textId="77777777" w:rsidR="00A26660" w:rsidRDefault="00A26660" w:rsidP="006330DE">
            <w:pPr>
              <w:rPr>
                <w:rFonts w:ascii="Century Gothic" w:hAnsi="Century Gothic"/>
                <w:sz w:val="16"/>
                <w:szCs w:val="16"/>
              </w:rPr>
            </w:pPr>
          </w:p>
          <w:p w14:paraId="360764CA" w14:textId="33077BD1" w:rsidR="00A26660" w:rsidRDefault="00A26660" w:rsidP="006330DE">
            <w:pPr>
              <w:rPr>
                <w:rFonts w:ascii="Century Gothic" w:hAnsi="Century Gothic"/>
                <w:sz w:val="16"/>
                <w:szCs w:val="16"/>
              </w:rPr>
            </w:pPr>
          </w:p>
        </w:tc>
        <w:tc>
          <w:tcPr>
            <w:tcW w:w="1877" w:type="dxa"/>
          </w:tcPr>
          <w:p w14:paraId="54B27432" w14:textId="77777777" w:rsidR="001E04FF" w:rsidRPr="001E04FF" w:rsidRDefault="001E04FF" w:rsidP="001E04FF">
            <w:pPr>
              <w:spacing w:line="276" w:lineRule="auto"/>
              <w:jc w:val="both"/>
              <w:rPr>
                <w:rFonts w:ascii="Century Gothic" w:eastAsia="Century Gothic" w:hAnsi="Century Gothic" w:cs="Century Gothic"/>
                <w:sz w:val="16"/>
                <w:szCs w:val="16"/>
              </w:rPr>
            </w:pPr>
          </w:p>
        </w:tc>
      </w:tr>
      <w:tr w:rsidR="00C4693E" w14:paraId="78AA275D" w14:textId="77777777" w:rsidTr="006B2044">
        <w:tc>
          <w:tcPr>
            <w:tcW w:w="5529" w:type="dxa"/>
            <w:gridSpan w:val="4"/>
          </w:tcPr>
          <w:p w14:paraId="735AACF5" w14:textId="74348473" w:rsidR="00C4693E" w:rsidRPr="00C4693E" w:rsidRDefault="00C4693E" w:rsidP="001E04FF">
            <w:pPr>
              <w:spacing w:line="276" w:lineRule="auto"/>
              <w:jc w:val="both"/>
              <w:rPr>
                <w:rFonts w:ascii="Century Gothic" w:eastAsia="Century Gothic" w:hAnsi="Century Gothic" w:cs="Century Gothic"/>
                <w:b/>
                <w:bCs/>
                <w:sz w:val="16"/>
                <w:szCs w:val="16"/>
              </w:rPr>
            </w:pPr>
            <w:r w:rsidRPr="00C4693E">
              <w:rPr>
                <w:rFonts w:ascii="Century Gothic" w:eastAsia="Century Gothic" w:hAnsi="Century Gothic" w:cs="Century Gothic"/>
                <w:b/>
                <w:bCs/>
                <w:sz w:val="16"/>
                <w:szCs w:val="16"/>
              </w:rPr>
              <w:t>GABA</w:t>
            </w:r>
            <w:r w:rsidRPr="00C4693E">
              <w:rPr>
                <w:rFonts w:ascii="Century Gothic" w:eastAsia="Century Gothic" w:hAnsi="Century Gothic" w:cs="Century Gothic"/>
                <w:b/>
                <w:bCs/>
                <w:sz w:val="16"/>
                <w:szCs w:val="16"/>
                <w:vertAlign w:val="subscript"/>
              </w:rPr>
              <w:t xml:space="preserve">A </w:t>
            </w:r>
            <w:r w:rsidRPr="00C4693E">
              <w:rPr>
                <w:rFonts w:ascii="Century Gothic" w:eastAsia="Century Gothic" w:hAnsi="Century Gothic" w:cs="Century Gothic"/>
                <w:b/>
                <w:bCs/>
                <w:sz w:val="16"/>
                <w:szCs w:val="16"/>
              </w:rPr>
              <w:t>Receptor</w:t>
            </w:r>
          </w:p>
        </w:tc>
      </w:tr>
      <w:tr w:rsidR="00C4693E" w14:paraId="580A8D4E" w14:textId="77777777" w:rsidTr="00C4693E">
        <w:tc>
          <w:tcPr>
            <w:tcW w:w="1375" w:type="dxa"/>
          </w:tcPr>
          <w:p w14:paraId="2E5E256D" w14:textId="6177F21F" w:rsidR="00C4693E" w:rsidRPr="001E04FF" w:rsidRDefault="00C4693E" w:rsidP="00C4693E">
            <w:pPr>
              <w:spacing w:line="276" w:lineRule="auto"/>
              <w:jc w:val="both"/>
              <w:rPr>
                <w:rFonts w:ascii="Century Gothic" w:eastAsia="Century Gothic" w:hAnsi="Century Gothic" w:cs="Century Gothic"/>
                <w:b/>
                <w:bCs/>
                <w:sz w:val="16"/>
                <w:szCs w:val="16"/>
              </w:rPr>
            </w:pPr>
            <w:r>
              <w:rPr>
                <w:rFonts w:ascii="Century Gothic" w:eastAsia="Century Gothic" w:hAnsi="Century Gothic" w:cs="Century Gothic"/>
                <w:b/>
                <w:bCs/>
                <w:sz w:val="16"/>
                <w:szCs w:val="16"/>
              </w:rPr>
              <w:t>Picrotoxin</w:t>
            </w:r>
          </w:p>
        </w:tc>
        <w:tc>
          <w:tcPr>
            <w:tcW w:w="1180" w:type="dxa"/>
          </w:tcPr>
          <w:p w14:paraId="6CCE9A71" w14:textId="5FD1420A" w:rsidR="00C4693E" w:rsidRDefault="00C4693E" w:rsidP="00C4693E">
            <w:pPr>
              <w:rPr>
                <w:rFonts w:ascii="Century Gothic" w:hAnsi="Century Gothic"/>
                <w:sz w:val="16"/>
                <w:szCs w:val="16"/>
              </w:rPr>
            </w:pPr>
            <w:r>
              <w:rPr>
                <w:rFonts w:ascii="Century Gothic" w:hAnsi="Century Gothic"/>
                <w:sz w:val="16"/>
                <w:szCs w:val="16"/>
              </w:rPr>
              <w:t>Blocks channel</w:t>
            </w:r>
          </w:p>
        </w:tc>
        <w:tc>
          <w:tcPr>
            <w:tcW w:w="1097" w:type="dxa"/>
          </w:tcPr>
          <w:p w14:paraId="4D07C4B4" w14:textId="006B7416" w:rsidR="00C4693E" w:rsidRDefault="00C4693E" w:rsidP="00C4693E">
            <w:pPr>
              <w:rPr>
                <w:rFonts w:ascii="Century Gothic" w:hAnsi="Century Gothic"/>
                <w:sz w:val="16"/>
                <w:szCs w:val="16"/>
              </w:rPr>
            </w:pPr>
            <w:r>
              <w:rPr>
                <w:rFonts w:ascii="Century Gothic" w:hAnsi="Century Gothic"/>
                <w:sz w:val="16"/>
                <w:szCs w:val="16"/>
              </w:rPr>
              <w:t>South Pacific Plant</w:t>
            </w:r>
          </w:p>
        </w:tc>
        <w:tc>
          <w:tcPr>
            <w:tcW w:w="1877" w:type="dxa"/>
          </w:tcPr>
          <w:p w14:paraId="61DC48C4" w14:textId="77777777" w:rsidR="00C4693E" w:rsidRDefault="00C4693E" w:rsidP="00C4693E">
            <w:pPr>
              <w:spacing w:line="276" w:lineRule="auto"/>
              <w:jc w:val="both"/>
              <w:rPr>
                <w:rFonts w:ascii="Century Gothic" w:eastAsia="Century Gothic" w:hAnsi="Century Gothic" w:cs="Century Gothic"/>
                <w:b/>
                <w:bCs/>
                <w:sz w:val="16"/>
                <w:szCs w:val="16"/>
              </w:rPr>
            </w:pPr>
            <w:r w:rsidRPr="00C4693E">
              <w:rPr>
                <w:rFonts w:ascii="Century Gothic" w:eastAsia="Century Gothic" w:hAnsi="Century Gothic" w:cs="Century Gothic"/>
                <w:sz w:val="16"/>
                <w:szCs w:val="16"/>
              </w:rPr>
              <w:t>GABA</w:t>
            </w:r>
            <w:r w:rsidRPr="00C4693E">
              <w:rPr>
                <w:rFonts w:ascii="Century Gothic" w:eastAsia="Century Gothic" w:hAnsi="Century Gothic" w:cs="Century Gothic"/>
                <w:sz w:val="16"/>
                <w:szCs w:val="16"/>
                <w:vertAlign w:val="subscript"/>
              </w:rPr>
              <w:t xml:space="preserve">A </w:t>
            </w:r>
            <w:r w:rsidRPr="00C4693E">
              <w:rPr>
                <w:rFonts w:ascii="Century Gothic" w:eastAsia="Century Gothic" w:hAnsi="Century Gothic" w:cs="Century Gothic"/>
                <w:sz w:val="16"/>
                <w:szCs w:val="16"/>
              </w:rPr>
              <w:t>Receptor</w:t>
            </w:r>
            <w:r>
              <w:rPr>
                <w:rFonts w:ascii="Century Gothic" w:eastAsia="Century Gothic" w:hAnsi="Century Gothic" w:cs="Century Gothic"/>
                <w:sz w:val="16"/>
                <w:szCs w:val="16"/>
              </w:rPr>
              <w:t xml:space="preserve"> is b</w:t>
            </w:r>
            <w:r w:rsidRPr="00C4693E">
              <w:rPr>
                <w:rFonts w:ascii="Century Gothic" w:eastAsia="Century Gothic" w:hAnsi="Century Gothic" w:cs="Century Gothic"/>
                <w:sz w:val="16"/>
                <w:szCs w:val="16"/>
              </w:rPr>
              <w:t>locked by picrotoxin</w:t>
            </w:r>
            <w:r>
              <w:rPr>
                <w:rFonts w:ascii="Century Gothic" w:eastAsia="Century Gothic" w:hAnsi="Century Gothic" w:cs="Century Gothic"/>
                <w:sz w:val="16"/>
                <w:szCs w:val="16"/>
              </w:rPr>
              <w:t xml:space="preserve"> and</w:t>
            </w:r>
            <w:r w:rsidRPr="00C4693E">
              <w:rPr>
                <w:rFonts w:ascii="Century Gothic" w:eastAsia="Century Gothic" w:hAnsi="Century Gothic" w:cs="Century Gothic"/>
                <w:sz w:val="16"/>
                <w:szCs w:val="16"/>
              </w:rPr>
              <w:t xml:space="preserve"> is an </w:t>
            </w:r>
            <w:r w:rsidRPr="00C4693E">
              <w:rPr>
                <w:rFonts w:ascii="Century Gothic" w:eastAsia="Century Gothic" w:hAnsi="Century Gothic" w:cs="Century Gothic"/>
                <w:b/>
                <w:bCs/>
                <w:sz w:val="16"/>
                <w:szCs w:val="16"/>
              </w:rPr>
              <w:t xml:space="preserve">inhibitory NT. </w:t>
            </w:r>
          </w:p>
          <w:p w14:paraId="3E121DB5" w14:textId="1CED5830" w:rsidR="000406E8" w:rsidRPr="00C4693E" w:rsidRDefault="000406E8" w:rsidP="00C4693E">
            <w:pPr>
              <w:spacing w:line="276" w:lineRule="auto"/>
              <w:jc w:val="both"/>
              <w:rPr>
                <w:rFonts w:ascii="Century Gothic" w:eastAsia="Century Gothic" w:hAnsi="Century Gothic" w:cs="Century Gothic"/>
                <w:sz w:val="16"/>
                <w:szCs w:val="16"/>
              </w:rPr>
            </w:pPr>
          </w:p>
        </w:tc>
      </w:tr>
      <w:tr w:rsidR="00C4693E" w14:paraId="1C98EA2C" w14:textId="77777777" w:rsidTr="00CD5CD9">
        <w:tc>
          <w:tcPr>
            <w:tcW w:w="5529" w:type="dxa"/>
            <w:gridSpan w:val="4"/>
          </w:tcPr>
          <w:p w14:paraId="58FA7CF7" w14:textId="7C943ED1" w:rsidR="00C4693E" w:rsidRPr="00C4693E" w:rsidRDefault="00C4693E" w:rsidP="00C4693E">
            <w:pPr>
              <w:spacing w:line="276" w:lineRule="auto"/>
              <w:jc w:val="both"/>
              <w:rPr>
                <w:rFonts w:ascii="Century Gothic" w:eastAsia="Century Gothic" w:hAnsi="Century Gothic" w:cs="Century Gothic"/>
                <w:b/>
                <w:bCs/>
                <w:sz w:val="16"/>
                <w:szCs w:val="16"/>
              </w:rPr>
            </w:pPr>
            <w:r w:rsidRPr="00C4693E">
              <w:rPr>
                <w:rFonts w:ascii="Century Gothic" w:eastAsia="Century Gothic" w:hAnsi="Century Gothic" w:cs="Century Gothic"/>
                <w:b/>
                <w:bCs/>
                <w:sz w:val="16"/>
                <w:szCs w:val="16"/>
              </w:rPr>
              <w:t>Glycine Receptor</w:t>
            </w:r>
          </w:p>
        </w:tc>
      </w:tr>
      <w:tr w:rsidR="00C4693E" w14:paraId="471B74C5" w14:textId="77777777" w:rsidTr="00C4693E">
        <w:tc>
          <w:tcPr>
            <w:tcW w:w="1375" w:type="dxa"/>
          </w:tcPr>
          <w:p w14:paraId="38E1806C" w14:textId="6DC9668F" w:rsidR="00C4693E" w:rsidRDefault="00C4693E" w:rsidP="00C4693E">
            <w:pPr>
              <w:spacing w:line="276" w:lineRule="auto"/>
              <w:jc w:val="both"/>
              <w:rPr>
                <w:rFonts w:ascii="Century Gothic" w:eastAsia="Century Gothic" w:hAnsi="Century Gothic" w:cs="Century Gothic"/>
                <w:b/>
                <w:bCs/>
                <w:sz w:val="16"/>
                <w:szCs w:val="16"/>
              </w:rPr>
            </w:pPr>
            <w:r>
              <w:rPr>
                <w:rFonts w:ascii="Century Gothic" w:eastAsia="Century Gothic" w:hAnsi="Century Gothic" w:cs="Century Gothic"/>
                <w:b/>
                <w:bCs/>
                <w:sz w:val="16"/>
                <w:szCs w:val="16"/>
              </w:rPr>
              <w:t>Strychnine</w:t>
            </w:r>
          </w:p>
        </w:tc>
        <w:tc>
          <w:tcPr>
            <w:tcW w:w="1180" w:type="dxa"/>
          </w:tcPr>
          <w:p w14:paraId="3E0878BD" w14:textId="4F9154B3" w:rsidR="00C4693E" w:rsidRDefault="00C4693E" w:rsidP="00C4693E">
            <w:pPr>
              <w:rPr>
                <w:rFonts w:ascii="Century Gothic" w:hAnsi="Century Gothic"/>
                <w:sz w:val="16"/>
                <w:szCs w:val="16"/>
              </w:rPr>
            </w:pPr>
            <w:r>
              <w:rPr>
                <w:rFonts w:ascii="Century Gothic" w:hAnsi="Century Gothic"/>
                <w:sz w:val="16"/>
                <w:szCs w:val="16"/>
              </w:rPr>
              <w:t>Competitive antagonist</w:t>
            </w:r>
          </w:p>
        </w:tc>
        <w:tc>
          <w:tcPr>
            <w:tcW w:w="1097" w:type="dxa"/>
          </w:tcPr>
          <w:p w14:paraId="660CCBC4" w14:textId="50B077B6" w:rsidR="00C4693E" w:rsidRDefault="00C4693E" w:rsidP="00C4693E">
            <w:pPr>
              <w:rPr>
                <w:rFonts w:ascii="Century Gothic" w:hAnsi="Century Gothic"/>
                <w:sz w:val="16"/>
                <w:szCs w:val="16"/>
              </w:rPr>
            </w:pPr>
            <w:r>
              <w:rPr>
                <w:rFonts w:ascii="Century Gothic" w:hAnsi="Century Gothic"/>
                <w:sz w:val="16"/>
                <w:szCs w:val="16"/>
              </w:rPr>
              <w:t>Indian plant</w:t>
            </w:r>
          </w:p>
        </w:tc>
        <w:tc>
          <w:tcPr>
            <w:tcW w:w="1877" w:type="dxa"/>
          </w:tcPr>
          <w:p w14:paraId="302E8D59" w14:textId="639E85A0" w:rsidR="00C4693E" w:rsidRPr="00C4693E" w:rsidRDefault="00C4693E" w:rsidP="00C4693E">
            <w:pPr>
              <w:spacing w:line="276" w:lineRule="auto"/>
              <w:jc w:val="both"/>
              <w:rPr>
                <w:rFonts w:ascii="Century Gothic" w:eastAsia="Century Gothic" w:hAnsi="Century Gothic" w:cs="Century Gothic"/>
                <w:sz w:val="16"/>
                <w:szCs w:val="16"/>
                <w:lang w:val="en-PH"/>
              </w:rPr>
            </w:pPr>
            <w:r w:rsidRPr="00C4693E">
              <w:rPr>
                <w:rFonts w:ascii="Century Gothic" w:eastAsia="Century Gothic" w:hAnsi="Century Gothic" w:cs="Century Gothic"/>
                <w:sz w:val="16"/>
                <w:szCs w:val="16"/>
                <w:lang w:val="en-PH"/>
              </w:rPr>
              <w:t xml:space="preserve">Glycine is </w:t>
            </w:r>
            <w:r>
              <w:rPr>
                <w:rFonts w:ascii="Century Gothic" w:eastAsia="Century Gothic" w:hAnsi="Century Gothic" w:cs="Century Gothic"/>
                <w:sz w:val="16"/>
                <w:szCs w:val="16"/>
                <w:lang w:val="en-PH"/>
              </w:rPr>
              <w:t xml:space="preserve">an </w:t>
            </w:r>
            <w:r w:rsidRPr="00C4693E">
              <w:rPr>
                <w:rFonts w:ascii="Century Gothic" w:eastAsia="Century Gothic" w:hAnsi="Century Gothic" w:cs="Century Gothic"/>
                <w:b/>
                <w:bCs/>
                <w:sz w:val="16"/>
                <w:szCs w:val="16"/>
                <w:lang w:val="en-PH"/>
              </w:rPr>
              <w:t>inhibitory NT</w:t>
            </w:r>
            <w:r>
              <w:rPr>
                <w:rFonts w:ascii="Century Gothic" w:eastAsia="Century Gothic" w:hAnsi="Century Gothic" w:cs="Century Gothic"/>
                <w:sz w:val="16"/>
                <w:szCs w:val="16"/>
                <w:lang w:val="en-PH"/>
              </w:rPr>
              <w:t xml:space="preserve"> and s</w:t>
            </w:r>
            <w:r w:rsidRPr="00C4693E">
              <w:rPr>
                <w:rFonts w:ascii="Century Gothic" w:eastAsia="Century Gothic" w:hAnsi="Century Gothic" w:cs="Century Gothic"/>
                <w:sz w:val="16"/>
                <w:szCs w:val="16"/>
                <w:lang w:val="en-PH"/>
              </w:rPr>
              <w:t xml:space="preserve">een in rat poison. </w:t>
            </w:r>
          </w:p>
          <w:p w14:paraId="13F207A1" w14:textId="77777777" w:rsidR="00C4693E" w:rsidRPr="001E04FF" w:rsidRDefault="00C4693E" w:rsidP="00C4693E">
            <w:pPr>
              <w:spacing w:line="276" w:lineRule="auto"/>
              <w:jc w:val="both"/>
              <w:rPr>
                <w:rFonts w:ascii="Century Gothic" w:eastAsia="Century Gothic" w:hAnsi="Century Gothic" w:cs="Century Gothic"/>
                <w:sz w:val="16"/>
                <w:szCs w:val="16"/>
              </w:rPr>
            </w:pPr>
          </w:p>
        </w:tc>
      </w:tr>
      <w:tr w:rsidR="00C4693E" w14:paraId="7D4020EE" w14:textId="77777777" w:rsidTr="00597A9D">
        <w:tc>
          <w:tcPr>
            <w:tcW w:w="5529" w:type="dxa"/>
            <w:gridSpan w:val="4"/>
          </w:tcPr>
          <w:p w14:paraId="3BDBE07E" w14:textId="7E58BA3B" w:rsidR="00C4693E" w:rsidRPr="00372802" w:rsidRDefault="00C4693E" w:rsidP="00C4693E">
            <w:pPr>
              <w:spacing w:line="276" w:lineRule="auto"/>
              <w:jc w:val="both"/>
              <w:rPr>
                <w:rFonts w:ascii="Century Gothic" w:eastAsia="Century Gothic" w:hAnsi="Century Gothic" w:cs="Century Gothic"/>
                <w:b/>
                <w:bCs/>
                <w:sz w:val="16"/>
                <w:szCs w:val="16"/>
              </w:rPr>
            </w:pPr>
            <w:r w:rsidRPr="00372802">
              <w:rPr>
                <w:rFonts w:ascii="Century Gothic" w:eastAsia="Century Gothic" w:hAnsi="Century Gothic" w:cs="Century Gothic"/>
                <w:b/>
                <w:bCs/>
                <w:sz w:val="16"/>
                <w:szCs w:val="16"/>
              </w:rPr>
              <w:t>AMPA Receptor</w:t>
            </w:r>
          </w:p>
        </w:tc>
      </w:tr>
      <w:tr w:rsidR="00C4693E" w14:paraId="04EE0B7F" w14:textId="77777777" w:rsidTr="00C4693E">
        <w:tc>
          <w:tcPr>
            <w:tcW w:w="1375" w:type="dxa"/>
          </w:tcPr>
          <w:p w14:paraId="1F5BAFEA" w14:textId="66DADC95" w:rsidR="00C4693E" w:rsidRDefault="00C4693E" w:rsidP="00C4693E">
            <w:pPr>
              <w:spacing w:line="276" w:lineRule="auto"/>
              <w:jc w:val="both"/>
              <w:rPr>
                <w:rFonts w:ascii="Century Gothic" w:eastAsia="Century Gothic" w:hAnsi="Century Gothic" w:cs="Century Gothic"/>
                <w:b/>
                <w:bCs/>
                <w:sz w:val="16"/>
                <w:szCs w:val="16"/>
              </w:rPr>
            </w:pPr>
            <w:r>
              <w:rPr>
                <w:rFonts w:ascii="Century Gothic" w:eastAsia="Century Gothic" w:hAnsi="Century Gothic" w:cs="Century Gothic"/>
                <w:b/>
                <w:bCs/>
                <w:sz w:val="16"/>
                <w:szCs w:val="16"/>
              </w:rPr>
              <w:t>Philanthotoxin</w:t>
            </w:r>
          </w:p>
        </w:tc>
        <w:tc>
          <w:tcPr>
            <w:tcW w:w="1180" w:type="dxa"/>
          </w:tcPr>
          <w:p w14:paraId="1B786D11" w14:textId="7DE0D193" w:rsidR="00C4693E" w:rsidRDefault="00C4693E" w:rsidP="00C4693E">
            <w:pPr>
              <w:rPr>
                <w:rFonts w:ascii="Century Gothic" w:hAnsi="Century Gothic"/>
                <w:sz w:val="16"/>
                <w:szCs w:val="16"/>
              </w:rPr>
            </w:pPr>
            <w:r>
              <w:rPr>
                <w:rFonts w:ascii="Century Gothic" w:hAnsi="Century Gothic"/>
                <w:sz w:val="16"/>
                <w:szCs w:val="16"/>
              </w:rPr>
              <w:t>Blocks channel</w:t>
            </w:r>
          </w:p>
        </w:tc>
        <w:tc>
          <w:tcPr>
            <w:tcW w:w="1097" w:type="dxa"/>
          </w:tcPr>
          <w:p w14:paraId="75FCDC78" w14:textId="7F5E7857" w:rsidR="00C4693E" w:rsidRDefault="00C4693E" w:rsidP="00C4693E">
            <w:pPr>
              <w:rPr>
                <w:rFonts w:ascii="Century Gothic" w:hAnsi="Century Gothic"/>
                <w:sz w:val="16"/>
                <w:szCs w:val="16"/>
              </w:rPr>
            </w:pPr>
            <w:r>
              <w:rPr>
                <w:rFonts w:ascii="Century Gothic" w:hAnsi="Century Gothic"/>
                <w:sz w:val="16"/>
                <w:szCs w:val="16"/>
              </w:rPr>
              <w:t>Wasp</w:t>
            </w:r>
          </w:p>
        </w:tc>
        <w:tc>
          <w:tcPr>
            <w:tcW w:w="1877" w:type="dxa"/>
          </w:tcPr>
          <w:p w14:paraId="693C3DF1" w14:textId="66FBE7F8" w:rsidR="00C4693E" w:rsidRPr="00C4693E" w:rsidRDefault="00C4693E" w:rsidP="00C4693E">
            <w:pPr>
              <w:spacing w:line="276" w:lineRule="auto"/>
              <w:jc w:val="both"/>
              <w:rPr>
                <w:rFonts w:ascii="Century Gothic" w:eastAsia="Century Gothic" w:hAnsi="Century Gothic" w:cs="Century Gothic"/>
                <w:sz w:val="16"/>
                <w:szCs w:val="16"/>
                <w:lang w:val="en-PH"/>
              </w:rPr>
            </w:pPr>
            <w:r w:rsidRPr="00C4693E">
              <w:rPr>
                <w:rFonts w:ascii="Century Gothic" w:eastAsia="Century Gothic" w:hAnsi="Century Gothic" w:cs="Century Gothic"/>
                <w:b/>
                <w:bCs/>
                <w:sz w:val="16"/>
                <w:szCs w:val="16"/>
                <w:lang w:val="en-PH"/>
              </w:rPr>
              <w:t>Excitatory</w:t>
            </w:r>
            <w:r w:rsidRPr="00C4693E">
              <w:rPr>
                <w:rFonts w:ascii="Century Gothic" w:eastAsia="Century Gothic" w:hAnsi="Century Gothic" w:cs="Century Gothic"/>
                <w:sz w:val="16"/>
                <w:szCs w:val="16"/>
                <w:lang w:val="en-PH"/>
              </w:rPr>
              <w:t xml:space="preserve"> receptor</w:t>
            </w:r>
            <w:r>
              <w:rPr>
                <w:rFonts w:ascii="Century Gothic" w:eastAsia="Century Gothic" w:hAnsi="Century Gothic" w:cs="Century Gothic"/>
                <w:sz w:val="16"/>
                <w:szCs w:val="16"/>
                <w:lang w:val="en-PH"/>
              </w:rPr>
              <w:t xml:space="preserve"> and i</w:t>
            </w:r>
            <w:r w:rsidRPr="00C4693E">
              <w:rPr>
                <w:rFonts w:ascii="Century Gothic" w:eastAsia="Century Gothic" w:hAnsi="Century Gothic" w:cs="Century Gothic"/>
                <w:sz w:val="16"/>
                <w:szCs w:val="16"/>
                <w:lang w:val="en-PH"/>
              </w:rPr>
              <w:t xml:space="preserve">f blocked will result in </w:t>
            </w:r>
            <w:r w:rsidRPr="00C4693E">
              <w:rPr>
                <w:rFonts w:ascii="Century Gothic" w:eastAsia="Century Gothic" w:hAnsi="Century Gothic" w:cs="Century Gothic"/>
                <w:b/>
                <w:bCs/>
                <w:sz w:val="16"/>
                <w:szCs w:val="16"/>
                <w:lang w:val="en-PH"/>
              </w:rPr>
              <w:t>paralysis.</w:t>
            </w:r>
            <w:r w:rsidRPr="00C4693E">
              <w:rPr>
                <w:rFonts w:ascii="Century Gothic" w:eastAsia="Century Gothic" w:hAnsi="Century Gothic" w:cs="Century Gothic"/>
                <w:sz w:val="16"/>
                <w:szCs w:val="16"/>
                <w:lang w:val="en-PH"/>
              </w:rPr>
              <w:t xml:space="preserve"> </w:t>
            </w:r>
          </w:p>
          <w:p w14:paraId="00A2E9C0" w14:textId="77777777" w:rsidR="00C4693E" w:rsidRPr="00C4693E" w:rsidRDefault="00C4693E" w:rsidP="00C4693E">
            <w:pPr>
              <w:spacing w:line="276" w:lineRule="auto"/>
              <w:jc w:val="both"/>
              <w:rPr>
                <w:rFonts w:ascii="Century Gothic" w:eastAsia="Century Gothic" w:hAnsi="Century Gothic" w:cs="Century Gothic"/>
                <w:sz w:val="16"/>
                <w:szCs w:val="16"/>
              </w:rPr>
            </w:pPr>
          </w:p>
        </w:tc>
      </w:tr>
    </w:tbl>
    <w:p w14:paraId="50667422" w14:textId="4FAB705B" w:rsidR="00FB128F" w:rsidRPr="00FB128F" w:rsidRDefault="00201FED" w:rsidP="00FB128F">
      <w:pPr>
        <w:pStyle w:val="ListParagraph"/>
        <w:spacing w:after="0" w:line="276" w:lineRule="auto"/>
        <w:ind w:left="360"/>
        <w:jc w:val="center"/>
        <w:rPr>
          <w:rFonts w:ascii="Century Gothic" w:eastAsia="Century Gothic" w:hAnsi="Century Gothic" w:cs="Century Gothic"/>
          <w:b/>
          <w:bCs/>
          <w:sz w:val="16"/>
          <w:szCs w:val="16"/>
        </w:rPr>
      </w:pPr>
      <w:r>
        <w:rPr>
          <w:rFonts w:ascii="Century Gothic" w:eastAsia="Century Gothic" w:hAnsi="Century Gothic" w:cs="Century Gothic"/>
          <w:b/>
          <w:bCs/>
          <w:sz w:val="16"/>
          <w:szCs w:val="16"/>
        </w:rPr>
        <w:t xml:space="preserve">Table 2. </w:t>
      </w:r>
      <w:r>
        <w:rPr>
          <w:rFonts w:ascii="Century Gothic" w:eastAsia="Century Gothic" w:hAnsi="Century Gothic" w:cs="Century Gothic"/>
          <w:sz w:val="16"/>
          <w:szCs w:val="16"/>
        </w:rPr>
        <w:t xml:space="preserve">Some toxins used to characterize Ion channels. </w:t>
      </w:r>
    </w:p>
    <w:p w14:paraId="6D9F64AE" w14:textId="77777777" w:rsidR="00FB128F" w:rsidRPr="00EC5C84" w:rsidRDefault="00FB128F" w:rsidP="00B31815">
      <w:pPr>
        <w:spacing w:after="0" w:line="276" w:lineRule="auto"/>
        <w:jc w:val="both"/>
        <w:rPr>
          <w:rFonts w:ascii="Century Gothic" w:eastAsia="Century Gothic" w:hAnsi="Century Gothic" w:cs="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6E6B2F" w:rsidRPr="006C1C8A" w14:paraId="11250FB8" w14:textId="77777777" w:rsidTr="00225CDB">
        <w:tc>
          <w:tcPr>
            <w:tcW w:w="5030" w:type="dxa"/>
            <w:shd w:val="clear" w:color="auto" w:fill="470060"/>
          </w:tcPr>
          <w:p w14:paraId="70C35872" w14:textId="679E5B0C" w:rsidR="006E6B2F" w:rsidRPr="006C1C8A" w:rsidRDefault="006E6B2F" w:rsidP="00225CDB">
            <w:pPr>
              <w:pStyle w:val="ListParagraph"/>
              <w:numPr>
                <w:ilvl w:val="0"/>
                <w:numId w:val="2"/>
              </w:numPr>
              <w:jc w:val="center"/>
              <w:rPr>
                <w:rFonts w:ascii="Century Gothic" w:hAnsi="Century Gothic" w:cs="Segoe UI"/>
                <w:b/>
                <w:bCs/>
                <w:color w:val="FFFFFF" w:themeColor="background1"/>
                <w:sz w:val="24"/>
                <w:szCs w:val="24"/>
              </w:rPr>
            </w:pPr>
            <w:r w:rsidRPr="00EC5C84">
              <w:rPr>
                <w:rFonts w:ascii="Century Gothic" w:hAnsi="Century Gothic" w:cs="Segoe UI"/>
                <w:b/>
                <w:bCs/>
                <w:color w:val="FFFFFF" w:themeColor="background1"/>
                <w:sz w:val="18"/>
                <w:szCs w:val="18"/>
              </w:rPr>
              <w:t>THE SYNAPSE &amp; SYNAPTIC POTENTIALS</w:t>
            </w:r>
          </w:p>
        </w:tc>
      </w:tr>
    </w:tbl>
    <w:p w14:paraId="5CAC1E15" w14:textId="41578DB0" w:rsidR="00C4693E" w:rsidRDefault="009B0CB5" w:rsidP="00C4693E">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58239" behindDoc="0" locked="0" layoutInCell="1" allowOverlap="1" wp14:anchorId="4EB2C14B" wp14:editId="79F05083">
                <wp:simplePos x="0" y="0"/>
                <wp:positionH relativeFrom="column">
                  <wp:posOffset>275492</wp:posOffset>
                </wp:positionH>
                <wp:positionV relativeFrom="paragraph">
                  <wp:posOffset>81915</wp:posOffset>
                </wp:positionV>
                <wp:extent cx="2766646" cy="363415"/>
                <wp:effectExtent l="0" t="0" r="15240" b="17780"/>
                <wp:wrapNone/>
                <wp:docPr id="1475878659" name="Rectangle 14"/>
                <wp:cNvGraphicFramePr/>
                <a:graphic xmlns:a="http://schemas.openxmlformats.org/drawingml/2006/main">
                  <a:graphicData uri="http://schemas.microsoft.com/office/word/2010/wordprocessingShape">
                    <wps:wsp>
                      <wps:cNvSpPr/>
                      <wps:spPr>
                        <a:xfrm>
                          <a:off x="0" y="0"/>
                          <a:ext cx="2766646" cy="363415"/>
                        </a:xfrm>
                        <a:prstGeom prst="rect">
                          <a:avLst/>
                        </a:prstGeom>
                        <a:solidFill>
                          <a:schemeClr val="bg1"/>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E82E89" w14:textId="175858BE" w:rsidR="00C4693E" w:rsidRPr="009B0CB5" w:rsidRDefault="009B0CB5" w:rsidP="00C4693E">
                            <w:pPr>
                              <w:jc w:val="center"/>
                              <w:rPr>
                                <w:rFonts w:ascii="Century Gothic" w:hAnsi="Century Gothic"/>
                                <w:color w:val="000000" w:themeColor="text1"/>
                                <w:sz w:val="16"/>
                                <w:szCs w:val="16"/>
                                <w:lang w:val="en-US"/>
                              </w:rPr>
                            </w:pPr>
                            <w:r w:rsidRPr="00192EA9">
                              <w:rPr>
                                <w:rFonts w:ascii="Century Gothic" w:hAnsi="Century Gothic"/>
                                <w:b/>
                                <w:bCs/>
                                <w:color w:val="000000" w:themeColor="text1"/>
                                <w:sz w:val="16"/>
                                <w:szCs w:val="16"/>
                                <w:lang w:val="en-US"/>
                              </w:rPr>
                              <w:t>Action potential propagati</w:t>
                            </w:r>
                            <w:r w:rsidR="00192EA9" w:rsidRPr="00192EA9">
                              <w:rPr>
                                <w:rFonts w:ascii="Century Gothic" w:hAnsi="Century Gothic"/>
                                <w:b/>
                                <w:bCs/>
                                <w:color w:val="000000" w:themeColor="text1"/>
                                <w:sz w:val="16"/>
                                <w:szCs w:val="16"/>
                                <w:lang w:val="en-US"/>
                              </w:rPr>
                              <w:t>on</w:t>
                            </w:r>
                            <w:r w:rsidR="00192EA9">
                              <w:rPr>
                                <w:rFonts w:ascii="Century Gothic" w:hAnsi="Century Gothic"/>
                                <w:color w:val="000000" w:themeColor="text1"/>
                                <w:sz w:val="16"/>
                                <w:szCs w:val="16"/>
                                <w:lang w:val="en-US"/>
                              </w:rPr>
                              <w:t xml:space="preserve">: </w:t>
                            </w:r>
                            <w:r w:rsidRPr="009B0CB5">
                              <w:rPr>
                                <w:rFonts w:ascii="Century Gothic" w:hAnsi="Century Gothic"/>
                                <w:color w:val="000000" w:themeColor="text1"/>
                                <w:sz w:val="16"/>
                                <w:szCs w:val="16"/>
                                <w:lang w:val="en-US"/>
                              </w:rPr>
                              <w:t xml:space="preserve"> down the axon of the pre synaptic neurons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2C14B" id="Rectangle 14" o:spid="_x0000_s1026" style="position:absolute;left:0;text-align:left;margin-left:21.7pt;margin-top:6.45pt;width:217.85pt;height:28.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InjQIAAJIFAAAOAAAAZHJzL2Uyb0RvYy54bWysVE1v2zAMvQ/YfxB0X20naboFdYogRYcB&#10;RRusHXpWZCk2IIuapMTOfv0o+SNZW+ww7CKLJvlIPpG8vmlrRQ7Cugp0TrOLlBKhORSV3uX0x/Pd&#10;p8+UOM90wRRokdOjcPRm+fHDdWMWYgIlqEJYgiDaLRqT09J7s0gSx0tRM3cBRmhUSrA18yjaXVJY&#10;1iB6rZJJms6TBmxhLHDhHP697ZR0GfGlFNw/SumEJyqnmJuPp43nNpzJ8potdpaZsuJ9GuwfsqhZ&#10;pTHoCHXLPCN7W72BqituwYH0FxzqBKSsuIg1YDVZ+qqap5IZEWtBcpwZaXL/D5Y/HJ7MxiINjXEL&#10;h9dQRSttHb6YH2kjWceRLNF6wvHn5Go+n8/mlHDUTefTWXYZ2ExO3sY6/1VATcIlpxYfI3LEDvfO&#10;d6aDSQjmQFXFXaVUFEIDiLWy5MDw6ba7rAf/w0rpt452tx3drtJpuoqPjGmdeaIUXJNTzfHmj0oE&#10;QKW/C0mqIlQZM47teMqGcS60zzpVyQrRJZldpukYbMg/MhIBA7LE8kbsHmCw7EAG7I6f3j64itjN&#10;o3P6t8Q659EjRgbtR+e60mDfA1BYVR+5sx9I6qgJLPl226JJuG6hOG4ssdCNlTP8rsKnvmfOb5jF&#10;OcKJw93gH/GQCpqcQn+jpAT7673/wR7bG7WUNDiXOXU/98wKStQ3jY3/JZvNwiBHYXZ5NUHBnmu2&#10;5xq9r9eA/ZPhFjI8XoO9V8NVWqhfcIWsQlRUMc0xdk65t4Ow9t2+wCXExWoVzXB4DfP3+snwAB4I&#10;Dq383L4wa/p+9zgpDzDMMFu8avvONnhqWO09yCrOxInXnnoc/NhD/ZIKm+VcjlanVbr8DQAA//8D&#10;AFBLAwQUAAYACAAAACEA1ddrbd0AAAAIAQAADwAAAGRycy9kb3ducmV2LnhtbEyPwU7DMBBE70j8&#10;g7VI3KjjElGaxqlQpQquFCqubryNI+J1Grtp4OtZTnCcndHM23I9+U6MOMQ2kAY1y0Ag1cG21Gh4&#10;f9vePYKIyZA1XSDU8IUR1tX1VWkKGy70iuMuNYJLKBZGg0upL6SMtUNv4iz0SOwdw+BNYjk00g7m&#10;wuW+k/Mse5DetMQLzvS4cVh/7s5ew2Z02w96rk97te9eTq1U33ZSWt/eTE8rEAmn9BeGX3xGh4qZ&#10;DuFMNopOQ36fc5Lv8yUI9vPFUoE4aFhkCmRVyv8PVD8AAAD//wMAUEsBAi0AFAAGAAgAAAAhALaD&#10;OJL+AAAA4QEAABMAAAAAAAAAAAAAAAAAAAAAAFtDb250ZW50X1R5cGVzXS54bWxQSwECLQAUAAYA&#10;CAAAACEAOP0h/9YAAACUAQAACwAAAAAAAAAAAAAAAAAvAQAAX3JlbHMvLnJlbHNQSwECLQAUAAYA&#10;CAAAACEAwPniJ40CAACSBQAADgAAAAAAAAAAAAAAAAAuAgAAZHJzL2Uyb0RvYy54bWxQSwECLQAU&#10;AAYACAAAACEA1ddrbd0AAAAIAQAADwAAAAAAAAAAAAAAAADnBAAAZHJzL2Rvd25yZXYueG1sUEsF&#10;BgAAAAAEAAQA8wAAAPEFAAAAAA==&#10;" fillcolor="white [3212]" strokecolor="#7030a0" strokeweight="1pt">
                <v:textbox>
                  <w:txbxContent>
                    <w:p w14:paraId="00E82E89" w14:textId="175858BE" w:rsidR="00C4693E" w:rsidRPr="009B0CB5" w:rsidRDefault="009B0CB5" w:rsidP="00C4693E">
                      <w:pPr>
                        <w:jc w:val="center"/>
                        <w:rPr>
                          <w:rFonts w:ascii="Century Gothic" w:hAnsi="Century Gothic"/>
                          <w:color w:val="000000" w:themeColor="text1"/>
                          <w:sz w:val="16"/>
                          <w:szCs w:val="16"/>
                          <w:lang w:val="en-US"/>
                        </w:rPr>
                      </w:pPr>
                      <w:r w:rsidRPr="00192EA9">
                        <w:rPr>
                          <w:rFonts w:ascii="Century Gothic" w:hAnsi="Century Gothic"/>
                          <w:b/>
                          <w:bCs/>
                          <w:color w:val="000000" w:themeColor="text1"/>
                          <w:sz w:val="16"/>
                          <w:szCs w:val="16"/>
                          <w:lang w:val="en-US"/>
                        </w:rPr>
                        <w:t>Action potential propagati</w:t>
                      </w:r>
                      <w:r w:rsidR="00192EA9" w:rsidRPr="00192EA9">
                        <w:rPr>
                          <w:rFonts w:ascii="Century Gothic" w:hAnsi="Century Gothic"/>
                          <w:b/>
                          <w:bCs/>
                          <w:color w:val="000000" w:themeColor="text1"/>
                          <w:sz w:val="16"/>
                          <w:szCs w:val="16"/>
                          <w:lang w:val="en-US"/>
                        </w:rPr>
                        <w:t>on</w:t>
                      </w:r>
                      <w:r w:rsidR="00192EA9">
                        <w:rPr>
                          <w:rFonts w:ascii="Century Gothic" w:hAnsi="Century Gothic"/>
                          <w:color w:val="000000" w:themeColor="text1"/>
                          <w:sz w:val="16"/>
                          <w:szCs w:val="16"/>
                          <w:lang w:val="en-US"/>
                        </w:rPr>
                        <w:t xml:space="preserve">: </w:t>
                      </w:r>
                      <w:r w:rsidRPr="009B0CB5">
                        <w:rPr>
                          <w:rFonts w:ascii="Century Gothic" w:hAnsi="Century Gothic"/>
                          <w:color w:val="000000" w:themeColor="text1"/>
                          <w:sz w:val="16"/>
                          <w:szCs w:val="16"/>
                          <w:lang w:val="en-US"/>
                        </w:rPr>
                        <w:t xml:space="preserve"> down the axon of the pre synaptic neurons</w:t>
                      </w:r>
                    </w:p>
                  </w:txbxContent>
                </v:textbox>
              </v:rect>
            </w:pict>
          </mc:Fallback>
        </mc:AlternateContent>
      </w:r>
    </w:p>
    <w:p w14:paraId="08009389" w14:textId="773F13BD" w:rsidR="00C4693E" w:rsidRDefault="00C4693E" w:rsidP="00C4693E">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5220B3E8" w14:textId="7C836BE3" w:rsidR="00C4693E" w:rsidRDefault="00C4693E" w:rsidP="00C4693E">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3D2BFF53" w14:textId="2122FA26" w:rsidR="00C4693E" w:rsidRDefault="00192EA9" w:rsidP="00C4693E">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68480" behindDoc="0" locked="0" layoutInCell="1" allowOverlap="1" wp14:anchorId="6907E3A8" wp14:editId="0F615F9D">
                <wp:simplePos x="0" y="0"/>
                <wp:positionH relativeFrom="column">
                  <wp:posOffset>1646115</wp:posOffset>
                </wp:positionH>
                <wp:positionV relativeFrom="paragraph">
                  <wp:posOffset>49090</wp:posOffset>
                </wp:positionV>
                <wp:extent cx="0" cy="211015"/>
                <wp:effectExtent l="76200" t="0" r="57150" b="55880"/>
                <wp:wrapNone/>
                <wp:docPr id="716003772" name="Straight Arrow Connector 15"/>
                <wp:cNvGraphicFramePr/>
                <a:graphic xmlns:a="http://schemas.openxmlformats.org/drawingml/2006/main">
                  <a:graphicData uri="http://schemas.microsoft.com/office/word/2010/wordprocessingShape">
                    <wps:wsp>
                      <wps:cNvCnPr/>
                      <wps:spPr>
                        <a:xfrm>
                          <a:off x="0" y="0"/>
                          <a:ext cx="0" cy="2110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8B47CD6" id="_x0000_t32" coordsize="21600,21600" o:spt="32" o:oned="t" path="m,l21600,21600e" filled="f">
                <v:path arrowok="t" fillok="f" o:connecttype="none"/>
                <o:lock v:ext="edit" shapetype="t"/>
              </v:shapetype>
              <v:shape id="Straight Arrow Connector 15" o:spid="_x0000_s1026" type="#_x0000_t32" style="position:absolute;margin-left:129.6pt;margin-top:3.85pt;width:0;height:16.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okKxwEAAP0DAAAOAAAAZHJzL2Uyb0RvYy54bWysU8uO3CAQvEfKPyDfM7ZHShRZ49nDbDaX&#10;KFnl8QEsbmwkoBF0xvbfB7DHzkuREuXSNtDV1VU0p7vJaHYFHxTatqgPVcHACuyU7dviy+eHF68L&#10;Fojbjmu00BYzhOLu/PzZaXQNHHFA3YFnsYgNzejaYiByTVkGMYDh4YAObDyU6A2nuPR92Xk+xupG&#10;l8eqelWO6DvnUUAIcfd+OSzOub6UIOiDlAGI6baIvVGOPsenFMvziTe9525QYm2D/0MXhisbSbdS&#10;95w4++rVL6WMEh4DSjoINCVKqQRkDVFNXf2k5tPAHWQt0ZzgNpvC/ysr3l8v9tFHG0YXmuAefVIx&#10;SW/SN/bHpmzWvJkFEzGxbIq4e6zrqn6ZfCx3nPOB3gIaln7aIpDnqh/ogtbGG0FfZ6/49V2gBXgD&#10;JFJtUwyoVfegtM6LNA5w0Z5debxImuqV8Ics4kq/sR2j2cVJI6+47TWsmalquWvMfzRrWBg/gmSq&#10;i6qWzvL47XxcCLB049Q2ZieYjN1twCpL+iNwzU9QyKP5N+ANkZnR0gY2yqL/Hftuk1zybw4supMF&#10;T9jN+fazNXHG8jWu7yEN8ffrDN9f7fkbAAAA//8DAFBLAwQUAAYACAAAACEA5KS/it0AAAAIAQAA&#10;DwAAAGRycy9kb3ducmV2LnhtbEyPUUvDMBSF3wX/Q7iCby5ZUWe7pmMIg6EIc+4HpM21LSY3Ncm2&#10;9t8b8WE+Hs7hnO+Uq9EadkIfekcS5jMBDKlxuqdWwuFjc/cELERFWhlHKGHCAKvq+qpUhXZnesfT&#10;PrYslVAolIQuxqHgPDQdWhVmbkBK3qfzVsUkfcu1V+dUbg3PhHjkVvWUFjo14HOHzdf+aCXk26Gt&#10;ze71Zf4t/Gbb76a3cT1JeXszrpfAIo7xEoZf/IQOVWKq3ZF0YEZC9pBnKSphsQCW/D9dS7gXOfCq&#10;5P8PVD8AAAD//wMAUEsBAi0AFAAGAAgAAAAhALaDOJL+AAAA4QEAABMAAAAAAAAAAAAAAAAAAAAA&#10;AFtDb250ZW50X1R5cGVzXS54bWxQSwECLQAUAAYACAAAACEAOP0h/9YAAACUAQAACwAAAAAAAAAA&#10;AAAAAAAvAQAAX3JlbHMvLnJlbHNQSwECLQAUAAYACAAAACEAujKJCscBAAD9AwAADgAAAAAAAAAA&#10;AAAAAAAuAgAAZHJzL2Uyb0RvYy54bWxQSwECLQAUAAYACAAAACEA5KS/it0AAAAIAQAADwAAAAAA&#10;AAAAAAAAAAAhBAAAZHJzL2Rvd25yZXYueG1sUEsFBgAAAAAEAAQA8wAAACsFAAAAAA==&#10;" strokecolor="black [3213]" strokeweight=".5pt">
                <v:stroke endarrow="block" joinstyle="miter"/>
              </v:shape>
            </w:pict>
          </mc:Fallback>
        </mc:AlternateContent>
      </w:r>
    </w:p>
    <w:p w14:paraId="79820CDF" w14:textId="7D706807" w:rsidR="00C4693E" w:rsidRDefault="00C4693E" w:rsidP="00C4693E">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3BB1A767" w14:textId="1A953CCF" w:rsidR="00C4693E" w:rsidRDefault="00192EA9" w:rsidP="00C4693E">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61312" behindDoc="0" locked="0" layoutInCell="1" allowOverlap="1" wp14:anchorId="7E5B8490" wp14:editId="6F57D771">
                <wp:simplePos x="0" y="0"/>
                <wp:positionH relativeFrom="column">
                  <wp:posOffset>263037</wp:posOffset>
                </wp:positionH>
                <wp:positionV relativeFrom="paragraph">
                  <wp:posOffset>15435</wp:posOffset>
                </wp:positionV>
                <wp:extent cx="2766646" cy="252046"/>
                <wp:effectExtent l="0" t="0" r="15240" b="15240"/>
                <wp:wrapNone/>
                <wp:docPr id="1808369930" name="Rectangle 14"/>
                <wp:cNvGraphicFramePr/>
                <a:graphic xmlns:a="http://schemas.openxmlformats.org/drawingml/2006/main">
                  <a:graphicData uri="http://schemas.microsoft.com/office/word/2010/wordprocessingShape">
                    <wps:wsp>
                      <wps:cNvSpPr/>
                      <wps:spPr>
                        <a:xfrm>
                          <a:off x="0" y="0"/>
                          <a:ext cx="2766646" cy="252046"/>
                        </a:xfrm>
                        <a:prstGeom prst="rect">
                          <a:avLst/>
                        </a:prstGeom>
                        <a:solidFill>
                          <a:schemeClr val="bg1"/>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0E5691" w14:textId="56180A1E" w:rsidR="009B0CB5" w:rsidRPr="009B0CB5" w:rsidRDefault="009B0CB5" w:rsidP="009B0CB5">
                            <w:pPr>
                              <w:jc w:val="center"/>
                              <w:rPr>
                                <w:rFonts w:ascii="Century Gothic" w:hAnsi="Century Gothic"/>
                                <w:color w:val="000000" w:themeColor="text1"/>
                                <w:sz w:val="16"/>
                                <w:szCs w:val="16"/>
                                <w:lang w:val="en-US"/>
                              </w:rPr>
                            </w:pPr>
                            <w:r>
                              <w:rPr>
                                <w:rFonts w:ascii="Century Gothic" w:hAnsi="Century Gothic"/>
                                <w:color w:val="000000" w:themeColor="text1"/>
                                <w:sz w:val="16"/>
                                <w:szCs w:val="16"/>
                                <w:lang w:val="en-US"/>
                              </w:rPr>
                              <w:t xml:space="preserve">Enters the synaptic terminal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B8490" id="_x0000_s1027" style="position:absolute;left:0;text-align:left;margin-left:20.7pt;margin-top:1.2pt;width:217.85pt;height:19.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S0akQIAAJkFAAAOAAAAZHJzL2Uyb0RvYy54bWysVE1v2zAMvQ/YfxB0X21naboFdYqgRYcB&#10;RVesHXpWZCkWIIuapMTOfv0o+SNZW+ww7GKLIvlIPpG8vOoaTfbCeQWmpMVZTokwHCpltiX98XT7&#10;4RMlPjBTMQ1GlPQgPL1avX932dqlmEENuhKOIIjxy9aWtA7BLrPM81o0zJ+BFQaVElzDAopum1WO&#10;tYje6GyW54usBVdZB1x4j7c3vZKuEr6UgodvUnoRiC4p5hbS16XvJn6z1SVbbh2zteJDGuwfsmiY&#10;Mhh0grphgZGdU6+gGsUdeJDhjEOTgZSKi1QDVlPkL6p5rJkVqRYkx9uJJv//YPn9/tE+OKShtX7p&#10;8Rir6KRr4h/zI10i6zCRJbpAOF7OLhaLxXxBCUfd7HyW4xlhsqO3dT58EdCQeCipw8dIHLH9nQ+9&#10;6WgSg3nQqrpVWichNoC41o7sGT7dZlsM4H9YafPa0W03k9tF/jFfp0fGtE48UYqu2bHmdAoHLSKg&#10;Nt+FJKqKVaaMUzses2GcCxOKXlWzSvRJFud5PgUb80+MJMCILLG8CXsAGC17kBG752ewj64idfPk&#10;nP8tsd558kiRwYTJuVEG3FsAGqsaIvf2I0k9NZGl0G065AaHPVrGmw1UhwdHHPTT5S2/Vfjid8yH&#10;B+ZwnHDwcEWEb/iRGtqSwnCipAb36637aI9djlpKWhzPkvqfO+YEJfqrwf7/XMzncZ6TMD+/mKHg&#10;TjWbU43ZNdeAbVTgMrI8HaN90ONROmiecZOsY1RUMcMxdkl5cKNwHfq1gbuIi/U6meEMWxbuzKPl&#10;ETzyHDv6qXtmzg5tH3Bg7mEcZbZ80f29bfQ0sN4FkCqNxpHX4QVw/lMrDbsqLphTOVkdN+rqNwAA&#10;AP//AwBQSwMEFAAGAAgAAAAhAL9seyTbAAAABwEAAA8AAABkcnMvZG93bnJldi54bWxMjsFOwzAQ&#10;RO9I/IO1SNyo4yiiKMSpUKUKrhSqXt14m0S112nspoGvZznBaXY0o9lXrWbvxIRj7ANpUIsMBFIT&#10;bE+ths+PzcMTiJgMWeMCoYYvjLCqb28qU9pwpXectqkVPEKxNBq6lIZSyth06E1chAGJs2MYvUls&#10;x1ba0Vx53DuZZ9mj9KYn/tCZAdcdNqftxWtYT91mT6/Nead27u3cS/VtZ6X1/d388gwi4Zz+yvCL&#10;z+hQM9MhXMhG4TQUquCmhpyF42K5VCAOfOQKZF3J//z1DwAAAP//AwBQSwECLQAUAAYACAAAACEA&#10;toM4kv4AAADhAQAAEwAAAAAAAAAAAAAAAAAAAAAAW0NvbnRlbnRfVHlwZXNdLnhtbFBLAQItABQA&#10;BgAIAAAAIQA4/SH/1gAAAJQBAAALAAAAAAAAAAAAAAAAAC8BAABfcmVscy8ucmVsc1BLAQItABQA&#10;BgAIAAAAIQCw7S0akQIAAJkFAAAOAAAAAAAAAAAAAAAAAC4CAABkcnMvZTJvRG9jLnhtbFBLAQIt&#10;ABQABgAIAAAAIQC/bHsk2wAAAAcBAAAPAAAAAAAAAAAAAAAAAOsEAABkcnMvZG93bnJldi54bWxQ&#10;SwUGAAAAAAQABADzAAAA8wUAAAAA&#10;" fillcolor="white [3212]" strokecolor="#7030a0" strokeweight="1pt">
                <v:textbox>
                  <w:txbxContent>
                    <w:p w14:paraId="690E5691" w14:textId="56180A1E" w:rsidR="009B0CB5" w:rsidRPr="009B0CB5" w:rsidRDefault="009B0CB5" w:rsidP="009B0CB5">
                      <w:pPr>
                        <w:jc w:val="center"/>
                        <w:rPr>
                          <w:rFonts w:ascii="Century Gothic" w:hAnsi="Century Gothic"/>
                          <w:color w:val="000000" w:themeColor="text1"/>
                          <w:sz w:val="16"/>
                          <w:szCs w:val="16"/>
                          <w:lang w:val="en-US"/>
                        </w:rPr>
                      </w:pPr>
                      <w:r>
                        <w:rPr>
                          <w:rFonts w:ascii="Century Gothic" w:hAnsi="Century Gothic"/>
                          <w:color w:val="000000" w:themeColor="text1"/>
                          <w:sz w:val="16"/>
                          <w:szCs w:val="16"/>
                          <w:lang w:val="en-US"/>
                        </w:rPr>
                        <w:t xml:space="preserve">Enters the synaptic terminal </w:t>
                      </w:r>
                    </w:p>
                  </w:txbxContent>
                </v:textbox>
              </v:rect>
            </w:pict>
          </mc:Fallback>
        </mc:AlternateContent>
      </w:r>
    </w:p>
    <w:p w14:paraId="6A1B261E" w14:textId="424E99CE" w:rsidR="009B0CB5" w:rsidRDefault="009B0CB5"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5CED5EB4" w14:textId="7D753F88" w:rsidR="009B0CB5" w:rsidRDefault="00192EA9"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70528" behindDoc="0" locked="0" layoutInCell="1" allowOverlap="1" wp14:anchorId="247EF6A5" wp14:editId="3C496A81">
                <wp:simplePos x="0" y="0"/>
                <wp:positionH relativeFrom="column">
                  <wp:posOffset>1646750</wp:posOffset>
                </wp:positionH>
                <wp:positionV relativeFrom="paragraph">
                  <wp:posOffset>34437</wp:posOffset>
                </wp:positionV>
                <wp:extent cx="0" cy="211015"/>
                <wp:effectExtent l="76200" t="0" r="57150" b="55880"/>
                <wp:wrapNone/>
                <wp:docPr id="1453833930" name="Straight Arrow Connector 15"/>
                <wp:cNvGraphicFramePr/>
                <a:graphic xmlns:a="http://schemas.openxmlformats.org/drawingml/2006/main">
                  <a:graphicData uri="http://schemas.microsoft.com/office/word/2010/wordprocessingShape">
                    <wps:wsp>
                      <wps:cNvCnPr/>
                      <wps:spPr>
                        <a:xfrm>
                          <a:off x="0" y="0"/>
                          <a:ext cx="0" cy="2110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DFE9CC" id="Straight Arrow Connector 15" o:spid="_x0000_s1026" type="#_x0000_t32" style="position:absolute;margin-left:129.65pt;margin-top:2.7pt;width:0;height:16.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okKxwEAAP0DAAAOAAAAZHJzL2Uyb0RvYy54bWysU8uO3CAQvEfKPyDfM7ZHShRZ49nDbDaX&#10;KFnl8QEsbmwkoBF0xvbfB7DHzkuREuXSNtDV1VU0p7vJaHYFHxTatqgPVcHACuyU7dviy+eHF68L&#10;Fojbjmu00BYzhOLu/PzZaXQNHHFA3YFnsYgNzejaYiByTVkGMYDh4YAObDyU6A2nuPR92Xk+xupG&#10;l8eqelWO6DvnUUAIcfd+OSzOub6UIOiDlAGI6baIvVGOPsenFMvziTe9525QYm2D/0MXhisbSbdS&#10;95w4++rVL6WMEh4DSjoINCVKqQRkDVFNXf2k5tPAHWQt0ZzgNpvC/ysr3l8v9tFHG0YXmuAefVIx&#10;SW/SN/bHpmzWvJkFEzGxbIq4e6zrqn6ZfCx3nPOB3gIaln7aIpDnqh/ogtbGG0FfZ6/49V2gBXgD&#10;JFJtUwyoVfegtM6LNA5w0Z5debxImuqV8Ics4kq/sR2j2cVJI6+47TWsmalquWvMfzRrWBg/gmSq&#10;i6qWzvL47XxcCLB049Q2ZieYjN1twCpL+iNwzU9QyKP5N+ANkZnR0gY2yqL/Hftuk1zybw4supMF&#10;T9jN+fazNXHG8jWu7yEN8ffrDN9f7fkbAAAA//8DAFBLAwQUAAYACAAAACEA+9zyqt0AAAAIAQAA&#10;DwAAAGRycy9kb3ducmV2LnhtbEyPUUvDMBSF3wX/Q7iCby7d5sZWezuGMBiKMKc/IG2ubTG5qUm2&#10;tf/eiA/6eDiHc75TbAZrxJl86BwjTCcZCOLa6Y4bhPe33d0KRIiKtTKOCWGkAJvy+qpQuXYXfqXz&#10;MTYilXDIFUIbY59LGeqWrAoT1xMn78N5q2KSvpHaq0sqt0bOsmwpreo4LbSqp8eW6s/jySKs931T&#10;mcPz0/Qr87t9dxhfhu2IeHszbB9ARBriXxh+8BM6lImpcifWQRiE2WI9T1GExT2I5P/qCmG+WoIs&#10;C/n/QPkNAAD//wMAUEsBAi0AFAAGAAgAAAAhALaDOJL+AAAA4QEAABMAAAAAAAAAAAAAAAAAAAAA&#10;AFtDb250ZW50X1R5cGVzXS54bWxQSwECLQAUAAYACAAAACEAOP0h/9YAAACUAQAACwAAAAAAAAAA&#10;AAAAAAAvAQAAX3JlbHMvLnJlbHNQSwECLQAUAAYACAAAACEAujKJCscBAAD9AwAADgAAAAAAAAAA&#10;AAAAAAAuAgAAZHJzL2Uyb0RvYy54bWxQSwECLQAUAAYACAAAACEA+9zyqt0AAAAIAQAADwAAAAAA&#10;AAAAAAAAAAAhBAAAZHJzL2Rvd25yZXYueG1sUEsFBgAAAAAEAAQA8wAAACsFAAAAAA==&#10;" strokecolor="black [3213]" strokeweight=".5pt">
                <v:stroke endarrow="block" joinstyle="miter"/>
              </v:shape>
            </w:pict>
          </mc:Fallback>
        </mc:AlternateContent>
      </w:r>
    </w:p>
    <w:p w14:paraId="3A590A73" w14:textId="51493DB9" w:rsidR="009B0CB5" w:rsidRDefault="009B0CB5"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6C86D092" w14:textId="34189058" w:rsidR="009B0CB5" w:rsidRDefault="00192EA9"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63360" behindDoc="0" locked="0" layoutInCell="1" allowOverlap="1" wp14:anchorId="137765CA" wp14:editId="0B8BF59D">
                <wp:simplePos x="0" y="0"/>
                <wp:positionH relativeFrom="column">
                  <wp:posOffset>274955</wp:posOffset>
                </wp:positionH>
                <wp:positionV relativeFrom="paragraph">
                  <wp:posOffset>6056</wp:posOffset>
                </wp:positionV>
                <wp:extent cx="2766646" cy="363415"/>
                <wp:effectExtent l="0" t="0" r="15240" b="17780"/>
                <wp:wrapNone/>
                <wp:docPr id="1119189629" name="Rectangle 14"/>
                <wp:cNvGraphicFramePr/>
                <a:graphic xmlns:a="http://schemas.openxmlformats.org/drawingml/2006/main">
                  <a:graphicData uri="http://schemas.microsoft.com/office/word/2010/wordprocessingShape">
                    <wps:wsp>
                      <wps:cNvSpPr/>
                      <wps:spPr>
                        <a:xfrm>
                          <a:off x="0" y="0"/>
                          <a:ext cx="2766646" cy="363415"/>
                        </a:xfrm>
                        <a:prstGeom prst="rect">
                          <a:avLst/>
                        </a:prstGeom>
                        <a:solidFill>
                          <a:schemeClr val="bg1"/>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D546DB" w14:textId="1668136E" w:rsidR="009B0CB5" w:rsidRPr="009B0CB5" w:rsidRDefault="009B0CB5" w:rsidP="009B0CB5">
                            <w:pPr>
                              <w:jc w:val="center"/>
                              <w:rPr>
                                <w:rFonts w:ascii="Century Gothic" w:hAnsi="Century Gothic"/>
                                <w:color w:val="000000" w:themeColor="text1"/>
                                <w:sz w:val="16"/>
                                <w:szCs w:val="16"/>
                                <w:lang w:val="en-US"/>
                              </w:rPr>
                            </w:pPr>
                            <w:r w:rsidRPr="00B70B23">
                              <w:rPr>
                                <w:rFonts w:ascii="Century Gothic" w:hAnsi="Century Gothic"/>
                                <w:b/>
                                <w:bCs/>
                                <w:color w:val="000000" w:themeColor="text1"/>
                                <w:sz w:val="16"/>
                                <w:szCs w:val="16"/>
                                <w:lang w:val="en-US"/>
                              </w:rPr>
                              <w:t>Activates voltage-sensitive calcium channels</w:t>
                            </w:r>
                            <w:r>
                              <w:rPr>
                                <w:rFonts w:ascii="Century Gothic" w:hAnsi="Century Gothic"/>
                                <w:color w:val="000000" w:themeColor="text1"/>
                                <w:sz w:val="16"/>
                                <w:szCs w:val="16"/>
                                <w:lang w:val="en-US"/>
                              </w:rPr>
                              <w:t xml:space="preserve"> in the membrane of the terminal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765CA" id="_x0000_s1028" style="position:absolute;left:0;text-align:left;margin-left:21.65pt;margin-top:.5pt;width:217.85pt;height:2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1lUkQIAAJkFAAAOAAAAZHJzL2Uyb0RvYy54bWysVE1v2zAMvQ/YfxB0X20naboFdYogRYcB&#10;RRusHXpWZCk2IIuapMTOfv0o+SNZW+ww7GKLIvlIPpG8vmlrRQ7Cugp0TrOLlBKhORSV3uX0x/Pd&#10;p8+UOM90wRRokdOjcPRm+fHDdWMWYgIlqEJYgiDaLRqT09J7s0gSx0tRM3cBRmhUSrA18yjaXVJY&#10;1iB6rZJJms6TBmxhLHDhHN7edkq6jPhSCu4fpXTCE5VTzM3Hr43fbfgmy2u22Flmyor3abB/yKJm&#10;lcagI9Qt84zsbfUGqq64BQfSX3CoE5Cy4iLWgNVk6atqnkpmRKwFyXFmpMn9P1j+cHgyG4s0NMYt&#10;HB5DFa20dfhjfqSNZB1HskTrCcfLydV8Pp/NKeGom86ns+wysJmcvI11/quAmoRDTi0+RuSIHe6d&#10;70wHkxDMgaqKu0qpKIQGEGtlyYHh0213WQ/+h5XSbx3tbju6XaXTdBUfGdM680QpuCanmuPJH5UI&#10;gEp/F5JURagyZhzb8ZQN41xon3WqkhWiSzK7TNMx2JB/ZCQCBmSJ5Y3YPcBg2YEM2B0/vX1wFbGb&#10;R+f0b4l1zqNHjAzaj851pcG+B6Cwqj5yZz+Q1FETWPLttkVuAjVoGW62UBw3lljopssZflfhi98z&#10;5zfM4jjh4OGK8I/4kQqanEJ/oqQE++u9+2CPXY5aShocz5y6n3tmBSXqm8b+/5LNZmGeozC7vJqg&#10;YM8123ON3tdrwDbKcBkZHo/B3qvhKC3UL7hJViEqqpjmGDun3NtBWPtubeAu4mK1imY4w4b5e/1k&#10;eAAPPIeOfm5fmDV923scmAcYRpktXnV/Zxs8Naz2HmQVR+PEa/8COP+xlfpdFRbMuRytTht1+RsA&#10;AP//AwBQSwMEFAAGAAgAAAAhAMLlFhHcAAAABwEAAA8AAABkcnMvZG93bnJldi54bWxMj0FPwzAM&#10;he9I/IfISNxY2m3AVppOaNIEVwbTrlljmorE6ZqsK/x6zGncbL+n5++Vq9E7MWAf20AK8kkGAqkO&#10;pqVGwcf75m4BIiZNRrtAqOAbI6yq66tSFyac6Q2HbWoEh1AstAKbUldIGWuLXsdJ6JBY+wy914nX&#10;vpGm12cO905Os+xBet0Sf7C6w7XF+mt78grWg93s6aU+7vKdez22Mv8xY67U7c34/AQi4ZguZvjD&#10;Z3SomOkQTmSicArmsxk7+c6NWJ4/Lnk4KLhfTEFWpfzPX/0CAAD//wMAUEsBAi0AFAAGAAgAAAAh&#10;ALaDOJL+AAAA4QEAABMAAAAAAAAAAAAAAAAAAAAAAFtDb250ZW50X1R5cGVzXS54bWxQSwECLQAU&#10;AAYACAAAACEAOP0h/9YAAACUAQAACwAAAAAAAAAAAAAAAAAvAQAAX3JlbHMvLnJlbHNQSwECLQAU&#10;AAYACAAAACEAGQdZVJECAACZBQAADgAAAAAAAAAAAAAAAAAuAgAAZHJzL2Uyb0RvYy54bWxQSwEC&#10;LQAUAAYACAAAACEAwuUWEdwAAAAHAQAADwAAAAAAAAAAAAAAAADrBAAAZHJzL2Rvd25yZXYueG1s&#10;UEsFBgAAAAAEAAQA8wAAAPQFAAAAAA==&#10;" fillcolor="white [3212]" strokecolor="#7030a0" strokeweight="1pt">
                <v:textbox>
                  <w:txbxContent>
                    <w:p w14:paraId="08D546DB" w14:textId="1668136E" w:rsidR="009B0CB5" w:rsidRPr="009B0CB5" w:rsidRDefault="009B0CB5" w:rsidP="009B0CB5">
                      <w:pPr>
                        <w:jc w:val="center"/>
                        <w:rPr>
                          <w:rFonts w:ascii="Century Gothic" w:hAnsi="Century Gothic"/>
                          <w:color w:val="000000" w:themeColor="text1"/>
                          <w:sz w:val="16"/>
                          <w:szCs w:val="16"/>
                          <w:lang w:val="en-US"/>
                        </w:rPr>
                      </w:pPr>
                      <w:r w:rsidRPr="00B70B23">
                        <w:rPr>
                          <w:rFonts w:ascii="Century Gothic" w:hAnsi="Century Gothic"/>
                          <w:b/>
                          <w:bCs/>
                          <w:color w:val="000000" w:themeColor="text1"/>
                          <w:sz w:val="16"/>
                          <w:szCs w:val="16"/>
                          <w:lang w:val="en-US"/>
                        </w:rPr>
                        <w:t>Activates voltage-sensitive calcium channels</w:t>
                      </w:r>
                      <w:r>
                        <w:rPr>
                          <w:rFonts w:ascii="Century Gothic" w:hAnsi="Century Gothic"/>
                          <w:color w:val="000000" w:themeColor="text1"/>
                          <w:sz w:val="16"/>
                          <w:szCs w:val="16"/>
                          <w:lang w:val="en-US"/>
                        </w:rPr>
                        <w:t xml:space="preserve"> in the membrane of the terminal</w:t>
                      </w:r>
                    </w:p>
                  </w:txbxContent>
                </v:textbox>
              </v:rect>
            </w:pict>
          </mc:Fallback>
        </mc:AlternateContent>
      </w:r>
    </w:p>
    <w:p w14:paraId="0FB9BE7C" w14:textId="5123FC6E" w:rsidR="009B0CB5" w:rsidRDefault="009B0CB5"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67DF30C9" w14:textId="345CCF9C" w:rsidR="009B0CB5" w:rsidRDefault="00192EA9"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72576" behindDoc="0" locked="0" layoutInCell="1" allowOverlap="1" wp14:anchorId="65F519AE" wp14:editId="04184C8E">
                <wp:simplePos x="0" y="0"/>
                <wp:positionH relativeFrom="column">
                  <wp:posOffset>1651781</wp:posOffset>
                </wp:positionH>
                <wp:positionV relativeFrom="paragraph">
                  <wp:posOffset>123532</wp:posOffset>
                </wp:positionV>
                <wp:extent cx="0" cy="211015"/>
                <wp:effectExtent l="76200" t="0" r="57150" b="55880"/>
                <wp:wrapNone/>
                <wp:docPr id="1117339555" name="Straight Arrow Connector 15"/>
                <wp:cNvGraphicFramePr/>
                <a:graphic xmlns:a="http://schemas.openxmlformats.org/drawingml/2006/main">
                  <a:graphicData uri="http://schemas.microsoft.com/office/word/2010/wordprocessingShape">
                    <wps:wsp>
                      <wps:cNvCnPr/>
                      <wps:spPr>
                        <a:xfrm>
                          <a:off x="0" y="0"/>
                          <a:ext cx="0" cy="2110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032319" id="Straight Arrow Connector 15" o:spid="_x0000_s1026" type="#_x0000_t32" style="position:absolute;margin-left:130.05pt;margin-top:9.75pt;width:0;height:16.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okKxwEAAP0DAAAOAAAAZHJzL2Uyb0RvYy54bWysU8uO3CAQvEfKPyDfM7ZHShRZ49nDbDaX&#10;KFnl8QEsbmwkoBF0xvbfB7DHzkuREuXSNtDV1VU0p7vJaHYFHxTatqgPVcHACuyU7dviy+eHF68L&#10;Fojbjmu00BYzhOLu/PzZaXQNHHFA3YFnsYgNzejaYiByTVkGMYDh4YAObDyU6A2nuPR92Xk+xupG&#10;l8eqelWO6DvnUUAIcfd+OSzOub6UIOiDlAGI6baIvVGOPsenFMvziTe9525QYm2D/0MXhisbSbdS&#10;95w4++rVL6WMEh4DSjoINCVKqQRkDVFNXf2k5tPAHWQt0ZzgNpvC/ysr3l8v9tFHG0YXmuAefVIx&#10;SW/SN/bHpmzWvJkFEzGxbIq4e6zrqn6ZfCx3nPOB3gIaln7aIpDnqh/ogtbGG0FfZ6/49V2gBXgD&#10;JFJtUwyoVfegtM6LNA5w0Z5debxImuqV8Ics4kq/sR2j2cVJI6+47TWsmalquWvMfzRrWBg/gmSq&#10;i6qWzvL47XxcCLB049Q2ZieYjN1twCpL+iNwzU9QyKP5N+ANkZnR0gY2yqL/Hftuk1zybw4supMF&#10;T9jN+fazNXHG8jWu7yEN8ffrDN9f7fkbAAAA//8DAFBLAwQUAAYACAAAACEACJ95Qd4AAAAJAQAA&#10;DwAAAGRycy9kb3ducmV2LnhtbEyP0UrDMBSG7wXfIRzBO5e0sOlq0zGEwVCEbfoAaZO1ZclJTbKt&#10;fXuPeKGX5/wf//lOuRqdZRcTYu9RQjYTwAw2XvfYSvj82Dw8AYtJoVbWo5EwmQir6vamVIX2V9yb&#10;yyG1jEowFkpCl9JQcB6bzjgVZ34wSNnRB6cSjaHlOqgrlTvLcyEW3Kke6UKnBvPSmeZ0ODsJy+3Q&#10;1nb39pp9ibDZ9rvpfVxPUt7fjetnYMmM6Q+GH31Sh4qcan9GHZmVkC9ERigFyzkwAn4XtYR5/gi8&#10;Kvn/D6pvAAAA//8DAFBLAQItABQABgAIAAAAIQC2gziS/gAAAOEBAAATAAAAAAAAAAAAAAAAAAAA&#10;AABbQ29udGVudF9UeXBlc10ueG1sUEsBAi0AFAAGAAgAAAAhADj9If/WAAAAlAEAAAsAAAAAAAAA&#10;AAAAAAAALwEAAF9yZWxzLy5yZWxzUEsBAi0AFAAGAAgAAAAhALoyiQrHAQAA/QMAAA4AAAAAAAAA&#10;AAAAAAAALgIAAGRycy9lMm9Eb2MueG1sUEsBAi0AFAAGAAgAAAAhAAifeUHeAAAACQEAAA8AAAAA&#10;AAAAAAAAAAAAIQQAAGRycy9kb3ducmV2LnhtbFBLBQYAAAAABAAEAPMAAAAsBQAAAAA=&#10;" strokecolor="black [3213]" strokeweight=".5pt">
                <v:stroke endarrow="block" joinstyle="miter"/>
              </v:shape>
            </w:pict>
          </mc:Fallback>
        </mc:AlternateContent>
      </w:r>
    </w:p>
    <w:p w14:paraId="7FF309D5" w14:textId="0D0CA387" w:rsidR="009B0CB5" w:rsidRDefault="009B0CB5"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260E0DF1" w14:textId="0795782B" w:rsidR="009B0CB5" w:rsidRPr="009B0CB5" w:rsidRDefault="00192EA9"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65408" behindDoc="0" locked="0" layoutInCell="1" allowOverlap="1" wp14:anchorId="4D811A8D" wp14:editId="1F453072">
                <wp:simplePos x="0" y="0"/>
                <wp:positionH relativeFrom="column">
                  <wp:posOffset>274955</wp:posOffset>
                </wp:positionH>
                <wp:positionV relativeFrom="paragraph">
                  <wp:posOffset>77616</wp:posOffset>
                </wp:positionV>
                <wp:extent cx="2766060" cy="351692"/>
                <wp:effectExtent l="0" t="0" r="15240" b="10795"/>
                <wp:wrapNone/>
                <wp:docPr id="1174660415" name="Rectangle 14"/>
                <wp:cNvGraphicFramePr/>
                <a:graphic xmlns:a="http://schemas.openxmlformats.org/drawingml/2006/main">
                  <a:graphicData uri="http://schemas.microsoft.com/office/word/2010/wordprocessingShape">
                    <wps:wsp>
                      <wps:cNvSpPr/>
                      <wps:spPr>
                        <a:xfrm>
                          <a:off x="0" y="0"/>
                          <a:ext cx="2766060" cy="351692"/>
                        </a:xfrm>
                        <a:prstGeom prst="rect">
                          <a:avLst/>
                        </a:prstGeom>
                        <a:solidFill>
                          <a:schemeClr val="bg1"/>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7B478F" w14:textId="29A9F476" w:rsidR="009B0CB5" w:rsidRPr="009B0CB5" w:rsidRDefault="00192EA9" w:rsidP="009B0CB5">
                            <w:pPr>
                              <w:jc w:val="center"/>
                              <w:rPr>
                                <w:rFonts w:ascii="Century Gothic" w:hAnsi="Century Gothic"/>
                                <w:color w:val="000000" w:themeColor="text1"/>
                                <w:sz w:val="16"/>
                                <w:szCs w:val="16"/>
                                <w:lang w:val="en-US"/>
                              </w:rPr>
                            </w:pPr>
                            <w:r w:rsidRPr="00B70B23">
                              <w:rPr>
                                <w:rFonts w:ascii="Century Gothic" w:hAnsi="Century Gothic"/>
                                <w:b/>
                                <w:bCs/>
                                <w:color w:val="000000" w:themeColor="text1"/>
                                <w:sz w:val="16"/>
                                <w:szCs w:val="16"/>
                              </w:rPr>
                              <w:t>C</w:t>
                            </w:r>
                            <w:r w:rsidRPr="00192EA9">
                              <w:rPr>
                                <w:rFonts w:ascii="Century Gothic" w:hAnsi="Century Gothic"/>
                                <w:b/>
                                <w:bCs/>
                                <w:color w:val="000000" w:themeColor="text1"/>
                                <w:sz w:val="16"/>
                                <w:szCs w:val="16"/>
                              </w:rPr>
                              <w:t>alcium flows into the terminal</w:t>
                            </w:r>
                            <w:r>
                              <w:rPr>
                                <w:rFonts w:ascii="Century Gothic" w:hAnsi="Century Gothic"/>
                                <w:color w:val="000000" w:themeColor="text1"/>
                                <w:sz w:val="16"/>
                                <w:szCs w:val="16"/>
                              </w:rPr>
                              <w:t xml:space="preserve"> thereby</w:t>
                            </w:r>
                            <w:r w:rsidRPr="00192EA9">
                              <w:rPr>
                                <w:rFonts w:ascii="Century Gothic" w:hAnsi="Century Gothic"/>
                                <w:color w:val="000000" w:themeColor="text1"/>
                                <w:sz w:val="16"/>
                                <w:szCs w:val="16"/>
                              </w:rPr>
                              <w:t xml:space="preserve"> increas</w:t>
                            </w:r>
                            <w:r>
                              <w:rPr>
                                <w:rFonts w:ascii="Century Gothic" w:hAnsi="Century Gothic"/>
                                <w:color w:val="000000" w:themeColor="text1"/>
                                <w:sz w:val="16"/>
                                <w:szCs w:val="16"/>
                              </w:rPr>
                              <w:t xml:space="preserve">ing </w:t>
                            </w:r>
                            <w:r w:rsidRPr="00192EA9">
                              <w:rPr>
                                <w:rFonts w:ascii="Century Gothic" w:hAnsi="Century Gothic"/>
                                <w:color w:val="000000" w:themeColor="text1"/>
                                <w:sz w:val="16"/>
                                <w:szCs w:val="16"/>
                              </w:rPr>
                              <w:t>intra-terminal calcium concentration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11A8D" id="_x0000_s1029" style="position:absolute;left:0;text-align:left;margin-left:21.65pt;margin-top:6.1pt;width:217.8pt;height:2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3uKkQIAAJkFAAAOAAAAZHJzL2Uyb0RvYy54bWysVE1v2zAMvQ/YfxB0X22nbboGdYqgRYcB&#10;RVesHXpWZCkWIIuapMTOfv0o+SNZW+ww7GKLIvlIPpG8uu4aTXbCeQWmpMVJTokwHCplNiX98Xz3&#10;6TMlPjBTMQ1GlHQvPL1efvxw1dqFmEENuhKOIIjxi9aWtA7BLrLM81o0zJ+AFQaVElzDAopuk1WO&#10;tYje6GyW5/OsBVdZB1x4j7e3vZIuE76UgodvUnoRiC4p5hbS16XvOn6z5RVbbByzteJDGuwfsmiY&#10;Mhh0grplgZGtU2+gGsUdeJDhhEOTgZSKi1QDVlPkr6p5qpkVqRYkx9uJJv//YPnD7sk+OqShtX7h&#10;8Rir6KRr4h/zI10iaz+RJbpAOF7OLubzfI6cctSdnhfzy1lkMzt4W+fDFwENiYeSOnyMxBHb3fvQ&#10;m44mMZgHrao7pXUSYgOIG+3IjuHTrTfFAP6HlTZvHd1mPbld5Kf5Kj0ypnXkiVJ0zQ41p1PYaxEB&#10;tfkuJFFVrDJlnNrxkA3jXJhQ9KqaVaJPsjjP8ynYmH9iJAFGZInlTdgDwGjZg4zYPT+DfXQVqZsn&#10;5/xvifXOk0eKDCZMzo0y4N4D0FjVELm3H0nqqYkshW7dITf45tEy3qyh2j864qCfLm/5ncIXv2c+&#10;PDKH44RNgisifMOP1NCWFIYTJTW4X+/dR3vsctRS0uJ4ltT/3DInKNFfDfb/ZXF2Fuc5CWfnFzMU&#10;3LFmfawx2+YGsI0KXEaWp2O0D3o8SgfNC26SVYyKKmY4xi4pD24UbkK/NnAXcbFaJTOcYcvCvXmy&#10;PIJHnmNHP3cvzNmh7QMOzAOMo8wWr7q/t42eBlbbAFKl0TjwOrwAzn9qpWFXxQVzLCerw0Zd/gYA&#10;AP//AwBQSwMEFAAGAAgAAAAhAPoxZFjeAAAACAEAAA8AAABkcnMvZG93bnJldi54bWxMj8FOwzAQ&#10;RO9I/IO1SNyok7RKSxqnQpUquFKouLrxNo6I12nspoGvZznBcXZGM2/LzeQ6MeIQWk8K0lkCAqn2&#10;pqVGwfvb7mEFIkRNRneeUMEXBthUtzelLoy/0iuO+9gILqFQaAU2xr6QMtQWnQ4z3yOxd/KD05Hl&#10;0Egz6CuXu05mSZJLp1viBat73FqsP/cXp2A72t0HPdfnQ3roXs6tTL/NlCp1fzc9rUFEnOJfGH7x&#10;GR0qZjr6C5kgOgWL+ZyTfM8yEOwvlqtHEEcF+TIHWZXy/wPVDwAAAP//AwBQSwECLQAUAAYACAAA&#10;ACEAtoM4kv4AAADhAQAAEwAAAAAAAAAAAAAAAAAAAAAAW0NvbnRlbnRfVHlwZXNdLnhtbFBLAQIt&#10;ABQABgAIAAAAIQA4/SH/1gAAAJQBAAALAAAAAAAAAAAAAAAAAC8BAABfcmVscy8ucmVsc1BLAQIt&#10;ABQABgAIAAAAIQDdh3uKkQIAAJkFAAAOAAAAAAAAAAAAAAAAAC4CAABkcnMvZTJvRG9jLnhtbFBL&#10;AQItABQABgAIAAAAIQD6MWRY3gAAAAgBAAAPAAAAAAAAAAAAAAAAAOsEAABkcnMvZG93bnJldi54&#10;bWxQSwUGAAAAAAQABADzAAAA9gUAAAAA&#10;" fillcolor="white [3212]" strokecolor="#7030a0" strokeweight="1pt">
                <v:textbox>
                  <w:txbxContent>
                    <w:p w14:paraId="277B478F" w14:textId="29A9F476" w:rsidR="009B0CB5" w:rsidRPr="009B0CB5" w:rsidRDefault="00192EA9" w:rsidP="009B0CB5">
                      <w:pPr>
                        <w:jc w:val="center"/>
                        <w:rPr>
                          <w:rFonts w:ascii="Century Gothic" w:hAnsi="Century Gothic"/>
                          <w:color w:val="000000" w:themeColor="text1"/>
                          <w:sz w:val="16"/>
                          <w:szCs w:val="16"/>
                          <w:lang w:val="en-US"/>
                        </w:rPr>
                      </w:pPr>
                      <w:r w:rsidRPr="00B70B23">
                        <w:rPr>
                          <w:rFonts w:ascii="Century Gothic" w:hAnsi="Century Gothic"/>
                          <w:b/>
                          <w:bCs/>
                          <w:color w:val="000000" w:themeColor="text1"/>
                          <w:sz w:val="16"/>
                          <w:szCs w:val="16"/>
                        </w:rPr>
                        <w:t>C</w:t>
                      </w:r>
                      <w:r w:rsidRPr="00192EA9">
                        <w:rPr>
                          <w:rFonts w:ascii="Century Gothic" w:hAnsi="Century Gothic"/>
                          <w:b/>
                          <w:bCs/>
                          <w:color w:val="000000" w:themeColor="text1"/>
                          <w:sz w:val="16"/>
                          <w:szCs w:val="16"/>
                        </w:rPr>
                        <w:t>alcium flows into the terminal</w:t>
                      </w:r>
                      <w:r>
                        <w:rPr>
                          <w:rFonts w:ascii="Century Gothic" w:hAnsi="Century Gothic"/>
                          <w:color w:val="000000" w:themeColor="text1"/>
                          <w:sz w:val="16"/>
                          <w:szCs w:val="16"/>
                        </w:rPr>
                        <w:t xml:space="preserve"> thereby</w:t>
                      </w:r>
                      <w:r w:rsidRPr="00192EA9">
                        <w:rPr>
                          <w:rFonts w:ascii="Century Gothic" w:hAnsi="Century Gothic"/>
                          <w:color w:val="000000" w:themeColor="text1"/>
                          <w:sz w:val="16"/>
                          <w:szCs w:val="16"/>
                        </w:rPr>
                        <w:t xml:space="preserve"> increas</w:t>
                      </w:r>
                      <w:r>
                        <w:rPr>
                          <w:rFonts w:ascii="Century Gothic" w:hAnsi="Century Gothic"/>
                          <w:color w:val="000000" w:themeColor="text1"/>
                          <w:sz w:val="16"/>
                          <w:szCs w:val="16"/>
                        </w:rPr>
                        <w:t xml:space="preserve">ing </w:t>
                      </w:r>
                      <w:r w:rsidRPr="00192EA9">
                        <w:rPr>
                          <w:rFonts w:ascii="Century Gothic" w:hAnsi="Century Gothic"/>
                          <w:color w:val="000000" w:themeColor="text1"/>
                          <w:sz w:val="16"/>
                          <w:szCs w:val="16"/>
                        </w:rPr>
                        <w:t>intra-terminal calcium concentration</w:t>
                      </w:r>
                    </w:p>
                  </w:txbxContent>
                </v:textbox>
              </v:rect>
            </w:pict>
          </mc:Fallback>
        </mc:AlternateContent>
      </w:r>
    </w:p>
    <w:p w14:paraId="36E3BCAA" w14:textId="6DF3DACE" w:rsidR="009B0CB5" w:rsidRDefault="009B0CB5"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25DFEF0F" w14:textId="0ECD5B43" w:rsidR="009B0CB5" w:rsidRDefault="009B0CB5"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38800F85" w14:textId="7D04DA20" w:rsidR="00192EA9" w:rsidRDefault="00192EA9"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74624" behindDoc="0" locked="0" layoutInCell="1" allowOverlap="1" wp14:anchorId="4BA94ECF" wp14:editId="1AB122B7">
                <wp:simplePos x="0" y="0"/>
                <wp:positionH relativeFrom="column">
                  <wp:posOffset>1647043</wp:posOffset>
                </wp:positionH>
                <wp:positionV relativeFrom="paragraph">
                  <wp:posOffset>5422</wp:posOffset>
                </wp:positionV>
                <wp:extent cx="0" cy="211015"/>
                <wp:effectExtent l="76200" t="0" r="57150" b="55880"/>
                <wp:wrapNone/>
                <wp:docPr id="629327570" name="Straight Arrow Connector 15"/>
                <wp:cNvGraphicFramePr/>
                <a:graphic xmlns:a="http://schemas.openxmlformats.org/drawingml/2006/main">
                  <a:graphicData uri="http://schemas.microsoft.com/office/word/2010/wordprocessingShape">
                    <wps:wsp>
                      <wps:cNvCnPr/>
                      <wps:spPr>
                        <a:xfrm>
                          <a:off x="0" y="0"/>
                          <a:ext cx="0" cy="2110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1D489E" id="Straight Arrow Connector 15" o:spid="_x0000_s1026" type="#_x0000_t32" style="position:absolute;margin-left:129.7pt;margin-top:.45pt;width:0;height:16.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okKxwEAAP0DAAAOAAAAZHJzL2Uyb0RvYy54bWysU8uO3CAQvEfKPyDfM7ZHShRZ49nDbDaX&#10;KFnl8QEsbmwkoBF0xvbfB7DHzkuREuXSNtDV1VU0p7vJaHYFHxTatqgPVcHACuyU7dviy+eHF68L&#10;Fojbjmu00BYzhOLu/PzZaXQNHHFA3YFnsYgNzejaYiByTVkGMYDh4YAObDyU6A2nuPR92Xk+xupG&#10;l8eqelWO6DvnUUAIcfd+OSzOub6UIOiDlAGI6baIvVGOPsenFMvziTe9525QYm2D/0MXhisbSbdS&#10;95w4++rVL6WMEh4DSjoINCVKqQRkDVFNXf2k5tPAHWQt0ZzgNpvC/ysr3l8v9tFHG0YXmuAefVIx&#10;SW/SN/bHpmzWvJkFEzGxbIq4e6zrqn6ZfCx3nPOB3gIaln7aIpDnqh/ogtbGG0FfZ6/49V2gBXgD&#10;JFJtUwyoVfegtM6LNA5w0Z5debxImuqV8Ics4kq/sR2j2cVJI6+47TWsmalquWvMfzRrWBg/gmSq&#10;i6qWzvL47XxcCLB049Q2ZieYjN1twCpL+iNwzU9QyKP5N+ANkZnR0gY2yqL/Hftuk1zybw4supMF&#10;T9jN+fazNXHG8jWu7yEN8ffrDN9f7fkbAAAA//8DAFBLAwQUAAYACAAAACEAYTijPdsAAAAHAQAA&#10;DwAAAGRycy9kb3ducmV2LnhtbEyOUUvDMBSF3wX/Q7iCby7tnOJq0zGEwVCEOf0BaXNti8lNTbKt&#10;/fde8WE+Hs7hO1+5Gp0VRwyx96Qgn2UgkBpvemoVfLxvbh5AxKTJaOsJFUwYYVVdXpS6MP5Eb3jc&#10;p1YwhGKhFXQpDYWUsenQ6TjzAxJ3nz44nTiGVpqgTwx3Vs6z7F463RM/dHrApw6br/3BKVhuh7a2&#10;u5fn/DsLm22/m17H9aTU9dW4fgSRcEznMfzqszpU7FT7A5korIL53XLBU4aB4Pov1gpuFznIqpT/&#10;/asfAAAA//8DAFBLAQItABQABgAIAAAAIQC2gziS/gAAAOEBAAATAAAAAAAAAAAAAAAAAAAAAABb&#10;Q29udGVudF9UeXBlc10ueG1sUEsBAi0AFAAGAAgAAAAhADj9If/WAAAAlAEAAAsAAAAAAAAAAAAA&#10;AAAALwEAAF9yZWxzLy5yZWxzUEsBAi0AFAAGAAgAAAAhALoyiQrHAQAA/QMAAA4AAAAAAAAAAAAA&#10;AAAALgIAAGRycy9lMm9Eb2MueG1sUEsBAi0AFAAGAAgAAAAhAGE4oz3bAAAABwEAAA8AAAAAAAAA&#10;AAAAAAAAIQQAAGRycy9kb3ducmV2LnhtbFBLBQYAAAAABAAEAPMAAAApBQAAAAA=&#10;" strokecolor="black [3213]" strokeweight=".5pt">
                <v:stroke endarrow="block" joinstyle="miter"/>
              </v:shape>
            </w:pict>
          </mc:Fallback>
        </mc:AlternateContent>
      </w:r>
    </w:p>
    <w:p w14:paraId="6A8133C3" w14:textId="08CE0D05" w:rsidR="00192EA9" w:rsidRDefault="00192EA9"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67456" behindDoc="0" locked="0" layoutInCell="1" allowOverlap="1" wp14:anchorId="25E1DB95" wp14:editId="2BAFFC6F">
                <wp:simplePos x="0" y="0"/>
                <wp:positionH relativeFrom="column">
                  <wp:posOffset>257908</wp:posOffset>
                </wp:positionH>
                <wp:positionV relativeFrom="paragraph">
                  <wp:posOffset>126122</wp:posOffset>
                </wp:positionV>
                <wp:extent cx="2766646" cy="357554"/>
                <wp:effectExtent l="0" t="0" r="15240" b="23495"/>
                <wp:wrapNone/>
                <wp:docPr id="1371340452" name="Rectangle 14"/>
                <wp:cNvGraphicFramePr/>
                <a:graphic xmlns:a="http://schemas.openxmlformats.org/drawingml/2006/main">
                  <a:graphicData uri="http://schemas.microsoft.com/office/word/2010/wordprocessingShape">
                    <wps:wsp>
                      <wps:cNvSpPr/>
                      <wps:spPr>
                        <a:xfrm>
                          <a:off x="0" y="0"/>
                          <a:ext cx="2766646" cy="357554"/>
                        </a:xfrm>
                        <a:prstGeom prst="rect">
                          <a:avLst/>
                        </a:prstGeom>
                        <a:solidFill>
                          <a:schemeClr val="bg1"/>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F18594" w14:textId="33512493" w:rsidR="00192EA9" w:rsidRPr="009B0CB5" w:rsidRDefault="00192EA9" w:rsidP="00192EA9">
                            <w:pPr>
                              <w:jc w:val="center"/>
                              <w:rPr>
                                <w:rFonts w:ascii="Century Gothic" w:hAnsi="Century Gothic"/>
                                <w:color w:val="000000" w:themeColor="text1"/>
                                <w:sz w:val="16"/>
                                <w:szCs w:val="16"/>
                                <w:lang w:val="en-US"/>
                              </w:rPr>
                            </w:pPr>
                            <w:r>
                              <w:rPr>
                                <w:rFonts w:ascii="Century Gothic" w:hAnsi="Century Gothic"/>
                                <w:color w:val="000000" w:themeColor="text1"/>
                                <w:sz w:val="16"/>
                                <w:szCs w:val="16"/>
                              </w:rPr>
                              <w:t>P</w:t>
                            </w:r>
                            <w:r w:rsidRPr="00192EA9">
                              <w:rPr>
                                <w:rFonts w:ascii="Century Gothic" w:hAnsi="Century Gothic"/>
                                <w:color w:val="000000" w:themeColor="text1"/>
                                <w:sz w:val="16"/>
                                <w:szCs w:val="16"/>
                              </w:rPr>
                              <w:t xml:space="preserve">romotes </w:t>
                            </w:r>
                            <w:r w:rsidRPr="00192EA9">
                              <w:rPr>
                                <w:rFonts w:ascii="Century Gothic" w:hAnsi="Century Gothic"/>
                                <w:b/>
                                <w:bCs/>
                                <w:color w:val="000000" w:themeColor="text1"/>
                                <w:sz w:val="16"/>
                                <w:szCs w:val="16"/>
                              </w:rPr>
                              <w:t>the fusion of synaptic vesicles</w:t>
                            </w:r>
                            <w:r w:rsidRPr="00192EA9">
                              <w:rPr>
                                <w:rFonts w:ascii="Century Gothic" w:hAnsi="Century Gothic"/>
                                <w:color w:val="000000" w:themeColor="text1"/>
                                <w:sz w:val="16"/>
                                <w:szCs w:val="16"/>
                              </w:rPr>
                              <w:t xml:space="preserve"> with the </w:t>
                            </w:r>
                            <w:r w:rsidRPr="00192EA9">
                              <w:rPr>
                                <w:rFonts w:ascii="Century Gothic" w:hAnsi="Century Gothic"/>
                                <w:b/>
                                <w:bCs/>
                                <w:color w:val="EE0000"/>
                                <w:sz w:val="16"/>
                                <w:szCs w:val="16"/>
                              </w:rPr>
                              <w:t>presynaptic membrane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E1DB95" id="_x0000_s1030" style="position:absolute;left:0;text-align:left;margin-left:20.3pt;margin-top:9.95pt;width:217.85pt;height:28.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O0ykQIAAJkFAAAOAAAAZHJzL2Uyb0RvYy54bWysVEtv2zAMvg/YfxB0X22neWxBnSJo0WFA&#10;0QZrh54VWYoNyKImKbGzXz9KfiRrix2GXWxRJD+Sn0heXbe1IgdhXQU6p9lFSonQHIpK73L64/nu&#10;02dKnGe6YAq0yOlROHq9+vjhqjFLMYESVCEsQRDtlo3Jaem9WSaJ46WombsAIzQqJdiaeRTtLiks&#10;axC9VskkTedJA7YwFrhwDm9vOyVdRXwpBfePUjrhicop5ubj18bvNnyT1RVb7iwzZcX7NNg/ZFGz&#10;SmPQEeqWeUb2tnoDVVfcggPpLzjUCUhZcRFrwGqy9FU1TyUzItaC5Dgz0uT+Hyx/ODyZjUUaGuOW&#10;Do+hilbaOvwxP9JGso4jWaL1hOPlZDGfz6dzSjjqLmeL2Wwa2ExO3sY6/1VATcIhpxYfI3LEDvfO&#10;d6aDSQjmQFXFXaVUFEIDiBtlyYHh0213WQ/+h5XSbx3tbju6LdLLdB0fGdM680QpuCanmuPJH5UI&#10;gEp/F5JURagyZhzb8ZQN41xon3WqkhWiSzKbpekYbMg/MhIBA7LE8kbsHmCw7EAG7I6f3j64itjN&#10;o3P6t8Q659EjRgbtR+e60mDfA1BYVR+5sx9I6qgJLPl22yI3OY3PHW62UBw3lljopssZflfhi98z&#10;5zfM4jjh4OGK8I/4kQqanEJ/oqQE++u9+2CPXY5aShocz5y6n3tmBSXqm8b+/5JNp2GeozCdLSYo&#10;2HPN9lyj9/UNYBtluIwMj8dg79VwlBbqF9wk6xAVVUxzjJ1T7u0g3PhubeAu4mK9jmY4w4b5e/1k&#10;eAAPPIeOfm5fmDV923scmAcYRpktX3V/Zxs8Naz3HmQVR+PEa/8COP+xlfpdFRbMuRytTht19RsA&#10;AP//AwBQSwMEFAAGAAgAAAAhAN99/HPdAAAACAEAAA8AAABkcnMvZG93bnJldi54bWxMj8FOwzAQ&#10;RO9I/IO1SNyok1KlNMSpUKUKrrRUXN14iSPsdRq7aeDrWU5wnJ3RzNtqPXknRhxiF0hBPstAIDXB&#10;dNQqeNtv7x5AxKTJaBcIFXxhhHV9fVXp0oQLveK4S63gEoqlVmBT6kspY2PR6zgLPRJ7H2HwOrEc&#10;WmkGfeFy7+Q8ywrpdUe8YHWPG4vN5+7sFWxGu32n5+Z0yA/u5dTJ/NtMuVK3N9PTI4iEU/oLwy8+&#10;o0PNTMdwJhOFU7DICk7yfbUCwf5iWdyDOCpYFnOQdSX/P1D/AAAA//8DAFBLAQItABQABgAIAAAA&#10;IQC2gziS/gAAAOEBAAATAAAAAAAAAAAAAAAAAAAAAABbQ29udGVudF9UeXBlc10ueG1sUEsBAi0A&#10;FAAGAAgAAAAhADj9If/WAAAAlAEAAAsAAAAAAAAAAAAAAAAALwEAAF9yZWxzLy5yZWxzUEsBAi0A&#10;FAAGAAgAAAAhALBc7TKRAgAAmQUAAA4AAAAAAAAAAAAAAAAALgIAAGRycy9lMm9Eb2MueG1sUEsB&#10;Ai0AFAAGAAgAAAAhAN99/HPdAAAACAEAAA8AAAAAAAAAAAAAAAAA6wQAAGRycy9kb3ducmV2Lnht&#10;bFBLBQYAAAAABAAEAPMAAAD1BQAAAAA=&#10;" fillcolor="white [3212]" strokecolor="#7030a0" strokeweight="1pt">
                <v:textbox>
                  <w:txbxContent>
                    <w:p w14:paraId="4AF18594" w14:textId="33512493" w:rsidR="00192EA9" w:rsidRPr="009B0CB5" w:rsidRDefault="00192EA9" w:rsidP="00192EA9">
                      <w:pPr>
                        <w:jc w:val="center"/>
                        <w:rPr>
                          <w:rFonts w:ascii="Century Gothic" w:hAnsi="Century Gothic"/>
                          <w:color w:val="000000" w:themeColor="text1"/>
                          <w:sz w:val="16"/>
                          <w:szCs w:val="16"/>
                          <w:lang w:val="en-US"/>
                        </w:rPr>
                      </w:pPr>
                      <w:r>
                        <w:rPr>
                          <w:rFonts w:ascii="Century Gothic" w:hAnsi="Century Gothic"/>
                          <w:color w:val="000000" w:themeColor="text1"/>
                          <w:sz w:val="16"/>
                          <w:szCs w:val="16"/>
                        </w:rPr>
                        <w:t>P</w:t>
                      </w:r>
                      <w:r w:rsidRPr="00192EA9">
                        <w:rPr>
                          <w:rFonts w:ascii="Century Gothic" w:hAnsi="Century Gothic"/>
                          <w:color w:val="000000" w:themeColor="text1"/>
                          <w:sz w:val="16"/>
                          <w:szCs w:val="16"/>
                        </w:rPr>
                        <w:t xml:space="preserve">romotes </w:t>
                      </w:r>
                      <w:r w:rsidRPr="00192EA9">
                        <w:rPr>
                          <w:rFonts w:ascii="Century Gothic" w:hAnsi="Century Gothic"/>
                          <w:b/>
                          <w:bCs/>
                          <w:color w:val="000000" w:themeColor="text1"/>
                          <w:sz w:val="16"/>
                          <w:szCs w:val="16"/>
                        </w:rPr>
                        <w:t>the fusion of synaptic vesicles</w:t>
                      </w:r>
                      <w:r w:rsidRPr="00192EA9">
                        <w:rPr>
                          <w:rFonts w:ascii="Century Gothic" w:hAnsi="Century Gothic"/>
                          <w:color w:val="000000" w:themeColor="text1"/>
                          <w:sz w:val="16"/>
                          <w:szCs w:val="16"/>
                        </w:rPr>
                        <w:t xml:space="preserve"> with the </w:t>
                      </w:r>
                      <w:r w:rsidRPr="00192EA9">
                        <w:rPr>
                          <w:rFonts w:ascii="Century Gothic" w:hAnsi="Century Gothic"/>
                          <w:b/>
                          <w:bCs/>
                          <w:color w:val="EE0000"/>
                          <w:sz w:val="16"/>
                          <w:szCs w:val="16"/>
                        </w:rPr>
                        <w:t>presynaptic membrane</w:t>
                      </w:r>
                    </w:p>
                  </w:txbxContent>
                </v:textbox>
              </v:rect>
            </w:pict>
          </mc:Fallback>
        </mc:AlternateContent>
      </w:r>
    </w:p>
    <w:p w14:paraId="4D57D324" w14:textId="767D14E1" w:rsidR="00192EA9" w:rsidRDefault="00192EA9"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25136AC9" w14:textId="5336E8CC" w:rsidR="00192EA9" w:rsidRDefault="00192EA9" w:rsidP="009B0CB5">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2D5C35C4" w14:textId="71522765" w:rsidR="00192EA9" w:rsidRDefault="00192EA9" w:rsidP="00192EA9">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51584" behindDoc="0" locked="0" layoutInCell="1" allowOverlap="1" wp14:anchorId="7C9D150F" wp14:editId="0ED6D376">
                <wp:simplePos x="0" y="0"/>
                <wp:positionH relativeFrom="column">
                  <wp:posOffset>1634490</wp:posOffset>
                </wp:positionH>
                <wp:positionV relativeFrom="paragraph">
                  <wp:posOffset>70241</wp:posOffset>
                </wp:positionV>
                <wp:extent cx="0" cy="211015"/>
                <wp:effectExtent l="76200" t="0" r="57150" b="55880"/>
                <wp:wrapNone/>
                <wp:docPr id="275315856" name="Straight Arrow Connector 15"/>
                <wp:cNvGraphicFramePr/>
                <a:graphic xmlns:a="http://schemas.openxmlformats.org/drawingml/2006/main">
                  <a:graphicData uri="http://schemas.microsoft.com/office/word/2010/wordprocessingShape">
                    <wps:wsp>
                      <wps:cNvCnPr/>
                      <wps:spPr>
                        <a:xfrm>
                          <a:off x="0" y="0"/>
                          <a:ext cx="0" cy="2110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5C3640" id="Straight Arrow Connector 15" o:spid="_x0000_s1026" type="#_x0000_t32" style="position:absolute;margin-left:128.7pt;margin-top:5.55pt;width:0;height:16.6pt;z-index:25165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okKxwEAAP0DAAAOAAAAZHJzL2Uyb0RvYy54bWysU8uO3CAQvEfKPyDfM7ZHShRZ49nDbDaX&#10;KFnl8QEsbmwkoBF0xvbfB7DHzkuREuXSNtDV1VU0p7vJaHYFHxTatqgPVcHACuyU7dviy+eHF68L&#10;Fojbjmu00BYzhOLu/PzZaXQNHHFA3YFnsYgNzejaYiByTVkGMYDh4YAObDyU6A2nuPR92Xk+xupG&#10;l8eqelWO6DvnUUAIcfd+OSzOub6UIOiDlAGI6baIvVGOPsenFMvziTe9525QYm2D/0MXhisbSbdS&#10;95w4++rVL6WMEh4DSjoINCVKqQRkDVFNXf2k5tPAHWQt0ZzgNpvC/ysr3l8v9tFHG0YXmuAefVIx&#10;SW/SN/bHpmzWvJkFEzGxbIq4e6zrqn6ZfCx3nPOB3gIaln7aIpDnqh/ogtbGG0FfZ6/49V2gBXgD&#10;JFJtUwyoVfegtM6LNA5w0Z5debxImuqV8Ics4kq/sR2j2cVJI6+47TWsmalquWvMfzRrWBg/gmSq&#10;i6qWzvL47XxcCLB049Q2ZieYjN1twCpL+iNwzU9QyKP5N+ANkZnR0gY2yqL/Hftuk1zybw4supMF&#10;T9jN+fazNXHG8jWu7yEN8ffrDN9f7fkbAAAA//8DAFBLAwQUAAYACAAAACEASjEAJ94AAAAJAQAA&#10;DwAAAGRycy9kb3ducmV2LnhtbEyP3U7DMAxG75F4h8hI3LG0o/yVptOENGkCTRrbHiBtTFvROCXJ&#10;tvbtMeICLu3v6PNxsRhtL07oQ+dIQTpLQCDVznTUKDjsVzePIELUZHTvCBVMGGBRXl4UOjfuTO94&#10;2sVGcAmFXCtoYxxyKUPdotVh5gYkzj6ctzry6BtpvD5zue3lPEnupdUd8YVWD/jSYv25O1oFT+uh&#10;qfrt22v6lfjVuttOm3E5KXV9NS6fQUQc4x8MP/qsDiU7Ve5IJohewfzuIWOUgzQFwcDvolKQZbcg&#10;y0L+/6D8BgAA//8DAFBLAQItABQABgAIAAAAIQC2gziS/gAAAOEBAAATAAAAAAAAAAAAAAAAAAAA&#10;AABbQ29udGVudF9UeXBlc10ueG1sUEsBAi0AFAAGAAgAAAAhADj9If/WAAAAlAEAAAsAAAAAAAAA&#10;AAAAAAAALwEAAF9yZWxzLy5yZWxzUEsBAi0AFAAGAAgAAAAhALoyiQrHAQAA/QMAAA4AAAAAAAAA&#10;AAAAAAAALgIAAGRycy9lMm9Eb2MueG1sUEsBAi0AFAAGAAgAAAAhAEoxACfeAAAACQEAAA8AAAAA&#10;AAAAAAAAAAAAIQQAAGRycy9kb3ducmV2LnhtbFBLBQYAAAAABAAEAPMAAAAsBQAAAAA=&#10;" strokecolor="black [3213]" strokeweight=".5pt">
                <v:stroke endarrow="block" joinstyle="miter"/>
              </v:shape>
            </w:pict>
          </mc:Fallback>
        </mc:AlternateContent>
      </w:r>
    </w:p>
    <w:p w14:paraId="71B14508" w14:textId="38BFDEA3" w:rsidR="00192EA9" w:rsidRDefault="00192EA9" w:rsidP="00192EA9">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48512" behindDoc="0" locked="0" layoutInCell="1" allowOverlap="1" wp14:anchorId="564A2406" wp14:editId="55D798F7">
                <wp:simplePos x="0" y="0"/>
                <wp:positionH relativeFrom="column">
                  <wp:posOffset>245745</wp:posOffset>
                </wp:positionH>
                <wp:positionV relativeFrom="paragraph">
                  <wp:posOffset>162462</wp:posOffset>
                </wp:positionV>
                <wp:extent cx="2766646" cy="357554"/>
                <wp:effectExtent l="0" t="0" r="15240" b="23495"/>
                <wp:wrapNone/>
                <wp:docPr id="102637775" name="Rectangle 14"/>
                <wp:cNvGraphicFramePr/>
                <a:graphic xmlns:a="http://schemas.openxmlformats.org/drawingml/2006/main">
                  <a:graphicData uri="http://schemas.microsoft.com/office/word/2010/wordprocessingShape">
                    <wps:wsp>
                      <wps:cNvSpPr/>
                      <wps:spPr>
                        <a:xfrm>
                          <a:off x="0" y="0"/>
                          <a:ext cx="2766646" cy="357554"/>
                        </a:xfrm>
                        <a:prstGeom prst="rect">
                          <a:avLst/>
                        </a:prstGeom>
                        <a:solidFill>
                          <a:schemeClr val="bg1"/>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F205C9" w14:textId="702DBBC1" w:rsidR="00192EA9" w:rsidRPr="00B70B23" w:rsidRDefault="00192EA9" w:rsidP="00192EA9">
                            <w:pPr>
                              <w:jc w:val="center"/>
                              <w:rPr>
                                <w:rFonts w:ascii="Century Gothic" w:hAnsi="Century Gothic"/>
                                <w:b/>
                                <w:bCs/>
                                <w:color w:val="000000" w:themeColor="text1"/>
                                <w:sz w:val="16"/>
                                <w:szCs w:val="16"/>
                                <w:lang w:val="en-US"/>
                              </w:rPr>
                            </w:pPr>
                            <w:r w:rsidRPr="00B70B23">
                              <w:rPr>
                                <w:rFonts w:ascii="Century Gothic" w:hAnsi="Century Gothic"/>
                                <w:b/>
                                <w:bCs/>
                                <w:color w:val="000000" w:themeColor="text1"/>
                                <w:sz w:val="16"/>
                                <w:szCs w:val="16"/>
                              </w:rPr>
                              <w:t>N</w:t>
                            </w:r>
                            <w:r w:rsidRPr="00192EA9">
                              <w:rPr>
                                <w:rFonts w:ascii="Century Gothic" w:hAnsi="Century Gothic"/>
                                <w:b/>
                                <w:bCs/>
                                <w:color w:val="000000" w:themeColor="text1"/>
                                <w:sz w:val="16"/>
                                <w:szCs w:val="16"/>
                              </w:rPr>
                              <w:t>eurotransmitter contained in the vesicles is released into the synaptic cleft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A2406" id="_x0000_s1031" style="position:absolute;left:0;text-align:left;margin-left:19.35pt;margin-top:12.8pt;width:217.85pt;height:28.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iW/kgIAAJkFAAAOAAAAZHJzL2Uyb0RvYy54bWysVEtv2zAMvg/YfxB0X22neWxBnSJo0WFA&#10;0QZrh54VWYoNyJJGKbGzXz9KfiRrix2GXWxRJD+Sn0heXbe1IgcBrjI6p9lFSonQ3BSV3uX0x/Pd&#10;p8+UOM90wZTRIqdH4ej16uOHq8YuxcSURhUCCIJot2xsTkvv7TJJHC9FzdyFsUKjUhqomUcRdkkB&#10;rEH0WiWTNJ0njYHCguHCOby97ZR0FfGlFNw/SumEJyqnmJuPX4jfbfgmqyu23AGzZcX7NNg/ZFGz&#10;SmPQEeqWeUb2UL2BqisOxhnpL7ipEyNlxUWsAavJ0lfVPJXMilgLkuPsSJP7f7D84fBkN4A0NNYt&#10;HR5DFa2EOvwxP9JGso4jWaL1hOPlZDGfz6dzSjjqLmeL2Wwa2ExO3hac/ypMTcIhp4CPETlih3vn&#10;O9PBJARzRlXFXaVUFEIDiBsF5MDw6ba7rAf/w0rpt46w245ui/QyXcdHxrTOPFEKrsmp5njyRyUC&#10;oNLfhSRVEaqMGcd2PGXDOBfaZ52qZIXoksxmaToGG/KPjETAgCyxvBG7BxgsO5ABu+Ontw+uInbz&#10;6Jz+LbHOefSIkY32o3NdaQPvASisqo/c2Q8kddQElny7bZGbnM6CZbjZmuK4AQKmmy5n+V2FL37P&#10;nN8wwHHCwcMV4R/xI5Vpcmr6EyWlgV/v3Qd77HLUUtLgeObU/dwzEJSobxr7/0s2nYZ5jsJ0tpig&#10;AOea7blG7+sbg22U4TKyPB6DvVfDUYKpX3CTrENUVDHNMXZOuYdBuPHd2sBdxMV6Hc1whi3z9/rJ&#10;8gAeeA4d/dy+MLB923scmAczjDJbvur+zjZ4arPeeyOrOBonXvsXwPmPrdTvqrBgzuVoddqoq98A&#10;AAD//wMAUEsDBBQABgAIAAAAIQButyrk3gAAAAgBAAAPAAAAZHJzL2Rvd25yZXYueG1sTI/BTsMw&#10;EETvSPyDtUjcqOMS2pBmU6FKFVwpVFzd2I0j7HUau2ng6zEnOI5mNPOmWk/OslEPofOEIGYZME2N&#10;Vx21CO9v27sCWIiSlLSeNMKXDrCur68qWSp/oVc97mLLUgmFUiKYGPuS89AY7WSY+V5T8o5+cDIm&#10;ObRcDfKSyp3l8yxbcCc7SgtG9npjdPO5OzuEzWi2H/TcnPZib19OHRffahKItzfT0wpY1FP8C8Mv&#10;fkKHOjEd/JlUYBbhvlimJML8YQEs+fkyz4EdEArxCLyu+P8D9Q8AAAD//wMAUEsBAi0AFAAGAAgA&#10;AAAhALaDOJL+AAAA4QEAABMAAAAAAAAAAAAAAAAAAAAAAFtDb250ZW50X1R5cGVzXS54bWxQSwEC&#10;LQAUAAYACAAAACEAOP0h/9YAAACUAQAACwAAAAAAAAAAAAAAAAAvAQAAX3JlbHMvLnJlbHNQSwEC&#10;LQAUAAYACAAAACEAZj4lv5ICAACZBQAADgAAAAAAAAAAAAAAAAAuAgAAZHJzL2Uyb0RvYy54bWxQ&#10;SwECLQAUAAYACAAAACEAbrcq5N4AAAAIAQAADwAAAAAAAAAAAAAAAADsBAAAZHJzL2Rvd25yZXYu&#10;eG1sUEsFBgAAAAAEAAQA8wAAAPcFAAAAAA==&#10;" fillcolor="white [3212]" strokecolor="#7030a0" strokeweight="1pt">
                <v:textbox>
                  <w:txbxContent>
                    <w:p w14:paraId="33F205C9" w14:textId="702DBBC1" w:rsidR="00192EA9" w:rsidRPr="00B70B23" w:rsidRDefault="00192EA9" w:rsidP="00192EA9">
                      <w:pPr>
                        <w:jc w:val="center"/>
                        <w:rPr>
                          <w:rFonts w:ascii="Century Gothic" w:hAnsi="Century Gothic"/>
                          <w:b/>
                          <w:bCs/>
                          <w:color w:val="000000" w:themeColor="text1"/>
                          <w:sz w:val="16"/>
                          <w:szCs w:val="16"/>
                          <w:lang w:val="en-US"/>
                        </w:rPr>
                      </w:pPr>
                      <w:r w:rsidRPr="00B70B23">
                        <w:rPr>
                          <w:rFonts w:ascii="Century Gothic" w:hAnsi="Century Gothic"/>
                          <w:b/>
                          <w:bCs/>
                          <w:color w:val="000000" w:themeColor="text1"/>
                          <w:sz w:val="16"/>
                          <w:szCs w:val="16"/>
                        </w:rPr>
                        <w:t>N</w:t>
                      </w:r>
                      <w:r w:rsidRPr="00192EA9">
                        <w:rPr>
                          <w:rFonts w:ascii="Century Gothic" w:hAnsi="Century Gothic"/>
                          <w:b/>
                          <w:bCs/>
                          <w:color w:val="000000" w:themeColor="text1"/>
                          <w:sz w:val="16"/>
                          <w:szCs w:val="16"/>
                        </w:rPr>
                        <w:t>eurotransmitter contained in the vesicles is released into the synaptic cleft</w:t>
                      </w:r>
                    </w:p>
                  </w:txbxContent>
                </v:textbox>
              </v:rect>
            </w:pict>
          </mc:Fallback>
        </mc:AlternateContent>
      </w:r>
    </w:p>
    <w:p w14:paraId="72FAC24B" w14:textId="326C7548" w:rsidR="00192EA9" w:rsidRDefault="00192EA9" w:rsidP="00192EA9">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3005A052" w14:textId="2583E810" w:rsidR="00192EA9" w:rsidRDefault="00192EA9" w:rsidP="00192EA9">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p>
    <w:p w14:paraId="69A46D6D" w14:textId="77BE450D" w:rsidR="00192EA9" w:rsidRDefault="00FB128F" w:rsidP="00192EA9">
      <w:pPr>
        <w:pStyle w:val="ListParagraph"/>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66944" behindDoc="0" locked="0" layoutInCell="1" allowOverlap="1" wp14:anchorId="70CAF88B" wp14:editId="1620A705">
                <wp:simplePos x="0" y="0"/>
                <wp:positionH relativeFrom="column">
                  <wp:posOffset>1634929</wp:posOffset>
                </wp:positionH>
                <wp:positionV relativeFrom="paragraph">
                  <wp:posOffset>116108</wp:posOffset>
                </wp:positionV>
                <wp:extent cx="0" cy="211015"/>
                <wp:effectExtent l="76200" t="0" r="57150" b="55880"/>
                <wp:wrapNone/>
                <wp:docPr id="1635839620" name="Straight Arrow Connector 15"/>
                <wp:cNvGraphicFramePr/>
                <a:graphic xmlns:a="http://schemas.openxmlformats.org/drawingml/2006/main">
                  <a:graphicData uri="http://schemas.microsoft.com/office/word/2010/wordprocessingShape">
                    <wps:wsp>
                      <wps:cNvCnPr/>
                      <wps:spPr>
                        <a:xfrm>
                          <a:off x="0" y="0"/>
                          <a:ext cx="0" cy="2110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6D0543" id="Straight Arrow Connector 15" o:spid="_x0000_s1026" type="#_x0000_t32" style="position:absolute;margin-left:128.75pt;margin-top:9.15pt;width:0;height:16.6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okKxwEAAP0DAAAOAAAAZHJzL2Uyb0RvYy54bWysU8uO3CAQvEfKPyDfM7ZHShRZ49nDbDaX&#10;KFnl8QEsbmwkoBF0xvbfB7DHzkuREuXSNtDV1VU0p7vJaHYFHxTatqgPVcHACuyU7dviy+eHF68L&#10;Fojbjmu00BYzhOLu/PzZaXQNHHFA3YFnsYgNzejaYiByTVkGMYDh4YAObDyU6A2nuPR92Xk+xupG&#10;l8eqelWO6DvnUUAIcfd+OSzOub6UIOiDlAGI6baIvVGOPsenFMvziTe9525QYm2D/0MXhisbSbdS&#10;95w4++rVL6WMEh4DSjoINCVKqQRkDVFNXf2k5tPAHWQt0ZzgNpvC/ysr3l8v9tFHG0YXmuAefVIx&#10;SW/SN/bHpmzWvJkFEzGxbIq4e6zrqn6ZfCx3nPOB3gIaln7aIpDnqh/ogtbGG0FfZ6/49V2gBXgD&#10;JFJtUwyoVfegtM6LNA5w0Z5debxImuqV8Ics4kq/sR2j2cVJI6+47TWsmalquWvMfzRrWBg/gmSq&#10;i6qWzvL47XxcCLB049Q2ZieYjN1twCpL+iNwzU9QyKP5N+ANkZnR0gY2yqL/Hftuk1zybw4supMF&#10;T9jN+fazNXHG8jWu7yEN8ffrDN9f7fkbAAAA//8DAFBLAwQUAAYACAAAACEA8V/u594AAAAJAQAA&#10;DwAAAGRycy9kb3ducmV2LnhtbEyP0UrDQBBF3wX/YRnBN7tJJdqm2ZQiFIoi1OoHbLJjEtydjdlt&#10;m/y9Iz7Ux5l7uHOmWI/OihMOofOkIJ0lIJBqbzpqFHy8b+8WIELUZLT1hAomDLAur68KnRt/pjc8&#10;HWIjuIRCrhW0Mfa5lKFu0ekw8z0SZ59+cDryODTSDPrM5c7KeZI8SKc74gut7vGpxfrrcHQKlru+&#10;qez+5Tn9TobtrttPr+NmUur2ZtysQEQc4wWGX31Wh5KdKn8kE4RVMM8eM0Y5WNyDYOBvUSnI0gxk&#10;Wcj/H5Q/AAAA//8DAFBLAQItABQABgAIAAAAIQC2gziS/gAAAOEBAAATAAAAAAAAAAAAAAAAAAAA&#10;AABbQ29udGVudF9UeXBlc10ueG1sUEsBAi0AFAAGAAgAAAAhADj9If/WAAAAlAEAAAsAAAAAAAAA&#10;AAAAAAAALwEAAF9yZWxzLy5yZWxzUEsBAi0AFAAGAAgAAAAhALoyiQrHAQAA/QMAAA4AAAAAAAAA&#10;AAAAAAAALgIAAGRycy9lMm9Eb2MueG1sUEsBAi0AFAAGAAgAAAAhAPFf7ufeAAAACQEAAA8AAAAA&#10;AAAAAAAAAAAAIQQAAGRycy9kb3ducmV2LnhtbFBLBQYAAAAABAAEAPMAAAAsBQAAAAA=&#10;" strokecolor="black [3213]" strokeweight=".5pt">
                <v:stroke endarrow="block" joinstyle="miter"/>
              </v:shape>
            </w:pict>
          </mc:Fallback>
        </mc:AlternateContent>
      </w:r>
    </w:p>
    <w:p w14:paraId="60AA8983" w14:textId="1E1898D9" w:rsidR="00B70B23" w:rsidRDefault="00B70B23" w:rsidP="00B70B23">
      <w:pPr>
        <w:pBdr>
          <w:top w:val="nil"/>
          <w:left w:val="nil"/>
          <w:bottom w:val="nil"/>
          <w:right w:val="nil"/>
          <w:between w:val="nil"/>
        </w:pBdr>
        <w:spacing w:after="0" w:line="276" w:lineRule="auto"/>
        <w:jc w:val="both"/>
        <w:rPr>
          <w:rFonts w:ascii="Century Gothic" w:eastAsia="Century Gothic" w:hAnsi="Century Gothic" w:cs="Century Gothic"/>
          <w:sz w:val="16"/>
          <w:szCs w:val="16"/>
        </w:rPr>
      </w:pPr>
    </w:p>
    <w:p w14:paraId="5BC21DF4" w14:textId="78F1077F" w:rsidR="00FB128F" w:rsidRDefault="00FB128F" w:rsidP="00B70B23">
      <w:pPr>
        <w:pBdr>
          <w:top w:val="nil"/>
          <w:left w:val="nil"/>
          <w:bottom w:val="nil"/>
          <w:right w:val="nil"/>
          <w:between w:val="nil"/>
        </w:pBdr>
        <w:spacing w:after="0" w:line="276" w:lineRule="auto"/>
        <w:jc w:val="both"/>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mc:AlternateContent>
          <mc:Choice Requires="wps">
            <w:drawing>
              <wp:anchor distT="0" distB="0" distL="114300" distR="114300" simplePos="0" relativeHeight="251652608" behindDoc="0" locked="0" layoutInCell="1" allowOverlap="1" wp14:anchorId="67524556" wp14:editId="337DD2FC">
                <wp:simplePos x="0" y="0"/>
                <wp:positionH relativeFrom="column">
                  <wp:posOffset>233680</wp:posOffset>
                </wp:positionH>
                <wp:positionV relativeFrom="paragraph">
                  <wp:posOffset>94273</wp:posOffset>
                </wp:positionV>
                <wp:extent cx="2766646" cy="357554"/>
                <wp:effectExtent l="0" t="0" r="15240" b="23495"/>
                <wp:wrapNone/>
                <wp:docPr id="1371061878" name="Rectangle 14"/>
                <wp:cNvGraphicFramePr/>
                <a:graphic xmlns:a="http://schemas.openxmlformats.org/drawingml/2006/main">
                  <a:graphicData uri="http://schemas.microsoft.com/office/word/2010/wordprocessingShape">
                    <wps:wsp>
                      <wps:cNvSpPr/>
                      <wps:spPr>
                        <a:xfrm>
                          <a:off x="0" y="0"/>
                          <a:ext cx="2766646" cy="357554"/>
                        </a:xfrm>
                        <a:prstGeom prst="rect">
                          <a:avLst/>
                        </a:prstGeom>
                        <a:solidFill>
                          <a:schemeClr val="bg1"/>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BD0032" w14:textId="536319E5" w:rsidR="00192EA9" w:rsidRPr="00192EA9" w:rsidRDefault="00192EA9" w:rsidP="00192EA9">
                            <w:pPr>
                              <w:jc w:val="center"/>
                              <w:rPr>
                                <w:rFonts w:ascii="Century Gothic" w:hAnsi="Century Gothic"/>
                                <w:b/>
                                <w:bCs/>
                                <w:color w:val="EE0000"/>
                                <w:sz w:val="16"/>
                                <w:szCs w:val="16"/>
                              </w:rPr>
                            </w:pPr>
                            <w:r>
                              <w:rPr>
                                <w:rFonts w:ascii="Century Gothic" w:hAnsi="Century Gothic"/>
                                <w:color w:val="000000" w:themeColor="text1"/>
                                <w:sz w:val="16"/>
                                <w:szCs w:val="16"/>
                              </w:rPr>
                              <w:t>D</w:t>
                            </w:r>
                            <w:r w:rsidRPr="00192EA9">
                              <w:rPr>
                                <w:rFonts w:ascii="Century Gothic" w:hAnsi="Century Gothic"/>
                                <w:color w:val="000000" w:themeColor="text1"/>
                                <w:sz w:val="16"/>
                                <w:szCs w:val="16"/>
                              </w:rPr>
                              <w:t xml:space="preserve">iffuses to the receptors on </w:t>
                            </w:r>
                            <w:r w:rsidRPr="00192EA9">
                              <w:rPr>
                                <w:rFonts w:ascii="Century Gothic" w:hAnsi="Century Gothic"/>
                                <w:b/>
                                <w:bCs/>
                                <w:color w:val="EE0000"/>
                                <w:sz w:val="16"/>
                                <w:szCs w:val="16"/>
                              </w:rPr>
                              <w:t>the postsynaptic membrane.</w:t>
                            </w:r>
                          </w:p>
                          <w:p w14:paraId="5C0E6D9C" w14:textId="1538BD25" w:rsidR="00192EA9" w:rsidRPr="009B0CB5" w:rsidRDefault="00192EA9" w:rsidP="00192EA9">
                            <w:pPr>
                              <w:jc w:val="center"/>
                              <w:rPr>
                                <w:rFonts w:ascii="Century Gothic" w:hAnsi="Century Gothic"/>
                                <w:color w:val="000000" w:themeColor="text1"/>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24556" id="_x0000_s1032" style="position:absolute;left:0;text-align:left;margin-left:18.4pt;margin-top:7.4pt;width:217.85pt;height:28.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wzykgIAAJkFAAAOAAAAZHJzL2Uyb0RvYy54bWysVEtv2zAMvg/YfxB0X22neWxBnSJo0WFA&#10;0QZrh54VWYoNyKImKbGzXz9KfiRrix2GXWxRJD+Sn0heXbe1IgdhXQU6p9lFSonQHIpK73L64/nu&#10;02dKnGe6YAq0yOlROHq9+vjhqjFLMYESVCEsQRDtlo3Jaem9WSaJ46WombsAIzQqJdiaeRTtLiks&#10;axC9VskkTedJA7YwFrhwDm9vOyVdRXwpBfePUjrhicop5ubj18bvNnyT1RVb7iwzZcX7NNg/ZFGz&#10;SmPQEeqWeUb2tnoDVVfcggPpLzjUCUhZcRFrwGqy9FU1TyUzItaC5Dgz0uT+Hyx/ODyZjUUaGuOW&#10;Do+hilbaOvwxP9JGso4jWaL1hOPlZDGfz6dzSjjqLmeL2Wwa2ExO3sY6/1VATcIhpxYfI3LEDvfO&#10;d6aDSQjmQFXFXaVUFEIDiBtlyYHh0213WQ/+h5XSbx3tbju6LdLLdB0fGdM680QpuCanmuPJH5UI&#10;gEp/F5JURagyZhzb8ZQN41xon3WqkhWiSzKbpekYbMg/MhIBA7LE8kbsHmCw7EAG7I6f3j64itjN&#10;o3P6t8Q659EjRgbtR+e60mDfA1BYVR+5sx9I6qgJLPl22yI3OZ0Hy3CzheK4scRCN13O8LsKX/ye&#10;Ob9hFscJBw9XhH/Ej1TQ5BT6EyUl2F/v3Qd77HLUUtLgeObU/dwzKyhR3zT2/5dsOg3zHIXpbDFB&#10;wZ5rtucava9vANsow2VkeDwGe6+Go7RQv+AmWYeoqGKaY+yccm8H4cZ3awN3ERfrdTTDGTbM3+sn&#10;wwN44Dl09HP7wqzp297jwDzAMMps+ar7O9vgqWG99yCrOBonXvsXwPmPrdTvqrBgzuVoddqoq98A&#10;AAD//wMAUEsDBBQABgAIAAAAIQCSoU6B3QAAAAgBAAAPAAAAZHJzL2Rvd25yZXYueG1sTI9BT8Mw&#10;DIXvSPyHyEjcWJoxNlSaTmjSBFcGE9esMU1F4nRN1hV+PeYEJ+v5We99rtZT8GLEIXWRNKhZAQKp&#10;ibajVsPb6/bmHkTKhqzxkVDDFyZY15cXlSltPNMLjrvcCg6hVBoNLue+lDI1DoNJs9gjsfcRh2Ay&#10;y6GVdjBnDg9ezotiKYPpiBuc6XHjsPncnYKGzei27/TUHPdq75+PnVTfdlJaX19Njw8gMk757xh+&#10;8RkdamY6xBPZJLyG2yWTZ94veLK/WM3vQBw0rJQCWVfy/wP1DwAAAP//AwBQSwECLQAUAAYACAAA&#10;ACEAtoM4kv4AAADhAQAAEwAAAAAAAAAAAAAAAAAAAAAAW0NvbnRlbnRfVHlwZXNdLnhtbFBLAQIt&#10;ABQABgAIAAAAIQA4/SH/1gAAAJQBAAALAAAAAAAAAAAAAAAAAC8BAABfcmVscy8ucmVsc1BLAQIt&#10;ABQABgAIAAAAIQBdnwzykgIAAJkFAAAOAAAAAAAAAAAAAAAAAC4CAABkcnMvZTJvRG9jLnhtbFBL&#10;AQItABQABgAIAAAAIQCSoU6B3QAAAAgBAAAPAAAAAAAAAAAAAAAAAOwEAABkcnMvZG93bnJldi54&#10;bWxQSwUGAAAAAAQABADzAAAA9gUAAAAA&#10;" fillcolor="white [3212]" strokecolor="#7030a0" strokeweight="1pt">
                <v:textbox>
                  <w:txbxContent>
                    <w:p w14:paraId="3CBD0032" w14:textId="536319E5" w:rsidR="00192EA9" w:rsidRPr="00192EA9" w:rsidRDefault="00192EA9" w:rsidP="00192EA9">
                      <w:pPr>
                        <w:jc w:val="center"/>
                        <w:rPr>
                          <w:rFonts w:ascii="Century Gothic" w:hAnsi="Century Gothic"/>
                          <w:b/>
                          <w:bCs/>
                          <w:color w:val="EE0000"/>
                          <w:sz w:val="16"/>
                          <w:szCs w:val="16"/>
                        </w:rPr>
                      </w:pPr>
                      <w:r>
                        <w:rPr>
                          <w:rFonts w:ascii="Century Gothic" w:hAnsi="Century Gothic"/>
                          <w:color w:val="000000" w:themeColor="text1"/>
                          <w:sz w:val="16"/>
                          <w:szCs w:val="16"/>
                        </w:rPr>
                        <w:t>D</w:t>
                      </w:r>
                      <w:r w:rsidRPr="00192EA9">
                        <w:rPr>
                          <w:rFonts w:ascii="Century Gothic" w:hAnsi="Century Gothic"/>
                          <w:color w:val="000000" w:themeColor="text1"/>
                          <w:sz w:val="16"/>
                          <w:szCs w:val="16"/>
                        </w:rPr>
                        <w:t xml:space="preserve">iffuses to the receptors on </w:t>
                      </w:r>
                      <w:r w:rsidRPr="00192EA9">
                        <w:rPr>
                          <w:rFonts w:ascii="Century Gothic" w:hAnsi="Century Gothic"/>
                          <w:b/>
                          <w:bCs/>
                          <w:color w:val="EE0000"/>
                          <w:sz w:val="16"/>
                          <w:szCs w:val="16"/>
                        </w:rPr>
                        <w:t>the postsynaptic membrane.</w:t>
                      </w:r>
                    </w:p>
                    <w:p w14:paraId="5C0E6D9C" w14:textId="1538BD25" w:rsidR="00192EA9" w:rsidRPr="009B0CB5" w:rsidRDefault="00192EA9" w:rsidP="00192EA9">
                      <w:pPr>
                        <w:jc w:val="center"/>
                        <w:rPr>
                          <w:rFonts w:ascii="Century Gothic" w:hAnsi="Century Gothic"/>
                          <w:color w:val="000000" w:themeColor="text1"/>
                          <w:sz w:val="16"/>
                          <w:szCs w:val="16"/>
                          <w:lang w:val="en-US"/>
                        </w:rPr>
                      </w:pPr>
                    </w:p>
                  </w:txbxContent>
                </v:textbox>
              </v:rect>
            </w:pict>
          </mc:Fallback>
        </mc:AlternateContent>
      </w:r>
    </w:p>
    <w:p w14:paraId="4F69E9D0" w14:textId="77777777" w:rsidR="00FB128F" w:rsidRPr="00B70B23" w:rsidRDefault="00FB128F" w:rsidP="00B70B23">
      <w:pPr>
        <w:pBdr>
          <w:top w:val="nil"/>
          <w:left w:val="nil"/>
          <w:bottom w:val="nil"/>
          <w:right w:val="nil"/>
          <w:between w:val="nil"/>
        </w:pBdr>
        <w:spacing w:after="0" w:line="276" w:lineRule="auto"/>
        <w:jc w:val="both"/>
        <w:rPr>
          <w:rFonts w:ascii="Century Gothic" w:eastAsia="Century Gothic" w:hAnsi="Century Gothic" w:cs="Century Gothic"/>
          <w:sz w:val="16"/>
          <w:szCs w:val="16"/>
        </w:rPr>
      </w:pPr>
    </w:p>
    <w:p w14:paraId="46F41D8C" w14:textId="77777777" w:rsidR="00B70B23" w:rsidRDefault="00B70B23" w:rsidP="00DB14F1">
      <w:pPr>
        <w:pBdr>
          <w:top w:val="nil"/>
          <w:left w:val="nil"/>
          <w:bottom w:val="nil"/>
          <w:right w:val="nil"/>
          <w:between w:val="nil"/>
        </w:pBdr>
        <w:spacing w:after="0" w:line="276" w:lineRule="auto"/>
        <w:jc w:val="both"/>
        <w:rPr>
          <w:rFonts w:ascii="Century Gothic" w:eastAsia="Century Gothic" w:hAnsi="Century Gothic" w:cs="Century Gothic"/>
          <w:color w:val="EE0000"/>
          <w:sz w:val="16"/>
          <w:szCs w:val="16"/>
        </w:rPr>
      </w:pPr>
    </w:p>
    <w:p w14:paraId="7C9B556C" w14:textId="77777777" w:rsidR="00FB128F" w:rsidRPr="00DB14F1" w:rsidRDefault="00FB128F" w:rsidP="00DB14F1">
      <w:pPr>
        <w:pBdr>
          <w:top w:val="nil"/>
          <w:left w:val="nil"/>
          <w:bottom w:val="nil"/>
          <w:right w:val="nil"/>
          <w:between w:val="nil"/>
        </w:pBdr>
        <w:spacing w:after="0" w:line="276" w:lineRule="auto"/>
        <w:jc w:val="both"/>
        <w:rPr>
          <w:rFonts w:ascii="Century Gothic" w:eastAsia="Century Gothic" w:hAnsi="Century Gothic" w:cs="Century Gothic"/>
          <w:color w:val="EE0000"/>
          <w:sz w:val="16"/>
          <w:szCs w:val="16"/>
        </w:rPr>
      </w:pPr>
    </w:p>
    <w:p w14:paraId="31D77E2E" w14:textId="7F023882" w:rsidR="006E6B2F" w:rsidRDefault="006E6B2F" w:rsidP="00FD3388">
      <w:pPr>
        <w:pStyle w:val="ListParagraph"/>
        <w:numPr>
          <w:ilvl w:val="0"/>
          <w:numId w:val="29"/>
        </w:numPr>
        <w:pBdr>
          <w:top w:val="nil"/>
          <w:left w:val="nil"/>
          <w:bottom w:val="nil"/>
          <w:right w:val="nil"/>
          <w:between w:val="nil"/>
        </w:pBdr>
        <w:spacing w:after="0" w:line="276" w:lineRule="auto"/>
        <w:jc w:val="both"/>
        <w:rPr>
          <w:rFonts w:ascii="Century Gothic" w:eastAsia="Century Gothic" w:hAnsi="Century Gothic" w:cs="Century Gothic"/>
          <w:color w:val="000000" w:themeColor="text1"/>
          <w:sz w:val="16"/>
          <w:szCs w:val="16"/>
        </w:rPr>
      </w:pPr>
      <w:r w:rsidRPr="009D6122">
        <w:rPr>
          <w:rFonts w:ascii="Century Gothic" w:eastAsia="Century Gothic" w:hAnsi="Century Gothic" w:cs="Century Gothic"/>
          <w:color w:val="000000" w:themeColor="text1"/>
          <w:sz w:val="16"/>
          <w:szCs w:val="16"/>
        </w:rPr>
        <w:t xml:space="preserve">The neurotransmitter </w:t>
      </w:r>
      <w:r w:rsidRPr="009D6122">
        <w:rPr>
          <w:rFonts w:ascii="Century Gothic" w:eastAsia="Century Gothic" w:hAnsi="Century Gothic" w:cs="Century Gothic"/>
          <w:b/>
          <w:bCs/>
          <w:color w:val="EE0000"/>
          <w:sz w:val="16"/>
          <w:szCs w:val="16"/>
        </w:rPr>
        <w:t>binds to its receptor</w:t>
      </w:r>
      <w:r w:rsidRPr="00FB128F">
        <w:rPr>
          <w:rFonts w:ascii="Century Gothic" w:eastAsia="Century Gothic" w:hAnsi="Century Gothic" w:cs="Century Gothic"/>
          <w:color w:val="EE0000"/>
          <w:sz w:val="16"/>
          <w:szCs w:val="16"/>
        </w:rPr>
        <w:t xml:space="preserve"> </w:t>
      </w:r>
      <w:r w:rsidRPr="009D6122">
        <w:rPr>
          <w:rFonts w:ascii="Century Gothic" w:eastAsia="Century Gothic" w:hAnsi="Century Gothic" w:cs="Century Gothic"/>
          <w:color w:val="000000" w:themeColor="text1"/>
          <w:sz w:val="16"/>
          <w:szCs w:val="16"/>
        </w:rPr>
        <w:t>and</w:t>
      </w:r>
      <w:r w:rsidRPr="00FB128F">
        <w:rPr>
          <w:rFonts w:ascii="Century Gothic" w:eastAsia="Century Gothic" w:hAnsi="Century Gothic" w:cs="Century Gothic"/>
          <w:color w:val="EE0000"/>
          <w:sz w:val="16"/>
          <w:szCs w:val="16"/>
        </w:rPr>
        <w:t xml:space="preserve"> </w:t>
      </w:r>
      <w:r w:rsidRPr="009D6122">
        <w:rPr>
          <w:rFonts w:ascii="Century Gothic" w:eastAsia="Century Gothic" w:hAnsi="Century Gothic" w:cs="Century Gothic"/>
          <w:b/>
          <w:bCs/>
          <w:color w:val="EE0000"/>
          <w:sz w:val="16"/>
          <w:szCs w:val="16"/>
        </w:rPr>
        <w:t>opens channels</w:t>
      </w:r>
      <w:r w:rsidRPr="00FB128F">
        <w:rPr>
          <w:rFonts w:ascii="Century Gothic" w:eastAsia="Century Gothic" w:hAnsi="Century Gothic" w:cs="Century Gothic"/>
          <w:color w:val="EE0000"/>
          <w:sz w:val="16"/>
          <w:szCs w:val="16"/>
        </w:rPr>
        <w:t xml:space="preserve"> </w:t>
      </w:r>
      <w:r w:rsidRPr="009D6122">
        <w:rPr>
          <w:rFonts w:ascii="Century Gothic" w:eastAsia="Century Gothic" w:hAnsi="Century Gothic" w:cs="Century Gothic"/>
          <w:color w:val="000000" w:themeColor="text1"/>
          <w:sz w:val="16"/>
          <w:szCs w:val="16"/>
        </w:rPr>
        <w:t>(either directly or indirectly) causing a brief change in membrane conductance (permeability to ions) of the postsynaptic cell.</w:t>
      </w:r>
    </w:p>
    <w:p w14:paraId="0E683132" w14:textId="6ED34932" w:rsidR="009D6122" w:rsidRDefault="009D6122" w:rsidP="00FD3388">
      <w:pPr>
        <w:pStyle w:val="ListParagraph"/>
        <w:numPr>
          <w:ilvl w:val="0"/>
          <w:numId w:val="29"/>
        </w:numPr>
        <w:pBdr>
          <w:top w:val="nil"/>
          <w:left w:val="nil"/>
          <w:bottom w:val="nil"/>
          <w:right w:val="nil"/>
          <w:between w:val="nil"/>
        </w:pBdr>
        <w:spacing w:after="0" w:line="276" w:lineRule="auto"/>
        <w:jc w:val="both"/>
        <w:rPr>
          <w:rFonts w:ascii="Century Gothic" w:eastAsia="Century Gothic" w:hAnsi="Century Gothic" w:cs="Century Gothic"/>
          <w:color w:val="000000" w:themeColor="text1"/>
          <w:sz w:val="16"/>
          <w:szCs w:val="16"/>
        </w:rPr>
      </w:pPr>
      <w:r>
        <w:rPr>
          <w:rFonts w:ascii="Century Gothic" w:eastAsia="Century Gothic" w:hAnsi="Century Gothic" w:cs="Century Gothic"/>
          <w:color w:val="000000" w:themeColor="text1"/>
          <w:sz w:val="16"/>
          <w:szCs w:val="16"/>
        </w:rPr>
        <w:t>It has to be released, has to bind and should be terminated.</w:t>
      </w:r>
    </w:p>
    <w:p w14:paraId="4727DA9B" w14:textId="666F6D12" w:rsidR="009D6122" w:rsidRPr="009D6122" w:rsidRDefault="009D6122" w:rsidP="00FD3388">
      <w:pPr>
        <w:pStyle w:val="ListParagraph"/>
        <w:numPr>
          <w:ilvl w:val="0"/>
          <w:numId w:val="29"/>
        </w:numPr>
        <w:pBdr>
          <w:top w:val="nil"/>
          <w:left w:val="nil"/>
          <w:bottom w:val="nil"/>
          <w:right w:val="nil"/>
          <w:between w:val="nil"/>
        </w:pBdr>
        <w:spacing w:after="0" w:line="276" w:lineRule="auto"/>
        <w:jc w:val="both"/>
        <w:rPr>
          <w:rFonts w:ascii="Century Gothic" w:eastAsia="Century Gothic" w:hAnsi="Century Gothic" w:cs="Century Gothic"/>
          <w:color w:val="000000" w:themeColor="text1"/>
          <w:sz w:val="16"/>
          <w:szCs w:val="16"/>
        </w:rPr>
      </w:pPr>
      <w:r>
        <w:rPr>
          <w:rFonts w:ascii="Century Gothic" w:eastAsia="Century Gothic" w:hAnsi="Century Gothic" w:cs="Century Gothic"/>
          <w:color w:val="000000" w:themeColor="text1"/>
          <w:sz w:val="16"/>
          <w:szCs w:val="16"/>
        </w:rPr>
        <w:t>After it’s termination it can be re-</w:t>
      </w:r>
      <w:proofErr w:type="spellStart"/>
      <w:r>
        <w:rPr>
          <w:rFonts w:ascii="Century Gothic" w:eastAsia="Century Gothic" w:hAnsi="Century Gothic" w:cs="Century Gothic"/>
          <w:color w:val="000000" w:themeColor="text1"/>
          <w:sz w:val="16"/>
          <w:szCs w:val="16"/>
        </w:rPr>
        <w:t>uptaken</w:t>
      </w:r>
      <w:proofErr w:type="spellEnd"/>
      <w:r>
        <w:rPr>
          <w:rFonts w:ascii="Century Gothic" w:eastAsia="Century Gothic" w:hAnsi="Century Gothic" w:cs="Century Gothic"/>
          <w:color w:val="000000" w:themeColor="text1"/>
          <w:sz w:val="16"/>
          <w:szCs w:val="16"/>
        </w:rPr>
        <w:t xml:space="preserve">, diffuse or can be taken by glial cells to terminate the effect. Otherwise, there will be prolonged effect. </w:t>
      </w:r>
    </w:p>
    <w:p w14:paraId="6A993F0F" w14:textId="77777777" w:rsidR="00D008EA" w:rsidRPr="00D008EA" w:rsidRDefault="00D008EA" w:rsidP="000B5692">
      <w:pPr>
        <w:pBdr>
          <w:top w:val="nil"/>
          <w:left w:val="nil"/>
          <w:bottom w:val="nil"/>
          <w:right w:val="nil"/>
          <w:between w:val="nil"/>
        </w:pBdr>
        <w:spacing w:after="0" w:line="276" w:lineRule="auto"/>
        <w:jc w:val="center"/>
        <w:rPr>
          <w:rFonts w:ascii="Century Gothic" w:eastAsia="Century Gothic" w:hAnsi="Century Gothic" w:cs="Century Gothic"/>
        </w:rPr>
      </w:pPr>
      <w:r w:rsidRPr="006E6B2F">
        <w:rPr>
          <w:noProof/>
        </w:rPr>
        <w:lastRenderedPageBreak/>
        <w:drawing>
          <wp:inline distT="0" distB="0" distL="0" distR="0" wp14:anchorId="05BD61F0" wp14:editId="26701E00">
            <wp:extent cx="2694892" cy="2624846"/>
            <wp:effectExtent l="0" t="0" r="0" b="4445"/>
            <wp:docPr id="115311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86" name=""/>
                    <pic:cNvPicPr/>
                  </pic:nvPicPr>
                  <pic:blipFill>
                    <a:blip r:embed="rId18"/>
                    <a:stretch>
                      <a:fillRect/>
                    </a:stretch>
                  </pic:blipFill>
                  <pic:spPr>
                    <a:xfrm>
                      <a:off x="0" y="0"/>
                      <a:ext cx="2703454" cy="2633185"/>
                    </a:xfrm>
                    <a:prstGeom prst="rect">
                      <a:avLst/>
                    </a:prstGeom>
                  </pic:spPr>
                </pic:pic>
              </a:graphicData>
            </a:graphic>
          </wp:inline>
        </w:drawing>
      </w:r>
    </w:p>
    <w:p w14:paraId="621CDB49" w14:textId="2D46EC43" w:rsidR="00D008EA" w:rsidRDefault="00D008EA" w:rsidP="000B5692">
      <w:pPr>
        <w:pBdr>
          <w:top w:val="nil"/>
          <w:left w:val="nil"/>
          <w:bottom w:val="nil"/>
          <w:right w:val="nil"/>
          <w:between w:val="nil"/>
        </w:pBdr>
        <w:spacing w:after="0" w:line="276" w:lineRule="auto"/>
        <w:jc w:val="center"/>
        <w:rPr>
          <w:rFonts w:ascii="Century Gothic" w:eastAsia="Century Gothic" w:hAnsi="Century Gothic" w:cs="Century Gothic"/>
          <w:sz w:val="16"/>
          <w:szCs w:val="16"/>
        </w:rPr>
      </w:pPr>
      <w:r w:rsidRPr="000B5692">
        <w:rPr>
          <w:rFonts w:ascii="Century Gothic" w:eastAsia="Century Gothic" w:hAnsi="Century Gothic" w:cs="Century Gothic"/>
          <w:b/>
          <w:bCs/>
          <w:sz w:val="16"/>
          <w:szCs w:val="16"/>
        </w:rPr>
        <w:t>Figure 8.</w:t>
      </w:r>
      <w:r w:rsidRPr="00EC5C84">
        <w:rPr>
          <w:rFonts w:ascii="Century Gothic" w:eastAsia="Century Gothic" w:hAnsi="Century Gothic" w:cs="Century Gothic"/>
          <w:sz w:val="16"/>
          <w:szCs w:val="16"/>
        </w:rPr>
        <w:t xml:space="preserve"> Synaptic Cleft.</w:t>
      </w:r>
    </w:p>
    <w:p w14:paraId="667F56E3" w14:textId="77777777" w:rsidR="000B5692" w:rsidRPr="00D008EA" w:rsidRDefault="000B5692" w:rsidP="000B5692">
      <w:pPr>
        <w:pBdr>
          <w:top w:val="nil"/>
          <w:left w:val="nil"/>
          <w:bottom w:val="nil"/>
          <w:right w:val="nil"/>
          <w:between w:val="nil"/>
        </w:pBdr>
        <w:spacing w:after="0" w:line="276" w:lineRule="auto"/>
        <w:jc w:val="center"/>
        <w:rPr>
          <w:rFonts w:ascii="Century Gothic" w:eastAsia="Century Gothic" w:hAnsi="Century Gothic" w:cs="Century Gothic"/>
          <w:color w:val="EE0000"/>
        </w:rPr>
      </w:pPr>
    </w:p>
    <w:p w14:paraId="68E41B94" w14:textId="591145DF" w:rsidR="006E6B2F" w:rsidRDefault="006E6B2F" w:rsidP="002B1946">
      <w:pPr>
        <w:pBdr>
          <w:top w:val="nil"/>
          <w:left w:val="nil"/>
          <w:bottom w:val="nil"/>
          <w:right w:val="nil"/>
          <w:between w:val="nil"/>
        </w:pBdr>
        <w:spacing w:after="0" w:line="276" w:lineRule="auto"/>
        <w:jc w:val="center"/>
        <w:rPr>
          <w:rFonts w:ascii="Century Gothic" w:eastAsia="Century Gothic" w:hAnsi="Century Gothic" w:cs="Century Gothic"/>
        </w:rPr>
      </w:pPr>
      <w:r w:rsidRPr="006E6B2F">
        <w:rPr>
          <w:rFonts w:ascii="Century Gothic" w:eastAsia="Century Gothic" w:hAnsi="Century Gothic" w:cs="Century Gothic"/>
          <w:noProof/>
        </w:rPr>
        <w:drawing>
          <wp:inline distT="0" distB="0" distL="0" distR="0" wp14:anchorId="06B2613E" wp14:editId="132B70BF">
            <wp:extent cx="2801815" cy="2453812"/>
            <wp:effectExtent l="0" t="0" r="0" b="3810"/>
            <wp:docPr id="31771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19835" name=""/>
                    <pic:cNvPicPr/>
                  </pic:nvPicPr>
                  <pic:blipFill>
                    <a:blip r:embed="rId19"/>
                    <a:stretch>
                      <a:fillRect/>
                    </a:stretch>
                  </pic:blipFill>
                  <pic:spPr>
                    <a:xfrm>
                      <a:off x="0" y="0"/>
                      <a:ext cx="2808508" cy="2459673"/>
                    </a:xfrm>
                    <a:prstGeom prst="rect">
                      <a:avLst/>
                    </a:prstGeom>
                  </pic:spPr>
                </pic:pic>
              </a:graphicData>
            </a:graphic>
          </wp:inline>
        </w:drawing>
      </w:r>
    </w:p>
    <w:p w14:paraId="3EF529F6" w14:textId="529E339C" w:rsidR="00C33C4A" w:rsidRPr="00EA1DC5" w:rsidRDefault="00D008EA" w:rsidP="000B5692">
      <w:pPr>
        <w:pBdr>
          <w:top w:val="nil"/>
          <w:left w:val="nil"/>
          <w:bottom w:val="nil"/>
          <w:right w:val="nil"/>
          <w:between w:val="nil"/>
        </w:pBdr>
        <w:spacing w:after="0" w:line="276" w:lineRule="auto"/>
        <w:jc w:val="center"/>
        <w:rPr>
          <w:rFonts w:ascii="Century Gothic" w:eastAsia="Century Gothic" w:hAnsi="Century Gothic" w:cs="Century Gothic"/>
          <w:i/>
          <w:iCs/>
          <w:sz w:val="16"/>
          <w:szCs w:val="16"/>
        </w:rPr>
      </w:pPr>
      <w:r w:rsidRPr="00EA1DC5">
        <w:rPr>
          <w:rFonts w:ascii="Century Gothic" w:eastAsia="Century Gothic" w:hAnsi="Century Gothic" w:cs="Century Gothic"/>
          <w:b/>
          <w:bCs/>
          <w:sz w:val="16"/>
          <w:szCs w:val="16"/>
        </w:rPr>
        <w:t>Figure 9.</w:t>
      </w:r>
      <w:r w:rsidRPr="00EA1DC5">
        <w:rPr>
          <w:rFonts w:ascii="Century Gothic" w:eastAsia="Century Gothic" w:hAnsi="Century Gothic" w:cs="Century Gothic"/>
          <w:sz w:val="16"/>
          <w:szCs w:val="16"/>
        </w:rPr>
        <w:t xml:space="preserve"> </w:t>
      </w:r>
      <w:r w:rsidR="006E6B2F" w:rsidRPr="00EA1DC5">
        <w:rPr>
          <w:rFonts w:ascii="Century Gothic" w:eastAsia="Century Gothic" w:hAnsi="Century Gothic" w:cs="Century Gothic"/>
          <w:sz w:val="16"/>
          <w:szCs w:val="16"/>
        </w:rPr>
        <w:t>Postsynaptic potentials and action potential</w:t>
      </w:r>
      <w:r w:rsidRPr="00EA1DC5">
        <w:rPr>
          <w:rFonts w:ascii="Century Gothic" w:eastAsia="Century Gothic" w:hAnsi="Century Gothic" w:cs="Century Gothic"/>
          <w:sz w:val="16"/>
          <w:szCs w:val="16"/>
        </w:rPr>
        <w:t xml:space="preserve"> </w:t>
      </w:r>
      <w:r w:rsidR="006E6B2F" w:rsidRPr="00EA1DC5">
        <w:rPr>
          <w:rFonts w:ascii="Century Gothic" w:eastAsia="Century Gothic" w:hAnsi="Century Gothic" w:cs="Century Gothic"/>
          <w:sz w:val="16"/>
          <w:szCs w:val="16"/>
        </w:rPr>
        <w:t>generation</w:t>
      </w:r>
      <w:r w:rsidR="000B5692" w:rsidRPr="00EA1DC5">
        <w:rPr>
          <w:rFonts w:ascii="Century Gothic" w:eastAsia="Century Gothic" w:hAnsi="Century Gothic" w:cs="Century Gothic"/>
          <w:sz w:val="16"/>
          <w:szCs w:val="16"/>
        </w:rPr>
        <w:t>.</w:t>
      </w:r>
    </w:p>
    <w:p w14:paraId="41F93859" w14:textId="6123B8D5" w:rsidR="00C33C4A" w:rsidRPr="000B5692" w:rsidRDefault="00D008EA" w:rsidP="000B5692">
      <w:pPr>
        <w:pBdr>
          <w:top w:val="nil"/>
          <w:left w:val="nil"/>
          <w:bottom w:val="nil"/>
          <w:right w:val="nil"/>
          <w:between w:val="nil"/>
        </w:pBdr>
        <w:spacing w:after="0" w:line="276" w:lineRule="auto"/>
        <w:jc w:val="both"/>
        <w:rPr>
          <w:rFonts w:ascii="Century Gothic" w:eastAsia="Century Gothic" w:hAnsi="Century Gothic" w:cs="Century Gothic"/>
          <w:i/>
          <w:iCs/>
          <w:sz w:val="16"/>
          <w:szCs w:val="16"/>
        </w:rPr>
      </w:pPr>
      <w:r w:rsidRPr="00347337">
        <w:rPr>
          <w:rFonts w:ascii="Century Gothic" w:eastAsia="Century Gothic" w:hAnsi="Century Gothic" w:cs="Century Gothic"/>
          <w:b/>
          <w:bCs/>
          <w:i/>
          <w:iCs/>
          <w:sz w:val="16"/>
          <w:szCs w:val="16"/>
        </w:rPr>
        <w:t xml:space="preserve">Figure </w:t>
      </w:r>
      <w:r w:rsidR="006E6B2F" w:rsidRPr="00347337">
        <w:rPr>
          <w:rFonts w:ascii="Century Gothic" w:eastAsia="Century Gothic" w:hAnsi="Century Gothic" w:cs="Century Gothic"/>
          <w:b/>
          <w:bCs/>
          <w:i/>
          <w:iCs/>
          <w:sz w:val="16"/>
          <w:szCs w:val="16"/>
        </w:rPr>
        <w:t>A</w:t>
      </w:r>
      <w:r w:rsidR="006E6B2F" w:rsidRPr="000B5692">
        <w:rPr>
          <w:rFonts w:ascii="Century Gothic" w:eastAsia="Century Gothic" w:hAnsi="Century Gothic" w:cs="Century Gothic"/>
          <w:i/>
          <w:iCs/>
          <w:sz w:val="16"/>
          <w:szCs w:val="16"/>
        </w:rPr>
        <w:t xml:space="preserve"> shows the voltage recorded upon entry of a microelectrode</w:t>
      </w:r>
      <w:r w:rsidRPr="000B5692">
        <w:rPr>
          <w:rFonts w:ascii="Century Gothic" w:eastAsia="Century Gothic" w:hAnsi="Century Gothic" w:cs="Century Gothic"/>
          <w:i/>
          <w:iCs/>
          <w:sz w:val="16"/>
          <w:szCs w:val="16"/>
        </w:rPr>
        <w:t xml:space="preserve"> </w:t>
      </w:r>
      <w:r w:rsidR="006E6B2F" w:rsidRPr="000B5692">
        <w:rPr>
          <w:rFonts w:ascii="Century Gothic" w:eastAsia="Century Gothic" w:hAnsi="Century Gothic" w:cs="Century Gothic"/>
          <w:i/>
          <w:iCs/>
          <w:sz w:val="16"/>
          <w:szCs w:val="16"/>
        </w:rPr>
        <w:t>into a postsynaptic cell and subsequent recording of a</w:t>
      </w:r>
      <w:r w:rsidRPr="000B5692">
        <w:rPr>
          <w:rFonts w:ascii="Century Gothic" w:eastAsia="Century Gothic" w:hAnsi="Century Gothic" w:cs="Century Gothic"/>
          <w:i/>
          <w:iCs/>
          <w:sz w:val="16"/>
          <w:szCs w:val="16"/>
        </w:rPr>
        <w:t xml:space="preserve"> </w:t>
      </w:r>
      <w:r w:rsidR="006E6B2F" w:rsidRPr="000B5692">
        <w:rPr>
          <w:rFonts w:ascii="Century Gothic" w:eastAsia="Century Gothic" w:hAnsi="Century Gothic" w:cs="Century Gothic"/>
          <w:i/>
          <w:iCs/>
          <w:sz w:val="16"/>
          <w:szCs w:val="16"/>
        </w:rPr>
        <w:t xml:space="preserve">resting membrane potential of −60 mV. </w:t>
      </w:r>
      <w:r w:rsidR="000B5692">
        <w:rPr>
          <w:rFonts w:ascii="Century Gothic" w:eastAsia="Century Gothic" w:hAnsi="Century Gothic" w:cs="Century Gothic"/>
          <w:i/>
          <w:iCs/>
          <w:sz w:val="16"/>
          <w:szCs w:val="16"/>
        </w:rPr>
        <w:t xml:space="preserve"> </w:t>
      </w:r>
      <w:r w:rsidR="006E6B2F" w:rsidRPr="000B5692">
        <w:rPr>
          <w:rFonts w:ascii="Century Gothic" w:eastAsia="Century Gothic" w:hAnsi="Century Gothic" w:cs="Century Gothic"/>
          <w:i/>
          <w:iCs/>
          <w:sz w:val="16"/>
          <w:szCs w:val="16"/>
        </w:rPr>
        <w:t>Stimulation of an excitatory</w:t>
      </w:r>
      <w:r w:rsidRPr="000B5692">
        <w:rPr>
          <w:rFonts w:ascii="Century Gothic" w:eastAsia="Century Gothic" w:hAnsi="Century Gothic" w:cs="Century Gothic"/>
          <w:i/>
          <w:iCs/>
          <w:sz w:val="16"/>
          <w:szCs w:val="16"/>
        </w:rPr>
        <w:t xml:space="preserve"> </w:t>
      </w:r>
      <w:r w:rsidR="006E6B2F" w:rsidRPr="000B5692">
        <w:rPr>
          <w:rFonts w:ascii="Century Gothic" w:eastAsia="Century Gothic" w:hAnsi="Century Gothic" w:cs="Century Gothic"/>
          <w:i/>
          <w:iCs/>
          <w:sz w:val="16"/>
          <w:szCs w:val="16"/>
        </w:rPr>
        <w:t>pathway (E1, left) generates transient depolarization called an</w:t>
      </w:r>
      <w:r w:rsidRPr="000B5692">
        <w:rPr>
          <w:rFonts w:ascii="Century Gothic" w:eastAsia="Century Gothic" w:hAnsi="Century Gothic" w:cs="Century Gothic"/>
          <w:i/>
          <w:iCs/>
          <w:sz w:val="16"/>
          <w:szCs w:val="16"/>
        </w:rPr>
        <w:t xml:space="preserve"> </w:t>
      </w:r>
      <w:r w:rsidR="006E6B2F" w:rsidRPr="000B5692">
        <w:rPr>
          <w:rFonts w:ascii="Century Gothic" w:eastAsia="Century Gothic" w:hAnsi="Century Gothic" w:cs="Century Gothic"/>
          <w:i/>
          <w:iCs/>
          <w:sz w:val="16"/>
          <w:szCs w:val="16"/>
        </w:rPr>
        <w:t>excitatory postsynaptic potential (EPSP).</w:t>
      </w:r>
    </w:p>
    <w:p w14:paraId="7DB81047" w14:textId="04911513" w:rsidR="006E6B2F" w:rsidRPr="002B1946" w:rsidRDefault="006E6B2F" w:rsidP="00F044BE">
      <w:pPr>
        <w:pBdr>
          <w:top w:val="nil"/>
          <w:left w:val="nil"/>
          <w:bottom w:val="nil"/>
          <w:right w:val="nil"/>
          <w:between w:val="nil"/>
        </w:pBdr>
        <w:spacing w:after="0" w:line="276" w:lineRule="auto"/>
        <w:jc w:val="both"/>
        <w:rPr>
          <w:rFonts w:ascii="Century Gothic" w:eastAsia="Century Gothic" w:hAnsi="Century Gothic" w:cs="Century Gothic"/>
          <w:i/>
          <w:iCs/>
          <w:sz w:val="16"/>
          <w:szCs w:val="16"/>
        </w:rPr>
      </w:pPr>
      <w:r w:rsidRPr="000B5692">
        <w:rPr>
          <w:rFonts w:ascii="Century Gothic" w:eastAsia="Century Gothic" w:hAnsi="Century Gothic" w:cs="Century Gothic"/>
          <w:i/>
          <w:iCs/>
          <w:sz w:val="16"/>
          <w:szCs w:val="16"/>
        </w:rPr>
        <w:t>Simultaneous activation of</w:t>
      </w:r>
      <w:r w:rsidR="00D008EA"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multiple excitatory synapses (E1 + E2, middle) increases the size of</w:t>
      </w:r>
      <w:r w:rsidR="00C33C4A"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the depolarization, so that the threshold for action potential generation</w:t>
      </w:r>
      <w:r w:rsidR="00D008EA"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is reached</w:t>
      </w:r>
      <w:r w:rsid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Alternatively, a train of stimuli from a single input can</w:t>
      </w:r>
      <w:r w:rsidR="00D008EA"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temporally summate to reach the threshold (E1 + E2, right).</w:t>
      </w:r>
      <w:r w:rsidR="000B5692" w:rsidRPr="000B5692">
        <w:rPr>
          <w:rFonts w:ascii="Century Gothic" w:eastAsia="Century Gothic" w:hAnsi="Century Gothic" w:cs="Century Gothic"/>
          <w:i/>
          <w:iCs/>
          <w:sz w:val="16"/>
          <w:szCs w:val="16"/>
        </w:rPr>
        <w:t xml:space="preserve"> </w:t>
      </w:r>
      <w:r w:rsidR="00D008EA" w:rsidRPr="00347337">
        <w:rPr>
          <w:rFonts w:ascii="Century Gothic" w:eastAsia="Century Gothic" w:hAnsi="Century Gothic" w:cs="Century Gothic"/>
          <w:b/>
          <w:bCs/>
          <w:i/>
          <w:iCs/>
          <w:sz w:val="16"/>
          <w:szCs w:val="16"/>
        </w:rPr>
        <w:t xml:space="preserve">Figure </w:t>
      </w:r>
      <w:r w:rsidRPr="00347337">
        <w:rPr>
          <w:rFonts w:ascii="Century Gothic" w:eastAsia="Century Gothic" w:hAnsi="Century Gothic" w:cs="Century Gothic"/>
          <w:b/>
          <w:bCs/>
          <w:i/>
          <w:iCs/>
          <w:sz w:val="16"/>
          <w:szCs w:val="16"/>
        </w:rPr>
        <w:t>B</w:t>
      </w:r>
      <w:r w:rsidRPr="000B5692">
        <w:rPr>
          <w:rFonts w:ascii="Century Gothic" w:eastAsia="Century Gothic" w:hAnsi="Century Gothic" w:cs="Century Gothic"/>
          <w:i/>
          <w:iCs/>
          <w:sz w:val="16"/>
          <w:szCs w:val="16"/>
        </w:rPr>
        <w:t xml:space="preserve"> demonstrates</w:t>
      </w:r>
      <w:r w:rsidR="00D008EA"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the interaction of excitatory and inhibitory synapses.</w:t>
      </w:r>
      <w:r w:rsidR="000B5692"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On</w:t>
      </w:r>
      <w:r w:rsidR="00D008EA"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the left, a suprathreshold excitatory stimulus (E3) evokes an action</w:t>
      </w:r>
      <w:r w:rsidR="00D008EA"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potential. In the center, an inhibitory pathway (I) generates a small</w:t>
      </w:r>
      <w:r w:rsidR="00D008EA"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hyperpolarizing current called an inhibitory postsynaptic potential</w:t>
      </w:r>
      <w:r w:rsidR="00D008EA"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(IPSP).</w:t>
      </w:r>
      <w:r w:rsidR="000B5692"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On the right, if the previously suprathreshold excitatory input</w:t>
      </w:r>
      <w:r w:rsidR="00D008EA"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(E3) is given shortly after the inhibitory input (I), the IPSP prevents</w:t>
      </w:r>
      <w:r w:rsidR="00D008EA" w:rsidRPr="000B5692">
        <w:rPr>
          <w:rFonts w:ascii="Century Gothic" w:eastAsia="Century Gothic" w:hAnsi="Century Gothic" w:cs="Century Gothic"/>
          <w:i/>
          <w:iCs/>
          <w:sz w:val="16"/>
          <w:szCs w:val="16"/>
        </w:rPr>
        <w:t xml:space="preserve"> </w:t>
      </w:r>
      <w:r w:rsidRPr="000B5692">
        <w:rPr>
          <w:rFonts w:ascii="Century Gothic" w:eastAsia="Century Gothic" w:hAnsi="Century Gothic" w:cs="Century Gothic"/>
          <w:i/>
          <w:iCs/>
          <w:sz w:val="16"/>
          <w:szCs w:val="16"/>
        </w:rPr>
        <w:t>the excitatory potential from reaching threshold.</w:t>
      </w:r>
    </w:p>
    <w:tbl>
      <w:tblPr>
        <w:tblW w:w="5030" w:type="dxa"/>
        <w:tblBorders>
          <w:top w:val="nil"/>
          <w:left w:val="nil"/>
          <w:bottom w:val="nil"/>
          <w:right w:val="nil"/>
          <w:insideH w:val="nil"/>
          <w:insideV w:val="nil"/>
        </w:tblBorders>
        <w:tblLayout w:type="fixed"/>
        <w:tblLook w:val="0400" w:firstRow="0" w:lastRow="0" w:firstColumn="0" w:lastColumn="0" w:noHBand="0" w:noVBand="1"/>
      </w:tblPr>
      <w:tblGrid>
        <w:gridCol w:w="5030"/>
      </w:tblGrid>
      <w:tr w:rsidR="006E6B2F" w:rsidRPr="006C1C8A" w14:paraId="73BDC96F" w14:textId="77777777" w:rsidTr="00225CDB">
        <w:trPr>
          <w:trHeight w:val="126"/>
        </w:trPr>
        <w:tc>
          <w:tcPr>
            <w:tcW w:w="5030" w:type="dxa"/>
            <w:shd w:val="clear" w:color="auto" w:fill="767171"/>
          </w:tcPr>
          <w:p w14:paraId="114734B5" w14:textId="28437869" w:rsidR="006E6B2F" w:rsidRPr="006C1C8A" w:rsidRDefault="006E6B2F" w:rsidP="00FD3388">
            <w:pPr>
              <w:pStyle w:val="ListParagraph"/>
              <w:numPr>
                <w:ilvl w:val="0"/>
                <w:numId w:val="11"/>
              </w:numPr>
              <w:spacing w:after="0" w:line="240" w:lineRule="auto"/>
              <w:jc w:val="center"/>
              <w:rPr>
                <w:rFonts w:ascii="Century Gothic" w:eastAsia="Century Gothic" w:hAnsi="Century Gothic" w:cs="Century Gothic"/>
                <w:b/>
              </w:rPr>
            </w:pPr>
            <w:r w:rsidRPr="00EC5C84">
              <w:rPr>
                <w:rFonts w:ascii="Century Gothic" w:eastAsia="Century Gothic" w:hAnsi="Century Gothic" w:cs="Century Gothic"/>
                <w:b/>
                <w:color w:val="FFFFFF" w:themeColor="background1"/>
                <w:sz w:val="18"/>
                <w:szCs w:val="18"/>
              </w:rPr>
              <w:t>EXCITATORY POSTSYNAPTIC POTENTIAL</w:t>
            </w:r>
            <w:r w:rsidR="00C33C4A" w:rsidRPr="00EC5C84">
              <w:rPr>
                <w:rFonts w:ascii="Century Gothic" w:eastAsia="Century Gothic" w:hAnsi="Century Gothic" w:cs="Century Gothic"/>
                <w:b/>
                <w:color w:val="FFFFFF" w:themeColor="background1"/>
                <w:sz w:val="18"/>
                <w:szCs w:val="18"/>
              </w:rPr>
              <w:t xml:space="preserve"> </w:t>
            </w:r>
            <w:r w:rsidRPr="00EC5C84">
              <w:rPr>
                <w:rFonts w:ascii="Century Gothic" w:eastAsia="Century Gothic" w:hAnsi="Century Gothic" w:cs="Century Gothic"/>
                <w:b/>
                <w:color w:val="FFFFFF" w:themeColor="background1"/>
                <w:sz w:val="18"/>
                <w:szCs w:val="18"/>
              </w:rPr>
              <w:t>(EPSP)</w:t>
            </w:r>
          </w:p>
        </w:tc>
      </w:tr>
    </w:tbl>
    <w:p w14:paraId="7C09AF66" w14:textId="4C43E3D9" w:rsidR="006E6B2F" w:rsidRPr="00EC5C84" w:rsidRDefault="006E6B2F" w:rsidP="00FD3388">
      <w:pPr>
        <w:pStyle w:val="ListParagraph"/>
        <w:numPr>
          <w:ilvl w:val="0"/>
          <w:numId w:val="9"/>
        </w:numPr>
        <w:spacing w:after="0" w:line="276" w:lineRule="auto"/>
        <w:jc w:val="both"/>
        <w:rPr>
          <w:rFonts w:ascii="Century Gothic" w:eastAsia="Century Gothic" w:hAnsi="Century Gothic" w:cs="Century Gothic"/>
          <w:sz w:val="16"/>
          <w:szCs w:val="16"/>
        </w:rPr>
      </w:pPr>
      <w:r w:rsidRPr="00F044BE">
        <w:rPr>
          <w:rFonts w:ascii="Century Gothic" w:eastAsia="Century Gothic" w:hAnsi="Century Gothic" w:cs="Century Gothic"/>
          <w:b/>
          <w:bCs/>
          <w:sz w:val="16"/>
          <w:szCs w:val="16"/>
        </w:rPr>
        <w:t>Small depolarization or excitatory postsynaptic potential (EPSP)</w:t>
      </w:r>
      <w:r w:rsidRPr="00EC5C84">
        <w:rPr>
          <w:rFonts w:ascii="Century Gothic" w:eastAsia="Century Gothic" w:hAnsi="Century Gothic" w:cs="Century Gothic"/>
          <w:sz w:val="16"/>
          <w:szCs w:val="16"/>
        </w:rPr>
        <w:t xml:space="preserve"> is recorded.</w:t>
      </w:r>
      <w:r w:rsidR="00D008EA" w:rsidRPr="00EC5C84">
        <w:rPr>
          <w:rFonts w:ascii="Century Gothic" w:eastAsia="Century Gothic" w:hAnsi="Century Gothic" w:cs="Century Gothic"/>
          <w:sz w:val="16"/>
          <w:szCs w:val="16"/>
        </w:rPr>
        <w:t xml:space="preserve"> </w:t>
      </w:r>
      <w:r w:rsidRPr="00EC5C84">
        <w:rPr>
          <w:rFonts w:ascii="Century Gothic" w:eastAsia="Century Gothic" w:hAnsi="Century Gothic" w:cs="Century Gothic"/>
          <w:sz w:val="16"/>
          <w:szCs w:val="16"/>
        </w:rPr>
        <w:t xml:space="preserve">This potential is due to the </w:t>
      </w:r>
      <w:r w:rsidRPr="00F044BE">
        <w:rPr>
          <w:rFonts w:ascii="Century Gothic" w:eastAsia="Century Gothic" w:hAnsi="Century Gothic" w:cs="Century Gothic"/>
          <w:b/>
          <w:bCs/>
          <w:color w:val="EE0000"/>
          <w:sz w:val="16"/>
          <w:szCs w:val="16"/>
        </w:rPr>
        <w:t>excitatory transmitter acting on an ionotropic receptor</w:t>
      </w:r>
      <w:r w:rsidRPr="00EC5C84">
        <w:rPr>
          <w:rFonts w:ascii="Century Gothic" w:eastAsia="Century Gothic" w:hAnsi="Century Gothic" w:cs="Century Gothic"/>
          <w:sz w:val="16"/>
          <w:szCs w:val="16"/>
        </w:rPr>
        <w:t>, causing an increase in cation permeability.</w:t>
      </w:r>
    </w:p>
    <w:p w14:paraId="4079B350" w14:textId="77777777" w:rsidR="006E6B2F" w:rsidRPr="00EC5C84" w:rsidRDefault="006E6B2F" w:rsidP="00FD3388">
      <w:pPr>
        <w:pStyle w:val="ListParagraph"/>
        <w:numPr>
          <w:ilvl w:val="0"/>
          <w:numId w:val="9"/>
        </w:numPr>
        <w:spacing w:after="0" w:line="276" w:lineRule="auto"/>
        <w:jc w:val="both"/>
        <w:rPr>
          <w:rFonts w:ascii="Century Gothic" w:eastAsia="Century Gothic" w:hAnsi="Century Gothic" w:cs="Century Gothic"/>
          <w:sz w:val="16"/>
          <w:szCs w:val="16"/>
        </w:rPr>
      </w:pPr>
      <w:r w:rsidRPr="00EC5C84">
        <w:rPr>
          <w:rFonts w:ascii="Century Gothic" w:eastAsia="Century Gothic" w:hAnsi="Century Gothic" w:cs="Century Gothic"/>
          <w:sz w:val="16"/>
          <w:szCs w:val="16"/>
        </w:rPr>
        <w:t xml:space="preserve">As additional excitatory synapses are activated, there is a </w:t>
      </w:r>
      <w:r w:rsidRPr="00F044BE">
        <w:rPr>
          <w:rFonts w:ascii="Century Gothic" w:eastAsia="Century Gothic" w:hAnsi="Century Gothic" w:cs="Century Gothic"/>
          <w:b/>
          <w:bCs/>
          <w:sz w:val="16"/>
          <w:szCs w:val="16"/>
        </w:rPr>
        <w:t>graded summation of the EPSPs to increase the size of the depolarization</w:t>
      </w:r>
      <w:r w:rsidRPr="00EC5C84">
        <w:rPr>
          <w:rFonts w:ascii="Century Gothic" w:eastAsia="Century Gothic" w:hAnsi="Century Gothic" w:cs="Century Gothic"/>
          <w:sz w:val="16"/>
          <w:szCs w:val="16"/>
        </w:rPr>
        <w:t xml:space="preserve">: </w:t>
      </w:r>
      <w:r w:rsidRPr="00F044BE">
        <w:rPr>
          <w:rFonts w:ascii="Century Gothic" w:eastAsia="Century Gothic" w:hAnsi="Century Gothic" w:cs="Century Gothic"/>
          <w:b/>
          <w:bCs/>
          <w:color w:val="EE0000"/>
          <w:sz w:val="16"/>
          <w:szCs w:val="16"/>
        </w:rPr>
        <w:t>SPATIAL SUMMATION</w:t>
      </w:r>
      <w:r w:rsidRPr="00F044BE">
        <w:rPr>
          <w:rFonts w:ascii="Century Gothic" w:eastAsia="Century Gothic" w:hAnsi="Century Gothic" w:cs="Century Gothic"/>
          <w:b/>
          <w:bCs/>
          <w:sz w:val="16"/>
          <w:szCs w:val="16"/>
        </w:rPr>
        <w:t>.</w:t>
      </w:r>
    </w:p>
    <w:p w14:paraId="7A06C3B9" w14:textId="6984ACE0" w:rsidR="0092218C" w:rsidRPr="0092218C" w:rsidRDefault="006E6B2F" w:rsidP="0092218C">
      <w:pPr>
        <w:pStyle w:val="ListParagraph"/>
        <w:numPr>
          <w:ilvl w:val="0"/>
          <w:numId w:val="9"/>
        </w:numPr>
        <w:spacing w:after="0" w:line="276" w:lineRule="auto"/>
        <w:jc w:val="both"/>
        <w:rPr>
          <w:rFonts w:ascii="Century Gothic" w:eastAsia="Century Gothic" w:hAnsi="Century Gothic" w:cs="Century Gothic"/>
          <w:sz w:val="16"/>
          <w:szCs w:val="16"/>
        </w:rPr>
      </w:pPr>
      <w:r w:rsidRPr="00EC5C84">
        <w:rPr>
          <w:rFonts w:ascii="Century Gothic" w:eastAsia="Century Gothic" w:hAnsi="Century Gothic" w:cs="Century Gothic"/>
          <w:sz w:val="16"/>
          <w:szCs w:val="16"/>
        </w:rPr>
        <w:t xml:space="preserve">A </w:t>
      </w:r>
      <w:r w:rsidRPr="00F044BE">
        <w:rPr>
          <w:rFonts w:ascii="Century Gothic" w:eastAsia="Century Gothic" w:hAnsi="Century Gothic" w:cs="Century Gothic"/>
          <w:b/>
          <w:bCs/>
          <w:sz w:val="16"/>
          <w:szCs w:val="16"/>
        </w:rPr>
        <w:t>repetitive firing of an excitatory input</w:t>
      </w:r>
      <w:r w:rsidRPr="00EC5C84">
        <w:rPr>
          <w:rFonts w:ascii="Century Gothic" w:eastAsia="Century Gothic" w:hAnsi="Century Gothic" w:cs="Century Gothic"/>
          <w:sz w:val="16"/>
          <w:szCs w:val="16"/>
        </w:rPr>
        <w:t xml:space="preserve">, the </w:t>
      </w:r>
      <w:r w:rsidRPr="00F044BE">
        <w:rPr>
          <w:rFonts w:ascii="Century Gothic" w:eastAsia="Century Gothic" w:hAnsi="Century Gothic" w:cs="Century Gothic"/>
          <w:b/>
          <w:bCs/>
          <w:color w:val="EE0000"/>
          <w:sz w:val="16"/>
          <w:szCs w:val="16"/>
        </w:rPr>
        <w:t>TEMPORAL SUMMATION</w:t>
      </w:r>
      <w:r w:rsidRPr="00EC5C84">
        <w:rPr>
          <w:rFonts w:ascii="Century Gothic" w:eastAsia="Century Gothic" w:hAnsi="Century Gothic" w:cs="Century Gothic"/>
          <w:sz w:val="16"/>
          <w:szCs w:val="16"/>
        </w:rPr>
        <w:t xml:space="preserve"> of the EPSPs may also reach the action potential threshold.</w:t>
      </w:r>
    </w:p>
    <w:p w14:paraId="46BE2280" w14:textId="77777777" w:rsidR="006E6B2F" w:rsidRDefault="006E6B2F" w:rsidP="006E6B2F">
      <w:pPr>
        <w:pBdr>
          <w:top w:val="nil"/>
          <w:left w:val="nil"/>
          <w:bottom w:val="nil"/>
          <w:right w:val="nil"/>
          <w:between w:val="nil"/>
        </w:pBdr>
        <w:spacing w:after="0" w:line="276" w:lineRule="auto"/>
        <w:jc w:val="both"/>
        <w:rPr>
          <w:rFonts w:ascii="Century Gothic" w:eastAsia="Century Gothic" w:hAnsi="Century Gothic" w:cs="Century Gothic"/>
        </w:rPr>
      </w:pPr>
    </w:p>
    <w:tbl>
      <w:tblPr>
        <w:tblW w:w="5030" w:type="dxa"/>
        <w:tblBorders>
          <w:top w:val="nil"/>
          <w:left w:val="nil"/>
          <w:bottom w:val="nil"/>
          <w:right w:val="nil"/>
          <w:insideH w:val="nil"/>
          <w:insideV w:val="nil"/>
        </w:tblBorders>
        <w:tblLayout w:type="fixed"/>
        <w:tblLook w:val="0400" w:firstRow="0" w:lastRow="0" w:firstColumn="0" w:lastColumn="0" w:noHBand="0" w:noVBand="1"/>
      </w:tblPr>
      <w:tblGrid>
        <w:gridCol w:w="5030"/>
      </w:tblGrid>
      <w:tr w:rsidR="006E6B2F" w:rsidRPr="006C1C8A" w14:paraId="1805BD19" w14:textId="77777777" w:rsidTr="00225CDB">
        <w:trPr>
          <w:trHeight w:val="126"/>
        </w:trPr>
        <w:tc>
          <w:tcPr>
            <w:tcW w:w="5030" w:type="dxa"/>
            <w:shd w:val="clear" w:color="auto" w:fill="767171"/>
          </w:tcPr>
          <w:p w14:paraId="38C27B6C" w14:textId="588FBD2A" w:rsidR="006E6B2F" w:rsidRPr="006C1C8A" w:rsidRDefault="006E6B2F" w:rsidP="00FD3388">
            <w:pPr>
              <w:pStyle w:val="ListParagraph"/>
              <w:numPr>
                <w:ilvl w:val="0"/>
                <w:numId w:val="11"/>
              </w:numPr>
              <w:spacing w:after="0" w:line="240" w:lineRule="auto"/>
              <w:jc w:val="center"/>
              <w:rPr>
                <w:rFonts w:ascii="Century Gothic" w:eastAsia="Century Gothic" w:hAnsi="Century Gothic" w:cs="Century Gothic"/>
                <w:b/>
              </w:rPr>
            </w:pPr>
            <w:r w:rsidRPr="00EC5C84">
              <w:rPr>
                <w:rFonts w:ascii="Century Gothic" w:eastAsia="Century Gothic" w:hAnsi="Century Gothic" w:cs="Century Gothic"/>
                <w:b/>
                <w:color w:val="FFFFFF"/>
                <w:sz w:val="18"/>
                <w:szCs w:val="18"/>
              </w:rPr>
              <w:t>INHIBITORY POSTSYNAPTIC POTENTIAL</w:t>
            </w:r>
            <w:r w:rsidR="00C33C4A" w:rsidRPr="00EC5C84">
              <w:rPr>
                <w:rFonts w:ascii="Century Gothic" w:eastAsia="Century Gothic" w:hAnsi="Century Gothic" w:cs="Century Gothic"/>
                <w:b/>
                <w:color w:val="FFFFFF"/>
                <w:sz w:val="18"/>
                <w:szCs w:val="18"/>
              </w:rPr>
              <w:t xml:space="preserve"> </w:t>
            </w:r>
            <w:r w:rsidRPr="00EC5C84">
              <w:rPr>
                <w:rFonts w:ascii="Century Gothic" w:eastAsia="Century Gothic" w:hAnsi="Century Gothic" w:cs="Century Gothic"/>
                <w:b/>
                <w:color w:val="FFFFFF"/>
                <w:sz w:val="18"/>
                <w:szCs w:val="18"/>
              </w:rPr>
              <w:t>(IPSP)</w:t>
            </w:r>
          </w:p>
        </w:tc>
      </w:tr>
    </w:tbl>
    <w:p w14:paraId="648D20C3" w14:textId="77777777" w:rsidR="006E6B2F" w:rsidRDefault="006E6B2F" w:rsidP="00FD3388">
      <w:pPr>
        <w:pStyle w:val="ListParagraph"/>
        <w:numPr>
          <w:ilvl w:val="0"/>
          <w:numId w:val="9"/>
        </w:numPr>
        <w:spacing w:after="0" w:line="276" w:lineRule="auto"/>
        <w:jc w:val="both"/>
        <w:rPr>
          <w:rFonts w:ascii="Century Gothic" w:eastAsia="Century Gothic" w:hAnsi="Century Gothic" w:cs="Century Gothic"/>
          <w:b/>
          <w:bCs/>
          <w:color w:val="EE0000"/>
          <w:sz w:val="16"/>
          <w:szCs w:val="16"/>
        </w:rPr>
      </w:pPr>
      <w:r w:rsidRPr="00EC5C84">
        <w:rPr>
          <w:rFonts w:ascii="Century Gothic" w:eastAsia="Century Gothic" w:hAnsi="Century Gothic" w:cs="Century Gothic"/>
          <w:sz w:val="16"/>
          <w:szCs w:val="16"/>
        </w:rPr>
        <w:t xml:space="preserve">When an </w:t>
      </w:r>
      <w:r w:rsidRPr="00F044BE">
        <w:rPr>
          <w:rFonts w:ascii="Century Gothic" w:eastAsia="Century Gothic" w:hAnsi="Century Gothic" w:cs="Century Gothic"/>
          <w:b/>
          <w:bCs/>
          <w:sz w:val="16"/>
          <w:szCs w:val="16"/>
        </w:rPr>
        <w:t>inhibitory pathway is stimulated</w:t>
      </w:r>
      <w:r w:rsidRPr="00EC5C84">
        <w:rPr>
          <w:rFonts w:ascii="Century Gothic" w:eastAsia="Century Gothic" w:hAnsi="Century Gothic" w:cs="Century Gothic"/>
          <w:sz w:val="16"/>
          <w:szCs w:val="16"/>
        </w:rPr>
        <w:t xml:space="preserve">, the </w:t>
      </w:r>
      <w:r w:rsidRPr="00EA1DC5">
        <w:rPr>
          <w:rFonts w:ascii="Century Gothic" w:eastAsia="Century Gothic" w:hAnsi="Century Gothic" w:cs="Century Gothic"/>
          <w:b/>
          <w:bCs/>
          <w:sz w:val="16"/>
          <w:szCs w:val="16"/>
        </w:rPr>
        <w:t>postsynaptic membrane is hyperpolarized</w:t>
      </w:r>
      <w:r w:rsidRPr="00EC5C84">
        <w:rPr>
          <w:rFonts w:ascii="Century Gothic" w:eastAsia="Century Gothic" w:hAnsi="Century Gothic" w:cs="Century Gothic"/>
          <w:sz w:val="16"/>
          <w:szCs w:val="16"/>
        </w:rPr>
        <w:t xml:space="preserve"> owing to the </w:t>
      </w:r>
      <w:r w:rsidRPr="00EA1DC5">
        <w:rPr>
          <w:rFonts w:ascii="Century Gothic" w:eastAsia="Century Gothic" w:hAnsi="Century Gothic" w:cs="Century Gothic"/>
          <w:b/>
          <w:bCs/>
          <w:color w:val="EE0000"/>
          <w:sz w:val="16"/>
          <w:szCs w:val="16"/>
        </w:rPr>
        <w:t>selective opening of chloride channels</w:t>
      </w:r>
      <w:r w:rsidRPr="00EC5C84">
        <w:rPr>
          <w:rFonts w:ascii="Century Gothic" w:eastAsia="Century Gothic" w:hAnsi="Century Gothic" w:cs="Century Gothic"/>
          <w:sz w:val="16"/>
          <w:szCs w:val="16"/>
        </w:rPr>
        <w:t xml:space="preserve">, producing an </w:t>
      </w:r>
      <w:r w:rsidRPr="00EA1DC5">
        <w:rPr>
          <w:rFonts w:ascii="Century Gothic" w:eastAsia="Century Gothic" w:hAnsi="Century Gothic" w:cs="Century Gothic"/>
          <w:b/>
          <w:bCs/>
          <w:color w:val="EE0000"/>
          <w:sz w:val="16"/>
          <w:szCs w:val="16"/>
        </w:rPr>
        <w:t>Inhibitory Postsynaptic Potential (IPSP).</w:t>
      </w:r>
    </w:p>
    <w:p w14:paraId="50392B95" w14:textId="35291816" w:rsidR="0092218C" w:rsidRPr="00EA1DC5" w:rsidRDefault="0092218C" w:rsidP="00FD3388">
      <w:pPr>
        <w:pStyle w:val="ListParagraph"/>
        <w:numPr>
          <w:ilvl w:val="0"/>
          <w:numId w:val="9"/>
        </w:numPr>
        <w:spacing w:after="0" w:line="276" w:lineRule="auto"/>
        <w:jc w:val="both"/>
        <w:rPr>
          <w:rFonts w:ascii="Century Gothic" w:eastAsia="Century Gothic" w:hAnsi="Century Gothic" w:cs="Century Gothic"/>
          <w:b/>
          <w:bCs/>
          <w:color w:val="EE0000"/>
          <w:sz w:val="16"/>
          <w:szCs w:val="16"/>
        </w:rPr>
      </w:pPr>
      <w:r>
        <w:rPr>
          <w:rFonts w:ascii="Century Gothic" w:eastAsia="Century Gothic" w:hAnsi="Century Gothic" w:cs="Century Gothic"/>
          <w:b/>
          <w:bCs/>
          <w:color w:val="EE0000"/>
          <w:sz w:val="16"/>
          <w:szCs w:val="16"/>
        </w:rPr>
        <w:t>Combination of an excitatory and inhibitory: cancel out.</w:t>
      </w:r>
    </w:p>
    <w:p w14:paraId="3B97EE3D" w14:textId="77777777" w:rsidR="006E6B2F" w:rsidRPr="00EC5C84" w:rsidRDefault="006E6B2F" w:rsidP="00FD3388">
      <w:pPr>
        <w:pStyle w:val="ListParagraph"/>
        <w:numPr>
          <w:ilvl w:val="0"/>
          <w:numId w:val="9"/>
        </w:numPr>
        <w:spacing w:after="0" w:line="276" w:lineRule="auto"/>
        <w:jc w:val="both"/>
        <w:rPr>
          <w:rFonts w:ascii="Century Gothic" w:eastAsia="Century Gothic" w:hAnsi="Century Gothic" w:cs="Century Gothic"/>
          <w:sz w:val="16"/>
          <w:szCs w:val="16"/>
        </w:rPr>
      </w:pPr>
      <w:r w:rsidRPr="00EC5C84">
        <w:rPr>
          <w:rFonts w:ascii="Century Gothic" w:eastAsia="Century Gothic" w:hAnsi="Century Gothic" w:cs="Century Gothic"/>
          <w:sz w:val="16"/>
          <w:szCs w:val="16"/>
        </w:rPr>
        <w:t xml:space="preserve">However, because the </w:t>
      </w:r>
      <w:r w:rsidRPr="00EA1DC5">
        <w:rPr>
          <w:rFonts w:ascii="Century Gothic" w:eastAsia="Century Gothic" w:hAnsi="Century Gothic" w:cs="Century Gothic"/>
          <w:b/>
          <w:bCs/>
          <w:sz w:val="16"/>
          <w:szCs w:val="16"/>
        </w:rPr>
        <w:t>equilibrium potential for chloride is only slightly more negative than the resting potential</w:t>
      </w:r>
      <w:r w:rsidRPr="00EC5C84">
        <w:rPr>
          <w:rFonts w:ascii="Century Gothic" w:eastAsia="Century Gothic" w:hAnsi="Century Gothic" w:cs="Century Gothic"/>
          <w:sz w:val="16"/>
          <w:szCs w:val="16"/>
        </w:rPr>
        <w:t xml:space="preserve"> (~ −65 mV), the hyperpolarization is small and contributes only modestly to the inhibitory action.</w:t>
      </w:r>
    </w:p>
    <w:p w14:paraId="05B70315" w14:textId="39963A03" w:rsidR="006E6B2F" w:rsidRPr="00EC5C84" w:rsidRDefault="006E6B2F" w:rsidP="00FD3388">
      <w:pPr>
        <w:pStyle w:val="ListParagraph"/>
        <w:numPr>
          <w:ilvl w:val="0"/>
          <w:numId w:val="9"/>
        </w:numPr>
        <w:spacing w:after="0" w:line="276" w:lineRule="auto"/>
        <w:jc w:val="both"/>
        <w:rPr>
          <w:rFonts w:ascii="Century Gothic" w:eastAsia="Century Gothic" w:hAnsi="Century Gothic" w:cs="Century Gothic"/>
          <w:sz w:val="16"/>
          <w:szCs w:val="16"/>
        </w:rPr>
      </w:pPr>
      <w:r w:rsidRPr="00EC5C84">
        <w:rPr>
          <w:rFonts w:ascii="Century Gothic" w:eastAsia="Century Gothic" w:hAnsi="Century Gothic" w:cs="Century Gothic"/>
          <w:sz w:val="16"/>
          <w:szCs w:val="16"/>
        </w:rPr>
        <w:t xml:space="preserve">Opening of the chloride channel during the IPSP makes the </w:t>
      </w:r>
      <w:r w:rsidRPr="00EA1DC5">
        <w:rPr>
          <w:rFonts w:ascii="Century Gothic" w:eastAsia="Century Gothic" w:hAnsi="Century Gothic" w:cs="Century Gothic"/>
          <w:b/>
          <w:bCs/>
          <w:sz w:val="16"/>
          <w:szCs w:val="16"/>
        </w:rPr>
        <w:t>neuron “leaky”</w:t>
      </w:r>
      <w:r w:rsidRPr="00EC5C84">
        <w:rPr>
          <w:rFonts w:ascii="Century Gothic" w:eastAsia="Century Gothic" w:hAnsi="Century Gothic" w:cs="Century Gothic"/>
          <w:sz w:val="16"/>
          <w:szCs w:val="16"/>
        </w:rPr>
        <w:t xml:space="preserve"> so that changes in membrane potential are more difficult to achieve.</w:t>
      </w:r>
    </w:p>
    <w:p w14:paraId="365457A5" w14:textId="77777777" w:rsidR="006E6B2F" w:rsidRPr="006E6B2F" w:rsidRDefault="006E6B2F" w:rsidP="006E6B2F">
      <w:pPr>
        <w:spacing w:after="0" w:line="276" w:lineRule="auto"/>
        <w:jc w:val="both"/>
        <w:rPr>
          <w:rFonts w:ascii="Century Gothic" w:eastAsia="Century Gothic" w:hAnsi="Century Gothic" w:cs="Century Gothic"/>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6E6B2F" w:rsidRPr="006C1C8A" w14:paraId="70DAAA60" w14:textId="77777777" w:rsidTr="00225CDB">
        <w:tc>
          <w:tcPr>
            <w:tcW w:w="5030" w:type="dxa"/>
            <w:shd w:val="clear" w:color="auto" w:fill="470060"/>
          </w:tcPr>
          <w:p w14:paraId="2AE01036" w14:textId="3DF4AEAC" w:rsidR="006E6B2F" w:rsidRPr="006C1C8A" w:rsidRDefault="006E6B2F" w:rsidP="00225CDB">
            <w:pPr>
              <w:pStyle w:val="ListParagraph"/>
              <w:numPr>
                <w:ilvl w:val="0"/>
                <w:numId w:val="2"/>
              </w:numPr>
              <w:jc w:val="center"/>
              <w:rPr>
                <w:rFonts w:ascii="Century Gothic" w:hAnsi="Century Gothic" w:cs="Segoe UI"/>
                <w:b/>
                <w:bCs/>
                <w:color w:val="FFFFFF" w:themeColor="background1"/>
                <w:sz w:val="24"/>
                <w:szCs w:val="24"/>
              </w:rPr>
            </w:pPr>
            <w:bookmarkStart w:id="7" w:name="_Hlk213585734"/>
            <w:r w:rsidRPr="00EC5C84">
              <w:rPr>
                <w:rFonts w:ascii="Century Gothic" w:hAnsi="Century Gothic" w:cs="Segoe UI"/>
                <w:b/>
                <w:bCs/>
                <w:color w:val="FFFFFF" w:themeColor="background1"/>
                <w:sz w:val="18"/>
                <w:szCs w:val="18"/>
              </w:rPr>
              <w:t>SITES OF DRUG ACTION</w:t>
            </w:r>
          </w:p>
        </w:tc>
      </w:tr>
    </w:tbl>
    <w:bookmarkEnd w:id="7"/>
    <w:p w14:paraId="5057A621" w14:textId="77777777" w:rsidR="00D008EA" w:rsidRPr="00EC5C84" w:rsidRDefault="006E6B2F" w:rsidP="00FD3388">
      <w:pPr>
        <w:pStyle w:val="ListParagraph"/>
        <w:numPr>
          <w:ilvl w:val="0"/>
          <w:numId w:val="8"/>
        </w:numPr>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sidRPr="00EC5C84">
        <w:rPr>
          <w:rFonts w:ascii="Century Gothic" w:eastAsia="Century Gothic" w:hAnsi="Century Gothic" w:cs="Century Gothic"/>
          <w:sz w:val="16"/>
          <w:szCs w:val="16"/>
        </w:rPr>
        <w:t xml:space="preserve">Virtually </w:t>
      </w:r>
      <w:r w:rsidRPr="00EA1DC5">
        <w:rPr>
          <w:rFonts w:ascii="Century Gothic" w:eastAsia="Century Gothic" w:hAnsi="Century Gothic" w:cs="Century Gothic"/>
          <w:b/>
          <w:bCs/>
          <w:sz w:val="16"/>
          <w:szCs w:val="16"/>
        </w:rPr>
        <w:t>all the drugs that act in the CNS produce their effects by modifying some step in chemical synaptic transmission</w:t>
      </w:r>
      <w:r w:rsidRPr="00EC5C84">
        <w:rPr>
          <w:rFonts w:ascii="Century Gothic" w:eastAsia="Century Gothic" w:hAnsi="Century Gothic" w:cs="Century Gothic"/>
          <w:sz w:val="16"/>
          <w:szCs w:val="16"/>
        </w:rPr>
        <w:t>.</w:t>
      </w:r>
    </w:p>
    <w:p w14:paraId="0B60CF38" w14:textId="0F9B3547" w:rsidR="006E6B2F" w:rsidRPr="00EC5C84" w:rsidRDefault="006E6B2F" w:rsidP="00FD3388">
      <w:pPr>
        <w:pStyle w:val="ListParagraph"/>
        <w:numPr>
          <w:ilvl w:val="0"/>
          <w:numId w:val="8"/>
        </w:numPr>
        <w:pBdr>
          <w:top w:val="nil"/>
          <w:left w:val="nil"/>
          <w:bottom w:val="nil"/>
          <w:right w:val="nil"/>
          <w:between w:val="nil"/>
        </w:pBdr>
        <w:spacing w:after="0" w:line="276" w:lineRule="auto"/>
        <w:ind w:left="360"/>
        <w:jc w:val="both"/>
        <w:rPr>
          <w:rFonts w:ascii="Century Gothic" w:eastAsia="Century Gothic" w:hAnsi="Century Gothic" w:cs="Century Gothic"/>
          <w:sz w:val="16"/>
          <w:szCs w:val="16"/>
        </w:rPr>
      </w:pPr>
      <w:r w:rsidRPr="00EA1DC5">
        <w:rPr>
          <w:rFonts w:ascii="Century Gothic" w:eastAsia="Century Gothic" w:hAnsi="Century Gothic" w:cs="Century Gothic"/>
          <w:b/>
          <w:bCs/>
          <w:sz w:val="16"/>
          <w:szCs w:val="16"/>
        </w:rPr>
        <w:t>Transmitter-dependent actions</w:t>
      </w:r>
      <w:r w:rsidRPr="00EC5C84">
        <w:rPr>
          <w:rFonts w:ascii="Century Gothic" w:eastAsia="Century Gothic" w:hAnsi="Century Gothic" w:cs="Century Gothic"/>
          <w:sz w:val="16"/>
          <w:szCs w:val="16"/>
        </w:rPr>
        <w:t xml:space="preserve"> can be divided into </w:t>
      </w:r>
      <w:r w:rsidRPr="00EA1DC5">
        <w:rPr>
          <w:rFonts w:ascii="Century Gothic" w:eastAsia="Century Gothic" w:hAnsi="Century Gothic" w:cs="Century Gothic"/>
          <w:b/>
          <w:bCs/>
          <w:color w:val="EE0000"/>
          <w:sz w:val="16"/>
          <w:szCs w:val="16"/>
        </w:rPr>
        <w:t>presynaptic and postsynaptic categories</w:t>
      </w:r>
      <w:r w:rsidRPr="00EA1DC5">
        <w:rPr>
          <w:rFonts w:ascii="Century Gothic" w:eastAsia="Century Gothic" w:hAnsi="Century Gothic" w:cs="Century Gothic"/>
          <w:color w:val="EE0000"/>
          <w:sz w:val="16"/>
          <w:szCs w:val="16"/>
        </w:rPr>
        <w:t>.</w:t>
      </w:r>
    </w:p>
    <w:p w14:paraId="11867338" w14:textId="22FD9E89" w:rsidR="006E6B2F" w:rsidRDefault="006E6B2F" w:rsidP="00EA1DC5">
      <w:pPr>
        <w:pBdr>
          <w:top w:val="nil"/>
          <w:left w:val="nil"/>
          <w:bottom w:val="nil"/>
          <w:right w:val="nil"/>
          <w:between w:val="nil"/>
        </w:pBdr>
        <w:spacing w:after="0" w:line="276" w:lineRule="auto"/>
        <w:jc w:val="center"/>
        <w:rPr>
          <w:rFonts w:ascii="Century Gothic" w:eastAsia="Century Gothic" w:hAnsi="Century Gothic" w:cs="Century Gothic"/>
        </w:rPr>
      </w:pPr>
      <w:r w:rsidRPr="006E6B2F">
        <w:rPr>
          <w:rFonts w:ascii="Century Gothic" w:eastAsia="Century Gothic" w:hAnsi="Century Gothic" w:cs="Century Gothic"/>
          <w:noProof/>
        </w:rPr>
        <w:drawing>
          <wp:inline distT="0" distB="0" distL="0" distR="0" wp14:anchorId="76B7B8EB" wp14:editId="4ED4A109">
            <wp:extent cx="3256422" cy="2725615"/>
            <wp:effectExtent l="0" t="0" r="1270" b="0"/>
            <wp:docPr id="1523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86" name=""/>
                    <pic:cNvPicPr/>
                  </pic:nvPicPr>
                  <pic:blipFill>
                    <a:blip r:embed="rId18"/>
                    <a:stretch>
                      <a:fillRect/>
                    </a:stretch>
                  </pic:blipFill>
                  <pic:spPr>
                    <a:xfrm>
                      <a:off x="0" y="0"/>
                      <a:ext cx="3295755" cy="2758536"/>
                    </a:xfrm>
                    <a:prstGeom prst="rect">
                      <a:avLst/>
                    </a:prstGeom>
                  </pic:spPr>
                </pic:pic>
              </a:graphicData>
            </a:graphic>
          </wp:inline>
        </w:drawing>
      </w:r>
    </w:p>
    <w:p w14:paraId="64DE4BB1" w14:textId="3E3BA8F3" w:rsidR="00EA1DC5" w:rsidRDefault="006E6B2F" w:rsidP="00EA1DC5">
      <w:pPr>
        <w:pBdr>
          <w:top w:val="nil"/>
          <w:left w:val="nil"/>
          <w:bottom w:val="nil"/>
          <w:right w:val="nil"/>
          <w:between w:val="nil"/>
        </w:pBdr>
        <w:spacing w:after="0" w:line="276" w:lineRule="auto"/>
        <w:jc w:val="center"/>
        <w:rPr>
          <w:rFonts w:ascii="Century Gothic" w:eastAsia="Century Gothic" w:hAnsi="Century Gothic" w:cs="Century Gothic"/>
          <w:sz w:val="16"/>
          <w:szCs w:val="16"/>
        </w:rPr>
      </w:pPr>
      <w:r w:rsidRPr="00EA1DC5">
        <w:rPr>
          <w:rFonts w:ascii="Century Gothic" w:eastAsia="Century Gothic" w:hAnsi="Century Gothic" w:cs="Century Gothic"/>
          <w:b/>
          <w:bCs/>
          <w:sz w:val="16"/>
          <w:szCs w:val="16"/>
        </w:rPr>
        <w:t xml:space="preserve">Figure </w:t>
      </w:r>
      <w:r w:rsidR="006A4924">
        <w:rPr>
          <w:rFonts w:ascii="Century Gothic" w:eastAsia="Century Gothic" w:hAnsi="Century Gothic" w:cs="Century Gothic"/>
          <w:b/>
          <w:bCs/>
          <w:sz w:val="16"/>
          <w:szCs w:val="16"/>
        </w:rPr>
        <w:t>10</w:t>
      </w:r>
      <w:r w:rsidRPr="00EC5C84">
        <w:rPr>
          <w:rFonts w:ascii="Century Gothic" w:eastAsia="Century Gothic" w:hAnsi="Century Gothic" w:cs="Century Gothic"/>
          <w:sz w:val="16"/>
          <w:szCs w:val="16"/>
        </w:rPr>
        <w:t>. Schematic drawing of steps at which drugs can alter synaptic transmission.</w:t>
      </w:r>
    </w:p>
    <w:p w14:paraId="5DD3456F" w14:textId="28E4A798" w:rsidR="002B1946" w:rsidRPr="00ED64C8" w:rsidRDefault="006E6B2F" w:rsidP="006E6B2F">
      <w:pPr>
        <w:pBdr>
          <w:top w:val="nil"/>
          <w:left w:val="nil"/>
          <w:bottom w:val="nil"/>
          <w:right w:val="nil"/>
          <w:between w:val="nil"/>
        </w:pBdr>
        <w:spacing w:after="0" w:line="276" w:lineRule="auto"/>
        <w:jc w:val="both"/>
        <w:rPr>
          <w:rFonts w:ascii="Century Gothic" w:eastAsia="Century Gothic" w:hAnsi="Century Gothic" w:cs="Century Gothic"/>
          <w:i/>
          <w:iCs/>
          <w:sz w:val="16"/>
          <w:szCs w:val="16"/>
        </w:rPr>
      </w:pPr>
      <w:r w:rsidRPr="00EA1DC5">
        <w:rPr>
          <w:rFonts w:ascii="Century Gothic" w:eastAsia="Century Gothic" w:hAnsi="Century Gothic" w:cs="Century Gothic"/>
          <w:i/>
          <w:iCs/>
          <w:sz w:val="16"/>
          <w:szCs w:val="16"/>
        </w:rPr>
        <w:t xml:space="preserve">(1) Action potential in propagation; (2) synthesis; (3) storage; (4) metabolism; (5) release; (6) reuptake; (7) degradation; (8) receptor for the transmitter; (9) receptor-induced increase or decrease in ionic conductance; (10) retrograde signaling. </w:t>
      </w:r>
    </w:p>
    <w:tbl>
      <w:tblPr>
        <w:tblW w:w="5030" w:type="dxa"/>
        <w:tblBorders>
          <w:top w:val="nil"/>
          <w:left w:val="nil"/>
          <w:bottom w:val="nil"/>
          <w:right w:val="nil"/>
          <w:insideH w:val="nil"/>
          <w:insideV w:val="nil"/>
        </w:tblBorders>
        <w:tblLayout w:type="fixed"/>
        <w:tblLook w:val="0400" w:firstRow="0" w:lastRow="0" w:firstColumn="0" w:lastColumn="0" w:noHBand="0" w:noVBand="1"/>
      </w:tblPr>
      <w:tblGrid>
        <w:gridCol w:w="5030"/>
      </w:tblGrid>
      <w:tr w:rsidR="006E6B2F" w:rsidRPr="006C1C8A" w14:paraId="1A114237" w14:textId="77777777" w:rsidTr="00225CDB">
        <w:trPr>
          <w:trHeight w:val="126"/>
        </w:trPr>
        <w:tc>
          <w:tcPr>
            <w:tcW w:w="5030" w:type="dxa"/>
            <w:shd w:val="clear" w:color="auto" w:fill="767171"/>
          </w:tcPr>
          <w:p w14:paraId="53024B58" w14:textId="351F9F90" w:rsidR="006E6B2F" w:rsidRPr="006C1C8A" w:rsidRDefault="00866886" w:rsidP="00FD3388">
            <w:pPr>
              <w:pStyle w:val="ListParagraph"/>
              <w:numPr>
                <w:ilvl w:val="0"/>
                <w:numId w:val="12"/>
              </w:numPr>
              <w:spacing w:after="0" w:line="240" w:lineRule="auto"/>
              <w:jc w:val="center"/>
              <w:rPr>
                <w:rFonts w:ascii="Century Gothic" w:eastAsia="Century Gothic" w:hAnsi="Century Gothic" w:cs="Century Gothic"/>
                <w:b/>
              </w:rPr>
            </w:pPr>
            <w:r w:rsidRPr="00EC5C84">
              <w:rPr>
                <w:rFonts w:ascii="Century Gothic" w:eastAsia="Century Gothic" w:hAnsi="Century Gothic" w:cs="Century Gothic"/>
                <w:b/>
                <w:color w:val="FFFFFF"/>
                <w:sz w:val="18"/>
                <w:szCs w:val="18"/>
              </w:rPr>
              <w:lastRenderedPageBreak/>
              <w:t>PRESYNAPTIC ALTERATION</w:t>
            </w:r>
          </w:p>
        </w:tc>
      </w:tr>
    </w:tbl>
    <w:p w14:paraId="471F4217" w14:textId="6D9066C6" w:rsidR="00866886" w:rsidRDefault="00866886" w:rsidP="00FD3388">
      <w:pPr>
        <w:pStyle w:val="ListParagraph"/>
        <w:numPr>
          <w:ilvl w:val="0"/>
          <w:numId w:val="9"/>
        </w:numPr>
        <w:spacing w:after="0" w:line="276" w:lineRule="auto"/>
        <w:jc w:val="both"/>
        <w:rPr>
          <w:rFonts w:ascii="Century Gothic" w:eastAsia="Century Gothic" w:hAnsi="Century Gothic" w:cs="Century Gothic"/>
          <w:sz w:val="16"/>
          <w:szCs w:val="16"/>
        </w:rPr>
      </w:pPr>
      <w:r w:rsidRPr="00EC5C84">
        <w:rPr>
          <w:rFonts w:ascii="Century Gothic" w:eastAsia="Century Gothic" w:hAnsi="Century Gothic" w:cs="Century Gothic"/>
          <w:sz w:val="16"/>
          <w:szCs w:val="16"/>
        </w:rPr>
        <w:t xml:space="preserve">Drugs acting on the </w:t>
      </w:r>
      <w:r w:rsidRPr="00ED64C8">
        <w:rPr>
          <w:rFonts w:ascii="Century Gothic" w:eastAsia="Century Gothic" w:hAnsi="Century Gothic" w:cs="Century Gothic"/>
          <w:b/>
          <w:bCs/>
          <w:sz w:val="16"/>
          <w:szCs w:val="16"/>
        </w:rPr>
        <w:t>synthesis, storage, metabolism, and release of neurotransmitters</w:t>
      </w:r>
      <w:r w:rsidRPr="00EC5C84">
        <w:rPr>
          <w:rFonts w:ascii="Century Gothic" w:eastAsia="Century Gothic" w:hAnsi="Century Gothic" w:cs="Century Gothic"/>
          <w:sz w:val="16"/>
          <w:szCs w:val="16"/>
        </w:rPr>
        <w:t xml:space="preserve"> fall into the presynaptic category:</w:t>
      </w:r>
    </w:p>
    <w:tbl>
      <w:tblPr>
        <w:tblStyle w:val="TableGrid"/>
        <w:tblW w:w="0" w:type="auto"/>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Look w:val="04A0" w:firstRow="1" w:lastRow="0" w:firstColumn="1" w:lastColumn="0" w:noHBand="0" w:noVBand="1"/>
      </w:tblPr>
      <w:tblGrid>
        <w:gridCol w:w="1970"/>
        <w:gridCol w:w="3040"/>
      </w:tblGrid>
      <w:tr w:rsidR="00EA1DC5" w14:paraId="18F9E60D" w14:textId="77777777" w:rsidTr="00EA1DC5">
        <w:tc>
          <w:tcPr>
            <w:tcW w:w="1970" w:type="dxa"/>
          </w:tcPr>
          <w:p w14:paraId="3DCE3035" w14:textId="11C10DB3" w:rsidR="00EA1DC5" w:rsidRPr="00113EEB" w:rsidRDefault="00EA1DC5" w:rsidP="006330DE">
            <w:pPr>
              <w:jc w:val="center"/>
              <w:rPr>
                <w:rFonts w:ascii="Century Gothic" w:hAnsi="Century Gothic"/>
                <w:b/>
                <w:bCs/>
                <w:sz w:val="16"/>
                <w:szCs w:val="16"/>
              </w:rPr>
            </w:pPr>
            <w:r w:rsidRPr="00EC5C84">
              <w:rPr>
                <w:rFonts w:ascii="Century Gothic" w:eastAsia="Century Gothic" w:hAnsi="Century Gothic" w:cs="Century Gothic"/>
                <w:sz w:val="16"/>
                <w:szCs w:val="16"/>
              </w:rPr>
              <w:t xml:space="preserve">Synaptic transmission can </w:t>
            </w:r>
            <w:r w:rsidRPr="00EA1DC5">
              <w:rPr>
                <w:rFonts w:ascii="Century Gothic" w:eastAsia="Century Gothic" w:hAnsi="Century Gothic" w:cs="Century Gothic"/>
                <w:sz w:val="16"/>
                <w:szCs w:val="16"/>
              </w:rPr>
              <w:t xml:space="preserve">be depressed by </w:t>
            </w:r>
            <w:r w:rsidRPr="00013AD8">
              <w:rPr>
                <w:rFonts w:ascii="Century Gothic" w:eastAsia="Century Gothic" w:hAnsi="Century Gothic" w:cs="Century Gothic"/>
                <w:b/>
                <w:bCs/>
                <w:sz w:val="16"/>
                <w:szCs w:val="16"/>
              </w:rPr>
              <w:t>blockade of transmitter synthesis or storage</w:t>
            </w:r>
          </w:p>
        </w:tc>
        <w:tc>
          <w:tcPr>
            <w:tcW w:w="3040" w:type="dxa"/>
          </w:tcPr>
          <w:p w14:paraId="77D25B67" w14:textId="77777777" w:rsidR="00EA1DC5" w:rsidRPr="00EA1DC5" w:rsidRDefault="00EA1DC5" w:rsidP="00EA1DC5">
            <w:pPr>
              <w:spacing w:line="276" w:lineRule="auto"/>
              <w:jc w:val="both"/>
              <w:rPr>
                <w:rFonts w:ascii="Century Gothic" w:eastAsia="Century Gothic" w:hAnsi="Century Gothic" w:cs="Century Gothic"/>
                <w:b/>
                <w:bCs/>
                <w:sz w:val="16"/>
                <w:szCs w:val="16"/>
              </w:rPr>
            </w:pPr>
            <w:r w:rsidRPr="00EA1DC5">
              <w:rPr>
                <w:rFonts w:ascii="Century Gothic" w:eastAsia="Century Gothic" w:hAnsi="Century Gothic" w:cs="Century Gothic"/>
                <w:b/>
                <w:bCs/>
                <w:color w:val="EE0000"/>
                <w:sz w:val="16"/>
                <w:szCs w:val="16"/>
              </w:rPr>
              <w:t>RESERPINE</w:t>
            </w:r>
            <w:r w:rsidRPr="00EA1DC5">
              <w:rPr>
                <w:rFonts w:ascii="Century Gothic" w:eastAsia="Century Gothic" w:hAnsi="Century Gothic" w:cs="Century Gothic"/>
                <w:sz w:val="16"/>
                <w:szCs w:val="16"/>
              </w:rPr>
              <w:t xml:space="preserve"> </w:t>
            </w:r>
            <w:r w:rsidRPr="00EA1DC5">
              <w:rPr>
                <w:rFonts w:ascii="Century Gothic" w:eastAsia="Century Gothic" w:hAnsi="Century Gothic" w:cs="Century Gothic"/>
                <w:b/>
                <w:bCs/>
                <w:sz w:val="16"/>
                <w:szCs w:val="16"/>
              </w:rPr>
              <w:t>depletes monoamine synapses of transmitters by interfering with intracellular storage.</w:t>
            </w:r>
          </w:p>
          <w:p w14:paraId="2A1C4117" w14:textId="31BE97CD" w:rsidR="00EA1DC5" w:rsidRDefault="00EA1DC5" w:rsidP="006330DE">
            <w:pPr>
              <w:spacing w:after="160" w:line="259" w:lineRule="auto"/>
              <w:rPr>
                <w:rFonts w:ascii="Century Gothic" w:hAnsi="Century Gothic"/>
                <w:sz w:val="16"/>
                <w:szCs w:val="16"/>
              </w:rPr>
            </w:pPr>
          </w:p>
        </w:tc>
      </w:tr>
      <w:tr w:rsidR="00EA1DC5" w14:paraId="12EEB110" w14:textId="77777777" w:rsidTr="00EA1DC5">
        <w:tc>
          <w:tcPr>
            <w:tcW w:w="1970" w:type="dxa"/>
          </w:tcPr>
          <w:p w14:paraId="45FB3A44" w14:textId="2695DAFB" w:rsidR="00EA1DC5" w:rsidRPr="00113EEB" w:rsidRDefault="00EA1DC5" w:rsidP="00EA1DC5">
            <w:pPr>
              <w:rPr>
                <w:rFonts w:ascii="Century Gothic" w:hAnsi="Century Gothic"/>
                <w:b/>
                <w:bCs/>
                <w:sz w:val="16"/>
                <w:szCs w:val="16"/>
              </w:rPr>
            </w:pPr>
            <w:r w:rsidRPr="00EC5C84">
              <w:rPr>
                <w:rFonts w:ascii="Century Gothic" w:eastAsia="Century Gothic" w:hAnsi="Century Gothic" w:cs="Century Gothic"/>
                <w:sz w:val="16"/>
                <w:szCs w:val="16"/>
              </w:rPr>
              <w:t xml:space="preserve">Drugs can </w:t>
            </w:r>
            <w:r w:rsidRPr="00013AD8">
              <w:rPr>
                <w:rFonts w:ascii="Century Gothic" w:eastAsia="Century Gothic" w:hAnsi="Century Gothic" w:cs="Century Gothic"/>
                <w:b/>
                <w:bCs/>
                <w:sz w:val="16"/>
                <w:szCs w:val="16"/>
              </w:rPr>
              <w:t>alter the release of transmitters</w:t>
            </w:r>
          </w:p>
        </w:tc>
        <w:tc>
          <w:tcPr>
            <w:tcW w:w="3040" w:type="dxa"/>
          </w:tcPr>
          <w:p w14:paraId="51F72FB9" w14:textId="65B58CBB" w:rsidR="00EA1DC5" w:rsidRDefault="00EA1DC5" w:rsidP="006330DE">
            <w:pPr>
              <w:spacing w:after="160" w:line="259" w:lineRule="auto"/>
              <w:rPr>
                <w:rFonts w:ascii="Century Gothic" w:hAnsi="Century Gothic"/>
                <w:sz w:val="16"/>
                <w:szCs w:val="16"/>
              </w:rPr>
            </w:pPr>
            <w:r w:rsidRPr="00EC5C84">
              <w:rPr>
                <w:rFonts w:ascii="Century Gothic" w:eastAsia="Century Gothic" w:hAnsi="Century Gothic" w:cs="Century Gothic"/>
                <w:b/>
                <w:bCs/>
                <w:color w:val="EE0000"/>
                <w:sz w:val="16"/>
                <w:szCs w:val="16"/>
              </w:rPr>
              <w:t>AMPHETAMINE</w:t>
            </w:r>
            <w:r w:rsidRPr="00EC5C84">
              <w:rPr>
                <w:rFonts w:ascii="Century Gothic" w:eastAsia="Century Gothic" w:hAnsi="Century Gothic" w:cs="Century Gothic"/>
                <w:sz w:val="16"/>
                <w:szCs w:val="16"/>
              </w:rPr>
              <w:t xml:space="preserve"> </w:t>
            </w:r>
            <w:r w:rsidRPr="00EA1DC5">
              <w:rPr>
                <w:rFonts w:ascii="Century Gothic" w:eastAsia="Century Gothic" w:hAnsi="Century Gothic" w:cs="Century Gothic"/>
                <w:b/>
                <w:bCs/>
                <w:sz w:val="16"/>
                <w:szCs w:val="16"/>
              </w:rPr>
              <w:t>induces the release of catecholamines from adrenergic synapses</w:t>
            </w:r>
          </w:p>
        </w:tc>
      </w:tr>
      <w:tr w:rsidR="003E48CF" w14:paraId="7745E7A3" w14:textId="77777777" w:rsidTr="00CF484D">
        <w:tc>
          <w:tcPr>
            <w:tcW w:w="5010" w:type="dxa"/>
            <w:gridSpan w:val="2"/>
          </w:tcPr>
          <w:p w14:paraId="552E9639" w14:textId="0B8EA0C6" w:rsidR="003E48CF" w:rsidRDefault="003E48CF" w:rsidP="006330DE">
            <w:pPr>
              <w:spacing w:after="160" w:line="259" w:lineRule="auto"/>
              <w:rPr>
                <w:rFonts w:ascii="Century Gothic" w:hAnsi="Century Gothic"/>
                <w:sz w:val="16"/>
                <w:szCs w:val="16"/>
              </w:rPr>
            </w:pPr>
            <w:r w:rsidRPr="00EC5C84">
              <w:rPr>
                <w:rFonts w:ascii="Century Gothic" w:eastAsia="Century Gothic" w:hAnsi="Century Gothic" w:cs="Century Gothic"/>
                <w:b/>
                <w:bCs/>
                <w:color w:val="EE0000"/>
                <w:sz w:val="16"/>
                <w:szCs w:val="16"/>
              </w:rPr>
              <w:t>CAPSAICIN</w:t>
            </w:r>
            <w:r w:rsidRPr="00EC5C84">
              <w:rPr>
                <w:rFonts w:ascii="Century Gothic" w:eastAsia="Century Gothic" w:hAnsi="Century Gothic" w:cs="Century Gothic"/>
                <w:sz w:val="16"/>
                <w:szCs w:val="16"/>
              </w:rPr>
              <w:t xml:space="preserve"> causes the </w:t>
            </w:r>
            <w:r w:rsidRPr="003E48CF">
              <w:rPr>
                <w:rFonts w:ascii="Century Gothic" w:eastAsia="Century Gothic" w:hAnsi="Century Gothic" w:cs="Century Gothic"/>
                <w:b/>
                <w:bCs/>
                <w:sz w:val="16"/>
                <w:szCs w:val="16"/>
              </w:rPr>
              <w:t>release</w:t>
            </w:r>
            <w:r w:rsidRPr="00EC5C84">
              <w:rPr>
                <w:rFonts w:ascii="Century Gothic" w:eastAsia="Century Gothic" w:hAnsi="Century Gothic" w:cs="Century Gothic"/>
                <w:sz w:val="16"/>
                <w:szCs w:val="16"/>
              </w:rPr>
              <w:t xml:space="preserve"> of the peptide </w:t>
            </w:r>
            <w:r w:rsidRPr="003E48CF">
              <w:rPr>
                <w:rFonts w:ascii="Century Gothic" w:eastAsia="Century Gothic" w:hAnsi="Century Gothic" w:cs="Century Gothic"/>
                <w:b/>
                <w:bCs/>
                <w:sz w:val="16"/>
                <w:szCs w:val="16"/>
              </w:rPr>
              <w:t xml:space="preserve">substance </w:t>
            </w:r>
            <w:r>
              <w:rPr>
                <w:rFonts w:ascii="Century Gothic" w:eastAsia="Century Gothic" w:hAnsi="Century Gothic" w:cs="Century Gothic"/>
                <w:b/>
                <w:bCs/>
                <w:sz w:val="16"/>
                <w:szCs w:val="16"/>
              </w:rPr>
              <w:t xml:space="preserve">P </w:t>
            </w:r>
            <w:r>
              <w:rPr>
                <w:rFonts w:ascii="Century Gothic" w:eastAsia="Century Gothic" w:hAnsi="Century Gothic" w:cs="Century Gothic"/>
                <w:sz w:val="16"/>
                <w:szCs w:val="16"/>
              </w:rPr>
              <w:t xml:space="preserve">(pain modulator) </w:t>
            </w:r>
            <w:r w:rsidRPr="00EC5C84">
              <w:rPr>
                <w:rFonts w:ascii="Century Gothic" w:eastAsia="Century Gothic" w:hAnsi="Century Gothic" w:cs="Century Gothic"/>
                <w:sz w:val="16"/>
                <w:szCs w:val="16"/>
              </w:rPr>
              <w:t>from sensory neurons</w:t>
            </w:r>
            <w:r>
              <w:rPr>
                <w:rFonts w:ascii="Century Gothic" w:eastAsia="Century Gothic" w:hAnsi="Century Gothic" w:cs="Century Gothic"/>
                <w:sz w:val="16"/>
                <w:szCs w:val="16"/>
              </w:rPr>
              <w:t xml:space="preserve">. </w:t>
            </w:r>
          </w:p>
        </w:tc>
      </w:tr>
      <w:tr w:rsidR="003E48CF" w14:paraId="6D3715DD" w14:textId="77777777" w:rsidTr="00E82878">
        <w:tc>
          <w:tcPr>
            <w:tcW w:w="5010" w:type="dxa"/>
            <w:gridSpan w:val="2"/>
          </w:tcPr>
          <w:p w14:paraId="7CC2C3E8" w14:textId="3DA3EE52" w:rsidR="003E48CF" w:rsidRPr="00EA1DC5" w:rsidRDefault="003E48CF" w:rsidP="00EA1DC5">
            <w:pPr>
              <w:spacing w:line="276" w:lineRule="auto"/>
              <w:jc w:val="both"/>
              <w:rPr>
                <w:rFonts w:ascii="Century Gothic" w:eastAsia="Century Gothic" w:hAnsi="Century Gothic" w:cs="Century Gothic"/>
                <w:sz w:val="16"/>
                <w:szCs w:val="16"/>
              </w:rPr>
            </w:pPr>
            <w:r w:rsidRPr="00EA1DC5">
              <w:rPr>
                <w:rFonts w:ascii="Century Gothic" w:eastAsia="Century Gothic" w:hAnsi="Century Gothic" w:cs="Century Gothic"/>
                <w:b/>
                <w:bCs/>
                <w:color w:val="EE0000"/>
                <w:sz w:val="16"/>
                <w:szCs w:val="16"/>
              </w:rPr>
              <w:t>TETANUS TOXIN</w:t>
            </w:r>
            <w:r w:rsidRPr="00EA1DC5">
              <w:rPr>
                <w:rFonts w:ascii="Century Gothic" w:eastAsia="Century Gothic" w:hAnsi="Century Gothic" w:cs="Century Gothic"/>
                <w:sz w:val="16"/>
                <w:szCs w:val="16"/>
              </w:rPr>
              <w:t xml:space="preserve"> </w:t>
            </w:r>
            <w:r w:rsidRPr="003E48CF">
              <w:rPr>
                <w:rFonts w:ascii="Century Gothic" w:eastAsia="Century Gothic" w:hAnsi="Century Gothic" w:cs="Century Gothic"/>
                <w:b/>
                <w:bCs/>
                <w:sz w:val="16"/>
                <w:szCs w:val="16"/>
              </w:rPr>
              <w:t>blocks the release</w:t>
            </w:r>
            <w:r w:rsidRPr="00EA1DC5">
              <w:rPr>
                <w:rFonts w:ascii="Century Gothic" w:eastAsia="Century Gothic" w:hAnsi="Century Gothic" w:cs="Century Gothic"/>
                <w:sz w:val="16"/>
                <w:szCs w:val="16"/>
              </w:rPr>
              <w:t xml:space="preserve"> of transmitters (inhibitory glycine)</w:t>
            </w:r>
            <w:r>
              <w:rPr>
                <w:rFonts w:ascii="Century Gothic" w:eastAsia="Century Gothic" w:hAnsi="Century Gothic" w:cs="Century Gothic"/>
                <w:sz w:val="16"/>
                <w:szCs w:val="16"/>
              </w:rPr>
              <w:t xml:space="preserve"> resulting in spasticity. </w:t>
            </w:r>
          </w:p>
          <w:p w14:paraId="211CE983" w14:textId="77777777" w:rsidR="003E48CF" w:rsidRDefault="003E48CF" w:rsidP="006330DE">
            <w:pPr>
              <w:rPr>
                <w:rFonts w:ascii="Century Gothic" w:hAnsi="Century Gothic"/>
                <w:sz w:val="16"/>
                <w:szCs w:val="16"/>
              </w:rPr>
            </w:pPr>
          </w:p>
        </w:tc>
      </w:tr>
    </w:tbl>
    <w:p w14:paraId="4FAFC0A2" w14:textId="366D6B2B" w:rsidR="00E4120E" w:rsidRPr="00E4120E" w:rsidRDefault="00E4120E" w:rsidP="00E4120E">
      <w:pPr>
        <w:pStyle w:val="ListParagraph"/>
        <w:spacing w:after="0" w:line="276" w:lineRule="auto"/>
        <w:ind w:left="360"/>
        <w:jc w:val="center"/>
        <w:rPr>
          <w:rFonts w:ascii="Century Gothic" w:eastAsia="Century Gothic" w:hAnsi="Century Gothic" w:cs="Century Gothic"/>
          <w:sz w:val="16"/>
          <w:szCs w:val="16"/>
        </w:rPr>
      </w:pPr>
      <w:r>
        <w:rPr>
          <w:rFonts w:ascii="Century Gothic" w:eastAsia="Century Gothic" w:hAnsi="Century Gothic" w:cs="Century Gothic"/>
          <w:b/>
          <w:bCs/>
          <w:sz w:val="16"/>
          <w:szCs w:val="16"/>
        </w:rPr>
        <w:t xml:space="preserve">Table </w:t>
      </w:r>
      <w:r>
        <w:rPr>
          <w:rFonts w:ascii="Century Gothic" w:eastAsia="Century Gothic" w:hAnsi="Century Gothic" w:cs="Century Gothic"/>
          <w:b/>
          <w:bCs/>
          <w:sz w:val="16"/>
          <w:szCs w:val="16"/>
        </w:rPr>
        <w:t>3</w:t>
      </w:r>
      <w:r>
        <w:rPr>
          <w:rFonts w:ascii="Century Gothic" w:eastAsia="Century Gothic" w:hAnsi="Century Gothic" w:cs="Century Gothic"/>
          <w:b/>
          <w:bCs/>
          <w:sz w:val="16"/>
          <w:szCs w:val="16"/>
        </w:rPr>
        <w:t xml:space="preserve">. </w:t>
      </w:r>
      <w:r w:rsidRPr="00EC5C84">
        <w:rPr>
          <w:rFonts w:ascii="Century Gothic" w:eastAsia="Century Gothic" w:hAnsi="Century Gothic" w:cs="Century Gothic"/>
          <w:sz w:val="16"/>
          <w:szCs w:val="16"/>
        </w:rPr>
        <w:t xml:space="preserve">Drugs acting on the </w:t>
      </w:r>
      <w:r w:rsidRPr="00E4120E">
        <w:rPr>
          <w:rFonts w:ascii="Century Gothic" w:eastAsia="Century Gothic" w:hAnsi="Century Gothic" w:cs="Century Gothic"/>
          <w:sz w:val="16"/>
          <w:szCs w:val="16"/>
        </w:rPr>
        <w:t>synthesis, storage, metabolism, and release of neurotransmitters</w:t>
      </w:r>
      <w:r>
        <w:rPr>
          <w:rFonts w:ascii="Century Gothic" w:eastAsia="Century Gothic" w:hAnsi="Century Gothic" w:cs="Century Gothic"/>
          <w:sz w:val="16"/>
          <w:szCs w:val="16"/>
        </w:rPr>
        <w:t xml:space="preserve">. </w:t>
      </w:r>
    </w:p>
    <w:p w14:paraId="133B4707" w14:textId="77777777" w:rsidR="00E4120E" w:rsidRPr="00E4120E" w:rsidRDefault="00E4120E" w:rsidP="00E4120E">
      <w:pPr>
        <w:pStyle w:val="ListParagraph"/>
        <w:spacing w:after="0" w:line="276" w:lineRule="auto"/>
        <w:ind w:left="360"/>
        <w:jc w:val="center"/>
        <w:rPr>
          <w:rFonts w:ascii="Century Gothic" w:eastAsia="Century Gothic" w:hAnsi="Century Gothic" w:cs="Century Gothic"/>
          <w:sz w:val="16"/>
          <w:szCs w:val="16"/>
        </w:rPr>
      </w:pPr>
    </w:p>
    <w:p w14:paraId="0608168D" w14:textId="313EC246" w:rsidR="00614584" w:rsidRPr="00E4120E" w:rsidRDefault="00614584" w:rsidP="00E4120E">
      <w:pPr>
        <w:pStyle w:val="NoSpacing"/>
        <w:numPr>
          <w:ilvl w:val="0"/>
          <w:numId w:val="76"/>
        </w:numPr>
        <w:jc w:val="both"/>
        <w:rPr>
          <w:rFonts w:ascii="Century Gothic" w:hAnsi="Century Gothic"/>
          <w:b/>
          <w:bCs/>
          <w:sz w:val="16"/>
          <w:szCs w:val="16"/>
          <w:lang w:val="en-US"/>
        </w:rPr>
      </w:pPr>
      <w:r w:rsidRPr="00E4120E">
        <w:rPr>
          <w:rFonts w:ascii="Century Gothic" w:hAnsi="Century Gothic"/>
          <w:sz w:val="16"/>
          <w:szCs w:val="16"/>
          <w:lang w:val="en-US"/>
        </w:rPr>
        <w:t xml:space="preserve">After a CNS transmitter has been released into the synaptic cleft, its </w:t>
      </w:r>
      <w:r w:rsidRPr="00E4120E">
        <w:rPr>
          <w:rFonts w:ascii="Century Gothic" w:hAnsi="Century Gothic"/>
          <w:b/>
          <w:bCs/>
          <w:sz w:val="16"/>
          <w:szCs w:val="16"/>
          <w:lang w:val="en-US"/>
        </w:rPr>
        <w:t>action is terminated either by uptake or by enzymatic degradation</w:t>
      </w:r>
      <w:r w:rsidR="00FE564A" w:rsidRPr="00E4120E">
        <w:rPr>
          <w:rFonts w:ascii="Century Gothic" w:hAnsi="Century Gothic"/>
          <w:b/>
          <w:bCs/>
          <w:sz w:val="16"/>
          <w:szCs w:val="16"/>
          <w:lang w:val="en-US"/>
        </w:rPr>
        <w:t xml:space="preserve">. </w:t>
      </w:r>
    </w:p>
    <w:p w14:paraId="7F55D7CA" w14:textId="4CC28B90" w:rsidR="00614584" w:rsidRPr="00614584" w:rsidRDefault="00614584" w:rsidP="00FD3388">
      <w:pPr>
        <w:pStyle w:val="NoSpacing"/>
        <w:numPr>
          <w:ilvl w:val="0"/>
          <w:numId w:val="9"/>
        </w:numPr>
        <w:jc w:val="both"/>
        <w:rPr>
          <w:rFonts w:ascii="Century Gothic" w:hAnsi="Century Gothic"/>
          <w:sz w:val="16"/>
          <w:szCs w:val="16"/>
          <w:lang w:val="en-US"/>
        </w:rPr>
      </w:pPr>
      <w:r w:rsidRPr="00614584">
        <w:rPr>
          <w:rFonts w:ascii="Century Gothic" w:hAnsi="Century Gothic"/>
          <w:sz w:val="16"/>
          <w:szCs w:val="16"/>
          <w:lang w:val="en-US"/>
        </w:rPr>
        <w:t xml:space="preserve">For </w:t>
      </w:r>
      <w:r w:rsidRPr="00614584">
        <w:rPr>
          <w:rFonts w:ascii="Century Gothic" w:hAnsi="Century Gothic"/>
          <w:b/>
          <w:bCs/>
          <w:sz w:val="16"/>
          <w:szCs w:val="16"/>
          <w:lang w:val="en-US"/>
        </w:rPr>
        <w:t>neurotransmitters</w:t>
      </w:r>
      <w:r w:rsidRPr="00614584">
        <w:rPr>
          <w:rFonts w:ascii="Century Gothic" w:hAnsi="Century Gothic"/>
          <w:sz w:val="16"/>
          <w:szCs w:val="16"/>
          <w:lang w:val="en-US"/>
        </w:rPr>
        <w:t xml:space="preserve">, there are </w:t>
      </w:r>
      <w:r w:rsidRPr="00614584">
        <w:rPr>
          <w:rFonts w:ascii="Century Gothic" w:hAnsi="Century Gothic"/>
          <w:b/>
          <w:bCs/>
          <w:color w:val="EE0000"/>
          <w:sz w:val="16"/>
          <w:szCs w:val="16"/>
          <w:lang w:val="en-US"/>
        </w:rPr>
        <w:t>uptake mechanisms into the synaptic terminal and also into surrounding neuroglia</w:t>
      </w:r>
      <w:r>
        <w:rPr>
          <w:rFonts w:ascii="Century Gothic" w:hAnsi="Century Gothic"/>
          <w:b/>
          <w:bCs/>
          <w:color w:val="EE0000"/>
          <w:sz w:val="16"/>
          <w:szCs w:val="16"/>
          <w:lang w:val="en-US"/>
        </w:rPr>
        <w:t>.</w:t>
      </w:r>
    </w:p>
    <w:p w14:paraId="302F4158" w14:textId="7B9509D9" w:rsidR="00614584" w:rsidRPr="00614584" w:rsidRDefault="00614584" w:rsidP="00FD3388">
      <w:pPr>
        <w:pStyle w:val="ListParagraph"/>
        <w:numPr>
          <w:ilvl w:val="0"/>
          <w:numId w:val="9"/>
        </w:numPr>
        <w:jc w:val="both"/>
        <w:rPr>
          <w:rFonts w:ascii="Century Gothic" w:eastAsia="Century Gothic" w:hAnsi="Century Gothic" w:cs="Century Gothic"/>
          <w:sz w:val="16"/>
          <w:szCs w:val="16"/>
        </w:rPr>
      </w:pPr>
      <w:r w:rsidRPr="00614584">
        <w:rPr>
          <w:rFonts w:ascii="Century Gothic" w:eastAsia="Century Gothic" w:hAnsi="Century Gothic" w:cs="Century Gothic"/>
          <w:sz w:val="16"/>
          <w:szCs w:val="16"/>
        </w:rPr>
        <w:t>No uptake mechanism has been found for any of the numerous CNS peptides, and it has yet to be demonstrated whether specific enzymatic degradation terminates the action of peptide transmitters</w:t>
      </w:r>
      <w:r>
        <w:rPr>
          <w:rFonts w:ascii="Century Gothic" w:eastAsia="Century Gothic" w:hAnsi="Century Gothic" w:cs="Century Gothic"/>
          <w:sz w:val="16"/>
          <w:szCs w:val="16"/>
        </w:rPr>
        <w:t>.</w:t>
      </w:r>
    </w:p>
    <w:tbl>
      <w:tblPr>
        <w:tblStyle w:val="TableGrid"/>
        <w:tblW w:w="0" w:type="auto"/>
        <w:tblLook w:val="04A0" w:firstRow="1" w:lastRow="0" w:firstColumn="1" w:lastColumn="0" w:noHBand="0" w:noVBand="1"/>
      </w:tblPr>
      <w:tblGrid>
        <w:gridCol w:w="851"/>
        <w:gridCol w:w="4179"/>
      </w:tblGrid>
      <w:tr w:rsidR="00614584" w14:paraId="5C6107B8" w14:textId="77777777" w:rsidTr="006330DE">
        <w:tc>
          <w:tcPr>
            <w:tcW w:w="851" w:type="dxa"/>
            <w:tcBorders>
              <w:top w:val="nil"/>
              <w:left w:val="nil"/>
              <w:bottom w:val="single" w:sz="12" w:space="0" w:color="F5DCD3"/>
              <w:right w:val="nil"/>
            </w:tcBorders>
            <w:shd w:val="clear" w:color="auto" w:fill="767171" w:themeFill="background2" w:themeFillShade="80"/>
          </w:tcPr>
          <w:p w14:paraId="35BE9DB1" w14:textId="03942664" w:rsidR="00614584" w:rsidRPr="00F05BCD" w:rsidRDefault="00614584" w:rsidP="006A4924">
            <w:pPr>
              <w:jc w:val="both"/>
              <w:rPr>
                <w:rFonts w:ascii="Century Gothic" w:hAnsi="Century Gothic"/>
                <w:b/>
                <w:bCs/>
                <w:color w:val="470060"/>
                <w:sz w:val="16"/>
                <w:szCs w:val="16"/>
              </w:rPr>
            </w:pPr>
            <w:r>
              <w:rPr>
                <w:rFonts w:ascii="Century Gothic" w:hAnsi="Century Gothic"/>
                <w:b/>
                <w:bCs/>
                <w:color w:val="FFFFFF" w:themeColor="background1"/>
                <w:sz w:val="16"/>
                <w:szCs w:val="16"/>
              </w:rPr>
              <w:t>A</w:t>
            </w:r>
            <w:r w:rsidRPr="00F845B8">
              <w:rPr>
                <w:rFonts w:ascii="Century Gothic" w:hAnsi="Century Gothic"/>
                <w:b/>
                <w:bCs/>
                <w:color w:val="FFFFFF" w:themeColor="background1"/>
                <w:sz w:val="16"/>
                <w:szCs w:val="16"/>
              </w:rPr>
              <w:t>1.</w:t>
            </w:r>
          </w:p>
        </w:tc>
        <w:tc>
          <w:tcPr>
            <w:tcW w:w="4179" w:type="dxa"/>
            <w:tcBorders>
              <w:top w:val="nil"/>
              <w:left w:val="nil"/>
              <w:bottom w:val="single" w:sz="12" w:space="0" w:color="F5DCD3"/>
              <w:right w:val="nil"/>
            </w:tcBorders>
          </w:tcPr>
          <w:p w14:paraId="6CB44FA9" w14:textId="1E8DC374" w:rsidR="00614584" w:rsidRPr="00D409E0" w:rsidRDefault="00614584" w:rsidP="006A4924">
            <w:pPr>
              <w:jc w:val="both"/>
              <w:rPr>
                <w:rFonts w:ascii="Century Gothic" w:hAnsi="Century Gothic"/>
                <w:b/>
                <w:bCs/>
                <w:color w:val="2F7073"/>
                <w:sz w:val="16"/>
                <w:szCs w:val="16"/>
              </w:rPr>
            </w:pPr>
            <w:r>
              <w:rPr>
                <w:rFonts w:ascii="Century Gothic" w:hAnsi="Century Gothic"/>
                <w:b/>
                <w:bCs/>
                <w:color w:val="2F7073"/>
                <w:sz w:val="16"/>
                <w:szCs w:val="16"/>
              </w:rPr>
              <w:t>COCCAINE</w:t>
            </w:r>
          </w:p>
        </w:tc>
      </w:tr>
    </w:tbl>
    <w:p w14:paraId="258DA04C" w14:textId="77777777" w:rsidR="00614584" w:rsidRDefault="00614584" w:rsidP="00FD3388">
      <w:pPr>
        <w:pStyle w:val="NoSpacing"/>
        <w:numPr>
          <w:ilvl w:val="0"/>
          <w:numId w:val="30"/>
        </w:numPr>
        <w:jc w:val="both"/>
        <w:rPr>
          <w:rFonts w:ascii="Century Gothic" w:hAnsi="Century Gothic"/>
          <w:sz w:val="16"/>
          <w:szCs w:val="16"/>
          <w:lang w:val="en-US"/>
        </w:rPr>
      </w:pPr>
      <w:r w:rsidRPr="00614584">
        <w:rPr>
          <w:rFonts w:ascii="Century Gothic" w:hAnsi="Century Gothic"/>
          <w:b/>
          <w:bCs/>
          <w:sz w:val="16"/>
          <w:szCs w:val="16"/>
          <w:lang w:val="en-US"/>
        </w:rPr>
        <w:t>Blocks the uptake of catecholamines</w:t>
      </w:r>
      <w:r w:rsidRPr="00614584">
        <w:rPr>
          <w:rFonts w:ascii="Century Gothic" w:hAnsi="Century Gothic"/>
          <w:sz w:val="16"/>
          <w:szCs w:val="16"/>
          <w:lang w:val="en-US"/>
        </w:rPr>
        <w:t xml:space="preserve"> at adrenergic synapses and thus potentiates the action of these amines.</w:t>
      </w:r>
    </w:p>
    <w:p w14:paraId="48CCEBB3" w14:textId="77777777" w:rsidR="00614584" w:rsidRPr="006C7CA8" w:rsidRDefault="00614584" w:rsidP="00FD3388">
      <w:pPr>
        <w:pStyle w:val="NoSpacing"/>
        <w:numPr>
          <w:ilvl w:val="0"/>
          <w:numId w:val="30"/>
        </w:numPr>
        <w:jc w:val="both"/>
        <w:rPr>
          <w:rFonts w:ascii="Century Gothic" w:hAnsi="Century Gothic"/>
          <w:color w:val="000000" w:themeColor="text1"/>
          <w:sz w:val="16"/>
          <w:szCs w:val="16"/>
          <w:lang w:val="en-US"/>
        </w:rPr>
      </w:pPr>
      <w:r w:rsidRPr="006C7CA8">
        <w:rPr>
          <w:rFonts w:ascii="Century Gothic" w:hAnsi="Century Gothic"/>
          <w:b/>
          <w:bCs/>
          <w:color w:val="EE0000"/>
          <w:sz w:val="16"/>
          <w:szCs w:val="16"/>
          <w:lang w:val="en-US"/>
        </w:rPr>
        <w:t>Amphetamines</w:t>
      </w:r>
      <w:r w:rsidRPr="006C7CA8">
        <w:rPr>
          <w:rFonts w:ascii="Century Gothic" w:hAnsi="Century Gothic"/>
          <w:color w:val="000000" w:themeColor="text1"/>
          <w:sz w:val="16"/>
          <w:szCs w:val="16"/>
          <w:lang w:val="en-US"/>
        </w:rPr>
        <w:t xml:space="preserve"> cause the </w:t>
      </w:r>
      <w:r w:rsidRPr="006C7CA8">
        <w:rPr>
          <w:rFonts w:ascii="Century Gothic" w:hAnsi="Century Gothic"/>
          <w:b/>
          <w:bCs/>
          <w:color w:val="000000" w:themeColor="text1"/>
          <w:sz w:val="16"/>
          <w:szCs w:val="16"/>
          <w:lang w:val="en-US"/>
        </w:rPr>
        <w:t>release of catecholamines</w:t>
      </w:r>
      <w:r w:rsidRPr="006C7CA8">
        <w:rPr>
          <w:rFonts w:ascii="Century Gothic" w:hAnsi="Century Gothic"/>
          <w:color w:val="000000" w:themeColor="text1"/>
          <w:sz w:val="16"/>
          <w:szCs w:val="16"/>
          <w:lang w:val="en-US"/>
        </w:rPr>
        <w:t xml:space="preserve"> (e.g. norepinephrine, dopamine).</w:t>
      </w:r>
    </w:p>
    <w:p w14:paraId="74CB490E" w14:textId="7CEB552C" w:rsidR="00614584" w:rsidRPr="006C7CA8" w:rsidRDefault="00614584" w:rsidP="00FD3388">
      <w:pPr>
        <w:pStyle w:val="NoSpacing"/>
        <w:numPr>
          <w:ilvl w:val="0"/>
          <w:numId w:val="30"/>
        </w:numPr>
        <w:jc w:val="both"/>
        <w:rPr>
          <w:rFonts w:ascii="Century Gothic" w:hAnsi="Century Gothic"/>
          <w:color w:val="000000" w:themeColor="text1"/>
          <w:sz w:val="16"/>
          <w:szCs w:val="16"/>
          <w:lang w:val="en-US"/>
        </w:rPr>
      </w:pPr>
      <w:r w:rsidRPr="006C7CA8">
        <w:rPr>
          <w:rFonts w:ascii="Century Gothic" w:hAnsi="Century Gothic"/>
          <w:b/>
          <w:bCs/>
          <w:color w:val="000000" w:themeColor="text1"/>
          <w:sz w:val="16"/>
          <w:szCs w:val="16"/>
          <w:lang w:val="en-US"/>
        </w:rPr>
        <w:t>Prolonged catecholamine</w:t>
      </w:r>
      <w:r w:rsidRPr="006C7CA8">
        <w:rPr>
          <w:rFonts w:ascii="Century Gothic" w:hAnsi="Century Gothic"/>
          <w:color w:val="000000" w:themeColor="text1"/>
          <w:sz w:val="16"/>
          <w:szCs w:val="16"/>
          <w:lang w:val="en-US"/>
        </w:rPr>
        <w:t xml:space="preserve"> in the synaptic area will </w:t>
      </w:r>
      <w:r w:rsidRPr="006C7CA8">
        <w:rPr>
          <w:rFonts w:ascii="Century Gothic" w:hAnsi="Century Gothic"/>
          <w:b/>
          <w:bCs/>
          <w:color w:val="EE0000"/>
          <w:sz w:val="16"/>
          <w:szCs w:val="16"/>
          <w:lang w:val="en-US"/>
        </w:rPr>
        <w:t xml:space="preserve">stimulate sympathetic activities </w:t>
      </w:r>
      <w:r w:rsidRPr="006C7CA8">
        <w:rPr>
          <w:rFonts w:ascii="Century Gothic" w:hAnsi="Century Gothic"/>
          <w:color w:val="000000" w:themeColor="text1"/>
          <w:sz w:val="16"/>
          <w:szCs w:val="16"/>
          <w:lang w:val="en-US"/>
        </w:rPr>
        <w:t xml:space="preserve">(e.g. increased BP, dilation, sweating). </w:t>
      </w:r>
    </w:p>
    <w:p w14:paraId="1568EDB6" w14:textId="77777777" w:rsidR="00614584" w:rsidRPr="00614584" w:rsidRDefault="00614584" w:rsidP="006A4924">
      <w:pPr>
        <w:pStyle w:val="NoSpacing"/>
        <w:jc w:val="both"/>
        <w:rPr>
          <w:rFonts w:ascii="Century Gothic" w:hAnsi="Century Gothic"/>
          <w:sz w:val="16"/>
          <w:szCs w:val="16"/>
          <w:lang w:val="en-US"/>
        </w:rPr>
      </w:pPr>
    </w:p>
    <w:tbl>
      <w:tblPr>
        <w:tblStyle w:val="TableGrid"/>
        <w:tblW w:w="0" w:type="auto"/>
        <w:tblLook w:val="04A0" w:firstRow="1" w:lastRow="0" w:firstColumn="1" w:lastColumn="0" w:noHBand="0" w:noVBand="1"/>
      </w:tblPr>
      <w:tblGrid>
        <w:gridCol w:w="851"/>
        <w:gridCol w:w="4179"/>
      </w:tblGrid>
      <w:tr w:rsidR="00614584" w14:paraId="6CB93FAE" w14:textId="77777777" w:rsidTr="006330DE">
        <w:tc>
          <w:tcPr>
            <w:tcW w:w="851" w:type="dxa"/>
            <w:tcBorders>
              <w:top w:val="nil"/>
              <w:left w:val="nil"/>
              <w:bottom w:val="single" w:sz="12" w:space="0" w:color="F5DCD3"/>
              <w:right w:val="nil"/>
            </w:tcBorders>
            <w:shd w:val="clear" w:color="auto" w:fill="767171" w:themeFill="background2" w:themeFillShade="80"/>
          </w:tcPr>
          <w:p w14:paraId="4C8AD103" w14:textId="47379B32" w:rsidR="00614584" w:rsidRPr="00F05BCD" w:rsidRDefault="00614584" w:rsidP="006A4924">
            <w:pPr>
              <w:jc w:val="both"/>
              <w:rPr>
                <w:rFonts w:ascii="Century Gothic" w:hAnsi="Century Gothic"/>
                <w:b/>
                <w:bCs/>
                <w:color w:val="470060"/>
                <w:sz w:val="16"/>
                <w:szCs w:val="16"/>
              </w:rPr>
            </w:pPr>
            <w:r>
              <w:rPr>
                <w:rFonts w:ascii="Century Gothic" w:hAnsi="Century Gothic"/>
                <w:b/>
                <w:bCs/>
                <w:color w:val="FFFFFF" w:themeColor="background1"/>
                <w:sz w:val="16"/>
                <w:szCs w:val="16"/>
              </w:rPr>
              <w:t>A2</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04813ACB" w14:textId="5BF1BF13" w:rsidR="00614584" w:rsidRPr="00D409E0" w:rsidRDefault="00614584" w:rsidP="006A4924">
            <w:pPr>
              <w:jc w:val="both"/>
              <w:rPr>
                <w:rFonts w:ascii="Century Gothic" w:hAnsi="Century Gothic"/>
                <w:b/>
                <w:bCs/>
                <w:color w:val="2F7073"/>
                <w:sz w:val="16"/>
                <w:szCs w:val="16"/>
              </w:rPr>
            </w:pPr>
            <w:r>
              <w:rPr>
                <w:rFonts w:ascii="Century Gothic" w:hAnsi="Century Gothic"/>
                <w:b/>
                <w:bCs/>
                <w:color w:val="2F7073"/>
                <w:sz w:val="16"/>
                <w:szCs w:val="16"/>
              </w:rPr>
              <w:t>ACETYLCHOLINE</w:t>
            </w:r>
          </w:p>
        </w:tc>
      </w:tr>
    </w:tbl>
    <w:p w14:paraId="7A012438" w14:textId="15937E6A" w:rsidR="00614584" w:rsidRPr="00614584" w:rsidRDefault="00614584" w:rsidP="00FD3388">
      <w:pPr>
        <w:pStyle w:val="NoSpacing"/>
        <w:numPr>
          <w:ilvl w:val="0"/>
          <w:numId w:val="31"/>
        </w:numPr>
        <w:jc w:val="both"/>
        <w:rPr>
          <w:rFonts w:ascii="Century Gothic" w:hAnsi="Century Gothic"/>
          <w:b/>
          <w:bCs/>
          <w:sz w:val="16"/>
          <w:szCs w:val="16"/>
          <w:lang w:val="en-US"/>
        </w:rPr>
      </w:pPr>
      <w:r w:rsidRPr="00614584">
        <w:rPr>
          <w:rFonts w:ascii="Century Gothic" w:hAnsi="Century Gothic"/>
          <w:b/>
          <w:bCs/>
          <w:sz w:val="16"/>
          <w:szCs w:val="16"/>
          <w:lang w:val="en-US"/>
        </w:rPr>
        <w:t xml:space="preserve">Inactivated by enzymatic degradation, </w:t>
      </w:r>
      <w:r w:rsidR="00082F6B">
        <w:rPr>
          <w:rFonts w:ascii="Century Gothic" w:hAnsi="Century Gothic"/>
          <w:b/>
          <w:bCs/>
          <w:sz w:val="16"/>
          <w:szCs w:val="16"/>
          <w:lang w:val="en-US"/>
        </w:rPr>
        <w:t xml:space="preserve">NOT </w:t>
      </w:r>
      <w:r w:rsidRPr="00614584">
        <w:rPr>
          <w:rFonts w:ascii="Century Gothic" w:hAnsi="Century Gothic"/>
          <w:b/>
          <w:bCs/>
          <w:sz w:val="16"/>
          <w:szCs w:val="16"/>
          <w:lang w:val="en-US"/>
        </w:rPr>
        <w:t>reuptake</w:t>
      </w:r>
      <w:r w:rsidR="00082F6B">
        <w:rPr>
          <w:rFonts w:ascii="Century Gothic" w:hAnsi="Century Gothic"/>
          <w:b/>
          <w:bCs/>
          <w:sz w:val="16"/>
          <w:szCs w:val="16"/>
          <w:lang w:val="en-US"/>
        </w:rPr>
        <w:t xml:space="preserve">. </w:t>
      </w:r>
    </w:p>
    <w:p w14:paraId="13161C59" w14:textId="77777777" w:rsidR="00614584" w:rsidRDefault="00614584" w:rsidP="00FD3388">
      <w:pPr>
        <w:pStyle w:val="NoSpacing"/>
        <w:numPr>
          <w:ilvl w:val="0"/>
          <w:numId w:val="31"/>
        </w:numPr>
        <w:jc w:val="both"/>
        <w:rPr>
          <w:rFonts w:ascii="Century Gothic" w:hAnsi="Century Gothic"/>
          <w:sz w:val="16"/>
          <w:szCs w:val="16"/>
          <w:lang w:val="en-US"/>
        </w:rPr>
      </w:pPr>
      <w:r w:rsidRPr="00614584">
        <w:rPr>
          <w:rFonts w:ascii="Century Gothic" w:hAnsi="Century Gothic"/>
          <w:b/>
          <w:bCs/>
          <w:color w:val="EE0000"/>
          <w:sz w:val="16"/>
          <w:szCs w:val="16"/>
          <w:lang w:val="en-US"/>
        </w:rPr>
        <w:t>Anticholinesterases</w:t>
      </w:r>
      <w:r w:rsidRPr="00614584">
        <w:rPr>
          <w:rFonts w:ascii="Century Gothic" w:hAnsi="Century Gothic"/>
          <w:b/>
          <w:bCs/>
          <w:sz w:val="16"/>
          <w:szCs w:val="16"/>
          <w:lang w:val="en-US"/>
        </w:rPr>
        <w:t xml:space="preserve"> block the degradation of acetylcholine</w:t>
      </w:r>
      <w:r w:rsidRPr="00614584">
        <w:rPr>
          <w:rFonts w:ascii="Century Gothic" w:hAnsi="Century Gothic"/>
          <w:sz w:val="16"/>
          <w:szCs w:val="16"/>
          <w:lang w:val="en-US"/>
        </w:rPr>
        <w:t xml:space="preserve"> and thereby prolong its action.</w:t>
      </w:r>
    </w:p>
    <w:p w14:paraId="02F368C0" w14:textId="753FA7A2" w:rsidR="006B7C29" w:rsidRPr="006C7CA8" w:rsidRDefault="00082F6B" w:rsidP="00FD3388">
      <w:pPr>
        <w:pStyle w:val="NoSpacing"/>
        <w:numPr>
          <w:ilvl w:val="0"/>
          <w:numId w:val="31"/>
        </w:numPr>
        <w:jc w:val="both"/>
        <w:rPr>
          <w:rFonts w:ascii="Century Gothic" w:hAnsi="Century Gothic"/>
          <w:color w:val="000000" w:themeColor="text1"/>
          <w:sz w:val="16"/>
          <w:szCs w:val="16"/>
          <w:lang w:val="en-US"/>
        </w:rPr>
      </w:pPr>
      <w:r>
        <w:rPr>
          <w:rFonts w:ascii="Century Gothic" w:hAnsi="Century Gothic"/>
          <w:color w:val="000000" w:themeColor="text1"/>
          <w:sz w:val="16"/>
          <w:szCs w:val="16"/>
          <w:lang w:val="en-US"/>
        </w:rPr>
        <w:t>Acetylcholine</w:t>
      </w:r>
      <w:r w:rsidR="009C22F8">
        <w:rPr>
          <w:rFonts w:ascii="Century Gothic" w:hAnsi="Century Gothic"/>
          <w:color w:val="000000" w:themeColor="text1"/>
          <w:sz w:val="16"/>
          <w:szCs w:val="16"/>
          <w:lang w:val="en-US"/>
        </w:rPr>
        <w:t>sterase</w:t>
      </w:r>
      <w:r>
        <w:rPr>
          <w:rFonts w:ascii="Century Gothic" w:hAnsi="Century Gothic"/>
          <w:color w:val="000000" w:themeColor="text1"/>
          <w:sz w:val="16"/>
          <w:szCs w:val="16"/>
          <w:lang w:val="en-US"/>
        </w:rPr>
        <w:t xml:space="preserve"> inhibitors </w:t>
      </w:r>
      <w:r w:rsidR="00614584" w:rsidRPr="006C7CA8">
        <w:rPr>
          <w:rFonts w:ascii="Century Gothic" w:hAnsi="Century Gothic"/>
          <w:color w:val="000000" w:themeColor="text1"/>
          <w:sz w:val="16"/>
          <w:szCs w:val="16"/>
          <w:lang w:val="en-US"/>
        </w:rPr>
        <w:t xml:space="preserve">that block acetylcholinesterase are used in Alzheimer’s Disease so that </w:t>
      </w:r>
      <w:r w:rsidR="00614584" w:rsidRPr="009C22F8">
        <w:rPr>
          <w:rFonts w:ascii="Century Gothic" w:hAnsi="Century Gothic"/>
          <w:b/>
          <w:bCs/>
          <w:color w:val="000000" w:themeColor="text1"/>
          <w:sz w:val="16"/>
          <w:szCs w:val="16"/>
          <w:lang w:val="en-US"/>
        </w:rPr>
        <w:t xml:space="preserve">acetylcholine will have a prolonged stay in the receptors. </w:t>
      </w:r>
    </w:p>
    <w:p w14:paraId="4051451B" w14:textId="77777777" w:rsidR="006B7C29" w:rsidRPr="006B7C29" w:rsidRDefault="006B7C29" w:rsidP="006B7C29">
      <w:pPr>
        <w:pStyle w:val="NoSpacing"/>
        <w:ind w:left="360"/>
        <w:rPr>
          <w:rFonts w:ascii="Century Gothic" w:hAnsi="Century Gothic"/>
          <w:sz w:val="16"/>
          <w:szCs w:val="16"/>
          <w:lang w:val="en-US"/>
        </w:rPr>
      </w:pPr>
    </w:p>
    <w:tbl>
      <w:tblPr>
        <w:tblW w:w="5030" w:type="dxa"/>
        <w:tblBorders>
          <w:top w:val="nil"/>
          <w:left w:val="nil"/>
          <w:bottom w:val="nil"/>
          <w:right w:val="nil"/>
          <w:insideH w:val="nil"/>
          <w:insideV w:val="nil"/>
        </w:tblBorders>
        <w:tblLayout w:type="fixed"/>
        <w:tblLook w:val="0400" w:firstRow="0" w:lastRow="0" w:firstColumn="0" w:lastColumn="0" w:noHBand="0" w:noVBand="1"/>
      </w:tblPr>
      <w:tblGrid>
        <w:gridCol w:w="5030"/>
      </w:tblGrid>
      <w:tr w:rsidR="00614584" w:rsidRPr="006C1C8A" w14:paraId="518E3719" w14:textId="77777777" w:rsidTr="006330DE">
        <w:trPr>
          <w:trHeight w:val="126"/>
        </w:trPr>
        <w:tc>
          <w:tcPr>
            <w:tcW w:w="5030" w:type="dxa"/>
            <w:shd w:val="clear" w:color="auto" w:fill="767171"/>
          </w:tcPr>
          <w:p w14:paraId="73990CD5" w14:textId="2EAA373A" w:rsidR="00614584" w:rsidRPr="006C1C8A" w:rsidRDefault="00614584" w:rsidP="00FD3388">
            <w:pPr>
              <w:pStyle w:val="ListParagraph"/>
              <w:numPr>
                <w:ilvl w:val="0"/>
                <w:numId w:val="12"/>
              </w:numPr>
              <w:spacing w:after="0" w:line="240" w:lineRule="auto"/>
              <w:jc w:val="center"/>
              <w:rPr>
                <w:rFonts w:ascii="Century Gothic" w:eastAsia="Century Gothic" w:hAnsi="Century Gothic" w:cs="Century Gothic"/>
                <w:b/>
              </w:rPr>
            </w:pPr>
            <w:bookmarkStart w:id="8" w:name="_Hlk213583462"/>
            <w:r w:rsidRPr="00EC5C84">
              <w:rPr>
                <w:rFonts w:ascii="Century Gothic" w:eastAsia="Century Gothic" w:hAnsi="Century Gothic" w:cs="Century Gothic"/>
                <w:b/>
                <w:color w:val="FFFFFF"/>
                <w:sz w:val="18"/>
                <w:szCs w:val="18"/>
              </w:rPr>
              <w:t>P</w:t>
            </w:r>
            <w:r>
              <w:rPr>
                <w:rFonts w:ascii="Century Gothic" w:eastAsia="Century Gothic" w:hAnsi="Century Gothic" w:cs="Century Gothic"/>
                <w:b/>
                <w:color w:val="FFFFFF"/>
                <w:sz w:val="18"/>
                <w:szCs w:val="18"/>
              </w:rPr>
              <w:t>OST</w:t>
            </w:r>
            <w:r w:rsidRPr="00EC5C84">
              <w:rPr>
                <w:rFonts w:ascii="Century Gothic" w:eastAsia="Century Gothic" w:hAnsi="Century Gothic" w:cs="Century Gothic"/>
                <w:b/>
                <w:color w:val="FFFFFF"/>
                <w:sz w:val="18"/>
                <w:szCs w:val="18"/>
              </w:rPr>
              <w:t>YNAPTIC ALTERATION</w:t>
            </w:r>
          </w:p>
        </w:tc>
      </w:tr>
    </w:tbl>
    <w:bookmarkEnd w:id="8"/>
    <w:p w14:paraId="67371CFA" w14:textId="77777777" w:rsidR="006B7C29" w:rsidRPr="006B7C29" w:rsidRDefault="006B7C29" w:rsidP="00FD3388">
      <w:pPr>
        <w:numPr>
          <w:ilvl w:val="0"/>
          <w:numId w:val="32"/>
        </w:numPr>
        <w:spacing w:after="0" w:line="240" w:lineRule="auto"/>
        <w:jc w:val="both"/>
        <w:rPr>
          <w:rFonts w:ascii="Century Gothic" w:eastAsia="Times New Roman" w:hAnsi="Century Gothic" w:cs="Times New Roman"/>
          <w:kern w:val="2"/>
          <w:sz w:val="16"/>
          <w:szCs w:val="16"/>
          <w:lang w:val="en-US"/>
          <w14:ligatures w14:val="standardContextual"/>
        </w:rPr>
      </w:pPr>
      <w:r w:rsidRPr="006B7C29">
        <w:rPr>
          <w:rFonts w:ascii="Century Gothic" w:eastAsia="Times New Roman" w:hAnsi="Century Gothic" w:cs="Times New Roman"/>
          <w:kern w:val="2"/>
          <w:sz w:val="16"/>
          <w:szCs w:val="16"/>
          <w:lang w:val="en-US"/>
          <w14:ligatures w14:val="standardContextual"/>
        </w:rPr>
        <w:t xml:space="preserve">In the postsynaptic region, the </w:t>
      </w:r>
      <w:r w:rsidRPr="00517DFD">
        <w:rPr>
          <w:rFonts w:ascii="Century Gothic" w:eastAsia="Times New Roman" w:hAnsi="Century Gothic" w:cs="Times New Roman"/>
          <w:b/>
          <w:bCs/>
          <w:kern w:val="2"/>
          <w:sz w:val="16"/>
          <w:szCs w:val="16"/>
          <w:lang w:val="en-US"/>
          <w14:ligatures w14:val="standardContextual"/>
        </w:rPr>
        <w:t>transmitter receptor provides the primary site of drug action:</w:t>
      </w:r>
    </w:p>
    <w:p w14:paraId="3358B471" w14:textId="34DC5198" w:rsidR="006B7C29" w:rsidRPr="00FD68E2" w:rsidRDefault="006B7C29" w:rsidP="00FD3388">
      <w:pPr>
        <w:pStyle w:val="NoSpacing"/>
        <w:numPr>
          <w:ilvl w:val="0"/>
          <w:numId w:val="34"/>
        </w:numPr>
        <w:jc w:val="both"/>
        <w:rPr>
          <w:rFonts w:ascii="Century Gothic" w:hAnsi="Century Gothic"/>
          <w:sz w:val="16"/>
          <w:szCs w:val="16"/>
          <w:lang w:val="en-US"/>
        </w:rPr>
      </w:pPr>
      <w:r w:rsidRPr="00FD68E2">
        <w:rPr>
          <w:rFonts w:ascii="Century Gothic" w:hAnsi="Century Gothic"/>
          <w:sz w:val="16"/>
          <w:szCs w:val="16"/>
          <w:lang w:val="en-US"/>
        </w:rPr>
        <w:t xml:space="preserve">Drugs can </w:t>
      </w:r>
      <w:r w:rsidRPr="006B7C29">
        <w:rPr>
          <w:rFonts w:ascii="Century Gothic" w:hAnsi="Century Gothic"/>
          <w:b/>
          <w:bCs/>
          <w:color w:val="EE0000"/>
          <w:sz w:val="16"/>
          <w:szCs w:val="16"/>
          <w:lang w:val="en-US"/>
        </w:rPr>
        <w:t>act either as neurotransmitter agonists</w:t>
      </w:r>
      <w:r w:rsidRPr="00FD68E2">
        <w:rPr>
          <w:rFonts w:ascii="Century Gothic" w:hAnsi="Century Gothic"/>
          <w:sz w:val="16"/>
          <w:szCs w:val="16"/>
          <w:lang w:val="en-US"/>
        </w:rPr>
        <w:t>.</w:t>
      </w:r>
    </w:p>
    <w:p w14:paraId="6D0F1E0D" w14:textId="41597F2A" w:rsidR="006B7C29" w:rsidRPr="00FD68E2" w:rsidRDefault="006B7C29" w:rsidP="00FD3388">
      <w:pPr>
        <w:pStyle w:val="NoSpacing"/>
        <w:numPr>
          <w:ilvl w:val="0"/>
          <w:numId w:val="35"/>
        </w:numPr>
        <w:jc w:val="both"/>
        <w:rPr>
          <w:rFonts w:ascii="Century Gothic" w:hAnsi="Century Gothic"/>
          <w:sz w:val="16"/>
          <w:szCs w:val="16"/>
          <w:lang w:val="en-US"/>
        </w:rPr>
      </w:pPr>
      <w:r>
        <w:rPr>
          <w:rFonts w:ascii="Century Gothic" w:hAnsi="Century Gothic"/>
          <w:sz w:val="16"/>
          <w:szCs w:val="16"/>
          <w:lang w:val="en-US"/>
        </w:rPr>
        <w:t>S</w:t>
      </w:r>
      <w:r w:rsidRPr="00FD68E2">
        <w:rPr>
          <w:rFonts w:ascii="Century Gothic" w:hAnsi="Century Gothic"/>
          <w:sz w:val="16"/>
          <w:szCs w:val="16"/>
          <w:lang w:val="en-US"/>
        </w:rPr>
        <w:t xml:space="preserve">uch as the </w:t>
      </w:r>
      <w:r w:rsidRPr="006B7C29">
        <w:rPr>
          <w:rFonts w:ascii="Century Gothic" w:hAnsi="Century Gothic"/>
          <w:b/>
          <w:bCs/>
          <w:color w:val="EE0000"/>
          <w:sz w:val="16"/>
          <w:szCs w:val="16"/>
          <w:lang w:val="en-US"/>
        </w:rPr>
        <w:t>opioids</w:t>
      </w:r>
      <w:r w:rsidRPr="00FD68E2">
        <w:rPr>
          <w:rFonts w:ascii="Century Gothic" w:hAnsi="Century Gothic"/>
          <w:sz w:val="16"/>
          <w:szCs w:val="16"/>
          <w:lang w:val="en-US"/>
        </w:rPr>
        <w:t xml:space="preserve">, which </w:t>
      </w:r>
      <w:r w:rsidRPr="006B7C29">
        <w:rPr>
          <w:rFonts w:ascii="Century Gothic" w:hAnsi="Century Gothic"/>
          <w:b/>
          <w:bCs/>
          <w:sz w:val="16"/>
          <w:szCs w:val="16"/>
          <w:lang w:val="en-US"/>
        </w:rPr>
        <w:t>mimic the action of enkephalin</w:t>
      </w:r>
      <w:r w:rsidRPr="00FD68E2">
        <w:rPr>
          <w:rFonts w:ascii="Century Gothic" w:hAnsi="Century Gothic"/>
          <w:sz w:val="16"/>
          <w:szCs w:val="16"/>
          <w:lang w:val="en-US"/>
        </w:rPr>
        <w:t xml:space="preserve"> </w:t>
      </w:r>
      <w:r w:rsidRPr="00973F0A">
        <w:rPr>
          <w:rFonts w:ascii="Century Gothic" w:hAnsi="Century Gothic"/>
          <w:sz w:val="16"/>
          <w:szCs w:val="16"/>
          <w:lang w:val="en-US"/>
        </w:rPr>
        <w:t>(pain modulators)</w:t>
      </w:r>
      <w:r w:rsidR="00517DFD">
        <w:rPr>
          <w:rFonts w:ascii="Century Gothic" w:hAnsi="Century Gothic"/>
          <w:sz w:val="16"/>
          <w:szCs w:val="16"/>
          <w:lang w:val="en-US"/>
        </w:rPr>
        <w:t xml:space="preserve">. </w:t>
      </w:r>
    </w:p>
    <w:p w14:paraId="7800D21A" w14:textId="4266022E" w:rsidR="006B7C29" w:rsidRPr="00FD68E2" w:rsidRDefault="006B7C29" w:rsidP="00FD3388">
      <w:pPr>
        <w:pStyle w:val="NoSpacing"/>
        <w:numPr>
          <w:ilvl w:val="0"/>
          <w:numId w:val="34"/>
        </w:numPr>
        <w:jc w:val="both"/>
        <w:rPr>
          <w:rFonts w:ascii="Century Gothic" w:hAnsi="Century Gothic"/>
          <w:sz w:val="16"/>
          <w:szCs w:val="16"/>
          <w:lang w:val="en-US"/>
        </w:rPr>
      </w:pPr>
      <w:r w:rsidRPr="006B7C29">
        <w:rPr>
          <w:rFonts w:ascii="Century Gothic" w:hAnsi="Century Gothic"/>
          <w:b/>
          <w:bCs/>
          <w:color w:val="EE0000"/>
          <w:sz w:val="16"/>
          <w:szCs w:val="16"/>
          <w:lang w:val="en-US"/>
        </w:rPr>
        <w:t>Receptor antagonism/ blockade</w:t>
      </w:r>
      <w:r w:rsidRPr="006B7C29">
        <w:rPr>
          <w:rFonts w:ascii="Century Gothic" w:hAnsi="Century Gothic"/>
          <w:color w:val="EE0000"/>
          <w:sz w:val="16"/>
          <w:szCs w:val="16"/>
          <w:lang w:val="en-US"/>
        </w:rPr>
        <w:t xml:space="preserve"> </w:t>
      </w:r>
      <w:r w:rsidRPr="00FD68E2">
        <w:rPr>
          <w:rFonts w:ascii="Century Gothic" w:hAnsi="Century Gothic"/>
          <w:sz w:val="16"/>
          <w:szCs w:val="16"/>
          <w:lang w:val="en-US"/>
        </w:rPr>
        <w:t>is a common mechanism of action for CNS drugs.</w:t>
      </w:r>
    </w:p>
    <w:p w14:paraId="5289398A" w14:textId="29E42D94" w:rsidR="006B7C29" w:rsidRPr="00FD68E2" w:rsidRDefault="006B7C29" w:rsidP="00FD3388">
      <w:pPr>
        <w:pStyle w:val="NoSpacing"/>
        <w:numPr>
          <w:ilvl w:val="0"/>
          <w:numId w:val="35"/>
        </w:numPr>
        <w:jc w:val="both"/>
        <w:rPr>
          <w:rFonts w:ascii="Century Gothic" w:hAnsi="Century Gothic"/>
          <w:sz w:val="16"/>
          <w:szCs w:val="16"/>
          <w:lang w:val="en-US"/>
        </w:rPr>
      </w:pPr>
      <w:r w:rsidRPr="006B7C29">
        <w:rPr>
          <w:rFonts w:ascii="Century Gothic" w:hAnsi="Century Gothic"/>
          <w:b/>
          <w:bCs/>
          <w:color w:val="EE0000"/>
          <w:sz w:val="16"/>
          <w:szCs w:val="16"/>
          <w:lang w:val="en-US"/>
        </w:rPr>
        <w:t>Strychnine</w:t>
      </w:r>
      <w:r w:rsidR="00517DFD">
        <w:rPr>
          <w:rFonts w:ascii="Century Gothic" w:hAnsi="Century Gothic"/>
          <w:sz w:val="16"/>
          <w:szCs w:val="16"/>
          <w:lang w:val="en-US"/>
        </w:rPr>
        <w:t xml:space="preserve"> </w:t>
      </w:r>
      <w:r w:rsidRPr="00FD68E2">
        <w:rPr>
          <w:rFonts w:ascii="Century Gothic" w:hAnsi="Century Gothic"/>
          <w:sz w:val="16"/>
          <w:szCs w:val="16"/>
          <w:lang w:val="en-US"/>
        </w:rPr>
        <w:t>bloc</w:t>
      </w:r>
      <w:r w:rsidR="00517DFD">
        <w:rPr>
          <w:rFonts w:ascii="Century Gothic" w:hAnsi="Century Gothic"/>
          <w:sz w:val="16"/>
          <w:szCs w:val="16"/>
          <w:lang w:val="en-US"/>
        </w:rPr>
        <w:t>ks</w:t>
      </w:r>
      <w:r w:rsidRPr="00FD68E2">
        <w:rPr>
          <w:rFonts w:ascii="Century Gothic" w:hAnsi="Century Gothic"/>
          <w:sz w:val="16"/>
          <w:szCs w:val="16"/>
          <w:lang w:val="en-US"/>
        </w:rPr>
        <w:t xml:space="preserve"> the receptor for the </w:t>
      </w:r>
      <w:r w:rsidRPr="006B7C29">
        <w:rPr>
          <w:rFonts w:ascii="Century Gothic" w:hAnsi="Century Gothic"/>
          <w:b/>
          <w:bCs/>
          <w:sz w:val="16"/>
          <w:szCs w:val="16"/>
          <w:lang w:val="en-US"/>
        </w:rPr>
        <w:t>inhibitory transmitter glycine leading to</w:t>
      </w:r>
      <w:r w:rsidRPr="00FD68E2">
        <w:rPr>
          <w:rFonts w:ascii="Century Gothic" w:hAnsi="Century Gothic"/>
          <w:sz w:val="16"/>
          <w:szCs w:val="16"/>
          <w:lang w:val="en-US"/>
        </w:rPr>
        <w:t xml:space="preserve"> </w:t>
      </w:r>
      <w:r w:rsidRPr="006B7C29">
        <w:rPr>
          <w:rFonts w:ascii="Century Gothic" w:hAnsi="Century Gothic"/>
          <w:b/>
          <w:bCs/>
          <w:sz w:val="16"/>
          <w:szCs w:val="16"/>
          <w:lang w:val="en-US"/>
        </w:rPr>
        <w:t>convulsions,</w:t>
      </w:r>
      <w:r w:rsidRPr="00FD68E2">
        <w:rPr>
          <w:rFonts w:ascii="Century Gothic" w:hAnsi="Century Gothic"/>
          <w:sz w:val="16"/>
          <w:szCs w:val="16"/>
          <w:lang w:val="en-US"/>
        </w:rPr>
        <w:t xml:space="preserve"> illustrates how the blockade of inhibitory processes </w:t>
      </w:r>
      <w:r w:rsidRPr="00FD68E2">
        <w:rPr>
          <w:rFonts w:ascii="Century Gothic" w:hAnsi="Century Gothic"/>
          <w:b/>
          <w:bCs/>
          <w:sz w:val="16"/>
          <w:szCs w:val="16"/>
          <w:lang w:val="en-US"/>
        </w:rPr>
        <w:t>results in excitation</w:t>
      </w:r>
      <w:r w:rsidR="00517DFD">
        <w:rPr>
          <w:rFonts w:ascii="Century Gothic" w:hAnsi="Century Gothic"/>
          <w:b/>
          <w:bCs/>
          <w:sz w:val="16"/>
          <w:szCs w:val="16"/>
          <w:lang w:val="en-US"/>
        </w:rPr>
        <w:t xml:space="preserve">. </w:t>
      </w:r>
    </w:p>
    <w:p w14:paraId="757133FA" w14:textId="4041FC14" w:rsidR="006B7C29" w:rsidRPr="006B7C29" w:rsidRDefault="006B7C29" w:rsidP="00FD3388">
      <w:pPr>
        <w:pStyle w:val="NoSpacing"/>
        <w:numPr>
          <w:ilvl w:val="0"/>
          <w:numId w:val="34"/>
        </w:numPr>
        <w:jc w:val="both"/>
        <w:rPr>
          <w:rFonts w:ascii="Century Gothic" w:hAnsi="Century Gothic"/>
          <w:b/>
          <w:bCs/>
          <w:color w:val="EE0000"/>
          <w:sz w:val="16"/>
          <w:szCs w:val="16"/>
          <w:lang w:val="en-US"/>
        </w:rPr>
      </w:pPr>
      <w:r w:rsidRPr="00FD68E2">
        <w:rPr>
          <w:rFonts w:ascii="Century Gothic" w:hAnsi="Century Gothic"/>
          <w:sz w:val="16"/>
          <w:szCs w:val="16"/>
          <w:lang w:val="en-US"/>
        </w:rPr>
        <w:t xml:space="preserve">Drugs can also </w:t>
      </w:r>
      <w:r w:rsidRPr="006B7C29">
        <w:rPr>
          <w:rFonts w:ascii="Century Gothic" w:hAnsi="Century Gothic"/>
          <w:b/>
          <w:bCs/>
          <w:color w:val="EE0000"/>
          <w:sz w:val="16"/>
          <w:szCs w:val="16"/>
          <w:lang w:val="en-US"/>
        </w:rPr>
        <w:t>act directly on the ion channel of ionotropic receptors.</w:t>
      </w:r>
    </w:p>
    <w:p w14:paraId="12E3FDA7" w14:textId="1667FC6F" w:rsidR="006B7C29" w:rsidRPr="00FD68E2" w:rsidRDefault="006B7C29" w:rsidP="00FD3388">
      <w:pPr>
        <w:pStyle w:val="NoSpacing"/>
        <w:numPr>
          <w:ilvl w:val="0"/>
          <w:numId w:val="35"/>
        </w:numPr>
        <w:jc w:val="both"/>
        <w:rPr>
          <w:rFonts w:ascii="Century Gothic" w:hAnsi="Century Gothic"/>
          <w:sz w:val="16"/>
          <w:szCs w:val="16"/>
          <w:lang w:val="en-US"/>
        </w:rPr>
      </w:pPr>
      <w:r w:rsidRPr="006B7C29">
        <w:rPr>
          <w:rFonts w:ascii="Century Gothic" w:hAnsi="Century Gothic"/>
          <w:b/>
          <w:bCs/>
          <w:color w:val="EE0000"/>
          <w:sz w:val="16"/>
          <w:szCs w:val="16"/>
          <w:lang w:val="en-US"/>
        </w:rPr>
        <w:t>Anesthetic ketamine</w:t>
      </w:r>
      <w:r w:rsidRPr="006B7C29">
        <w:rPr>
          <w:rFonts w:ascii="Century Gothic" w:hAnsi="Century Gothic"/>
          <w:color w:val="EE0000"/>
          <w:sz w:val="16"/>
          <w:szCs w:val="16"/>
          <w:lang w:val="en-US"/>
        </w:rPr>
        <w:t xml:space="preserve"> </w:t>
      </w:r>
      <w:r w:rsidRPr="006B7C29">
        <w:rPr>
          <w:rFonts w:ascii="Century Gothic" w:hAnsi="Century Gothic"/>
          <w:b/>
          <w:bCs/>
          <w:sz w:val="16"/>
          <w:szCs w:val="16"/>
          <w:lang w:val="en-US"/>
        </w:rPr>
        <w:t>blocks the NMDA subtype of glutamate ionotropic receptors</w:t>
      </w:r>
      <w:r w:rsidRPr="00FD68E2">
        <w:rPr>
          <w:rFonts w:ascii="Century Gothic" w:hAnsi="Century Gothic"/>
          <w:sz w:val="16"/>
          <w:szCs w:val="16"/>
          <w:lang w:val="en-US"/>
        </w:rPr>
        <w:t xml:space="preserve"> by binding in the ion channel pore.</w:t>
      </w:r>
    </w:p>
    <w:p w14:paraId="7A811BDF" w14:textId="6CFE2869" w:rsidR="006B7C29" w:rsidRPr="006B7C29" w:rsidRDefault="006B7C29" w:rsidP="00FD3388">
      <w:pPr>
        <w:pStyle w:val="NoSpacing"/>
        <w:numPr>
          <w:ilvl w:val="0"/>
          <w:numId w:val="36"/>
        </w:numPr>
        <w:jc w:val="both"/>
        <w:rPr>
          <w:rFonts w:ascii="Century Gothic" w:hAnsi="Century Gothic"/>
          <w:b/>
          <w:bCs/>
          <w:color w:val="EE0000"/>
          <w:sz w:val="16"/>
          <w:szCs w:val="16"/>
          <w:lang w:val="en-US"/>
        </w:rPr>
      </w:pPr>
      <w:r w:rsidRPr="00FD68E2">
        <w:rPr>
          <w:rFonts w:ascii="Century Gothic" w:hAnsi="Century Gothic"/>
          <w:sz w:val="16"/>
          <w:szCs w:val="16"/>
          <w:lang w:val="en-US"/>
        </w:rPr>
        <w:t xml:space="preserve">Drugs can </w:t>
      </w:r>
      <w:r w:rsidRPr="006B7C29">
        <w:rPr>
          <w:rFonts w:ascii="Century Gothic" w:hAnsi="Century Gothic"/>
          <w:b/>
          <w:bCs/>
          <w:color w:val="EE0000"/>
          <w:sz w:val="16"/>
          <w:szCs w:val="16"/>
          <w:lang w:val="en-US"/>
        </w:rPr>
        <w:t>act at any of the steps downstream of the</w:t>
      </w:r>
      <w:r w:rsidR="006A4924">
        <w:rPr>
          <w:rFonts w:ascii="Century Gothic" w:hAnsi="Century Gothic"/>
          <w:b/>
          <w:bCs/>
          <w:color w:val="EE0000"/>
          <w:sz w:val="16"/>
          <w:szCs w:val="16"/>
          <w:lang w:val="en-US"/>
        </w:rPr>
        <w:t xml:space="preserve"> </w:t>
      </w:r>
      <w:r w:rsidRPr="006B7C29">
        <w:rPr>
          <w:rFonts w:ascii="Century Gothic" w:hAnsi="Century Gothic"/>
          <w:b/>
          <w:bCs/>
          <w:color w:val="EE0000"/>
          <w:sz w:val="16"/>
          <w:szCs w:val="16"/>
          <w:lang w:val="en-US"/>
        </w:rPr>
        <w:t>receptor.</w:t>
      </w:r>
    </w:p>
    <w:p w14:paraId="45F5549F" w14:textId="77777777" w:rsidR="006A4924" w:rsidRDefault="006B7C29" w:rsidP="00FD3388">
      <w:pPr>
        <w:pStyle w:val="NoSpacing"/>
        <w:numPr>
          <w:ilvl w:val="0"/>
          <w:numId w:val="33"/>
        </w:numPr>
        <w:jc w:val="both"/>
        <w:rPr>
          <w:rFonts w:ascii="Century Gothic" w:hAnsi="Century Gothic"/>
          <w:sz w:val="16"/>
          <w:szCs w:val="16"/>
          <w:lang w:val="en-US"/>
        </w:rPr>
      </w:pPr>
      <w:r w:rsidRPr="006B7C29">
        <w:rPr>
          <w:rFonts w:ascii="Century Gothic" w:hAnsi="Century Gothic"/>
          <w:b/>
          <w:bCs/>
          <w:color w:val="EE0000"/>
          <w:sz w:val="16"/>
          <w:szCs w:val="16"/>
          <w:lang w:val="en-US"/>
        </w:rPr>
        <w:t>Methylxanthines,</w:t>
      </w:r>
      <w:r w:rsidRPr="006B7C29">
        <w:rPr>
          <w:rFonts w:ascii="Century Gothic" w:hAnsi="Century Gothic"/>
          <w:color w:val="EE0000"/>
          <w:sz w:val="16"/>
          <w:szCs w:val="16"/>
          <w:lang w:val="en-US"/>
        </w:rPr>
        <w:t xml:space="preserve"> </w:t>
      </w:r>
      <w:r w:rsidRPr="006B7C29">
        <w:rPr>
          <w:rFonts w:ascii="Century Gothic" w:hAnsi="Century Gothic"/>
          <w:sz w:val="16"/>
          <w:szCs w:val="16"/>
          <w:lang w:val="en-US"/>
        </w:rPr>
        <w:t xml:space="preserve">which can </w:t>
      </w:r>
      <w:r w:rsidRPr="006B7C29">
        <w:rPr>
          <w:rFonts w:ascii="Century Gothic" w:hAnsi="Century Gothic"/>
          <w:b/>
          <w:bCs/>
          <w:sz w:val="16"/>
          <w:szCs w:val="16"/>
          <w:lang w:val="en-US"/>
        </w:rPr>
        <w:t>modify neurotransmitter responses</w:t>
      </w:r>
      <w:r w:rsidRPr="006B7C29">
        <w:rPr>
          <w:rFonts w:ascii="Century Gothic" w:hAnsi="Century Gothic"/>
          <w:sz w:val="16"/>
          <w:szCs w:val="16"/>
          <w:lang w:val="en-US"/>
        </w:rPr>
        <w:t xml:space="preserve"> mediated through the second-messenger cAMP</w:t>
      </w:r>
    </w:p>
    <w:p w14:paraId="4E83C70A" w14:textId="6FBC2037" w:rsidR="006A4924" w:rsidRDefault="006A4924" w:rsidP="00FD3388">
      <w:pPr>
        <w:pStyle w:val="NoSpacing"/>
        <w:numPr>
          <w:ilvl w:val="0"/>
          <w:numId w:val="33"/>
        </w:numPr>
        <w:jc w:val="both"/>
        <w:rPr>
          <w:rFonts w:ascii="Century Gothic" w:hAnsi="Century Gothic"/>
          <w:sz w:val="16"/>
          <w:szCs w:val="16"/>
          <w:lang w:val="en-US"/>
        </w:rPr>
      </w:pPr>
      <w:r w:rsidRPr="00FD68E2">
        <w:rPr>
          <w:rFonts w:ascii="Century Gothic" w:hAnsi="Century Gothic"/>
          <w:sz w:val="16"/>
          <w:szCs w:val="16"/>
          <w:lang w:val="en-US"/>
        </w:rPr>
        <w:t xml:space="preserve">At high concentrations, Methylxanthines </w:t>
      </w:r>
      <w:r w:rsidRPr="006A4924">
        <w:rPr>
          <w:rFonts w:ascii="Century Gothic" w:hAnsi="Century Gothic"/>
          <w:b/>
          <w:bCs/>
          <w:sz w:val="16"/>
          <w:szCs w:val="16"/>
          <w:lang w:val="en-US"/>
        </w:rPr>
        <w:t>elevate the level of cAMP</w:t>
      </w:r>
      <w:r w:rsidRPr="00FD68E2">
        <w:rPr>
          <w:rFonts w:ascii="Century Gothic" w:hAnsi="Century Gothic"/>
          <w:sz w:val="16"/>
          <w:szCs w:val="16"/>
          <w:lang w:val="en-US"/>
        </w:rPr>
        <w:t xml:space="preserve"> by blocking its metabolism and thereby prolong its action.</w:t>
      </w:r>
    </w:p>
    <w:p w14:paraId="6707B2DB" w14:textId="77777777" w:rsidR="006A4924" w:rsidRPr="00FD68E2" w:rsidRDefault="006A4924" w:rsidP="006A4924">
      <w:pPr>
        <w:pStyle w:val="NoSpacing"/>
        <w:ind w:left="1440"/>
        <w:rPr>
          <w:rFonts w:ascii="Century Gothic" w:hAnsi="Century Gothic"/>
          <w:sz w:val="16"/>
          <w:szCs w:val="16"/>
          <w:lang w:val="en-US"/>
        </w:rPr>
      </w:pPr>
    </w:p>
    <w:tbl>
      <w:tblPr>
        <w:tblW w:w="5030" w:type="dxa"/>
        <w:tblBorders>
          <w:top w:val="nil"/>
          <w:left w:val="nil"/>
          <w:bottom w:val="nil"/>
          <w:right w:val="nil"/>
          <w:insideH w:val="nil"/>
          <w:insideV w:val="nil"/>
        </w:tblBorders>
        <w:tblLayout w:type="fixed"/>
        <w:tblLook w:val="0400" w:firstRow="0" w:lastRow="0" w:firstColumn="0" w:lastColumn="0" w:noHBand="0" w:noVBand="1"/>
      </w:tblPr>
      <w:tblGrid>
        <w:gridCol w:w="5030"/>
      </w:tblGrid>
      <w:tr w:rsidR="006A4924" w:rsidRPr="006C1C8A" w14:paraId="50ABC174" w14:textId="77777777" w:rsidTr="006330DE">
        <w:trPr>
          <w:trHeight w:val="126"/>
        </w:trPr>
        <w:tc>
          <w:tcPr>
            <w:tcW w:w="5030" w:type="dxa"/>
            <w:shd w:val="clear" w:color="auto" w:fill="767171"/>
          </w:tcPr>
          <w:p w14:paraId="66045E8A" w14:textId="2B6F8657" w:rsidR="006A4924" w:rsidRPr="006C1C8A" w:rsidRDefault="006A4924" w:rsidP="00FD3388">
            <w:pPr>
              <w:pStyle w:val="ListParagraph"/>
              <w:numPr>
                <w:ilvl w:val="0"/>
                <w:numId w:val="12"/>
              </w:numPr>
              <w:spacing w:after="0" w:line="240" w:lineRule="auto"/>
              <w:jc w:val="center"/>
              <w:rPr>
                <w:rFonts w:ascii="Century Gothic" w:eastAsia="Century Gothic" w:hAnsi="Century Gothic" w:cs="Century Gothic"/>
                <w:b/>
              </w:rPr>
            </w:pPr>
            <w:r>
              <w:rPr>
                <w:rFonts w:ascii="Century Gothic" w:eastAsia="Century Gothic" w:hAnsi="Century Gothic" w:cs="Century Gothic"/>
                <w:b/>
                <w:color w:val="FFFFFF"/>
                <w:sz w:val="18"/>
                <w:szCs w:val="18"/>
              </w:rPr>
              <w:t>RETROGRADE SIGNALING</w:t>
            </w:r>
          </w:p>
        </w:tc>
      </w:tr>
    </w:tbl>
    <w:p w14:paraId="15D8377F" w14:textId="196A87CB" w:rsidR="006A4924" w:rsidRDefault="006A4924" w:rsidP="00FD3388">
      <w:pPr>
        <w:pStyle w:val="NoSpacing"/>
        <w:numPr>
          <w:ilvl w:val="0"/>
          <w:numId w:val="37"/>
        </w:numPr>
        <w:jc w:val="both"/>
        <w:rPr>
          <w:rFonts w:ascii="Century Gothic" w:hAnsi="Century Gothic"/>
          <w:sz w:val="16"/>
          <w:szCs w:val="16"/>
          <w:lang w:val="en-US"/>
        </w:rPr>
      </w:pPr>
      <w:r w:rsidRPr="00FD68E2">
        <w:rPr>
          <w:rFonts w:ascii="Century Gothic" w:hAnsi="Century Gothic"/>
          <w:sz w:val="16"/>
          <w:szCs w:val="16"/>
          <w:lang w:val="en-US"/>
        </w:rPr>
        <w:t>The traditional view of the synapse is that it functions like a valve, transmitting information in one direction</w:t>
      </w:r>
      <w:r>
        <w:rPr>
          <w:rFonts w:ascii="Century Gothic" w:hAnsi="Century Gothic"/>
          <w:sz w:val="16"/>
          <w:szCs w:val="16"/>
          <w:lang w:val="en-US"/>
        </w:rPr>
        <w:t>.</w:t>
      </w:r>
    </w:p>
    <w:p w14:paraId="781B0598" w14:textId="5FBA8884" w:rsidR="006A4924" w:rsidRPr="006A4924" w:rsidRDefault="006A4924" w:rsidP="00FD3388">
      <w:pPr>
        <w:pStyle w:val="NoSpacing"/>
        <w:numPr>
          <w:ilvl w:val="0"/>
          <w:numId w:val="37"/>
        </w:numPr>
        <w:jc w:val="both"/>
        <w:rPr>
          <w:rFonts w:ascii="Century Gothic" w:hAnsi="Century Gothic"/>
          <w:b/>
          <w:bCs/>
          <w:sz w:val="16"/>
          <w:szCs w:val="16"/>
          <w:lang w:val="en-US"/>
        </w:rPr>
      </w:pPr>
      <w:r w:rsidRPr="00FD68E2">
        <w:rPr>
          <w:rFonts w:ascii="Century Gothic" w:hAnsi="Century Gothic"/>
          <w:sz w:val="16"/>
          <w:szCs w:val="16"/>
          <w:lang w:val="en-US"/>
        </w:rPr>
        <w:t xml:space="preserve">However, it is now clear that the </w:t>
      </w:r>
      <w:r w:rsidRPr="006A4924">
        <w:rPr>
          <w:rFonts w:ascii="Century Gothic" w:hAnsi="Century Gothic"/>
          <w:b/>
          <w:bCs/>
          <w:sz w:val="16"/>
          <w:szCs w:val="16"/>
          <w:lang w:val="en-US"/>
        </w:rPr>
        <w:t>synapse can generate signals that feedback onto the presynaptic terminal to modify the transmitter release</w:t>
      </w:r>
      <w:r>
        <w:rPr>
          <w:rFonts w:ascii="Century Gothic" w:hAnsi="Century Gothic"/>
          <w:b/>
          <w:bCs/>
          <w:sz w:val="16"/>
          <w:szCs w:val="16"/>
          <w:lang w:val="en-US"/>
        </w:rPr>
        <w:t>.</w:t>
      </w:r>
    </w:p>
    <w:p w14:paraId="3E274DE1" w14:textId="7952274C" w:rsidR="006A4924" w:rsidRDefault="006A4924" w:rsidP="00FD3388">
      <w:pPr>
        <w:pStyle w:val="NoSpacing"/>
        <w:numPr>
          <w:ilvl w:val="0"/>
          <w:numId w:val="37"/>
        </w:numPr>
        <w:jc w:val="both"/>
        <w:rPr>
          <w:rFonts w:ascii="Century Gothic" w:hAnsi="Century Gothic"/>
          <w:sz w:val="16"/>
          <w:szCs w:val="16"/>
          <w:lang w:val="en-US"/>
        </w:rPr>
      </w:pPr>
      <w:r w:rsidRPr="006A4924">
        <w:rPr>
          <w:rFonts w:ascii="Century Gothic" w:hAnsi="Century Gothic"/>
          <w:b/>
          <w:bCs/>
          <w:color w:val="EE0000"/>
          <w:sz w:val="16"/>
          <w:szCs w:val="16"/>
          <w:lang w:val="en-US"/>
        </w:rPr>
        <w:t>Endocannabinoids</w:t>
      </w:r>
      <w:r w:rsidRPr="00FD68E2">
        <w:rPr>
          <w:rFonts w:ascii="Century Gothic" w:hAnsi="Century Gothic"/>
          <w:sz w:val="16"/>
          <w:szCs w:val="16"/>
          <w:lang w:val="en-US"/>
        </w:rPr>
        <w:t xml:space="preserve"> are the best-documented example of such</w:t>
      </w:r>
      <w:r>
        <w:rPr>
          <w:rFonts w:ascii="Century Gothic" w:hAnsi="Century Gothic"/>
          <w:sz w:val="16"/>
          <w:szCs w:val="16"/>
          <w:lang w:val="en-US"/>
        </w:rPr>
        <w:t xml:space="preserve"> </w:t>
      </w:r>
      <w:r w:rsidRPr="006A4924">
        <w:rPr>
          <w:rFonts w:ascii="Century Gothic" w:hAnsi="Century Gothic"/>
          <w:sz w:val="16"/>
          <w:szCs w:val="16"/>
          <w:lang w:val="en-US"/>
        </w:rPr>
        <w:t>retrograde signaling</w:t>
      </w:r>
      <w:r>
        <w:rPr>
          <w:rFonts w:ascii="Century Gothic" w:hAnsi="Century Gothic"/>
          <w:sz w:val="16"/>
          <w:szCs w:val="16"/>
          <w:lang w:val="en-US"/>
        </w:rPr>
        <w:t>.</w:t>
      </w:r>
    </w:p>
    <w:p w14:paraId="1B431013" w14:textId="205A509C" w:rsidR="006A4924" w:rsidRDefault="006A4924" w:rsidP="00FD3388">
      <w:pPr>
        <w:pStyle w:val="ListParagraph"/>
        <w:numPr>
          <w:ilvl w:val="0"/>
          <w:numId w:val="38"/>
        </w:numPr>
        <w:jc w:val="both"/>
        <w:rPr>
          <w:rFonts w:ascii="Century Gothic" w:hAnsi="Century Gothic"/>
          <w:sz w:val="16"/>
          <w:szCs w:val="16"/>
          <w:lang w:val="en-US"/>
        </w:rPr>
      </w:pPr>
      <w:r w:rsidRPr="006A4924">
        <w:rPr>
          <w:rFonts w:ascii="Century Gothic" w:hAnsi="Century Gothic"/>
          <w:sz w:val="16"/>
          <w:szCs w:val="16"/>
          <w:lang w:val="en-US"/>
        </w:rPr>
        <w:t>Example of this is the Cannabis/Marijuana which promote retrograde signaling</w:t>
      </w:r>
      <w:r w:rsidR="00FB3219">
        <w:rPr>
          <w:rFonts w:ascii="Century Gothic" w:hAnsi="Century Gothic"/>
          <w:sz w:val="16"/>
          <w:szCs w:val="16"/>
          <w:lang w:val="en-US"/>
        </w:rPr>
        <w:t>.</w:t>
      </w:r>
    </w:p>
    <w:p w14:paraId="3D6473E1" w14:textId="23C6C367" w:rsidR="006A4924" w:rsidRPr="006A4924" w:rsidRDefault="006A4924" w:rsidP="00FD3388">
      <w:pPr>
        <w:pStyle w:val="ListParagraph"/>
        <w:numPr>
          <w:ilvl w:val="0"/>
          <w:numId w:val="38"/>
        </w:numPr>
        <w:jc w:val="both"/>
        <w:rPr>
          <w:rFonts w:ascii="Century Gothic" w:hAnsi="Century Gothic"/>
          <w:b/>
          <w:bCs/>
          <w:sz w:val="16"/>
          <w:szCs w:val="16"/>
          <w:lang w:val="en-US"/>
        </w:rPr>
      </w:pPr>
      <w:r w:rsidRPr="006A4924">
        <w:rPr>
          <w:rFonts w:ascii="Century Gothic" w:hAnsi="Century Gothic"/>
          <w:b/>
          <w:bCs/>
          <w:sz w:val="16"/>
          <w:szCs w:val="16"/>
          <w:lang w:val="en-US"/>
        </w:rPr>
        <w:t>Postsynaptic activity</w:t>
      </w:r>
      <w:r w:rsidRPr="006A4924">
        <w:rPr>
          <w:rFonts w:ascii="Century Gothic" w:hAnsi="Century Gothic"/>
          <w:sz w:val="16"/>
          <w:szCs w:val="16"/>
          <w:lang w:val="en-US"/>
        </w:rPr>
        <w:t xml:space="preserve"> leads to the </w:t>
      </w:r>
      <w:r w:rsidRPr="006A4924">
        <w:rPr>
          <w:rFonts w:ascii="Century Gothic" w:hAnsi="Century Gothic"/>
          <w:b/>
          <w:bCs/>
          <w:sz w:val="16"/>
          <w:szCs w:val="16"/>
          <w:lang w:val="en-US"/>
        </w:rPr>
        <w:t>synthesis and release of endocannabinoids</w:t>
      </w:r>
      <w:r w:rsidRPr="006A4924">
        <w:rPr>
          <w:rFonts w:ascii="Century Gothic" w:hAnsi="Century Gothic"/>
          <w:sz w:val="16"/>
          <w:szCs w:val="16"/>
          <w:lang w:val="en-US"/>
        </w:rPr>
        <w:t xml:space="preserve">, which then </w:t>
      </w:r>
      <w:r w:rsidRPr="006A4924">
        <w:rPr>
          <w:rFonts w:ascii="Century Gothic" w:hAnsi="Century Gothic"/>
          <w:b/>
          <w:bCs/>
          <w:sz w:val="16"/>
          <w:szCs w:val="16"/>
          <w:lang w:val="en-US"/>
        </w:rPr>
        <w:t>bind to receptors on the presynaptic terminal.</w:t>
      </w:r>
    </w:p>
    <w:p w14:paraId="6670EF5F" w14:textId="1C2E4250" w:rsidR="006A4924" w:rsidRPr="006A4924" w:rsidRDefault="006A4924" w:rsidP="00FD3388">
      <w:pPr>
        <w:pStyle w:val="ListParagraph"/>
        <w:numPr>
          <w:ilvl w:val="0"/>
          <w:numId w:val="39"/>
        </w:numPr>
        <w:jc w:val="both"/>
        <w:rPr>
          <w:rFonts w:ascii="Century Gothic" w:hAnsi="Century Gothic"/>
          <w:sz w:val="16"/>
          <w:szCs w:val="16"/>
          <w:lang w:val="en-US"/>
        </w:rPr>
      </w:pPr>
      <w:r w:rsidRPr="006A4924">
        <w:rPr>
          <w:rFonts w:ascii="Century Gothic" w:hAnsi="Century Gothic"/>
          <w:b/>
          <w:bCs/>
          <w:sz w:val="16"/>
          <w:szCs w:val="16"/>
          <w:lang w:val="en-US"/>
        </w:rPr>
        <w:t>Nitric oxide (NO)</w:t>
      </w:r>
      <w:r w:rsidRPr="006A4924">
        <w:rPr>
          <w:rFonts w:ascii="Century Gothic" w:hAnsi="Century Gothic"/>
          <w:sz w:val="16"/>
          <w:szCs w:val="16"/>
          <w:lang w:val="en-US"/>
        </w:rPr>
        <w:t xml:space="preserve"> has long been proposed as a retrograde messenger, its physiologic role in the CNS is still not well understood</w:t>
      </w:r>
      <w:r>
        <w:rPr>
          <w:rFonts w:ascii="Century Gothic" w:hAnsi="Century Gothic"/>
          <w:sz w:val="16"/>
          <w:szCs w:val="16"/>
          <w:lang w:val="en-US"/>
        </w:rPr>
        <w:t xml:space="preserve">. </w:t>
      </w:r>
    </w:p>
    <w:p w14:paraId="2A8CBBAE" w14:textId="2022A0C8" w:rsidR="00614584" w:rsidRDefault="006A4924" w:rsidP="006A4924">
      <w:pPr>
        <w:jc w:val="center"/>
        <w:rPr>
          <w:rFonts w:ascii="Century Gothic" w:eastAsia="Century Gothic" w:hAnsi="Century Gothic" w:cs="Century Gothic"/>
        </w:rPr>
      </w:pPr>
      <w:r>
        <w:rPr>
          <w:rFonts w:ascii="Century Gothic" w:eastAsia="Century Gothic" w:hAnsi="Century Gothic" w:cs="Century Gothic"/>
          <w:noProof/>
          <w14:ligatures w14:val="standardContextual"/>
        </w:rPr>
        <w:drawing>
          <wp:inline distT="0" distB="0" distL="0" distR="0" wp14:anchorId="6B7EEBC0" wp14:editId="46F3FDE8">
            <wp:extent cx="2190509" cy="2227918"/>
            <wp:effectExtent l="0" t="0" r="635" b="1270"/>
            <wp:docPr id="856864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6480" name="Picture 85686480"/>
                    <pic:cNvPicPr/>
                  </pic:nvPicPr>
                  <pic:blipFill>
                    <a:blip r:embed="rId20">
                      <a:extLst>
                        <a:ext uri="{28A0092B-C50C-407E-A947-70E740481C1C}">
                          <a14:useLocalDpi xmlns:a14="http://schemas.microsoft.com/office/drawing/2010/main" val="0"/>
                        </a:ext>
                      </a:extLst>
                    </a:blip>
                    <a:stretch>
                      <a:fillRect/>
                    </a:stretch>
                  </pic:blipFill>
                  <pic:spPr>
                    <a:xfrm>
                      <a:off x="0" y="0"/>
                      <a:ext cx="2190509" cy="2227918"/>
                    </a:xfrm>
                    <a:prstGeom prst="rect">
                      <a:avLst/>
                    </a:prstGeom>
                  </pic:spPr>
                </pic:pic>
              </a:graphicData>
            </a:graphic>
          </wp:inline>
        </w:drawing>
      </w:r>
    </w:p>
    <w:p w14:paraId="2BCBDAAB" w14:textId="43D33AB3" w:rsidR="006A4924" w:rsidRDefault="006A4924" w:rsidP="00FB3219">
      <w:pPr>
        <w:jc w:val="center"/>
        <w:rPr>
          <w:rFonts w:ascii="Century Gothic" w:hAnsi="Century Gothic"/>
          <w:sz w:val="16"/>
          <w:szCs w:val="16"/>
          <w:lang w:val="en-US"/>
        </w:rPr>
      </w:pPr>
      <w:r w:rsidRPr="006A4924">
        <w:rPr>
          <w:rFonts w:ascii="Century Gothic" w:eastAsia="Century Gothic" w:hAnsi="Century Gothic" w:cs="Century Gothic"/>
          <w:b/>
          <w:bCs/>
          <w:sz w:val="16"/>
          <w:szCs w:val="16"/>
        </w:rPr>
        <w:t>Figure 11.</w:t>
      </w:r>
      <w:r w:rsidRPr="006A4924">
        <w:rPr>
          <w:rFonts w:ascii="Century Gothic" w:eastAsia="Century Gothic" w:hAnsi="Century Gothic" w:cs="Century Gothic"/>
          <w:sz w:val="16"/>
          <w:szCs w:val="16"/>
        </w:rPr>
        <w:t xml:space="preserve"> Retrograde signaling (</w:t>
      </w:r>
      <w:r w:rsidRPr="006A4924">
        <w:rPr>
          <w:rFonts w:ascii="Century Gothic" w:hAnsi="Century Gothic"/>
          <w:sz w:val="16"/>
          <w:szCs w:val="16"/>
          <w:lang w:val="en-US"/>
        </w:rPr>
        <w:t>Endocannabinoids)</w:t>
      </w:r>
    </w:p>
    <w:tbl>
      <w:tblPr>
        <w:tblW w:w="5030" w:type="dxa"/>
        <w:tblBorders>
          <w:top w:val="nil"/>
          <w:left w:val="nil"/>
          <w:bottom w:val="nil"/>
          <w:right w:val="nil"/>
          <w:insideH w:val="nil"/>
          <w:insideV w:val="nil"/>
        </w:tblBorders>
        <w:tblLayout w:type="fixed"/>
        <w:tblLook w:val="0400" w:firstRow="0" w:lastRow="0" w:firstColumn="0" w:lastColumn="0" w:noHBand="0" w:noVBand="1"/>
      </w:tblPr>
      <w:tblGrid>
        <w:gridCol w:w="5030"/>
      </w:tblGrid>
      <w:tr w:rsidR="006A4924" w:rsidRPr="006C1C8A" w14:paraId="6F2EE94C" w14:textId="77777777" w:rsidTr="006330DE">
        <w:trPr>
          <w:trHeight w:val="126"/>
        </w:trPr>
        <w:tc>
          <w:tcPr>
            <w:tcW w:w="5030" w:type="dxa"/>
            <w:shd w:val="clear" w:color="auto" w:fill="767171"/>
          </w:tcPr>
          <w:p w14:paraId="6C4005E4" w14:textId="2F680014" w:rsidR="006A4924" w:rsidRPr="006C1C8A" w:rsidRDefault="00651BD4" w:rsidP="00FD3388">
            <w:pPr>
              <w:pStyle w:val="ListParagraph"/>
              <w:numPr>
                <w:ilvl w:val="0"/>
                <w:numId w:val="12"/>
              </w:numPr>
              <w:spacing w:after="0" w:line="240" w:lineRule="auto"/>
              <w:jc w:val="center"/>
              <w:rPr>
                <w:rFonts w:ascii="Century Gothic" w:eastAsia="Century Gothic" w:hAnsi="Century Gothic" w:cs="Century Gothic"/>
                <w:b/>
              </w:rPr>
            </w:pPr>
            <w:r>
              <w:rPr>
                <w:rFonts w:ascii="Century Gothic" w:eastAsia="Century Gothic" w:hAnsi="Century Gothic" w:cs="Century Gothic"/>
                <w:b/>
                <w:color w:val="FFFFFF"/>
                <w:sz w:val="18"/>
                <w:szCs w:val="18"/>
              </w:rPr>
              <w:t>SELECTIVITY OF CNS DRUGS</w:t>
            </w:r>
          </w:p>
        </w:tc>
      </w:tr>
    </w:tbl>
    <w:p w14:paraId="378F0920" w14:textId="080E6B07" w:rsidR="006A4924" w:rsidRDefault="00651BD4" w:rsidP="00FD3388">
      <w:pPr>
        <w:pStyle w:val="ListParagraph"/>
        <w:numPr>
          <w:ilvl w:val="0"/>
          <w:numId w:val="39"/>
        </w:numPr>
        <w:jc w:val="both"/>
        <w:rPr>
          <w:rFonts w:ascii="Century Gothic" w:eastAsia="Century Gothic" w:hAnsi="Century Gothic" w:cs="Century Gothic"/>
          <w:sz w:val="16"/>
          <w:szCs w:val="16"/>
        </w:rPr>
      </w:pPr>
      <w:r>
        <w:rPr>
          <w:rFonts w:ascii="Century Gothic" w:eastAsia="Century Gothic" w:hAnsi="Century Gothic" w:cs="Century Gothic"/>
          <w:sz w:val="16"/>
          <w:szCs w:val="16"/>
        </w:rPr>
        <w:t>Two primary factors:</w:t>
      </w:r>
    </w:p>
    <w:p w14:paraId="2DC85A1F" w14:textId="77777777" w:rsidR="00651BD4" w:rsidRDefault="00651BD4" w:rsidP="00FD3388">
      <w:pPr>
        <w:pStyle w:val="ListParagraph"/>
        <w:numPr>
          <w:ilvl w:val="0"/>
          <w:numId w:val="40"/>
        </w:numPr>
        <w:jc w:val="both"/>
        <w:rPr>
          <w:rFonts w:ascii="Century Gothic" w:eastAsia="Century Gothic" w:hAnsi="Century Gothic" w:cs="Century Gothic"/>
          <w:sz w:val="16"/>
          <w:szCs w:val="16"/>
        </w:rPr>
      </w:pPr>
      <w:r w:rsidRPr="00651BD4">
        <w:rPr>
          <w:rFonts w:ascii="Century Gothic" w:eastAsia="Century Gothic" w:hAnsi="Century Gothic" w:cs="Century Gothic"/>
          <w:b/>
          <w:bCs/>
          <w:color w:val="EE0000"/>
          <w:sz w:val="16"/>
          <w:szCs w:val="16"/>
        </w:rPr>
        <w:t>Different neurotransmitters are released by different groups of neurons</w:t>
      </w:r>
      <w:r w:rsidRPr="00651BD4">
        <w:rPr>
          <w:rFonts w:ascii="Century Gothic" w:eastAsia="Century Gothic" w:hAnsi="Century Gothic" w:cs="Century Gothic"/>
          <w:sz w:val="16"/>
          <w:szCs w:val="16"/>
        </w:rPr>
        <w:t xml:space="preserve">. </w:t>
      </w:r>
    </w:p>
    <w:p w14:paraId="0956F9EC" w14:textId="77777777" w:rsidR="00651BD4" w:rsidRDefault="00651BD4" w:rsidP="00FD3388">
      <w:pPr>
        <w:pStyle w:val="ListParagraph"/>
        <w:numPr>
          <w:ilvl w:val="0"/>
          <w:numId w:val="41"/>
        </w:numPr>
        <w:jc w:val="both"/>
        <w:rPr>
          <w:rFonts w:ascii="Century Gothic" w:eastAsia="Century Gothic" w:hAnsi="Century Gothic" w:cs="Century Gothic"/>
          <w:sz w:val="16"/>
          <w:szCs w:val="16"/>
        </w:rPr>
      </w:pPr>
      <w:r w:rsidRPr="00651BD4">
        <w:rPr>
          <w:rFonts w:ascii="Century Gothic" w:eastAsia="Century Gothic" w:hAnsi="Century Gothic" w:cs="Century Gothic"/>
          <w:sz w:val="16"/>
          <w:szCs w:val="16"/>
        </w:rPr>
        <w:t xml:space="preserve">These transmitters are often segregated into neuronal systems that subserve broadly different CNS functions. </w:t>
      </w:r>
    </w:p>
    <w:p w14:paraId="734BD377" w14:textId="77777777" w:rsidR="00651BD4" w:rsidRDefault="00651BD4" w:rsidP="00FD3388">
      <w:pPr>
        <w:pStyle w:val="ListParagraph"/>
        <w:numPr>
          <w:ilvl w:val="0"/>
          <w:numId w:val="41"/>
        </w:numPr>
        <w:jc w:val="both"/>
        <w:rPr>
          <w:rFonts w:ascii="Century Gothic" w:eastAsia="Century Gothic" w:hAnsi="Century Gothic" w:cs="Century Gothic"/>
          <w:sz w:val="16"/>
          <w:szCs w:val="16"/>
        </w:rPr>
      </w:pPr>
      <w:r w:rsidRPr="00651BD4">
        <w:rPr>
          <w:rFonts w:ascii="Century Gothic" w:eastAsia="Century Gothic" w:hAnsi="Century Gothic" w:cs="Century Gothic"/>
          <w:sz w:val="16"/>
          <w:szCs w:val="16"/>
        </w:rPr>
        <w:t xml:space="preserve">Some may act in the brainstem, cortex, and other specific areas of the brain. </w:t>
      </w:r>
    </w:p>
    <w:p w14:paraId="75D7F214" w14:textId="68BE9AF7" w:rsidR="00651BD4" w:rsidRPr="00651BD4" w:rsidRDefault="00651BD4" w:rsidP="00FD3388">
      <w:pPr>
        <w:pStyle w:val="ListParagraph"/>
        <w:numPr>
          <w:ilvl w:val="0"/>
          <w:numId w:val="41"/>
        </w:numPr>
        <w:jc w:val="both"/>
        <w:rPr>
          <w:rFonts w:ascii="Century Gothic" w:eastAsia="Century Gothic" w:hAnsi="Century Gothic" w:cs="Century Gothic"/>
          <w:sz w:val="16"/>
          <w:szCs w:val="16"/>
        </w:rPr>
      </w:pPr>
      <w:r w:rsidRPr="00651BD4">
        <w:rPr>
          <w:rFonts w:ascii="Century Gothic" w:eastAsia="Century Gothic" w:hAnsi="Century Gothic" w:cs="Century Gothic"/>
          <w:sz w:val="16"/>
          <w:szCs w:val="16"/>
        </w:rPr>
        <w:t xml:space="preserve">New drugs specifically act on specific receptors. </w:t>
      </w:r>
      <w:r w:rsidRPr="00651BD4">
        <w:rPr>
          <w:rFonts w:ascii="Century Gothic" w:eastAsia="Century Gothic" w:hAnsi="Century Gothic" w:cs="Century Gothic"/>
          <w:b/>
          <w:bCs/>
          <w:sz w:val="16"/>
          <w:szCs w:val="16"/>
        </w:rPr>
        <w:t>Levodopa</w:t>
      </w:r>
      <w:r w:rsidRPr="00651BD4">
        <w:rPr>
          <w:rFonts w:ascii="Century Gothic" w:eastAsia="Century Gothic" w:hAnsi="Century Gothic" w:cs="Century Gothic"/>
          <w:sz w:val="16"/>
          <w:szCs w:val="16"/>
        </w:rPr>
        <w:t xml:space="preserve"> is an example which </w:t>
      </w:r>
      <w:r w:rsidRPr="00651BD4">
        <w:rPr>
          <w:rFonts w:ascii="Century Gothic" w:eastAsia="Century Gothic" w:hAnsi="Century Gothic" w:cs="Century Gothic"/>
          <w:b/>
          <w:bCs/>
          <w:sz w:val="16"/>
          <w:szCs w:val="16"/>
        </w:rPr>
        <w:t>acts on the midbrain and basal ganglia.</w:t>
      </w:r>
    </w:p>
    <w:p w14:paraId="72D4D2F8" w14:textId="77777777" w:rsidR="00651BD4" w:rsidRPr="00651BD4" w:rsidRDefault="00651BD4" w:rsidP="00FD3388">
      <w:pPr>
        <w:pStyle w:val="ListParagraph"/>
        <w:numPr>
          <w:ilvl w:val="0"/>
          <w:numId w:val="40"/>
        </w:numPr>
        <w:jc w:val="both"/>
        <w:rPr>
          <w:rFonts w:ascii="Century Gothic" w:eastAsia="Century Gothic" w:hAnsi="Century Gothic" w:cs="Century Gothic"/>
          <w:b/>
          <w:bCs/>
          <w:sz w:val="16"/>
          <w:szCs w:val="16"/>
        </w:rPr>
      </w:pPr>
      <w:r w:rsidRPr="00651BD4">
        <w:rPr>
          <w:rFonts w:ascii="Century Gothic" w:eastAsia="Century Gothic" w:hAnsi="Century Gothic" w:cs="Century Gothic"/>
          <w:sz w:val="16"/>
          <w:szCs w:val="16"/>
        </w:rPr>
        <w:t xml:space="preserve">There is </w:t>
      </w:r>
      <w:r w:rsidRPr="00651BD4">
        <w:rPr>
          <w:rFonts w:ascii="Century Gothic" w:eastAsia="Century Gothic" w:hAnsi="Century Gothic" w:cs="Century Gothic"/>
          <w:b/>
          <w:bCs/>
          <w:color w:val="EE0000"/>
          <w:sz w:val="16"/>
          <w:szCs w:val="16"/>
        </w:rPr>
        <w:t xml:space="preserve">multiplicity of receptors for each neurotransmitter. </w:t>
      </w:r>
    </w:p>
    <w:p w14:paraId="0C2828C9" w14:textId="77777777" w:rsidR="00651BD4" w:rsidRDefault="00651BD4" w:rsidP="00FD3388">
      <w:pPr>
        <w:pStyle w:val="ListParagraph"/>
        <w:numPr>
          <w:ilvl w:val="0"/>
          <w:numId w:val="42"/>
        </w:numPr>
        <w:jc w:val="both"/>
        <w:rPr>
          <w:rFonts w:ascii="Century Gothic" w:eastAsia="Century Gothic" w:hAnsi="Century Gothic" w:cs="Century Gothic"/>
          <w:sz w:val="16"/>
          <w:szCs w:val="16"/>
        </w:rPr>
      </w:pPr>
      <w:r w:rsidRPr="00651BD4">
        <w:rPr>
          <w:rFonts w:ascii="Century Gothic" w:eastAsia="Century Gothic" w:hAnsi="Century Gothic" w:cs="Century Gothic"/>
          <w:sz w:val="16"/>
          <w:szCs w:val="16"/>
        </w:rPr>
        <w:lastRenderedPageBreak/>
        <w:t xml:space="preserve">For example, there are at least 14 different serotonin receptors. </w:t>
      </w:r>
    </w:p>
    <w:p w14:paraId="786EE831" w14:textId="0DF85D83" w:rsidR="00651BD4" w:rsidRDefault="00651BD4" w:rsidP="00FD3388">
      <w:pPr>
        <w:pStyle w:val="ListParagraph"/>
        <w:numPr>
          <w:ilvl w:val="0"/>
          <w:numId w:val="42"/>
        </w:numPr>
        <w:jc w:val="both"/>
        <w:rPr>
          <w:rFonts w:ascii="Century Gothic" w:eastAsia="Century Gothic" w:hAnsi="Century Gothic" w:cs="Century Gothic"/>
          <w:sz w:val="16"/>
          <w:szCs w:val="16"/>
        </w:rPr>
      </w:pPr>
      <w:r w:rsidRPr="00651BD4">
        <w:rPr>
          <w:rFonts w:ascii="Century Gothic" w:eastAsia="Century Gothic" w:hAnsi="Century Gothic" w:cs="Century Gothic"/>
          <w:sz w:val="16"/>
          <w:szCs w:val="16"/>
        </w:rPr>
        <w:t>These receptors often have differential cellular distributions throughout the CNS, allowing for the development of drugs that selectively target particular receptor and CNS functions.</w:t>
      </w:r>
    </w:p>
    <w:p w14:paraId="342C0E71" w14:textId="77777777" w:rsidR="00651BD4" w:rsidRPr="00651BD4" w:rsidRDefault="00651BD4" w:rsidP="00651BD4">
      <w:pPr>
        <w:pStyle w:val="ListParagraph"/>
        <w:ind w:left="1080"/>
        <w:jc w:val="both"/>
        <w:rPr>
          <w:rFonts w:ascii="Century Gothic" w:eastAsia="Century Gothic" w:hAnsi="Century Gothic" w:cs="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651BD4" w:rsidRPr="00651BD4" w14:paraId="1E5A8955" w14:textId="77777777" w:rsidTr="006330DE">
        <w:tc>
          <w:tcPr>
            <w:tcW w:w="5030" w:type="dxa"/>
            <w:shd w:val="clear" w:color="auto" w:fill="470060"/>
          </w:tcPr>
          <w:p w14:paraId="7A8A1528" w14:textId="42634EC2" w:rsidR="00651BD4" w:rsidRPr="00651BD4" w:rsidRDefault="00651BD4" w:rsidP="00651BD4">
            <w:pPr>
              <w:pStyle w:val="ListParagraph"/>
              <w:numPr>
                <w:ilvl w:val="0"/>
                <w:numId w:val="2"/>
              </w:numPr>
              <w:jc w:val="center"/>
              <w:rPr>
                <w:rFonts w:ascii="Century Gothic" w:hAnsi="Century Gothic" w:cs="Segoe UI"/>
                <w:b/>
                <w:bCs/>
                <w:color w:val="FFFFFF" w:themeColor="background1"/>
                <w:sz w:val="18"/>
                <w:szCs w:val="18"/>
              </w:rPr>
            </w:pPr>
            <w:bookmarkStart w:id="9" w:name="_Hlk213598217"/>
            <w:r w:rsidRPr="00651BD4">
              <w:rPr>
                <w:rFonts w:ascii="Century Gothic" w:hAnsi="Century Gothic" w:cs="Segoe UI"/>
                <w:b/>
                <w:bCs/>
                <w:color w:val="FFFFFF" w:themeColor="background1"/>
                <w:sz w:val="18"/>
                <w:szCs w:val="18"/>
              </w:rPr>
              <w:t xml:space="preserve"> CELLULAR ORGANIZATION OF THE BRAIN</w:t>
            </w:r>
          </w:p>
        </w:tc>
      </w:tr>
      <w:tr w:rsidR="00651BD4" w:rsidRPr="00D409E0" w14:paraId="317A574E" w14:textId="77777777" w:rsidTr="006330DE">
        <w:trPr>
          <w:trHeight w:val="126"/>
        </w:trPr>
        <w:tc>
          <w:tcPr>
            <w:tcW w:w="5030" w:type="dxa"/>
            <w:shd w:val="clear" w:color="auto" w:fill="767171" w:themeFill="background2" w:themeFillShade="80"/>
          </w:tcPr>
          <w:p w14:paraId="6A64A0D1" w14:textId="3E9FB99E" w:rsidR="00651BD4" w:rsidRPr="00651BD4" w:rsidRDefault="00651BD4" w:rsidP="00FD3388">
            <w:pPr>
              <w:pStyle w:val="ListParagraph"/>
              <w:numPr>
                <w:ilvl w:val="0"/>
                <w:numId w:val="43"/>
              </w:numPr>
              <w:jc w:val="center"/>
              <w:rPr>
                <w:rFonts w:ascii="Century Gothic" w:hAnsi="Century Gothic"/>
                <w:b/>
                <w:bCs/>
                <w:color w:val="FFFFFF" w:themeColor="background1"/>
                <w:sz w:val="16"/>
                <w:szCs w:val="16"/>
              </w:rPr>
            </w:pPr>
            <w:r w:rsidRPr="00651BD4">
              <w:rPr>
                <w:rFonts w:ascii="Century Gothic" w:hAnsi="Century Gothic"/>
                <w:b/>
                <w:bCs/>
                <w:color w:val="FFFFFF" w:themeColor="background1"/>
                <w:sz w:val="16"/>
                <w:szCs w:val="16"/>
              </w:rPr>
              <w:t>HIERARCH</w:t>
            </w:r>
            <w:r w:rsidR="00EE4A01">
              <w:rPr>
                <w:rFonts w:ascii="Century Gothic" w:hAnsi="Century Gothic"/>
                <w:b/>
                <w:bCs/>
                <w:color w:val="FFFFFF" w:themeColor="background1"/>
                <w:sz w:val="16"/>
                <w:szCs w:val="16"/>
              </w:rPr>
              <w:t>IC</w:t>
            </w:r>
            <w:r w:rsidRPr="00651BD4">
              <w:rPr>
                <w:rFonts w:ascii="Century Gothic" w:hAnsi="Century Gothic"/>
                <w:b/>
                <w:bCs/>
                <w:color w:val="FFFFFF" w:themeColor="background1"/>
                <w:sz w:val="16"/>
                <w:szCs w:val="16"/>
              </w:rPr>
              <w:t>AL SYSTEMS</w:t>
            </w:r>
          </w:p>
        </w:tc>
      </w:tr>
    </w:tbl>
    <w:bookmarkEnd w:id="9"/>
    <w:p w14:paraId="7E778031" w14:textId="77777777" w:rsidR="00651BD4" w:rsidRPr="00651BD4" w:rsidRDefault="00651BD4" w:rsidP="00FD3388">
      <w:pPr>
        <w:pStyle w:val="NoSpacing"/>
        <w:numPr>
          <w:ilvl w:val="0"/>
          <w:numId w:val="37"/>
        </w:numPr>
        <w:jc w:val="both"/>
        <w:rPr>
          <w:rFonts w:ascii="Century Gothic" w:hAnsi="Century Gothic"/>
          <w:b/>
          <w:bCs/>
          <w:sz w:val="16"/>
          <w:szCs w:val="16"/>
          <w:lang w:val="en-US"/>
        </w:rPr>
      </w:pPr>
      <w:r w:rsidRPr="00651BD4">
        <w:rPr>
          <w:rFonts w:ascii="Century Gothic" w:hAnsi="Century Gothic"/>
          <w:sz w:val="16"/>
          <w:szCs w:val="16"/>
          <w:lang w:val="en-US"/>
        </w:rPr>
        <w:t>In sensory concept, it refers to the</w:t>
      </w:r>
      <w:r>
        <w:rPr>
          <w:rFonts w:ascii="Century Gothic" w:hAnsi="Century Gothic"/>
          <w:sz w:val="16"/>
          <w:szCs w:val="16"/>
          <w:lang w:val="en-US"/>
        </w:rPr>
        <w:t>:</w:t>
      </w:r>
    </w:p>
    <w:p w14:paraId="310C71D2" w14:textId="77777777" w:rsidR="00651BD4" w:rsidRPr="00651BD4" w:rsidRDefault="00651BD4" w:rsidP="00FD3388">
      <w:pPr>
        <w:pStyle w:val="NoSpacing"/>
        <w:numPr>
          <w:ilvl w:val="0"/>
          <w:numId w:val="40"/>
        </w:numPr>
        <w:jc w:val="both"/>
        <w:rPr>
          <w:rFonts w:ascii="Century Gothic" w:hAnsi="Century Gothic"/>
          <w:b/>
          <w:bCs/>
          <w:sz w:val="16"/>
          <w:szCs w:val="16"/>
          <w:lang w:val="en-US"/>
        </w:rPr>
      </w:pPr>
      <w:r w:rsidRPr="00651BD4">
        <w:rPr>
          <w:rFonts w:ascii="Century Gothic" w:hAnsi="Century Gothic"/>
          <w:b/>
          <w:bCs/>
          <w:sz w:val="16"/>
          <w:szCs w:val="16"/>
          <w:lang w:val="en-US"/>
        </w:rPr>
        <w:t>First (receptors to spinal cord)</w:t>
      </w:r>
    </w:p>
    <w:p w14:paraId="6D90F8E1" w14:textId="77777777" w:rsidR="00651BD4" w:rsidRPr="00651BD4" w:rsidRDefault="00651BD4" w:rsidP="00FD3388">
      <w:pPr>
        <w:pStyle w:val="NoSpacing"/>
        <w:numPr>
          <w:ilvl w:val="0"/>
          <w:numId w:val="40"/>
        </w:numPr>
        <w:jc w:val="both"/>
        <w:rPr>
          <w:rFonts w:ascii="Century Gothic" w:hAnsi="Century Gothic"/>
          <w:b/>
          <w:bCs/>
          <w:sz w:val="16"/>
          <w:szCs w:val="16"/>
          <w:lang w:val="en-US"/>
        </w:rPr>
      </w:pPr>
      <w:r w:rsidRPr="00651BD4">
        <w:rPr>
          <w:rFonts w:ascii="Century Gothic" w:hAnsi="Century Gothic"/>
          <w:b/>
          <w:bCs/>
          <w:sz w:val="16"/>
          <w:szCs w:val="16"/>
          <w:lang w:val="en-US"/>
        </w:rPr>
        <w:t>Second (spinal cord to thalamus)</w:t>
      </w:r>
    </w:p>
    <w:p w14:paraId="43A52D39" w14:textId="5B3724F0" w:rsidR="00651BD4" w:rsidRPr="00651BD4" w:rsidRDefault="00651BD4" w:rsidP="00FD3388">
      <w:pPr>
        <w:pStyle w:val="NoSpacing"/>
        <w:numPr>
          <w:ilvl w:val="0"/>
          <w:numId w:val="40"/>
        </w:numPr>
        <w:jc w:val="both"/>
        <w:rPr>
          <w:rFonts w:ascii="Century Gothic" w:hAnsi="Century Gothic"/>
          <w:b/>
          <w:bCs/>
          <w:sz w:val="16"/>
          <w:szCs w:val="16"/>
          <w:lang w:val="en-US"/>
        </w:rPr>
      </w:pPr>
      <w:r w:rsidRPr="00651BD4">
        <w:rPr>
          <w:rFonts w:ascii="Century Gothic" w:hAnsi="Century Gothic"/>
          <w:b/>
          <w:bCs/>
          <w:sz w:val="16"/>
          <w:szCs w:val="16"/>
          <w:lang w:val="en-US"/>
        </w:rPr>
        <w:t>Third (thalamus to the sensory area of the brain) Order Neuron</w:t>
      </w:r>
    </w:p>
    <w:p w14:paraId="32C4B2C2" w14:textId="5BA83CF5" w:rsidR="00651BD4" w:rsidRPr="00651BD4" w:rsidRDefault="00651BD4" w:rsidP="00FD3388">
      <w:pPr>
        <w:pStyle w:val="NoSpacing"/>
        <w:numPr>
          <w:ilvl w:val="0"/>
          <w:numId w:val="37"/>
        </w:numPr>
        <w:jc w:val="both"/>
        <w:rPr>
          <w:rFonts w:ascii="Century Gothic" w:hAnsi="Century Gothic"/>
          <w:b/>
          <w:bCs/>
          <w:sz w:val="16"/>
          <w:szCs w:val="16"/>
          <w:lang w:val="en-US"/>
        </w:rPr>
      </w:pPr>
      <w:r w:rsidRPr="00651BD4">
        <w:rPr>
          <w:rFonts w:ascii="Century Gothic" w:hAnsi="Century Gothic"/>
          <w:sz w:val="16"/>
          <w:szCs w:val="16"/>
          <w:lang w:val="en-US"/>
        </w:rPr>
        <w:t>In motor, it goes down from the pyramidal cells to the spinal cord, spinal cord to the anterior motor neuron going to the muscles</w:t>
      </w:r>
      <w:r w:rsidR="00B22510">
        <w:rPr>
          <w:rFonts w:ascii="Century Gothic" w:hAnsi="Century Gothic"/>
          <w:sz w:val="16"/>
          <w:szCs w:val="16"/>
          <w:lang w:val="en-US"/>
        </w:rPr>
        <w:t xml:space="preserve">. </w:t>
      </w:r>
    </w:p>
    <w:p w14:paraId="12162B8B" w14:textId="4A695473" w:rsidR="00651BD4" w:rsidRPr="00651BD4" w:rsidRDefault="00651BD4" w:rsidP="00FD3388">
      <w:pPr>
        <w:pStyle w:val="NoSpacing"/>
        <w:numPr>
          <w:ilvl w:val="0"/>
          <w:numId w:val="37"/>
        </w:numPr>
        <w:jc w:val="both"/>
        <w:rPr>
          <w:rFonts w:ascii="Century Gothic" w:hAnsi="Century Gothic"/>
          <w:b/>
          <w:bCs/>
          <w:sz w:val="16"/>
          <w:szCs w:val="16"/>
          <w:lang w:val="en-US"/>
        </w:rPr>
      </w:pPr>
      <w:r w:rsidRPr="00FD68E2">
        <w:rPr>
          <w:rFonts w:ascii="Century Gothic" w:hAnsi="Century Gothic"/>
          <w:sz w:val="16"/>
          <w:szCs w:val="16"/>
          <w:lang w:val="en-US"/>
        </w:rPr>
        <w:t xml:space="preserve">Include </w:t>
      </w:r>
      <w:r w:rsidRPr="00651BD4">
        <w:rPr>
          <w:rFonts w:ascii="Century Gothic" w:hAnsi="Century Gothic"/>
          <w:b/>
          <w:bCs/>
          <w:sz w:val="16"/>
          <w:szCs w:val="16"/>
          <w:lang w:val="en-US"/>
        </w:rPr>
        <w:t>all the pathways directly involved in sensory perception and motor control</w:t>
      </w:r>
    </w:p>
    <w:p w14:paraId="183D3CDD" w14:textId="77FEA2ED" w:rsidR="00651BD4" w:rsidRPr="00651BD4" w:rsidRDefault="00651BD4" w:rsidP="00FD3388">
      <w:pPr>
        <w:pStyle w:val="NoSpacing"/>
        <w:numPr>
          <w:ilvl w:val="0"/>
          <w:numId w:val="37"/>
        </w:numPr>
        <w:jc w:val="both"/>
        <w:rPr>
          <w:rFonts w:ascii="Century Gothic" w:hAnsi="Century Gothic"/>
          <w:b/>
          <w:bCs/>
          <w:sz w:val="16"/>
          <w:szCs w:val="16"/>
          <w:lang w:val="en-US"/>
        </w:rPr>
      </w:pPr>
      <w:r w:rsidRPr="00FD68E2">
        <w:rPr>
          <w:rFonts w:ascii="Century Gothic" w:hAnsi="Century Gothic"/>
          <w:sz w:val="16"/>
          <w:szCs w:val="16"/>
          <w:lang w:val="en-US"/>
        </w:rPr>
        <w:t xml:space="preserve">Composed of </w:t>
      </w:r>
      <w:r w:rsidRPr="00651BD4">
        <w:rPr>
          <w:rFonts w:ascii="Century Gothic" w:hAnsi="Century Gothic"/>
          <w:b/>
          <w:bCs/>
          <w:sz w:val="16"/>
          <w:szCs w:val="16"/>
          <w:lang w:val="en-US"/>
        </w:rPr>
        <w:t>large myelinated fibers that can often conduct action potentials at a rate of more than 50 m/s</w:t>
      </w:r>
    </w:p>
    <w:p w14:paraId="6DC997FC" w14:textId="51D7A3A8" w:rsidR="00651BD4" w:rsidRDefault="00651BD4" w:rsidP="00FD3388">
      <w:pPr>
        <w:pStyle w:val="NoSpacing"/>
        <w:numPr>
          <w:ilvl w:val="0"/>
          <w:numId w:val="37"/>
        </w:numPr>
        <w:jc w:val="both"/>
        <w:rPr>
          <w:rFonts w:ascii="Century Gothic" w:hAnsi="Century Gothic"/>
          <w:b/>
          <w:bCs/>
          <w:color w:val="EE0000"/>
          <w:sz w:val="16"/>
          <w:szCs w:val="16"/>
          <w:lang w:val="en-US"/>
        </w:rPr>
      </w:pPr>
      <w:r w:rsidRPr="00FD68E2">
        <w:rPr>
          <w:rFonts w:ascii="Century Gothic" w:hAnsi="Century Gothic"/>
          <w:sz w:val="16"/>
          <w:szCs w:val="16"/>
          <w:lang w:val="en-US"/>
        </w:rPr>
        <w:t xml:space="preserve">Uses </w:t>
      </w:r>
      <w:r w:rsidR="0091227D" w:rsidRPr="00651BD4">
        <w:rPr>
          <w:rFonts w:ascii="Century Gothic" w:hAnsi="Century Gothic"/>
          <w:b/>
          <w:bCs/>
          <w:color w:val="EE0000"/>
          <w:sz w:val="16"/>
          <w:szCs w:val="16"/>
          <w:lang w:val="en-US"/>
        </w:rPr>
        <w:t xml:space="preserve">IONOTROPIC RECEPTORS </w:t>
      </w:r>
      <w:r w:rsidRPr="00651BD4">
        <w:rPr>
          <w:rFonts w:ascii="Century Gothic" w:hAnsi="Century Gothic"/>
          <w:b/>
          <w:bCs/>
          <w:color w:val="EE0000"/>
          <w:sz w:val="16"/>
          <w:szCs w:val="16"/>
          <w:lang w:val="en-US"/>
        </w:rPr>
        <w:t>(</w:t>
      </w:r>
      <w:r w:rsidR="00B47AFC">
        <w:rPr>
          <w:rFonts w:ascii="Century Gothic" w:hAnsi="Century Gothic"/>
          <w:b/>
          <w:bCs/>
          <w:color w:val="EE0000"/>
          <w:sz w:val="16"/>
          <w:szCs w:val="16"/>
          <w:lang w:val="en-US"/>
        </w:rPr>
        <w:t>FAST</w:t>
      </w:r>
      <w:r w:rsidRPr="00651BD4">
        <w:rPr>
          <w:rFonts w:ascii="Century Gothic" w:hAnsi="Century Gothic"/>
          <w:b/>
          <w:bCs/>
          <w:color w:val="EE0000"/>
          <w:sz w:val="16"/>
          <w:szCs w:val="16"/>
          <w:lang w:val="en-US"/>
        </w:rPr>
        <w:t xml:space="preserve"> but short-lived transmission)</w:t>
      </w:r>
    </w:p>
    <w:p w14:paraId="03873E61" w14:textId="1C8FDDB0" w:rsidR="00651BD4" w:rsidRPr="005B129B" w:rsidRDefault="00651BD4" w:rsidP="00FD3388">
      <w:pPr>
        <w:pStyle w:val="NoSpacing"/>
        <w:numPr>
          <w:ilvl w:val="0"/>
          <w:numId w:val="37"/>
        </w:numPr>
        <w:jc w:val="both"/>
        <w:rPr>
          <w:rFonts w:ascii="Century Gothic" w:hAnsi="Century Gothic"/>
          <w:b/>
          <w:bCs/>
          <w:color w:val="EE0000"/>
          <w:sz w:val="16"/>
          <w:szCs w:val="16"/>
          <w:lang w:val="en-US"/>
        </w:rPr>
      </w:pPr>
      <w:r w:rsidRPr="00651BD4">
        <w:rPr>
          <w:rFonts w:ascii="Century Gothic" w:hAnsi="Century Gothic"/>
          <w:sz w:val="16"/>
          <w:szCs w:val="16"/>
          <w:lang w:val="en-US"/>
        </w:rPr>
        <w:t>Within each nucleus and in the cortex, there are two types of cells:</w:t>
      </w:r>
      <w:r w:rsidR="005B129B">
        <w:rPr>
          <w:rFonts w:ascii="Century Gothic" w:hAnsi="Century Gothic"/>
          <w:b/>
          <w:bCs/>
          <w:color w:val="EE0000"/>
          <w:sz w:val="16"/>
          <w:szCs w:val="16"/>
          <w:lang w:val="en-US"/>
        </w:rPr>
        <w:t xml:space="preserve"> </w:t>
      </w:r>
      <w:r w:rsidRPr="005B129B">
        <w:rPr>
          <w:rFonts w:ascii="Century Gothic" w:hAnsi="Century Gothic"/>
          <w:b/>
          <w:bCs/>
          <w:sz w:val="16"/>
          <w:szCs w:val="16"/>
          <w:lang w:val="en-US"/>
        </w:rPr>
        <w:t>Relay/projection neurons and local circuit neurons</w:t>
      </w:r>
      <w:r w:rsidRPr="005B129B">
        <w:rPr>
          <w:rFonts w:ascii="Century Gothic" w:hAnsi="Century Gothic"/>
          <w:sz w:val="16"/>
          <w:szCs w:val="16"/>
          <w:lang w:val="en-US"/>
        </w:rPr>
        <w:t>.</w:t>
      </w:r>
    </w:p>
    <w:p w14:paraId="51D572EE" w14:textId="4374C57D" w:rsidR="005B129B" w:rsidRDefault="00651BD4" w:rsidP="00FD3388">
      <w:pPr>
        <w:pStyle w:val="NoSpacing"/>
        <w:numPr>
          <w:ilvl w:val="0"/>
          <w:numId w:val="44"/>
        </w:numPr>
        <w:rPr>
          <w:rFonts w:ascii="Century Gothic" w:hAnsi="Century Gothic"/>
          <w:sz w:val="16"/>
          <w:szCs w:val="16"/>
          <w:lang w:val="en-US"/>
        </w:rPr>
      </w:pPr>
      <w:r w:rsidRPr="005B129B">
        <w:rPr>
          <w:rFonts w:ascii="Century Gothic" w:hAnsi="Century Gothic"/>
          <w:b/>
          <w:bCs/>
          <w:color w:val="EE0000"/>
          <w:sz w:val="16"/>
          <w:szCs w:val="16"/>
          <w:lang w:val="en-US"/>
        </w:rPr>
        <w:t>Relay neurons</w:t>
      </w:r>
      <w:r w:rsidRPr="00FD68E2">
        <w:rPr>
          <w:rFonts w:ascii="Century Gothic" w:hAnsi="Century Gothic"/>
          <w:b/>
          <w:bCs/>
          <w:i/>
          <w:iCs/>
          <w:sz w:val="16"/>
          <w:szCs w:val="16"/>
          <w:lang w:val="en-US"/>
        </w:rPr>
        <w:t>:</w:t>
      </w:r>
      <w:r w:rsidRPr="00FD68E2">
        <w:rPr>
          <w:rFonts w:ascii="Century Gothic" w:hAnsi="Century Gothic"/>
          <w:sz w:val="16"/>
          <w:szCs w:val="16"/>
          <w:lang w:val="en-US"/>
        </w:rPr>
        <w:t xml:space="preserve"> </w:t>
      </w:r>
      <w:r w:rsidR="00B22510">
        <w:rPr>
          <w:rFonts w:ascii="Century Gothic" w:hAnsi="Century Gothic"/>
          <w:b/>
          <w:bCs/>
          <w:sz w:val="16"/>
          <w:szCs w:val="16"/>
          <w:lang w:val="en-US"/>
        </w:rPr>
        <w:t>EXCITATORY</w:t>
      </w:r>
      <w:r w:rsidRPr="005B129B">
        <w:rPr>
          <w:rFonts w:ascii="Century Gothic" w:hAnsi="Century Gothic"/>
          <w:b/>
          <w:bCs/>
          <w:sz w:val="16"/>
          <w:szCs w:val="16"/>
          <w:lang w:val="en-US"/>
        </w:rPr>
        <w:t xml:space="preserve"> (</w:t>
      </w:r>
      <w:r w:rsidR="00B22510">
        <w:rPr>
          <w:rFonts w:ascii="Century Gothic" w:hAnsi="Century Gothic"/>
          <w:b/>
          <w:bCs/>
          <w:sz w:val="16"/>
          <w:szCs w:val="16"/>
          <w:lang w:val="en-US"/>
        </w:rPr>
        <w:t>G</w:t>
      </w:r>
      <w:r w:rsidRPr="005B129B">
        <w:rPr>
          <w:rFonts w:ascii="Century Gothic" w:hAnsi="Century Gothic"/>
          <w:b/>
          <w:bCs/>
          <w:sz w:val="16"/>
          <w:szCs w:val="16"/>
          <w:lang w:val="en-US"/>
        </w:rPr>
        <w:t>lutamate</w:t>
      </w:r>
      <w:r w:rsidR="005B129B">
        <w:rPr>
          <w:rFonts w:ascii="Century Gothic" w:hAnsi="Century Gothic"/>
          <w:b/>
          <w:bCs/>
          <w:sz w:val="16"/>
          <w:szCs w:val="16"/>
          <w:lang w:val="en-US"/>
        </w:rPr>
        <w:t>)</w:t>
      </w:r>
    </w:p>
    <w:p w14:paraId="7F611FBD" w14:textId="1B203B3C" w:rsidR="00651BD4" w:rsidRDefault="00651BD4" w:rsidP="00FD3388">
      <w:pPr>
        <w:pStyle w:val="NoSpacing"/>
        <w:numPr>
          <w:ilvl w:val="0"/>
          <w:numId w:val="44"/>
        </w:numPr>
        <w:rPr>
          <w:rFonts w:ascii="Century Gothic" w:hAnsi="Century Gothic"/>
          <w:b/>
          <w:bCs/>
          <w:sz w:val="16"/>
          <w:szCs w:val="16"/>
          <w:lang w:val="en-US"/>
        </w:rPr>
      </w:pPr>
      <w:r w:rsidRPr="005B129B">
        <w:rPr>
          <w:rFonts w:ascii="Century Gothic" w:hAnsi="Century Gothic"/>
          <w:b/>
          <w:bCs/>
          <w:color w:val="EE0000"/>
          <w:sz w:val="16"/>
          <w:szCs w:val="16"/>
          <w:lang w:val="en-US"/>
        </w:rPr>
        <w:t>Local circuit neurons:</w:t>
      </w:r>
      <w:r w:rsidRPr="005B129B">
        <w:rPr>
          <w:rFonts w:ascii="Century Gothic" w:hAnsi="Century Gothic"/>
          <w:b/>
          <w:bCs/>
          <w:i/>
          <w:iCs/>
          <w:color w:val="EE0000"/>
          <w:sz w:val="16"/>
          <w:szCs w:val="16"/>
          <w:lang w:val="en-US"/>
        </w:rPr>
        <w:t xml:space="preserve"> </w:t>
      </w:r>
      <w:r w:rsidR="00B22510">
        <w:rPr>
          <w:rFonts w:ascii="Century Gothic" w:hAnsi="Century Gothic"/>
          <w:b/>
          <w:bCs/>
          <w:sz w:val="16"/>
          <w:szCs w:val="16"/>
          <w:lang w:val="en-US"/>
        </w:rPr>
        <w:t>INHIBITORY</w:t>
      </w:r>
      <w:r w:rsidRPr="005B129B">
        <w:rPr>
          <w:rFonts w:ascii="Century Gothic" w:hAnsi="Century Gothic"/>
          <w:b/>
          <w:bCs/>
          <w:sz w:val="16"/>
          <w:szCs w:val="16"/>
          <w:lang w:val="en-US"/>
        </w:rPr>
        <w:t xml:space="preserve"> (GABA or Glycine) </w:t>
      </w:r>
    </w:p>
    <w:p w14:paraId="4371B42A" w14:textId="77777777" w:rsidR="005B129B" w:rsidRPr="005B129B" w:rsidRDefault="005B129B" w:rsidP="005B129B">
      <w:pPr>
        <w:pStyle w:val="NoSpacing"/>
        <w:ind w:left="1440"/>
        <w:rPr>
          <w:rFonts w:ascii="Century Gothic" w:hAnsi="Century Gothic"/>
          <w:b/>
          <w:bCs/>
          <w:sz w:val="16"/>
          <w:szCs w:val="16"/>
          <w:lang w:val="en-US"/>
        </w:rPr>
      </w:pPr>
    </w:p>
    <w:p w14:paraId="4C0B90D8" w14:textId="636DF0DB" w:rsidR="00651BD4" w:rsidRDefault="005B129B" w:rsidP="006762D6">
      <w:pPr>
        <w:pStyle w:val="NoSpacing"/>
        <w:jc w:val="center"/>
        <w:rPr>
          <w:rFonts w:ascii="Century Gothic" w:hAnsi="Century Gothic"/>
          <w:sz w:val="16"/>
          <w:szCs w:val="16"/>
          <w:lang w:val="en-US"/>
        </w:rPr>
      </w:pPr>
      <w:r>
        <w:rPr>
          <w:rFonts w:ascii="Century Gothic" w:hAnsi="Century Gothic"/>
          <w:noProof/>
          <w:sz w:val="16"/>
          <w:szCs w:val="16"/>
          <w:lang w:val="en-US"/>
          <w14:ligatures w14:val="standardContextual"/>
        </w:rPr>
        <w:drawing>
          <wp:inline distT="0" distB="0" distL="0" distR="0" wp14:anchorId="0BBDF1BB" wp14:editId="54611BF1">
            <wp:extent cx="2092325" cy="2045677"/>
            <wp:effectExtent l="0" t="0" r="3175" b="0"/>
            <wp:docPr id="8108253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25332" name="Picture 810825332"/>
                    <pic:cNvPicPr/>
                  </pic:nvPicPr>
                  <pic:blipFill rotWithShape="1">
                    <a:blip r:embed="rId21" cstate="print">
                      <a:extLst>
                        <a:ext uri="{28A0092B-C50C-407E-A947-70E740481C1C}">
                          <a14:useLocalDpi xmlns:a14="http://schemas.microsoft.com/office/drawing/2010/main" val="0"/>
                        </a:ext>
                      </a:extLst>
                    </a:blip>
                    <a:srcRect b="18503"/>
                    <a:stretch>
                      <a:fillRect/>
                    </a:stretch>
                  </pic:blipFill>
                  <pic:spPr bwMode="auto">
                    <a:xfrm>
                      <a:off x="0" y="0"/>
                      <a:ext cx="2122497" cy="2075176"/>
                    </a:xfrm>
                    <a:prstGeom prst="rect">
                      <a:avLst/>
                    </a:prstGeom>
                    <a:ln>
                      <a:noFill/>
                    </a:ln>
                    <a:extLst>
                      <a:ext uri="{53640926-AAD7-44D8-BBD7-CCE9431645EC}">
                        <a14:shadowObscured xmlns:a14="http://schemas.microsoft.com/office/drawing/2010/main"/>
                      </a:ext>
                    </a:extLst>
                  </pic:spPr>
                </pic:pic>
              </a:graphicData>
            </a:graphic>
          </wp:inline>
        </w:drawing>
      </w:r>
    </w:p>
    <w:p w14:paraId="1B07D591" w14:textId="77777777" w:rsidR="005B129B" w:rsidRDefault="005B129B" w:rsidP="006762D6">
      <w:pPr>
        <w:pStyle w:val="NoSpacing"/>
        <w:rPr>
          <w:rFonts w:ascii="Century Gothic" w:hAnsi="Century Gothic"/>
          <w:sz w:val="16"/>
          <w:szCs w:val="16"/>
          <w:lang w:val="en-US"/>
        </w:rPr>
      </w:pPr>
    </w:p>
    <w:p w14:paraId="0DCC1D92" w14:textId="701ED0FE" w:rsidR="005B129B" w:rsidRDefault="005B129B" w:rsidP="006762D6">
      <w:pPr>
        <w:pStyle w:val="NoSpacing"/>
        <w:jc w:val="center"/>
        <w:rPr>
          <w:rFonts w:ascii="Century Gothic" w:hAnsi="Century Gothic"/>
          <w:sz w:val="16"/>
          <w:szCs w:val="16"/>
          <w:lang w:val="en-US"/>
        </w:rPr>
      </w:pPr>
      <w:r w:rsidRPr="005B129B">
        <w:rPr>
          <w:rFonts w:ascii="Century Gothic" w:hAnsi="Century Gothic"/>
          <w:b/>
          <w:bCs/>
          <w:sz w:val="16"/>
          <w:szCs w:val="16"/>
          <w:lang w:val="en-US"/>
        </w:rPr>
        <w:t>Figure 12.</w:t>
      </w:r>
      <w:r>
        <w:rPr>
          <w:rFonts w:ascii="Century Gothic" w:hAnsi="Century Gothic"/>
          <w:sz w:val="16"/>
          <w:szCs w:val="16"/>
          <w:lang w:val="en-US"/>
        </w:rPr>
        <w:t xml:space="preserve"> Hierarchical Pathways in the CNS.</w:t>
      </w:r>
    </w:p>
    <w:p w14:paraId="553E6D33" w14:textId="5AA96E2D" w:rsidR="00AC7A31" w:rsidRPr="006762D6" w:rsidRDefault="006762D6" w:rsidP="006762D6">
      <w:pPr>
        <w:pStyle w:val="NoSpacing"/>
        <w:jc w:val="both"/>
        <w:rPr>
          <w:rFonts w:ascii="Century Gothic" w:hAnsi="Century Gothic"/>
          <w:i/>
          <w:iCs/>
          <w:sz w:val="16"/>
          <w:szCs w:val="16"/>
        </w:rPr>
      </w:pPr>
      <w:r w:rsidRPr="006762D6">
        <w:rPr>
          <w:rFonts w:ascii="Century Gothic" w:hAnsi="Century Gothic"/>
          <w:b/>
          <w:bCs/>
          <w:i/>
          <w:iCs/>
          <w:sz w:val="16"/>
          <w:szCs w:val="16"/>
        </w:rPr>
        <w:t>A</w:t>
      </w:r>
      <w:r w:rsidRPr="006762D6">
        <w:rPr>
          <w:rFonts w:ascii="Century Gothic" w:hAnsi="Century Gothic"/>
          <w:i/>
          <w:iCs/>
          <w:sz w:val="16"/>
          <w:szCs w:val="16"/>
        </w:rPr>
        <w:t xml:space="preserve"> shows parts of three excitatory relay neurons (blue) and two types of local inhibitory interneuron pathways, recurrent and feed</w:t>
      </w:r>
      <w:r w:rsidRPr="006762D6">
        <w:rPr>
          <w:rFonts w:ascii="Century Gothic" w:hAnsi="Century Gothic"/>
          <w:i/>
          <w:iCs/>
          <w:sz w:val="16"/>
          <w:szCs w:val="16"/>
        </w:rPr>
        <w:softHyphen/>
        <w:t xml:space="preserve">forward. The inhibitory neurons are shown in gray. </w:t>
      </w:r>
      <w:r w:rsidRPr="006762D6">
        <w:rPr>
          <w:rFonts w:ascii="Century Gothic" w:hAnsi="Century Gothic"/>
          <w:b/>
          <w:bCs/>
          <w:i/>
          <w:iCs/>
          <w:sz w:val="16"/>
          <w:szCs w:val="16"/>
        </w:rPr>
        <w:t>B</w:t>
      </w:r>
      <w:r w:rsidRPr="006762D6">
        <w:rPr>
          <w:rFonts w:ascii="Century Gothic" w:hAnsi="Century Gothic"/>
          <w:i/>
          <w:iCs/>
          <w:sz w:val="16"/>
          <w:szCs w:val="16"/>
        </w:rPr>
        <w:t xml:space="preserve"> shows the pathway responsible for axoaxonic presynaptic inhibition in which the axon of an inhibitory neuron (gray) synapses onto the presynaptic axon terminal of an excitatory fiber (blue) to inhibit its neurotransmitter release</w:t>
      </w:r>
    </w:p>
    <w:p w14:paraId="43AFF2FA" w14:textId="77777777" w:rsidR="005B129B" w:rsidRPr="00FD68E2" w:rsidRDefault="005B129B" w:rsidP="005B129B">
      <w:pPr>
        <w:pStyle w:val="NoSpacing"/>
        <w:jc w:val="center"/>
        <w:rPr>
          <w:rFonts w:ascii="Century Gothic" w:hAnsi="Century Gothic"/>
          <w:sz w:val="16"/>
          <w:szCs w:val="1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5B129B" w:rsidRPr="00651BD4" w14:paraId="48BFF772" w14:textId="77777777" w:rsidTr="006330DE">
        <w:trPr>
          <w:trHeight w:val="126"/>
        </w:trPr>
        <w:tc>
          <w:tcPr>
            <w:tcW w:w="5030" w:type="dxa"/>
            <w:shd w:val="clear" w:color="auto" w:fill="767171" w:themeFill="background2" w:themeFillShade="80"/>
          </w:tcPr>
          <w:p w14:paraId="6942F50E" w14:textId="558F5057" w:rsidR="005B129B" w:rsidRPr="00651BD4" w:rsidRDefault="005B129B" w:rsidP="00FD3388">
            <w:pPr>
              <w:pStyle w:val="ListParagraph"/>
              <w:numPr>
                <w:ilvl w:val="0"/>
                <w:numId w:val="43"/>
              </w:numPr>
              <w:jc w:val="center"/>
              <w:rPr>
                <w:rFonts w:ascii="Century Gothic" w:hAnsi="Century Gothic"/>
                <w:b/>
                <w:bCs/>
                <w:color w:val="FFFFFF" w:themeColor="background1"/>
                <w:sz w:val="16"/>
                <w:szCs w:val="16"/>
              </w:rPr>
            </w:pPr>
            <w:r>
              <w:rPr>
                <w:rFonts w:ascii="Century Gothic" w:hAnsi="Century Gothic"/>
                <w:b/>
                <w:bCs/>
                <w:color w:val="FFFFFF" w:themeColor="background1"/>
                <w:sz w:val="16"/>
                <w:szCs w:val="16"/>
              </w:rPr>
              <w:t>NON-SPECIFIC OR DIFFUSE NEURONAL SYSTEMS</w:t>
            </w:r>
          </w:p>
        </w:tc>
      </w:tr>
    </w:tbl>
    <w:p w14:paraId="16638D86" w14:textId="77777777" w:rsidR="005B129B" w:rsidRPr="005B129B" w:rsidRDefault="005B129B" w:rsidP="00FD3388">
      <w:pPr>
        <w:pStyle w:val="ListParagraph"/>
        <w:numPr>
          <w:ilvl w:val="0"/>
          <w:numId w:val="39"/>
        </w:numPr>
        <w:jc w:val="both"/>
        <w:rPr>
          <w:rFonts w:ascii="Century Gothic" w:eastAsia="Century Gothic" w:hAnsi="Century Gothic" w:cs="Century Gothic"/>
          <w:sz w:val="16"/>
          <w:szCs w:val="16"/>
          <w:lang w:val="en-US"/>
        </w:rPr>
      </w:pPr>
      <w:r w:rsidRPr="005B129B">
        <w:rPr>
          <w:rFonts w:ascii="Century Gothic" w:eastAsia="Century Gothic" w:hAnsi="Century Gothic" w:cs="Century Gothic"/>
          <w:sz w:val="16"/>
          <w:szCs w:val="16"/>
          <w:lang w:val="en-US"/>
        </w:rPr>
        <w:t>Neuronal systems containing many of the other neurotransmitters, including monoamines and acetylcholine</w:t>
      </w:r>
    </w:p>
    <w:p w14:paraId="195B93CD" w14:textId="20988443" w:rsidR="005B129B" w:rsidRPr="005B129B" w:rsidRDefault="005B129B" w:rsidP="00FD3388">
      <w:pPr>
        <w:pStyle w:val="ListParagraph"/>
        <w:numPr>
          <w:ilvl w:val="0"/>
          <w:numId w:val="39"/>
        </w:numPr>
        <w:jc w:val="both"/>
        <w:rPr>
          <w:rFonts w:ascii="Century Gothic" w:eastAsia="Century Gothic" w:hAnsi="Century Gothic" w:cs="Century Gothic"/>
          <w:sz w:val="16"/>
          <w:szCs w:val="16"/>
          <w:lang w:val="en-US"/>
        </w:rPr>
      </w:pPr>
      <w:r w:rsidRPr="005B129B">
        <w:rPr>
          <w:rFonts w:ascii="Century Gothic" w:eastAsia="Century Gothic" w:hAnsi="Century Gothic" w:cs="Century Gothic"/>
          <w:sz w:val="16"/>
          <w:szCs w:val="16"/>
          <w:lang w:val="en-US"/>
        </w:rPr>
        <w:t xml:space="preserve">These neurotransmitters are </w:t>
      </w:r>
      <w:r w:rsidRPr="005B129B">
        <w:rPr>
          <w:rFonts w:ascii="Century Gothic" w:eastAsia="Century Gothic" w:hAnsi="Century Gothic" w:cs="Century Gothic"/>
          <w:b/>
          <w:bCs/>
          <w:sz w:val="16"/>
          <w:szCs w:val="16"/>
          <w:lang w:val="en-US"/>
        </w:rPr>
        <w:t>produced by only a limited number of neurons whose cell bodies are located in small discrete nuclei</w:t>
      </w:r>
      <w:r w:rsidRPr="005B129B">
        <w:rPr>
          <w:rFonts w:ascii="Century Gothic" w:eastAsia="Century Gothic" w:hAnsi="Century Gothic" w:cs="Century Gothic"/>
          <w:sz w:val="16"/>
          <w:szCs w:val="16"/>
          <w:lang w:val="en-US"/>
        </w:rPr>
        <w:t xml:space="preserve">, often in the brain </w:t>
      </w:r>
      <w:r>
        <w:rPr>
          <w:rFonts w:ascii="Century Gothic" w:eastAsia="Century Gothic" w:hAnsi="Century Gothic" w:cs="Century Gothic"/>
          <w:sz w:val="16"/>
          <w:szCs w:val="16"/>
          <w:lang w:val="en-US"/>
        </w:rPr>
        <w:t xml:space="preserve">stem. </w:t>
      </w:r>
    </w:p>
    <w:p w14:paraId="294A7089" w14:textId="310171C6" w:rsidR="005B129B" w:rsidRPr="002E7F90" w:rsidRDefault="005B129B" w:rsidP="00FD3388">
      <w:pPr>
        <w:pStyle w:val="ListParagraph"/>
        <w:numPr>
          <w:ilvl w:val="0"/>
          <w:numId w:val="45"/>
        </w:numPr>
        <w:jc w:val="both"/>
        <w:rPr>
          <w:rFonts w:ascii="Century Gothic" w:eastAsia="Century Gothic" w:hAnsi="Century Gothic" w:cs="Century Gothic"/>
          <w:sz w:val="16"/>
          <w:szCs w:val="16"/>
          <w:lang w:val="en-US"/>
        </w:rPr>
      </w:pPr>
      <w:r>
        <w:rPr>
          <w:rFonts w:ascii="Century Gothic" w:eastAsia="Century Gothic" w:hAnsi="Century Gothic" w:cs="Century Gothic"/>
          <w:sz w:val="16"/>
          <w:szCs w:val="16"/>
          <w:lang w:val="en-US"/>
        </w:rPr>
        <w:t>N</w:t>
      </w:r>
      <w:r w:rsidRPr="005B129B">
        <w:rPr>
          <w:rFonts w:ascii="Century Gothic" w:eastAsia="Century Gothic" w:hAnsi="Century Gothic" w:cs="Century Gothic"/>
          <w:sz w:val="16"/>
          <w:szCs w:val="16"/>
          <w:lang w:val="en-US"/>
        </w:rPr>
        <w:t xml:space="preserve">oradrenergic cell bodies in locus coeruleus located in the caudal pontine central gray matter from the limited </w:t>
      </w:r>
      <w:r w:rsidRPr="005B129B">
        <w:rPr>
          <w:rFonts w:ascii="Century Gothic" w:eastAsia="Century Gothic" w:hAnsi="Century Gothic" w:cs="Century Gothic"/>
          <w:sz w:val="16"/>
          <w:szCs w:val="16"/>
          <w:lang w:val="en-US"/>
        </w:rPr>
        <w:t>nuclei, these neurons project widely and diffusely</w:t>
      </w:r>
      <w:r>
        <w:rPr>
          <w:rFonts w:ascii="Century Gothic" w:eastAsia="Century Gothic" w:hAnsi="Century Gothic" w:cs="Century Gothic"/>
          <w:sz w:val="16"/>
          <w:szCs w:val="16"/>
          <w:lang w:val="en-US"/>
        </w:rPr>
        <w:t xml:space="preserve"> </w:t>
      </w:r>
      <w:r w:rsidRPr="005B129B">
        <w:rPr>
          <w:rFonts w:ascii="Century Gothic" w:eastAsia="Century Gothic" w:hAnsi="Century Gothic" w:cs="Century Gothic"/>
          <w:sz w:val="16"/>
          <w:szCs w:val="16"/>
          <w:lang w:val="en-US"/>
        </w:rPr>
        <w:t>projecting throughout the brain and spinal cord</w:t>
      </w:r>
      <w:r w:rsidR="002E7F90">
        <w:rPr>
          <w:rFonts w:ascii="Century Gothic" w:eastAsia="Century Gothic" w:hAnsi="Century Gothic" w:cs="Century Gothic"/>
          <w:sz w:val="16"/>
          <w:szCs w:val="16"/>
          <w:lang w:val="en-US"/>
        </w:rPr>
        <w:t>.</w:t>
      </w:r>
    </w:p>
    <w:p w14:paraId="27CC12CF" w14:textId="77777777" w:rsidR="005B129B" w:rsidRPr="005B129B" w:rsidRDefault="005B129B" w:rsidP="00FD3388">
      <w:pPr>
        <w:pStyle w:val="ListParagraph"/>
        <w:numPr>
          <w:ilvl w:val="0"/>
          <w:numId w:val="39"/>
        </w:numPr>
        <w:jc w:val="both"/>
        <w:rPr>
          <w:rFonts w:ascii="Century Gothic" w:eastAsia="Century Gothic" w:hAnsi="Century Gothic" w:cs="Century Gothic"/>
          <w:b/>
          <w:bCs/>
          <w:sz w:val="16"/>
          <w:szCs w:val="16"/>
          <w:lang w:val="en-US"/>
        </w:rPr>
      </w:pPr>
      <w:r w:rsidRPr="005B129B">
        <w:rPr>
          <w:rFonts w:ascii="Century Gothic" w:eastAsia="Century Gothic" w:hAnsi="Century Gothic" w:cs="Century Gothic"/>
          <w:sz w:val="16"/>
          <w:szCs w:val="16"/>
          <w:lang w:val="en-US"/>
        </w:rPr>
        <w:t xml:space="preserve">Because the </w:t>
      </w:r>
      <w:r w:rsidRPr="005B129B">
        <w:rPr>
          <w:rFonts w:ascii="Century Gothic" w:eastAsia="Century Gothic" w:hAnsi="Century Gothic" w:cs="Century Gothic"/>
          <w:b/>
          <w:bCs/>
          <w:sz w:val="16"/>
          <w:szCs w:val="16"/>
          <w:lang w:val="en-US"/>
        </w:rPr>
        <w:t>axons from these diffusely projecting neurons are fine and unmyelinated they conduct very slowly, at about 0.5 m/s</w:t>
      </w:r>
    </w:p>
    <w:p w14:paraId="5AFA5D46" w14:textId="77777777" w:rsidR="005B129B" w:rsidRPr="005B129B" w:rsidRDefault="005B129B" w:rsidP="00FD3388">
      <w:pPr>
        <w:pStyle w:val="ListParagraph"/>
        <w:numPr>
          <w:ilvl w:val="0"/>
          <w:numId w:val="39"/>
        </w:numPr>
        <w:jc w:val="both"/>
        <w:rPr>
          <w:rFonts w:ascii="Century Gothic" w:eastAsia="Century Gothic" w:hAnsi="Century Gothic" w:cs="Century Gothic"/>
          <w:sz w:val="16"/>
          <w:szCs w:val="16"/>
          <w:lang w:val="en-US"/>
        </w:rPr>
      </w:pPr>
      <w:r w:rsidRPr="005B129B">
        <w:rPr>
          <w:rFonts w:ascii="Century Gothic" w:eastAsia="Century Gothic" w:hAnsi="Century Gothic" w:cs="Century Gothic"/>
          <w:sz w:val="16"/>
          <w:szCs w:val="16"/>
          <w:lang w:val="en-US"/>
        </w:rPr>
        <w:t xml:space="preserve">Axons branch </w:t>
      </w:r>
      <w:r w:rsidRPr="00295E19">
        <w:rPr>
          <w:rFonts w:ascii="Century Gothic" w:eastAsia="Century Gothic" w:hAnsi="Century Gothic" w:cs="Century Gothic"/>
          <w:b/>
          <w:bCs/>
          <w:sz w:val="16"/>
          <w:szCs w:val="16"/>
          <w:lang w:val="en-US"/>
        </w:rPr>
        <w:t>repeatedly and are extraordinarily divergent</w:t>
      </w:r>
    </w:p>
    <w:p w14:paraId="51D92A9C" w14:textId="3570865C" w:rsidR="005B129B" w:rsidRPr="005B129B" w:rsidRDefault="005B129B" w:rsidP="00FD3388">
      <w:pPr>
        <w:pStyle w:val="ListParagraph"/>
        <w:numPr>
          <w:ilvl w:val="0"/>
          <w:numId w:val="39"/>
        </w:numPr>
        <w:jc w:val="both"/>
        <w:rPr>
          <w:rFonts w:ascii="Century Gothic" w:eastAsia="Century Gothic" w:hAnsi="Century Gothic" w:cs="Century Gothic"/>
          <w:sz w:val="16"/>
          <w:szCs w:val="16"/>
          <w:lang w:val="en-US"/>
        </w:rPr>
      </w:pPr>
      <w:r w:rsidRPr="005B129B">
        <w:rPr>
          <w:rFonts w:ascii="Century Gothic" w:eastAsia="Century Gothic" w:hAnsi="Century Gothic" w:cs="Century Gothic"/>
          <w:sz w:val="16"/>
          <w:szCs w:val="16"/>
          <w:lang w:val="en-US"/>
        </w:rPr>
        <w:t>Branches from the same neuron can innervate several functionally different parts of the CNS, synapsing onto and modulating neurons within the hierarchical systems</w:t>
      </w:r>
      <w:r w:rsidR="00797B36">
        <w:rPr>
          <w:rFonts w:ascii="Century Gothic" w:eastAsia="Century Gothic" w:hAnsi="Century Gothic" w:cs="Century Gothic"/>
          <w:sz w:val="16"/>
          <w:szCs w:val="16"/>
          <w:lang w:val="en-US"/>
        </w:rPr>
        <w:t xml:space="preserve">. </w:t>
      </w:r>
    </w:p>
    <w:p w14:paraId="134476E5" w14:textId="1F768057" w:rsidR="005B129B" w:rsidRDefault="005B129B" w:rsidP="00FD3388">
      <w:pPr>
        <w:pStyle w:val="ListParagraph"/>
        <w:numPr>
          <w:ilvl w:val="0"/>
          <w:numId w:val="39"/>
        </w:numPr>
        <w:jc w:val="both"/>
        <w:rPr>
          <w:rFonts w:ascii="Century Gothic" w:eastAsia="Century Gothic" w:hAnsi="Century Gothic" w:cs="Century Gothic"/>
          <w:b/>
          <w:bCs/>
          <w:sz w:val="16"/>
          <w:szCs w:val="16"/>
          <w:lang w:val="en-US"/>
        </w:rPr>
      </w:pPr>
      <w:r w:rsidRPr="005B129B">
        <w:rPr>
          <w:rFonts w:ascii="Century Gothic" w:eastAsia="Century Gothic" w:hAnsi="Century Gothic" w:cs="Century Gothic"/>
          <w:sz w:val="16"/>
          <w:szCs w:val="16"/>
          <w:lang w:val="en-US"/>
        </w:rPr>
        <w:t xml:space="preserve">Most neurotransmitters utilized by diffuse neuronal systems, including </w:t>
      </w:r>
      <w:r w:rsidRPr="00295E19">
        <w:rPr>
          <w:rFonts w:ascii="Century Gothic" w:eastAsia="Century Gothic" w:hAnsi="Century Gothic" w:cs="Century Gothic"/>
          <w:b/>
          <w:bCs/>
          <w:color w:val="EE0000"/>
          <w:sz w:val="16"/>
          <w:szCs w:val="16"/>
          <w:lang w:val="en-US"/>
        </w:rPr>
        <w:t>norepinephrine,</w:t>
      </w:r>
      <w:r w:rsidRPr="005B129B">
        <w:rPr>
          <w:rFonts w:ascii="Century Gothic" w:eastAsia="Century Gothic" w:hAnsi="Century Gothic" w:cs="Century Gothic"/>
          <w:sz w:val="16"/>
          <w:szCs w:val="16"/>
          <w:lang w:val="en-US"/>
        </w:rPr>
        <w:t xml:space="preserve"> </w:t>
      </w:r>
      <w:r w:rsidRPr="00295E19">
        <w:rPr>
          <w:rFonts w:ascii="Century Gothic" w:eastAsia="Century Gothic" w:hAnsi="Century Gothic" w:cs="Century Gothic"/>
          <w:b/>
          <w:bCs/>
          <w:sz w:val="16"/>
          <w:szCs w:val="16"/>
          <w:lang w:val="en-US"/>
        </w:rPr>
        <w:t>act predominantly on metabotropic receptors</w:t>
      </w:r>
      <w:r w:rsidRPr="005B129B">
        <w:rPr>
          <w:rFonts w:ascii="Century Gothic" w:eastAsia="Century Gothic" w:hAnsi="Century Gothic" w:cs="Century Gothic"/>
          <w:sz w:val="16"/>
          <w:szCs w:val="16"/>
          <w:lang w:val="en-US"/>
        </w:rPr>
        <w:t xml:space="preserve"> and therefore </w:t>
      </w:r>
      <w:r w:rsidRPr="00295E19">
        <w:rPr>
          <w:rFonts w:ascii="Century Gothic" w:eastAsia="Century Gothic" w:hAnsi="Century Gothic" w:cs="Century Gothic"/>
          <w:b/>
          <w:bCs/>
          <w:sz w:val="16"/>
          <w:szCs w:val="16"/>
          <w:lang w:val="en-US"/>
        </w:rPr>
        <w:t>initiate long-lasting synaptic effects</w:t>
      </w:r>
      <w:r w:rsidR="0091227D">
        <w:rPr>
          <w:rFonts w:ascii="Century Gothic" w:eastAsia="Century Gothic" w:hAnsi="Century Gothic" w:cs="Century Gothic"/>
          <w:b/>
          <w:bCs/>
          <w:sz w:val="16"/>
          <w:szCs w:val="16"/>
          <w:lang w:val="en-US"/>
        </w:rPr>
        <w:t>.</w:t>
      </w:r>
    </w:p>
    <w:p w14:paraId="769A7972" w14:textId="24A3F5D5" w:rsidR="0091227D" w:rsidRPr="0091227D" w:rsidRDefault="0091227D" w:rsidP="00FD3388">
      <w:pPr>
        <w:pStyle w:val="ListParagraph"/>
        <w:numPr>
          <w:ilvl w:val="0"/>
          <w:numId w:val="39"/>
        </w:numPr>
        <w:jc w:val="both"/>
        <w:rPr>
          <w:rFonts w:ascii="Century Gothic" w:eastAsia="Century Gothic" w:hAnsi="Century Gothic" w:cs="Century Gothic"/>
          <w:b/>
          <w:bCs/>
          <w:color w:val="EE0000"/>
          <w:sz w:val="16"/>
          <w:szCs w:val="16"/>
          <w:lang w:val="en-US"/>
        </w:rPr>
      </w:pPr>
      <w:r w:rsidRPr="0091227D">
        <w:rPr>
          <w:rFonts w:ascii="Century Gothic" w:eastAsia="Century Gothic" w:hAnsi="Century Gothic" w:cs="Century Gothic"/>
          <w:b/>
          <w:bCs/>
          <w:color w:val="EE0000"/>
          <w:sz w:val="16"/>
          <w:szCs w:val="16"/>
          <w:lang w:val="en-US"/>
        </w:rPr>
        <w:t>Most diffuse or non-specific neuronal system uses METABOTROPIC</w:t>
      </w:r>
      <w:r>
        <w:rPr>
          <w:rFonts w:ascii="Century Gothic" w:eastAsia="Century Gothic" w:hAnsi="Century Gothic" w:cs="Century Gothic"/>
          <w:b/>
          <w:bCs/>
          <w:color w:val="EE0000"/>
          <w:sz w:val="16"/>
          <w:szCs w:val="16"/>
          <w:lang w:val="en-US"/>
        </w:rPr>
        <w:t xml:space="preserve"> RECEPTORS</w:t>
      </w:r>
      <w:r w:rsidR="00FD7319">
        <w:rPr>
          <w:rFonts w:ascii="Century Gothic" w:eastAsia="Century Gothic" w:hAnsi="Century Gothic" w:cs="Century Gothic"/>
          <w:b/>
          <w:bCs/>
          <w:color w:val="EE0000"/>
          <w:sz w:val="16"/>
          <w:szCs w:val="16"/>
          <w:lang w:val="en-US"/>
        </w:rPr>
        <w:t xml:space="preserve"> (Slower </w:t>
      </w:r>
      <w:r w:rsidR="00797B36">
        <w:rPr>
          <w:rFonts w:ascii="Century Gothic" w:eastAsia="Century Gothic" w:hAnsi="Century Gothic" w:cs="Century Gothic"/>
          <w:b/>
          <w:bCs/>
          <w:color w:val="EE0000"/>
          <w:sz w:val="16"/>
          <w:szCs w:val="16"/>
          <w:lang w:val="en-US"/>
        </w:rPr>
        <w:t>but</w:t>
      </w:r>
      <w:r w:rsidR="00FD7319">
        <w:rPr>
          <w:rFonts w:ascii="Century Gothic" w:eastAsia="Century Gothic" w:hAnsi="Century Gothic" w:cs="Century Gothic"/>
          <w:b/>
          <w:bCs/>
          <w:color w:val="EE0000"/>
          <w:sz w:val="16"/>
          <w:szCs w:val="16"/>
          <w:lang w:val="en-US"/>
        </w:rPr>
        <w:t xml:space="preserve"> more prolonged)</w:t>
      </w:r>
      <w:r w:rsidR="00797B36">
        <w:rPr>
          <w:rFonts w:ascii="Century Gothic" w:eastAsia="Century Gothic" w:hAnsi="Century Gothic" w:cs="Century Gothic"/>
          <w:b/>
          <w:bCs/>
          <w:color w:val="EE0000"/>
          <w:sz w:val="16"/>
          <w:szCs w:val="16"/>
          <w:lang w:val="en-US"/>
        </w:rPr>
        <w:t xml:space="preserve">. </w:t>
      </w:r>
    </w:p>
    <w:p w14:paraId="399A4EDA" w14:textId="04400D3D" w:rsidR="00651BD4" w:rsidRPr="0091227D" w:rsidRDefault="00651BD4" w:rsidP="00295E19">
      <w:pPr>
        <w:pStyle w:val="ListParagraph"/>
        <w:ind w:left="360"/>
        <w:jc w:val="both"/>
        <w:rPr>
          <w:rFonts w:ascii="Century Gothic" w:eastAsia="Century Gothic" w:hAnsi="Century Gothic" w:cs="Century Gothic"/>
          <w:b/>
          <w:bCs/>
          <w:color w:val="EE0000"/>
          <w:sz w:val="16"/>
          <w:szCs w:val="16"/>
        </w:rPr>
      </w:pPr>
    </w:p>
    <w:p w14:paraId="7BDA9329" w14:textId="107F85AA" w:rsidR="00295E19" w:rsidRDefault="00295E19" w:rsidP="00AC7A31">
      <w:pPr>
        <w:pStyle w:val="ListParagraph"/>
        <w:ind w:left="360"/>
        <w:jc w:val="center"/>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w:drawing>
          <wp:inline distT="0" distB="0" distL="0" distR="0" wp14:anchorId="0737765F" wp14:editId="0F8D5250">
            <wp:extent cx="2800155" cy="2402787"/>
            <wp:effectExtent l="0" t="0" r="635" b="0"/>
            <wp:docPr id="4733180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8038" name="Picture 473318038"/>
                    <pic:cNvPicPr/>
                  </pic:nvPicPr>
                  <pic:blipFill rotWithShape="1">
                    <a:blip r:embed="rId22">
                      <a:extLst>
                        <a:ext uri="{28A0092B-C50C-407E-A947-70E740481C1C}">
                          <a14:useLocalDpi xmlns:a14="http://schemas.microsoft.com/office/drawing/2010/main" val="0"/>
                        </a:ext>
                      </a:extLst>
                    </a:blip>
                    <a:srcRect b="17667"/>
                    <a:stretch>
                      <a:fillRect/>
                    </a:stretch>
                  </pic:blipFill>
                  <pic:spPr bwMode="auto">
                    <a:xfrm>
                      <a:off x="0" y="0"/>
                      <a:ext cx="2819339" cy="2419249"/>
                    </a:xfrm>
                    <a:prstGeom prst="rect">
                      <a:avLst/>
                    </a:prstGeom>
                    <a:ln>
                      <a:noFill/>
                    </a:ln>
                    <a:extLst>
                      <a:ext uri="{53640926-AAD7-44D8-BBD7-CCE9431645EC}">
                        <a14:shadowObscured xmlns:a14="http://schemas.microsoft.com/office/drawing/2010/main"/>
                      </a:ext>
                    </a:extLst>
                  </pic:spPr>
                </pic:pic>
              </a:graphicData>
            </a:graphic>
          </wp:inline>
        </w:drawing>
      </w:r>
    </w:p>
    <w:p w14:paraId="048069C4" w14:textId="38F5616F" w:rsidR="00295E19" w:rsidRDefault="00295E19" w:rsidP="00295E19">
      <w:pPr>
        <w:pStyle w:val="ListParagraph"/>
        <w:ind w:left="360"/>
        <w:jc w:val="center"/>
        <w:rPr>
          <w:rFonts w:ascii="Century Gothic" w:eastAsia="Century Gothic" w:hAnsi="Century Gothic" w:cs="Century Gothic"/>
          <w:sz w:val="16"/>
          <w:szCs w:val="16"/>
        </w:rPr>
      </w:pPr>
      <w:r w:rsidRPr="00295E19">
        <w:rPr>
          <w:rFonts w:ascii="Century Gothic" w:eastAsia="Century Gothic" w:hAnsi="Century Gothic" w:cs="Century Gothic"/>
          <w:b/>
          <w:bCs/>
          <w:sz w:val="16"/>
          <w:szCs w:val="16"/>
        </w:rPr>
        <w:t>Figure 13</w:t>
      </w:r>
      <w:r>
        <w:rPr>
          <w:rFonts w:ascii="Century Gothic" w:eastAsia="Century Gothic" w:hAnsi="Century Gothic" w:cs="Century Gothic"/>
          <w:sz w:val="16"/>
          <w:szCs w:val="16"/>
        </w:rPr>
        <w:t>. Diffuse neurotransmitter pathways in the CNS.</w:t>
      </w:r>
    </w:p>
    <w:p w14:paraId="510A2A1A" w14:textId="3E2EAE3C" w:rsidR="00295E19" w:rsidRDefault="00441AD6" w:rsidP="00441AD6">
      <w:pPr>
        <w:pStyle w:val="ListParagraph"/>
        <w:ind w:left="360"/>
        <w:jc w:val="both"/>
        <w:rPr>
          <w:rFonts w:ascii="Century Gothic" w:eastAsia="Century Gothic" w:hAnsi="Century Gothic" w:cs="Century Gothic"/>
          <w:i/>
          <w:iCs/>
          <w:sz w:val="16"/>
          <w:szCs w:val="16"/>
        </w:rPr>
      </w:pPr>
      <w:r w:rsidRPr="00441AD6">
        <w:rPr>
          <w:rFonts w:ascii="Century Gothic" w:eastAsia="Century Gothic" w:hAnsi="Century Gothic" w:cs="Century Gothic"/>
          <w:i/>
          <w:iCs/>
          <w:sz w:val="16"/>
          <w:szCs w:val="16"/>
        </w:rPr>
        <w:t>For each of the neurotransmitter pathways shown, the cell bodies are located in discrete brain stem or basal forebrain nuclei and project widely throughout the CNS. These diffuse systems largely modulate the function of the hierarchical pathways. Serotonin neurons, for example, are found in the midline raphe nuclei in the forebrain and send extraordinarily divergent projections to nearly all regions of the CNS. Other diffusely projecting neurotransmitter pathways include the histamine and orexin systems (not shown). A1–A7, adrenergic brain stem nuclei; Ch5–Ch8, cholinergic brain stem nuclei; DB, diagonal band of Broca; MSN, medial septal nucleus; SN, substantia nigra; VTA, ventral tegmental area</w:t>
      </w:r>
      <w:r w:rsidR="00B47AFC">
        <w:rPr>
          <w:rFonts w:ascii="Century Gothic" w:eastAsia="Century Gothic" w:hAnsi="Century Gothic" w:cs="Century Gothic"/>
          <w:i/>
          <w:iCs/>
          <w:sz w:val="16"/>
          <w:szCs w:val="16"/>
        </w:rPr>
        <w:t>.</w:t>
      </w:r>
    </w:p>
    <w:p w14:paraId="5BC755AF" w14:textId="77777777" w:rsidR="00B47AFC" w:rsidRDefault="00B47AFC" w:rsidP="00441AD6">
      <w:pPr>
        <w:pStyle w:val="ListParagraph"/>
        <w:ind w:left="360"/>
        <w:jc w:val="both"/>
        <w:rPr>
          <w:rFonts w:ascii="Century Gothic" w:eastAsia="Century Gothic" w:hAnsi="Century Gothic" w:cs="Century Gothic"/>
          <w:i/>
          <w:iCs/>
          <w:sz w:val="16"/>
          <w:szCs w:val="16"/>
        </w:rPr>
      </w:pPr>
    </w:p>
    <w:p w14:paraId="4C48CA4F" w14:textId="20AC78F6" w:rsidR="00B47AFC" w:rsidRDefault="00B47AFC" w:rsidP="00441AD6">
      <w:pPr>
        <w:pStyle w:val="ListParagraph"/>
        <w:ind w:left="360"/>
        <w:jc w:val="both"/>
        <w:rPr>
          <w:rFonts w:ascii="Century Gothic" w:eastAsia="Century Gothic" w:hAnsi="Century Gothic" w:cs="Century Gothic"/>
          <w:i/>
          <w:iCs/>
          <w:sz w:val="16"/>
          <w:szCs w:val="16"/>
        </w:rPr>
      </w:pPr>
      <w:r>
        <w:rPr>
          <w:rFonts w:ascii="Century Gothic" w:eastAsia="Century Gothic" w:hAnsi="Century Gothic" w:cs="Century Gothic"/>
          <w:b/>
          <w:bCs/>
          <w:noProof/>
          <w:color w:val="EE0000"/>
          <w:sz w:val="16"/>
          <w:szCs w:val="16"/>
          <w14:ligatures w14:val="standardContextual"/>
        </w:rPr>
        <mc:AlternateContent>
          <mc:Choice Requires="wps">
            <w:drawing>
              <wp:anchor distT="0" distB="0" distL="114300" distR="114300" simplePos="0" relativeHeight="251676672" behindDoc="1" locked="0" layoutInCell="1" allowOverlap="1" wp14:anchorId="10AB58A6" wp14:editId="0A6E08E5">
                <wp:simplePos x="0" y="0"/>
                <wp:positionH relativeFrom="column">
                  <wp:posOffset>5862</wp:posOffset>
                </wp:positionH>
                <wp:positionV relativeFrom="paragraph">
                  <wp:posOffset>33215</wp:posOffset>
                </wp:positionV>
                <wp:extent cx="3341076" cy="1219200"/>
                <wp:effectExtent l="0" t="0" r="12065" b="19050"/>
                <wp:wrapNone/>
                <wp:docPr id="1670609282" name="Rectangle 13"/>
                <wp:cNvGraphicFramePr/>
                <a:graphic xmlns:a="http://schemas.openxmlformats.org/drawingml/2006/main">
                  <a:graphicData uri="http://schemas.microsoft.com/office/word/2010/wordprocessingShape">
                    <wps:wsp>
                      <wps:cNvSpPr/>
                      <wps:spPr>
                        <a:xfrm>
                          <a:off x="0" y="0"/>
                          <a:ext cx="3341076" cy="1219200"/>
                        </a:xfrm>
                        <a:prstGeom prst="rect">
                          <a:avLst/>
                        </a:prstGeom>
                        <a:solidFill>
                          <a:schemeClr val="bg1">
                            <a:lumMod val="95000"/>
                          </a:schemeClr>
                        </a:solidFill>
                        <a:ln w="1905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656F68EC" w14:textId="77777777" w:rsidR="00B47AFC" w:rsidRDefault="00B47AFC" w:rsidP="00B47AFC">
                            <w:pPr>
                              <w:pStyle w:val="ListParagraph"/>
                              <w:ind w:left="360"/>
                              <w:jc w:val="center"/>
                              <w:rPr>
                                <w:rFonts w:ascii="Century Gothic" w:hAnsi="Century Gothic"/>
                                <w:b/>
                                <w:bCs/>
                                <w:i/>
                                <w:iCs/>
                                <w:color w:val="EE0000"/>
                                <w:sz w:val="16"/>
                                <w:szCs w:val="16"/>
                                <w:lang w:val="en-US"/>
                              </w:rPr>
                            </w:pPr>
                            <w:r w:rsidRPr="004C6B43">
                              <w:rPr>
                                <w:rFonts w:ascii="Century Gothic" w:hAnsi="Century Gothic"/>
                                <w:b/>
                                <w:bCs/>
                                <w:i/>
                                <w:iCs/>
                                <w:color w:val="EE0000"/>
                                <w:sz w:val="16"/>
                                <w:szCs w:val="16"/>
                                <w:lang w:val="en-US"/>
                              </w:rPr>
                              <w:t>REMEMBER!</w:t>
                            </w:r>
                          </w:p>
                          <w:p w14:paraId="6ACA22AC" w14:textId="77777777" w:rsidR="00797B36" w:rsidRPr="004C6B43" w:rsidRDefault="00797B36" w:rsidP="00B47AFC">
                            <w:pPr>
                              <w:pStyle w:val="ListParagraph"/>
                              <w:ind w:left="360"/>
                              <w:jc w:val="center"/>
                              <w:rPr>
                                <w:rFonts w:ascii="Century Gothic" w:hAnsi="Century Gothic"/>
                                <w:b/>
                                <w:bCs/>
                                <w:i/>
                                <w:iCs/>
                                <w:color w:val="EE0000"/>
                                <w:sz w:val="16"/>
                                <w:szCs w:val="16"/>
                                <w:lang w:val="en-US"/>
                              </w:rPr>
                            </w:pPr>
                          </w:p>
                          <w:p w14:paraId="1EE92F5A" w14:textId="7968B456" w:rsidR="00B47AFC" w:rsidRDefault="00B47AFC" w:rsidP="00B47AFC">
                            <w:pPr>
                              <w:pStyle w:val="ListParagraph"/>
                              <w:ind w:left="360"/>
                              <w:jc w:val="center"/>
                              <w:rPr>
                                <w:rFonts w:ascii="Century Gothic" w:hAnsi="Century Gothic"/>
                                <w:b/>
                                <w:bCs/>
                                <w:i/>
                                <w:iCs/>
                                <w:color w:val="000000" w:themeColor="text1"/>
                                <w:sz w:val="16"/>
                                <w:szCs w:val="16"/>
                                <w:lang w:val="en-US"/>
                              </w:rPr>
                            </w:pPr>
                            <w:r>
                              <w:rPr>
                                <w:rFonts w:ascii="Century Gothic" w:hAnsi="Century Gothic"/>
                                <w:b/>
                                <w:bCs/>
                                <w:i/>
                                <w:iCs/>
                                <w:color w:val="000000" w:themeColor="text1"/>
                                <w:sz w:val="16"/>
                                <w:szCs w:val="16"/>
                                <w:lang w:val="en-US"/>
                              </w:rPr>
                              <w:t>HIERARCHICAL NEURONAL SYSTEM</w:t>
                            </w:r>
                          </w:p>
                          <w:p w14:paraId="65246FBA" w14:textId="26C31915" w:rsidR="00B47AFC" w:rsidRDefault="00B47AFC" w:rsidP="00797B36">
                            <w:pPr>
                              <w:pStyle w:val="ListParagraph"/>
                              <w:jc w:val="center"/>
                              <w:rPr>
                                <w:rFonts w:ascii="Century Gothic" w:hAnsi="Century Gothic"/>
                                <w:b/>
                                <w:bCs/>
                                <w:color w:val="EE0000"/>
                                <w:sz w:val="16"/>
                                <w:szCs w:val="16"/>
                                <w:lang w:val="en-US"/>
                              </w:rPr>
                            </w:pPr>
                            <w:r w:rsidRPr="00797B36">
                              <w:rPr>
                                <w:rFonts w:ascii="Century Gothic" w:hAnsi="Century Gothic"/>
                                <w:b/>
                                <w:bCs/>
                                <w:color w:val="EE0000"/>
                                <w:sz w:val="16"/>
                                <w:szCs w:val="16"/>
                                <w:u w:val="single"/>
                                <w:lang w:val="en-US"/>
                              </w:rPr>
                              <w:t>IONOTROPIC RECEPTORS</w:t>
                            </w:r>
                            <w:r w:rsidRPr="00651BD4">
                              <w:rPr>
                                <w:rFonts w:ascii="Century Gothic" w:hAnsi="Century Gothic"/>
                                <w:b/>
                                <w:bCs/>
                                <w:color w:val="EE0000"/>
                                <w:sz w:val="16"/>
                                <w:szCs w:val="16"/>
                                <w:lang w:val="en-US"/>
                              </w:rPr>
                              <w:t xml:space="preserve"> (</w:t>
                            </w:r>
                            <w:r>
                              <w:rPr>
                                <w:rFonts w:ascii="Century Gothic" w:hAnsi="Century Gothic"/>
                                <w:b/>
                                <w:bCs/>
                                <w:color w:val="EE0000"/>
                                <w:sz w:val="16"/>
                                <w:szCs w:val="16"/>
                                <w:lang w:val="en-US"/>
                              </w:rPr>
                              <w:t>FAST</w:t>
                            </w:r>
                            <w:r w:rsidRPr="00651BD4">
                              <w:rPr>
                                <w:rFonts w:ascii="Century Gothic" w:hAnsi="Century Gothic"/>
                                <w:b/>
                                <w:bCs/>
                                <w:color w:val="EE0000"/>
                                <w:sz w:val="16"/>
                                <w:szCs w:val="16"/>
                                <w:lang w:val="en-US"/>
                              </w:rPr>
                              <w:t xml:space="preserve"> but short-lived transmission)</w:t>
                            </w:r>
                          </w:p>
                          <w:p w14:paraId="6BA68222" w14:textId="14312272" w:rsidR="00B47AFC" w:rsidRDefault="00B47AFC" w:rsidP="00B47AFC">
                            <w:pPr>
                              <w:pStyle w:val="ListParagraph"/>
                              <w:ind w:left="360"/>
                              <w:jc w:val="center"/>
                              <w:rPr>
                                <w:rFonts w:ascii="Century Gothic" w:hAnsi="Century Gothic"/>
                                <w:b/>
                                <w:bCs/>
                                <w:i/>
                                <w:iCs/>
                                <w:color w:val="000000" w:themeColor="text1"/>
                                <w:sz w:val="16"/>
                                <w:szCs w:val="16"/>
                                <w:lang w:val="en-US"/>
                              </w:rPr>
                            </w:pPr>
                            <w:r>
                              <w:rPr>
                                <w:rFonts w:ascii="Century Gothic" w:hAnsi="Century Gothic"/>
                                <w:b/>
                                <w:bCs/>
                                <w:i/>
                                <w:iCs/>
                                <w:color w:val="000000" w:themeColor="text1"/>
                                <w:sz w:val="16"/>
                                <w:szCs w:val="16"/>
                                <w:lang w:val="en-US"/>
                              </w:rPr>
                              <w:t xml:space="preserve">NON-SPECIFIC OR DIFFUSE </w:t>
                            </w:r>
                            <w:r>
                              <w:rPr>
                                <w:rFonts w:ascii="Century Gothic" w:hAnsi="Century Gothic"/>
                                <w:b/>
                                <w:bCs/>
                                <w:i/>
                                <w:iCs/>
                                <w:color w:val="000000" w:themeColor="text1"/>
                                <w:sz w:val="16"/>
                                <w:szCs w:val="16"/>
                                <w:lang w:val="en-US"/>
                              </w:rPr>
                              <w:t>NEURONAL SYSTEM</w:t>
                            </w:r>
                          </w:p>
                          <w:p w14:paraId="51CF8B80" w14:textId="2ABB1596" w:rsidR="00797B36" w:rsidRDefault="00797B36" w:rsidP="00B47AFC">
                            <w:pPr>
                              <w:pStyle w:val="ListParagraph"/>
                              <w:ind w:left="360"/>
                              <w:jc w:val="center"/>
                              <w:rPr>
                                <w:rFonts w:ascii="Century Gothic" w:hAnsi="Century Gothic"/>
                                <w:b/>
                                <w:bCs/>
                                <w:i/>
                                <w:iCs/>
                                <w:color w:val="000000" w:themeColor="text1"/>
                                <w:sz w:val="16"/>
                                <w:szCs w:val="16"/>
                                <w:lang w:val="en-US"/>
                              </w:rPr>
                            </w:pPr>
                            <w:r w:rsidRPr="00797B36">
                              <w:rPr>
                                <w:rFonts w:ascii="Century Gothic" w:eastAsia="Century Gothic" w:hAnsi="Century Gothic" w:cs="Century Gothic"/>
                                <w:b/>
                                <w:bCs/>
                                <w:color w:val="EE0000"/>
                                <w:sz w:val="16"/>
                                <w:szCs w:val="16"/>
                                <w:u w:val="single"/>
                                <w:lang w:val="en-US"/>
                              </w:rPr>
                              <w:t>METABOTROPIC RECEPTORS</w:t>
                            </w:r>
                            <w:r>
                              <w:rPr>
                                <w:rFonts w:ascii="Century Gothic" w:eastAsia="Century Gothic" w:hAnsi="Century Gothic" w:cs="Century Gothic"/>
                                <w:b/>
                                <w:bCs/>
                                <w:color w:val="EE0000"/>
                                <w:sz w:val="16"/>
                                <w:szCs w:val="16"/>
                                <w:lang w:val="en-US"/>
                              </w:rPr>
                              <w:t xml:space="preserve"> (</w:t>
                            </w:r>
                            <w:r>
                              <w:rPr>
                                <w:rFonts w:ascii="Century Gothic" w:eastAsia="Century Gothic" w:hAnsi="Century Gothic" w:cs="Century Gothic"/>
                                <w:b/>
                                <w:bCs/>
                                <w:color w:val="EE0000"/>
                                <w:sz w:val="16"/>
                                <w:szCs w:val="16"/>
                                <w:lang w:val="en-US"/>
                              </w:rPr>
                              <w:t>SLOWER</w:t>
                            </w:r>
                            <w:r>
                              <w:rPr>
                                <w:rFonts w:ascii="Century Gothic" w:eastAsia="Century Gothic" w:hAnsi="Century Gothic" w:cs="Century Gothic"/>
                                <w:b/>
                                <w:bCs/>
                                <w:color w:val="EE0000"/>
                                <w:sz w:val="16"/>
                                <w:szCs w:val="16"/>
                                <w:lang w:val="en-US"/>
                              </w:rPr>
                              <w:t xml:space="preserve"> </w:t>
                            </w:r>
                            <w:r>
                              <w:rPr>
                                <w:rFonts w:ascii="Century Gothic" w:eastAsia="Century Gothic" w:hAnsi="Century Gothic" w:cs="Century Gothic"/>
                                <w:b/>
                                <w:bCs/>
                                <w:color w:val="EE0000"/>
                                <w:sz w:val="16"/>
                                <w:szCs w:val="16"/>
                                <w:lang w:val="en-US"/>
                              </w:rPr>
                              <w:t>but</w:t>
                            </w:r>
                            <w:r>
                              <w:rPr>
                                <w:rFonts w:ascii="Century Gothic" w:eastAsia="Century Gothic" w:hAnsi="Century Gothic" w:cs="Century Gothic"/>
                                <w:b/>
                                <w:bCs/>
                                <w:color w:val="EE0000"/>
                                <w:sz w:val="16"/>
                                <w:szCs w:val="16"/>
                                <w:lang w:val="en-US"/>
                              </w:rPr>
                              <w:t xml:space="preserve"> more prolonged)</w:t>
                            </w:r>
                          </w:p>
                          <w:p w14:paraId="746F4492" w14:textId="77777777" w:rsidR="00B47AFC" w:rsidRPr="004C6B43" w:rsidRDefault="00B47AFC" w:rsidP="00B47AFC">
                            <w:pPr>
                              <w:pStyle w:val="ListParagraph"/>
                              <w:jc w:val="both"/>
                              <w:rPr>
                                <w:rFonts w:ascii="Century Gothic" w:eastAsia="Times New Roman" w:hAnsi="Century Gothic" w:cs="Segoe UI Historic"/>
                                <w:b/>
                                <w:bCs/>
                                <w:i/>
                                <w:iCs/>
                                <w:color w:val="050505"/>
                                <w:sz w:val="16"/>
                                <w:szCs w:val="16"/>
                                <w:lang w:val="en-US" w:eastAsia="en-PH"/>
                              </w:rPr>
                            </w:pPr>
                          </w:p>
                          <w:p w14:paraId="718C6206" w14:textId="77777777" w:rsidR="00B47AFC" w:rsidRDefault="00B47AFC" w:rsidP="00B47A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AB58A6" id="Rectangle 13" o:spid="_x0000_s1033" style="position:absolute;left:0;text-align:left;margin-left:.45pt;margin-top:2.6pt;width:263.1pt;height:96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I/BqQIAAOAFAAAOAAAAZHJzL2Uyb0RvYy54bWysVMFu2zAMvQ/YPwi6r7aTtGmCOEXQosOA&#10;ri3WDj0rshQbkEVNUmJnXz9Kdpym63YYdpFJkXwkn0wurtpakZ2wrgKd0+wspURoDkWlNzn9/nz7&#10;6ZIS55kumAItcroXjl4tP35YNGYuRlCCKoQlCKLdvDE5Lb038yRxvBQ1c2dghEajBFszj6rdJIVl&#10;DaLXKhml6UXSgC2MBS6cw9ubzkiXEV9Kwf2DlE54onKKtfl42niuw5ksF2y+scyUFe/LYP9QRc0q&#10;jUkHqBvmGdna6jeouuIWHEh/xqFOQMqKi9gDdpOlb7p5KpkRsRckx5mBJvf/YPn97sk8WqShMW7u&#10;UAxdtNLW4Yv1kTaStR/IEq0nHC/H40mWTi8o4WjLRtkMnyPQmRzDjXX+s4CaBCGnFl8jksR2d853&#10;rgeXkM2BqorbSqmohD9AXCtLdgzfbr3JYqja1l+h6O5m5+mQMv4wwT0WcIKkNGmwwll6nkaIE6Oz&#10;m/WQZJqO09WhiRO3UOYNc2WXuECpb1VpTHikLkp+r0RoQelvQpKqQLJGXebTnhjnQvuuL1eyQnTo&#10;2R/bioABWSJJA3YP8D52x3LvH0JFHIohuKfkb8FDRMwM2g/BdaXBvteZwq76zJ3/gaSOmsCSb9ct&#10;cpPTafAMN2so9o+WWOiG1Bl+WyHtd8z5R2ZxKnF+cdP4BzykAnxT6CVKSrA/37sP/jgsaKWkwSnP&#10;qfuxZVZQor5oHKNZNpmEtRCVyfl0hIp9bVm/tuhtfQ34M2a40wyPYvD36iBKC/ULLqRVyIompjnm&#10;zin39qBc+2774ErjYrWKbrgKDPN3+snwAB54Dj/cc/vCrOmHx+Pc3cNhI7D5mxnqfEOkhtXWg6zi&#10;gB157V8A10ickH7lhT31Wo9ex8W8/AUAAP//AwBQSwMEFAAGAAgAAAAhADdnx7HZAAAABgEAAA8A&#10;AABkcnMvZG93bnJldi54bWxMjsFqwzAQRO+F/IPYQG+NHENqx7UcSiGQHpvmAzbWxja1VsaSHffv&#10;uz21x2EeM688LK5XM42h82xgu0lAEdfedtwYuHwen3JQISJb7D2TgW8KcKhWDyUW1t/5g+ZzbJSM&#10;cCjQQBvjUGgd6pYcho0fiKW7+dFhlDg22o54l3HX6zRJnrXDjuWhxYHeWqq/zpMzkCfHqTll7/MN&#10;58xf0pBHdwrGPK6X1xdQkZb4B8OvvqhDJU5XP7ENqjewF87ALgUl5S7NtqCuQu2zFHRV6v/61Q8A&#10;AAD//wMAUEsBAi0AFAAGAAgAAAAhALaDOJL+AAAA4QEAABMAAAAAAAAAAAAAAAAAAAAAAFtDb250&#10;ZW50X1R5cGVzXS54bWxQSwECLQAUAAYACAAAACEAOP0h/9YAAACUAQAACwAAAAAAAAAAAAAAAAAv&#10;AQAAX3JlbHMvLnJlbHNQSwECLQAUAAYACAAAACEAMVyPwakCAADgBQAADgAAAAAAAAAAAAAAAAAu&#10;AgAAZHJzL2Uyb0RvYy54bWxQSwECLQAUAAYACAAAACEAN2fHsdkAAAAGAQAADwAAAAAAAAAAAAAA&#10;AAADBQAAZHJzL2Rvd25yZXYueG1sUEsFBgAAAAAEAAQA8wAAAAkGAAAAAA==&#10;" fillcolor="#f2f2f2 [3052]" strokecolor="#7030a0" strokeweight="1.5pt">
                <v:stroke dashstyle="dash"/>
                <v:textbox>
                  <w:txbxContent>
                    <w:p w14:paraId="656F68EC" w14:textId="77777777" w:rsidR="00B47AFC" w:rsidRDefault="00B47AFC" w:rsidP="00B47AFC">
                      <w:pPr>
                        <w:pStyle w:val="ListParagraph"/>
                        <w:ind w:left="360"/>
                        <w:jc w:val="center"/>
                        <w:rPr>
                          <w:rFonts w:ascii="Century Gothic" w:hAnsi="Century Gothic"/>
                          <w:b/>
                          <w:bCs/>
                          <w:i/>
                          <w:iCs/>
                          <w:color w:val="EE0000"/>
                          <w:sz w:val="16"/>
                          <w:szCs w:val="16"/>
                          <w:lang w:val="en-US"/>
                        </w:rPr>
                      </w:pPr>
                      <w:r w:rsidRPr="004C6B43">
                        <w:rPr>
                          <w:rFonts w:ascii="Century Gothic" w:hAnsi="Century Gothic"/>
                          <w:b/>
                          <w:bCs/>
                          <w:i/>
                          <w:iCs/>
                          <w:color w:val="EE0000"/>
                          <w:sz w:val="16"/>
                          <w:szCs w:val="16"/>
                          <w:lang w:val="en-US"/>
                        </w:rPr>
                        <w:t>REMEMBER!</w:t>
                      </w:r>
                    </w:p>
                    <w:p w14:paraId="6ACA22AC" w14:textId="77777777" w:rsidR="00797B36" w:rsidRPr="004C6B43" w:rsidRDefault="00797B36" w:rsidP="00B47AFC">
                      <w:pPr>
                        <w:pStyle w:val="ListParagraph"/>
                        <w:ind w:left="360"/>
                        <w:jc w:val="center"/>
                        <w:rPr>
                          <w:rFonts w:ascii="Century Gothic" w:hAnsi="Century Gothic"/>
                          <w:b/>
                          <w:bCs/>
                          <w:i/>
                          <w:iCs/>
                          <w:color w:val="EE0000"/>
                          <w:sz w:val="16"/>
                          <w:szCs w:val="16"/>
                          <w:lang w:val="en-US"/>
                        </w:rPr>
                      </w:pPr>
                    </w:p>
                    <w:p w14:paraId="1EE92F5A" w14:textId="7968B456" w:rsidR="00B47AFC" w:rsidRDefault="00B47AFC" w:rsidP="00B47AFC">
                      <w:pPr>
                        <w:pStyle w:val="ListParagraph"/>
                        <w:ind w:left="360"/>
                        <w:jc w:val="center"/>
                        <w:rPr>
                          <w:rFonts w:ascii="Century Gothic" w:hAnsi="Century Gothic"/>
                          <w:b/>
                          <w:bCs/>
                          <w:i/>
                          <w:iCs/>
                          <w:color w:val="000000" w:themeColor="text1"/>
                          <w:sz w:val="16"/>
                          <w:szCs w:val="16"/>
                          <w:lang w:val="en-US"/>
                        </w:rPr>
                      </w:pPr>
                      <w:r>
                        <w:rPr>
                          <w:rFonts w:ascii="Century Gothic" w:hAnsi="Century Gothic"/>
                          <w:b/>
                          <w:bCs/>
                          <w:i/>
                          <w:iCs/>
                          <w:color w:val="000000" w:themeColor="text1"/>
                          <w:sz w:val="16"/>
                          <w:szCs w:val="16"/>
                          <w:lang w:val="en-US"/>
                        </w:rPr>
                        <w:t>HIERARCHICAL NEURONAL SYSTEM</w:t>
                      </w:r>
                    </w:p>
                    <w:p w14:paraId="65246FBA" w14:textId="26C31915" w:rsidR="00B47AFC" w:rsidRDefault="00B47AFC" w:rsidP="00797B36">
                      <w:pPr>
                        <w:pStyle w:val="ListParagraph"/>
                        <w:jc w:val="center"/>
                        <w:rPr>
                          <w:rFonts w:ascii="Century Gothic" w:hAnsi="Century Gothic"/>
                          <w:b/>
                          <w:bCs/>
                          <w:color w:val="EE0000"/>
                          <w:sz w:val="16"/>
                          <w:szCs w:val="16"/>
                          <w:lang w:val="en-US"/>
                        </w:rPr>
                      </w:pPr>
                      <w:r w:rsidRPr="00797B36">
                        <w:rPr>
                          <w:rFonts w:ascii="Century Gothic" w:hAnsi="Century Gothic"/>
                          <w:b/>
                          <w:bCs/>
                          <w:color w:val="EE0000"/>
                          <w:sz w:val="16"/>
                          <w:szCs w:val="16"/>
                          <w:u w:val="single"/>
                          <w:lang w:val="en-US"/>
                        </w:rPr>
                        <w:t>IONOTROPIC RECEPTORS</w:t>
                      </w:r>
                      <w:r w:rsidRPr="00651BD4">
                        <w:rPr>
                          <w:rFonts w:ascii="Century Gothic" w:hAnsi="Century Gothic"/>
                          <w:b/>
                          <w:bCs/>
                          <w:color w:val="EE0000"/>
                          <w:sz w:val="16"/>
                          <w:szCs w:val="16"/>
                          <w:lang w:val="en-US"/>
                        </w:rPr>
                        <w:t xml:space="preserve"> (</w:t>
                      </w:r>
                      <w:r>
                        <w:rPr>
                          <w:rFonts w:ascii="Century Gothic" w:hAnsi="Century Gothic"/>
                          <w:b/>
                          <w:bCs/>
                          <w:color w:val="EE0000"/>
                          <w:sz w:val="16"/>
                          <w:szCs w:val="16"/>
                          <w:lang w:val="en-US"/>
                        </w:rPr>
                        <w:t>FAST</w:t>
                      </w:r>
                      <w:r w:rsidRPr="00651BD4">
                        <w:rPr>
                          <w:rFonts w:ascii="Century Gothic" w:hAnsi="Century Gothic"/>
                          <w:b/>
                          <w:bCs/>
                          <w:color w:val="EE0000"/>
                          <w:sz w:val="16"/>
                          <w:szCs w:val="16"/>
                          <w:lang w:val="en-US"/>
                        </w:rPr>
                        <w:t xml:space="preserve"> but short-lived transmission)</w:t>
                      </w:r>
                    </w:p>
                    <w:p w14:paraId="6BA68222" w14:textId="14312272" w:rsidR="00B47AFC" w:rsidRDefault="00B47AFC" w:rsidP="00B47AFC">
                      <w:pPr>
                        <w:pStyle w:val="ListParagraph"/>
                        <w:ind w:left="360"/>
                        <w:jc w:val="center"/>
                        <w:rPr>
                          <w:rFonts w:ascii="Century Gothic" w:hAnsi="Century Gothic"/>
                          <w:b/>
                          <w:bCs/>
                          <w:i/>
                          <w:iCs/>
                          <w:color w:val="000000" w:themeColor="text1"/>
                          <w:sz w:val="16"/>
                          <w:szCs w:val="16"/>
                          <w:lang w:val="en-US"/>
                        </w:rPr>
                      </w:pPr>
                      <w:r>
                        <w:rPr>
                          <w:rFonts w:ascii="Century Gothic" w:hAnsi="Century Gothic"/>
                          <w:b/>
                          <w:bCs/>
                          <w:i/>
                          <w:iCs/>
                          <w:color w:val="000000" w:themeColor="text1"/>
                          <w:sz w:val="16"/>
                          <w:szCs w:val="16"/>
                          <w:lang w:val="en-US"/>
                        </w:rPr>
                        <w:t xml:space="preserve">NON-SPECIFIC OR DIFFUSE </w:t>
                      </w:r>
                      <w:r>
                        <w:rPr>
                          <w:rFonts w:ascii="Century Gothic" w:hAnsi="Century Gothic"/>
                          <w:b/>
                          <w:bCs/>
                          <w:i/>
                          <w:iCs/>
                          <w:color w:val="000000" w:themeColor="text1"/>
                          <w:sz w:val="16"/>
                          <w:szCs w:val="16"/>
                          <w:lang w:val="en-US"/>
                        </w:rPr>
                        <w:t>NEURONAL SYSTEM</w:t>
                      </w:r>
                    </w:p>
                    <w:p w14:paraId="51CF8B80" w14:textId="2ABB1596" w:rsidR="00797B36" w:rsidRDefault="00797B36" w:rsidP="00B47AFC">
                      <w:pPr>
                        <w:pStyle w:val="ListParagraph"/>
                        <w:ind w:left="360"/>
                        <w:jc w:val="center"/>
                        <w:rPr>
                          <w:rFonts w:ascii="Century Gothic" w:hAnsi="Century Gothic"/>
                          <w:b/>
                          <w:bCs/>
                          <w:i/>
                          <w:iCs/>
                          <w:color w:val="000000" w:themeColor="text1"/>
                          <w:sz w:val="16"/>
                          <w:szCs w:val="16"/>
                          <w:lang w:val="en-US"/>
                        </w:rPr>
                      </w:pPr>
                      <w:r w:rsidRPr="00797B36">
                        <w:rPr>
                          <w:rFonts w:ascii="Century Gothic" w:eastAsia="Century Gothic" w:hAnsi="Century Gothic" w:cs="Century Gothic"/>
                          <w:b/>
                          <w:bCs/>
                          <w:color w:val="EE0000"/>
                          <w:sz w:val="16"/>
                          <w:szCs w:val="16"/>
                          <w:u w:val="single"/>
                          <w:lang w:val="en-US"/>
                        </w:rPr>
                        <w:t>METABOTROPIC RECEPTORS</w:t>
                      </w:r>
                      <w:r>
                        <w:rPr>
                          <w:rFonts w:ascii="Century Gothic" w:eastAsia="Century Gothic" w:hAnsi="Century Gothic" w:cs="Century Gothic"/>
                          <w:b/>
                          <w:bCs/>
                          <w:color w:val="EE0000"/>
                          <w:sz w:val="16"/>
                          <w:szCs w:val="16"/>
                          <w:lang w:val="en-US"/>
                        </w:rPr>
                        <w:t xml:space="preserve"> (</w:t>
                      </w:r>
                      <w:r>
                        <w:rPr>
                          <w:rFonts w:ascii="Century Gothic" w:eastAsia="Century Gothic" w:hAnsi="Century Gothic" w:cs="Century Gothic"/>
                          <w:b/>
                          <w:bCs/>
                          <w:color w:val="EE0000"/>
                          <w:sz w:val="16"/>
                          <w:szCs w:val="16"/>
                          <w:lang w:val="en-US"/>
                        </w:rPr>
                        <w:t>SLOWER</w:t>
                      </w:r>
                      <w:r>
                        <w:rPr>
                          <w:rFonts w:ascii="Century Gothic" w:eastAsia="Century Gothic" w:hAnsi="Century Gothic" w:cs="Century Gothic"/>
                          <w:b/>
                          <w:bCs/>
                          <w:color w:val="EE0000"/>
                          <w:sz w:val="16"/>
                          <w:szCs w:val="16"/>
                          <w:lang w:val="en-US"/>
                        </w:rPr>
                        <w:t xml:space="preserve"> </w:t>
                      </w:r>
                      <w:r>
                        <w:rPr>
                          <w:rFonts w:ascii="Century Gothic" w:eastAsia="Century Gothic" w:hAnsi="Century Gothic" w:cs="Century Gothic"/>
                          <w:b/>
                          <w:bCs/>
                          <w:color w:val="EE0000"/>
                          <w:sz w:val="16"/>
                          <w:szCs w:val="16"/>
                          <w:lang w:val="en-US"/>
                        </w:rPr>
                        <w:t>but</w:t>
                      </w:r>
                      <w:r>
                        <w:rPr>
                          <w:rFonts w:ascii="Century Gothic" w:eastAsia="Century Gothic" w:hAnsi="Century Gothic" w:cs="Century Gothic"/>
                          <w:b/>
                          <w:bCs/>
                          <w:color w:val="EE0000"/>
                          <w:sz w:val="16"/>
                          <w:szCs w:val="16"/>
                          <w:lang w:val="en-US"/>
                        </w:rPr>
                        <w:t xml:space="preserve"> more prolonged)</w:t>
                      </w:r>
                    </w:p>
                    <w:p w14:paraId="746F4492" w14:textId="77777777" w:rsidR="00B47AFC" w:rsidRPr="004C6B43" w:rsidRDefault="00B47AFC" w:rsidP="00B47AFC">
                      <w:pPr>
                        <w:pStyle w:val="ListParagraph"/>
                        <w:jc w:val="both"/>
                        <w:rPr>
                          <w:rFonts w:ascii="Century Gothic" w:eastAsia="Times New Roman" w:hAnsi="Century Gothic" w:cs="Segoe UI Historic"/>
                          <w:b/>
                          <w:bCs/>
                          <w:i/>
                          <w:iCs/>
                          <w:color w:val="050505"/>
                          <w:sz w:val="16"/>
                          <w:szCs w:val="16"/>
                          <w:lang w:val="en-US" w:eastAsia="en-PH"/>
                        </w:rPr>
                      </w:pPr>
                    </w:p>
                    <w:p w14:paraId="718C6206" w14:textId="77777777" w:rsidR="00B47AFC" w:rsidRDefault="00B47AFC" w:rsidP="00B47AFC">
                      <w:pPr>
                        <w:jc w:val="center"/>
                      </w:pPr>
                    </w:p>
                  </w:txbxContent>
                </v:textbox>
              </v:rect>
            </w:pict>
          </mc:Fallback>
        </mc:AlternateContent>
      </w:r>
    </w:p>
    <w:p w14:paraId="73D5BD12" w14:textId="77777777" w:rsidR="00B47AFC" w:rsidRDefault="00B47AFC" w:rsidP="00441AD6">
      <w:pPr>
        <w:pStyle w:val="ListParagraph"/>
        <w:ind w:left="360"/>
        <w:jc w:val="both"/>
        <w:rPr>
          <w:rFonts w:ascii="Century Gothic" w:eastAsia="Century Gothic" w:hAnsi="Century Gothic" w:cs="Century Gothic"/>
          <w:i/>
          <w:iCs/>
          <w:sz w:val="16"/>
          <w:szCs w:val="16"/>
        </w:rPr>
      </w:pPr>
    </w:p>
    <w:p w14:paraId="069ABA16" w14:textId="4BA80813" w:rsidR="00B47AFC" w:rsidRDefault="00B47AFC" w:rsidP="00441AD6">
      <w:pPr>
        <w:pStyle w:val="ListParagraph"/>
        <w:ind w:left="360"/>
        <w:jc w:val="both"/>
        <w:rPr>
          <w:rFonts w:ascii="Century Gothic" w:eastAsia="Century Gothic" w:hAnsi="Century Gothic" w:cs="Century Gothic"/>
          <w:i/>
          <w:iCs/>
          <w:sz w:val="16"/>
          <w:szCs w:val="16"/>
        </w:rPr>
      </w:pPr>
    </w:p>
    <w:p w14:paraId="025F85B5" w14:textId="1D717178" w:rsidR="00B47AFC" w:rsidRDefault="00B47AFC" w:rsidP="00441AD6">
      <w:pPr>
        <w:pStyle w:val="ListParagraph"/>
        <w:ind w:left="360"/>
        <w:jc w:val="both"/>
        <w:rPr>
          <w:rFonts w:ascii="Century Gothic" w:eastAsia="Century Gothic" w:hAnsi="Century Gothic" w:cs="Century Gothic"/>
          <w:i/>
          <w:iCs/>
          <w:sz w:val="16"/>
          <w:szCs w:val="16"/>
        </w:rPr>
      </w:pPr>
    </w:p>
    <w:p w14:paraId="3243F3FC" w14:textId="5676A533" w:rsidR="00B47AFC" w:rsidRPr="00B47AFC" w:rsidRDefault="00B47AFC" w:rsidP="00B47AFC">
      <w:pPr>
        <w:jc w:val="both"/>
        <w:rPr>
          <w:rFonts w:ascii="Century Gothic" w:eastAsia="Century Gothic" w:hAnsi="Century Gothic" w:cs="Century Gothic"/>
          <w:sz w:val="16"/>
          <w:szCs w:val="16"/>
        </w:rPr>
      </w:pPr>
    </w:p>
    <w:p w14:paraId="6FE8BE23" w14:textId="77777777" w:rsidR="00FD7319" w:rsidRDefault="00FD7319" w:rsidP="00441AD6">
      <w:pPr>
        <w:pStyle w:val="ListParagraph"/>
        <w:ind w:left="360"/>
        <w:jc w:val="both"/>
        <w:rPr>
          <w:rFonts w:ascii="Century Gothic" w:eastAsia="Century Gothic" w:hAnsi="Century Gothic" w:cs="Century Gothic"/>
          <w:sz w:val="16"/>
          <w:szCs w:val="16"/>
        </w:rPr>
      </w:pPr>
    </w:p>
    <w:p w14:paraId="07D05519" w14:textId="77777777" w:rsidR="00B47AFC" w:rsidRDefault="00B47AFC" w:rsidP="00441AD6">
      <w:pPr>
        <w:pStyle w:val="ListParagraph"/>
        <w:ind w:left="360"/>
        <w:jc w:val="both"/>
        <w:rPr>
          <w:rFonts w:ascii="Century Gothic" w:eastAsia="Century Gothic" w:hAnsi="Century Gothic" w:cs="Century Gothic"/>
          <w:sz w:val="16"/>
          <w:szCs w:val="16"/>
        </w:rPr>
      </w:pPr>
    </w:p>
    <w:p w14:paraId="3C922FAD" w14:textId="77777777" w:rsidR="00B47AFC" w:rsidRDefault="00B47AFC" w:rsidP="00441AD6">
      <w:pPr>
        <w:pStyle w:val="ListParagraph"/>
        <w:ind w:left="360"/>
        <w:jc w:val="both"/>
        <w:rPr>
          <w:rFonts w:ascii="Century Gothic" w:eastAsia="Century Gothic" w:hAnsi="Century Gothic" w:cs="Century Gothic"/>
          <w:sz w:val="16"/>
          <w:szCs w:val="16"/>
        </w:rPr>
      </w:pPr>
    </w:p>
    <w:p w14:paraId="4346A733" w14:textId="77777777" w:rsidR="00B47AFC" w:rsidRDefault="00B47AFC" w:rsidP="00441AD6">
      <w:pPr>
        <w:pStyle w:val="ListParagraph"/>
        <w:ind w:left="360"/>
        <w:jc w:val="both"/>
        <w:rPr>
          <w:rFonts w:ascii="Century Gothic" w:eastAsia="Century Gothic" w:hAnsi="Century Gothic" w:cs="Century Gothic"/>
          <w:sz w:val="16"/>
          <w:szCs w:val="16"/>
        </w:rPr>
      </w:pPr>
    </w:p>
    <w:p w14:paraId="115B08F2" w14:textId="77777777" w:rsidR="00B47AFC" w:rsidRDefault="00B47AFC" w:rsidP="00441AD6">
      <w:pPr>
        <w:pStyle w:val="ListParagraph"/>
        <w:ind w:left="360"/>
        <w:jc w:val="both"/>
        <w:rPr>
          <w:rFonts w:ascii="Century Gothic" w:eastAsia="Century Gothic" w:hAnsi="Century Gothic" w:cs="Century Gothic"/>
          <w:sz w:val="16"/>
          <w:szCs w:val="16"/>
        </w:rPr>
      </w:pPr>
    </w:p>
    <w:p w14:paraId="38063D8A" w14:textId="77777777" w:rsidR="00B47AFC" w:rsidRPr="008B4DF9" w:rsidRDefault="00B47AFC" w:rsidP="008B4DF9">
      <w:pPr>
        <w:jc w:val="both"/>
        <w:rPr>
          <w:rFonts w:ascii="Century Gothic" w:eastAsia="Century Gothic" w:hAnsi="Century Gothic" w:cs="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295E19" w:rsidRPr="00295E19" w14:paraId="3A3298B0" w14:textId="77777777" w:rsidTr="00FD67D9">
        <w:tc>
          <w:tcPr>
            <w:tcW w:w="5030" w:type="dxa"/>
            <w:shd w:val="clear" w:color="auto" w:fill="470060"/>
          </w:tcPr>
          <w:p w14:paraId="49B4DA96" w14:textId="0AD5F1B0" w:rsidR="00295E19" w:rsidRPr="00295E19" w:rsidRDefault="00295E19" w:rsidP="0050092D">
            <w:pPr>
              <w:numPr>
                <w:ilvl w:val="0"/>
                <w:numId w:val="2"/>
              </w:numPr>
              <w:contextualSpacing/>
              <w:jc w:val="center"/>
              <w:rPr>
                <w:rFonts w:ascii="Century Gothic" w:hAnsi="Century Gothic" w:cs="Segoe UI"/>
                <w:b/>
                <w:bCs/>
                <w:color w:val="FFFFFF" w:themeColor="background1"/>
                <w:sz w:val="18"/>
                <w:szCs w:val="18"/>
              </w:rPr>
            </w:pPr>
            <w:r w:rsidRPr="00295E19">
              <w:rPr>
                <w:rFonts w:ascii="Century Gothic" w:hAnsi="Century Gothic" w:cs="Segoe UI"/>
                <w:b/>
                <w:bCs/>
                <w:color w:val="FFFFFF" w:themeColor="background1"/>
                <w:sz w:val="18"/>
                <w:szCs w:val="18"/>
              </w:rPr>
              <w:lastRenderedPageBreak/>
              <w:t>C</w:t>
            </w:r>
            <w:r>
              <w:rPr>
                <w:rFonts w:ascii="Century Gothic" w:hAnsi="Century Gothic" w:cs="Segoe UI"/>
                <w:b/>
                <w:bCs/>
                <w:color w:val="FFFFFF" w:themeColor="background1"/>
                <w:sz w:val="18"/>
                <w:szCs w:val="18"/>
              </w:rPr>
              <w:t>ENTRAL NEUROTRANSMITTER</w:t>
            </w:r>
          </w:p>
        </w:tc>
      </w:tr>
    </w:tbl>
    <w:p w14:paraId="38B9F87C" w14:textId="77777777" w:rsidR="00295E19" w:rsidRDefault="00295E19" w:rsidP="00FD3388">
      <w:pPr>
        <w:pStyle w:val="ListParagraph"/>
        <w:numPr>
          <w:ilvl w:val="0"/>
          <w:numId w:val="46"/>
        </w:numPr>
        <w:jc w:val="both"/>
        <w:rPr>
          <w:rFonts w:ascii="Century Gothic" w:eastAsia="Century Gothic" w:hAnsi="Century Gothic" w:cs="Century Gothic"/>
          <w:sz w:val="16"/>
          <w:szCs w:val="16"/>
        </w:rPr>
      </w:pPr>
      <w:r>
        <w:rPr>
          <w:rFonts w:ascii="Century Gothic" w:eastAsia="Century Gothic" w:hAnsi="Century Gothic" w:cs="Century Gothic"/>
          <w:sz w:val="16"/>
          <w:szCs w:val="16"/>
        </w:rPr>
        <w:t>Criteria for neurotransmitter identification:</w:t>
      </w:r>
    </w:p>
    <w:p w14:paraId="7497A63B" w14:textId="77777777" w:rsidR="00295E19" w:rsidRPr="00295E19" w:rsidRDefault="00295E19" w:rsidP="00FD3388">
      <w:pPr>
        <w:pStyle w:val="ListParagraph"/>
        <w:numPr>
          <w:ilvl w:val="0"/>
          <w:numId w:val="45"/>
        </w:numPr>
        <w:jc w:val="both"/>
        <w:rPr>
          <w:rFonts w:ascii="Century Gothic" w:eastAsia="Century Gothic" w:hAnsi="Century Gothic" w:cs="Century Gothic"/>
          <w:sz w:val="16"/>
          <w:szCs w:val="16"/>
        </w:rPr>
      </w:pPr>
      <w:r w:rsidRPr="00295E19">
        <w:rPr>
          <w:rFonts w:ascii="Century Gothic" w:hAnsi="Century Gothic"/>
          <w:b/>
          <w:bCs/>
          <w:color w:val="EE0000"/>
          <w:sz w:val="16"/>
          <w:szCs w:val="16"/>
          <w:lang w:val="en-US"/>
        </w:rPr>
        <w:t>Localization:</w:t>
      </w:r>
      <w:r w:rsidRPr="00295E19">
        <w:rPr>
          <w:rFonts w:ascii="Century Gothic" w:hAnsi="Century Gothic"/>
          <w:color w:val="EE0000"/>
          <w:sz w:val="16"/>
          <w:szCs w:val="16"/>
          <w:lang w:val="en-US"/>
        </w:rPr>
        <w:t xml:space="preserve"> </w:t>
      </w:r>
      <w:r w:rsidRPr="00295E19">
        <w:rPr>
          <w:rFonts w:ascii="Century Gothic" w:hAnsi="Century Gothic"/>
          <w:sz w:val="16"/>
          <w:szCs w:val="16"/>
          <w:lang w:val="en-US"/>
        </w:rPr>
        <w:t>A suspected transmitter m</w:t>
      </w:r>
      <w:r w:rsidRPr="00295E19">
        <w:rPr>
          <w:rFonts w:ascii="Century Gothic" w:hAnsi="Century Gothic"/>
          <w:b/>
          <w:bCs/>
          <w:sz w:val="16"/>
          <w:szCs w:val="16"/>
          <w:lang w:val="en-US"/>
        </w:rPr>
        <w:t>ust reside in the</w:t>
      </w:r>
      <w:r w:rsidRPr="00295E19">
        <w:rPr>
          <w:rFonts w:ascii="Century Gothic" w:hAnsi="Century Gothic"/>
          <w:b/>
          <w:bCs/>
          <w:sz w:val="16"/>
          <w:szCs w:val="16"/>
          <w:lang w:val="en-US"/>
        </w:rPr>
        <w:t xml:space="preserve"> </w:t>
      </w:r>
      <w:r w:rsidRPr="00295E19">
        <w:rPr>
          <w:rFonts w:ascii="Century Gothic" w:hAnsi="Century Gothic"/>
          <w:b/>
          <w:bCs/>
          <w:sz w:val="16"/>
          <w:szCs w:val="16"/>
          <w:lang w:val="en-US"/>
        </w:rPr>
        <w:t>presynaptic terminal</w:t>
      </w:r>
      <w:r w:rsidRPr="00295E19">
        <w:rPr>
          <w:rFonts w:ascii="Century Gothic" w:hAnsi="Century Gothic"/>
          <w:sz w:val="16"/>
          <w:szCs w:val="16"/>
          <w:lang w:val="en-US"/>
        </w:rPr>
        <w:t xml:space="preserve"> of the pathway of interest</w:t>
      </w:r>
      <w:r>
        <w:rPr>
          <w:rFonts w:ascii="Century Gothic" w:hAnsi="Century Gothic"/>
          <w:sz w:val="16"/>
          <w:szCs w:val="16"/>
          <w:lang w:val="en-US"/>
        </w:rPr>
        <w:t xml:space="preserve">. </w:t>
      </w:r>
    </w:p>
    <w:p w14:paraId="04A07DD8" w14:textId="77777777" w:rsidR="00295E19" w:rsidRDefault="00295E19" w:rsidP="00FD3388">
      <w:pPr>
        <w:pStyle w:val="ListParagraph"/>
        <w:numPr>
          <w:ilvl w:val="0"/>
          <w:numId w:val="45"/>
        </w:numPr>
        <w:jc w:val="both"/>
        <w:rPr>
          <w:rFonts w:ascii="Century Gothic" w:eastAsia="Century Gothic" w:hAnsi="Century Gothic" w:cs="Century Gothic"/>
          <w:sz w:val="16"/>
          <w:szCs w:val="16"/>
        </w:rPr>
      </w:pPr>
      <w:r w:rsidRPr="00295E19">
        <w:rPr>
          <w:rFonts w:ascii="Century Gothic" w:hAnsi="Century Gothic"/>
          <w:b/>
          <w:bCs/>
          <w:color w:val="EE0000"/>
          <w:sz w:val="16"/>
          <w:szCs w:val="16"/>
          <w:lang w:val="en-US"/>
        </w:rPr>
        <w:t xml:space="preserve">Release: </w:t>
      </w:r>
      <w:r w:rsidRPr="00295E19">
        <w:rPr>
          <w:rFonts w:ascii="Century Gothic" w:hAnsi="Century Gothic"/>
          <w:sz w:val="16"/>
          <w:szCs w:val="16"/>
          <w:lang w:val="en-US"/>
        </w:rPr>
        <w:t xml:space="preserve">A suspected transmitter must be </w:t>
      </w:r>
      <w:r w:rsidRPr="00295E19">
        <w:rPr>
          <w:rFonts w:ascii="Century Gothic" w:hAnsi="Century Gothic"/>
          <w:b/>
          <w:bCs/>
          <w:sz w:val="16"/>
          <w:szCs w:val="16"/>
          <w:lang w:val="en-US"/>
        </w:rPr>
        <w:t>released from a</w:t>
      </w:r>
      <w:r w:rsidRPr="00295E19">
        <w:rPr>
          <w:rFonts w:ascii="Century Gothic" w:hAnsi="Century Gothic"/>
          <w:b/>
          <w:bCs/>
          <w:sz w:val="16"/>
          <w:szCs w:val="16"/>
          <w:lang w:val="en-US"/>
        </w:rPr>
        <w:t xml:space="preserve"> </w:t>
      </w:r>
      <w:r w:rsidRPr="00295E19">
        <w:rPr>
          <w:rFonts w:ascii="Century Gothic" w:hAnsi="Century Gothic"/>
          <w:b/>
          <w:bCs/>
          <w:sz w:val="16"/>
          <w:szCs w:val="16"/>
          <w:lang w:val="en-US"/>
        </w:rPr>
        <w:t>neuron in response to neuronal activity</w:t>
      </w:r>
      <w:r w:rsidRPr="00295E19">
        <w:rPr>
          <w:rFonts w:ascii="Century Gothic" w:hAnsi="Century Gothic"/>
          <w:sz w:val="16"/>
          <w:szCs w:val="16"/>
          <w:lang w:val="en-US"/>
        </w:rPr>
        <w:t xml:space="preserve"> and in a </w:t>
      </w:r>
      <w:r w:rsidRPr="00295E19">
        <w:rPr>
          <w:rFonts w:ascii="Century Gothic" w:hAnsi="Century Gothic"/>
          <w:b/>
          <w:bCs/>
          <w:sz w:val="16"/>
          <w:szCs w:val="16"/>
          <w:lang w:val="en-US"/>
        </w:rPr>
        <w:t>calcium-dependent manner</w:t>
      </w:r>
      <w:r w:rsidRPr="00295E19">
        <w:rPr>
          <w:rFonts w:ascii="Century Gothic" w:hAnsi="Century Gothic"/>
          <w:b/>
          <w:bCs/>
          <w:sz w:val="16"/>
          <w:szCs w:val="16"/>
          <w:lang w:val="en-US"/>
        </w:rPr>
        <w:t>.</w:t>
      </w:r>
      <w:r>
        <w:rPr>
          <w:rFonts w:ascii="Century Gothic" w:eastAsia="Century Gothic" w:hAnsi="Century Gothic" w:cs="Century Gothic"/>
          <w:sz w:val="16"/>
          <w:szCs w:val="16"/>
        </w:rPr>
        <w:t xml:space="preserve"> </w:t>
      </w:r>
    </w:p>
    <w:p w14:paraId="6D349323" w14:textId="3F54C3E0" w:rsidR="00F339E9" w:rsidRPr="0044596F" w:rsidRDefault="00295E19" w:rsidP="0044596F">
      <w:pPr>
        <w:pStyle w:val="ListParagraph"/>
        <w:numPr>
          <w:ilvl w:val="0"/>
          <w:numId w:val="45"/>
        </w:numPr>
        <w:jc w:val="both"/>
        <w:rPr>
          <w:rFonts w:ascii="Century Gothic" w:eastAsia="Century Gothic" w:hAnsi="Century Gothic" w:cs="Century Gothic"/>
          <w:b/>
          <w:bCs/>
          <w:sz w:val="16"/>
          <w:szCs w:val="16"/>
        </w:rPr>
      </w:pPr>
      <w:r w:rsidRPr="00295E19">
        <w:rPr>
          <w:rFonts w:ascii="Century Gothic" w:hAnsi="Century Gothic"/>
          <w:b/>
          <w:bCs/>
          <w:color w:val="EE0000"/>
          <w:sz w:val="16"/>
          <w:szCs w:val="16"/>
          <w:lang w:val="en-US"/>
        </w:rPr>
        <w:t>Synaptic Mimicry</w:t>
      </w:r>
      <w:r w:rsidRPr="00295E19">
        <w:rPr>
          <w:rFonts w:ascii="Century Gothic" w:hAnsi="Century Gothic"/>
          <w:b/>
          <w:bCs/>
          <w:sz w:val="16"/>
          <w:szCs w:val="16"/>
          <w:lang w:val="en-US"/>
        </w:rPr>
        <w:t>:</w:t>
      </w:r>
      <w:r w:rsidRPr="00295E19">
        <w:rPr>
          <w:rFonts w:ascii="Century Gothic" w:hAnsi="Century Gothic"/>
          <w:sz w:val="16"/>
          <w:szCs w:val="16"/>
          <w:lang w:val="en-US"/>
        </w:rPr>
        <w:t xml:space="preserve"> Application of the candidate substance</w:t>
      </w:r>
      <w:r>
        <w:rPr>
          <w:rFonts w:ascii="Century Gothic" w:hAnsi="Century Gothic"/>
          <w:sz w:val="16"/>
          <w:szCs w:val="16"/>
          <w:lang w:val="en-US"/>
        </w:rPr>
        <w:t xml:space="preserve"> </w:t>
      </w:r>
      <w:r w:rsidRPr="00295E19">
        <w:rPr>
          <w:rFonts w:ascii="Century Gothic" w:hAnsi="Century Gothic"/>
          <w:sz w:val="16"/>
          <w:szCs w:val="16"/>
          <w:lang w:val="en-US"/>
        </w:rPr>
        <w:t xml:space="preserve">should </w:t>
      </w:r>
      <w:r w:rsidRPr="0050092D">
        <w:rPr>
          <w:rFonts w:ascii="Century Gothic" w:hAnsi="Century Gothic"/>
          <w:b/>
          <w:bCs/>
          <w:sz w:val="16"/>
          <w:szCs w:val="16"/>
          <w:lang w:val="en-US"/>
        </w:rPr>
        <w:t>produce a response that mimics the action of the</w:t>
      </w:r>
      <w:r w:rsidR="00F339E9">
        <w:rPr>
          <w:rFonts w:ascii="Century Gothic" w:hAnsi="Century Gothic"/>
          <w:b/>
          <w:bCs/>
          <w:sz w:val="16"/>
          <w:szCs w:val="16"/>
          <w:lang w:val="en-US"/>
        </w:rPr>
        <w:t xml:space="preserve"> </w:t>
      </w:r>
      <w:r w:rsidRPr="00F339E9">
        <w:rPr>
          <w:rFonts w:ascii="Century Gothic" w:hAnsi="Century Gothic"/>
          <w:b/>
          <w:bCs/>
          <w:sz w:val="16"/>
          <w:szCs w:val="16"/>
          <w:lang w:val="en-US"/>
        </w:rPr>
        <w:t>transmitter released by nerve stimulation</w:t>
      </w:r>
      <w:r w:rsidRPr="00F339E9">
        <w:rPr>
          <w:rFonts w:ascii="Century Gothic" w:hAnsi="Century Gothic"/>
          <w:sz w:val="16"/>
          <w:szCs w:val="16"/>
          <w:lang w:val="en-US"/>
        </w:rPr>
        <w:t>, and application of a</w:t>
      </w:r>
      <w:r w:rsidRPr="00F339E9">
        <w:rPr>
          <w:rFonts w:ascii="Century Gothic" w:hAnsi="Century Gothic"/>
          <w:sz w:val="16"/>
          <w:szCs w:val="16"/>
          <w:lang w:val="en-US"/>
        </w:rPr>
        <w:t xml:space="preserve"> </w:t>
      </w:r>
      <w:r w:rsidRPr="00F339E9">
        <w:rPr>
          <w:rFonts w:ascii="Century Gothic" w:hAnsi="Century Gothic"/>
          <w:sz w:val="16"/>
          <w:szCs w:val="16"/>
          <w:lang w:val="en-US"/>
        </w:rPr>
        <w:t>selective antagonist should block the response</w:t>
      </w:r>
      <w:r w:rsidRPr="00F339E9">
        <w:rPr>
          <w:rFonts w:ascii="Century Gothic" w:hAnsi="Century Gothic"/>
          <w:sz w:val="16"/>
          <w:szCs w:val="16"/>
          <w:lang w:val="en-US"/>
        </w:rPr>
        <w:t>.</w:t>
      </w:r>
    </w:p>
    <w:p w14:paraId="2B60523F" w14:textId="77777777" w:rsidR="0044596F" w:rsidRPr="0044596F" w:rsidRDefault="0044596F" w:rsidP="0044596F">
      <w:pPr>
        <w:pStyle w:val="ListParagraph"/>
        <w:jc w:val="both"/>
        <w:rPr>
          <w:rFonts w:ascii="Century Gothic" w:eastAsia="Century Gothic" w:hAnsi="Century Gothic" w:cs="Century Gothic"/>
          <w:b/>
          <w:bCs/>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4179"/>
      </w:tblGrid>
      <w:tr w:rsidR="0050092D" w:rsidRPr="00651BD4" w14:paraId="43760B67" w14:textId="77777777" w:rsidTr="00FD67D9">
        <w:trPr>
          <w:trHeight w:val="126"/>
        </w:trPr>
        <w:tc>
          <w:tcPr>
            <w:tcW w:w="5030" w:type="dxa"/>
            <w:gridSpan w:val="2"/>
            <w:shd w:val="clear" w:color="auto" w:fill="767171" w:themeFill="background2" w:themeFillShade="80"/>
          </w:tcPr>
          <w:p w14:paraId="5DD4B023" w14:textId="49989E0A" w:rsidR="0050092D" w:rsidRPr="00651BD4" w:rsidRDefault="0050092D" w:rsidP="00FD3388">
            <w:pPr>
              <w:pStyle w:val="ListParagraph"/>
              <w:numPr>
                <w:ilvl w:val="0"/>
                <w:numId w:val="47"/>
              </w:numPr>
              <w:jc w:val="center"/>
              <w:rPr>
                <w:rFonts w:ascii="Century Gothic" w:hAnsi="Century Gothic"/>
                <w:b/>
                <w:bCs/>
                <w:color w:val="FFFFFF" w:themeColor="background1"/>
                <w:sz w:val="16"/>
                <w:szCs w:val="16"/>
              </w:rPr>
            </w:pPr>
            <w:r>
              <w:rPr>
                <w:rFonts w:ascii="Century Gothic" w:hAnsi="Century Gothic"/>
                <w:b/>
                <w:bCs/>
                <w:color w:val="FFFFFF" w:themeColor="background1"/>
                <w:sz w:val="16"/>
                <w:szCs w:val="16"/>
              </w:rPr>
              <w:t>AMINO ACID NEUROTRANSMITTERS</w:t>
            </w:r>
          </w:p>
        </w:tc>
      </w:tr>
      <w:tr w:rsidR="0050092D" w14:paraId="78E1EFE4" w14:textId="77777777" w:rsidTr="00FD6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1" w:type="dxa"/>
            <w:tcBorders>
              <w:top w:val="nil"/>
              <w:left w:val="nil"/>
              <w:bottom w:val="single" w:sz="12" w:space="0" w:color="F5DCD3"/>
              <w:right w:val="nil"/>
            </w:tcBorders>
            <w:shd w:val="clear" w:color="auto" w:fill="767171" w:themeFill="background2" w:themeFillShade="80"/>
          </w:tcPr>
          <w:p w14:paraId="4E2C8AAE" w14:textId="135E0353" w:rsidR="0050092D" w:rsidRPr="00F05BCD" w:rsidRDefault="0050092D" w:rsidP="00FD67D9">
            <w:pPr>
              <w:jc w:val="center"/>
              <w:rPr>
                <w:rFonts w:ascii="Century Gothic" w:hAnsi="Century Gothic"/>
                <w:b/>
                <w:bCs/>
                <w:color w:val="470060"/>
                <w:sz w:val="16"/>
                <w:szCs w:val="16"/>
              </w:rPr>
            </w:pPr>
            <w:r>
              <w:rPr>
                <w:rFonts w:ascii="Century Gothic" w:hAnsi="Century Gothic"/>
                <w:b/>
                <w:bCs/>
                <w:color w:val="FFFFFF" w:themeColor="background1"/>
                <w:sz w:val="16"/>
                <w:szCs w:val="16"/>
              </w:rPr>
              <w:t>A</w:t>
            </w:r>
            <w:r w:rsidRPr="00F845B8">
              <w:rPr>
                <w:rFonts w:ascii="Century Gothic" w:hAnsi="Century Gothic"/>
                <w:b/>
                <w:bCs/>
                <w:color w:val="FFFFFF" w:themeColor="background1"/>
                <w:sz w:val="16"/>
                <w:szCs w:val="16"/>
              </w:rPr>
              <w:t>1.</w:t>
            </w:r>
          </w:p>
        </w:tc>
        <w:tc>
          <w:tcPr>
            <w:tcW w:w="4179" w:type="dxa"/>
            <w:tcBorders>
              <w:top w:val="nil"/>
              <w:left w:val="nil"/>
              <w:bottom w:val="single" w:sz="12" w:space="0" w:color="F5DCD3"/>
              <w:right w:val="nil"/>
            </w:tcBorders>
          </w:tcPr>
          <w:p w14:paraId="1DD11366" w14:textId="323BD4D1" w:rsidR="0050092D" w:rsidRPr="00D409E0" w:rsidRDefault="0050092D" w:rsidP="00FD67D9">
            <w:pPr>
              <w:rPr>
                <w:rFonts w:ascii="Century Gothic" w:hAnsi="Century Gothic"/>
                <w:b/>
                <w:bCs/>
                <w:color w:val="2F7073"/>
                <w:sz w:val="16"/>
                <w:szCs w:val="16"/>
              </w:rPr>
            </w:pPr>
            <w:r>
              <w:rPr>
                <w:rFonts w:ascii="Century Gothic" w:hAnsi="Century Gothic"/>
                <w:b/>
                <w:bCs/>
                <w:color w:val="2F7073"/>
                <w:sz w:val="16"/>
                <w:szCs w:val="16"/>
              </w:rPr>
              <w:t>GLUTAMATE</w:t>
            </w:r>
          </w:p>
        </w:tc>
      </w:tr>
    </w:tbl>
    <w:p w14:paraId="43103688" w14:textId="3EBCEAD6" w:rsidR="0050092D" w:rsidRPr="0050092D" w:rsidRDefault="0050092D" w:rsidP="00FD3388">
      <w:pPr>
        <w:pStyle w:val="NoSpacing"/>
        <w:numPr>
          <w:ilvl w:val="0"/>
          <w:numId w:val="37"/>
        </w:numPr>
        <w:jc w:val="both"/>
        <w:rPr>
          <w:rFonts w:ascii="Century Gothic" w:hAnsi="Century Gothic"/>
          <w:b/>
          <w:bCs/>
          <w:color w:val="EE0000"/>
          <w:sz w:val="16"/>
          <w:szCs w:val="16"/>
          <w:lang w:val="en-US"/>
        </w:rPr>
      </w:pPr>
      <w:r w:rsidRPr="0050092D">
        <w:rPr>
          <w:rFonts w:ascii="Century Gothic" w:hAnsi="Century Gothic"/>
          <w:b/>
          <w:bCs/>
          <w:color w:val="EE0000"/>
          <w:sz w:val="16"/>
          <w:szCs w:val="16"/>
          <w:lang w:val="en-US"/>
        </w:rPr>
        <w:t xml:space="preserve">Major excitatory </w:t>
      </w:r>
      <w:r w:rsidRPr="0050092D">
        <w:rPr>
          <w:rFonts w:ascii="Century Gothic" w:hAnsi="Century Gothic"/>
          <w:b/>
          <w:bCs/>
          <w:color w:val="EE0000"/>
          <w:sz w:val="16"/>
          <w:szCs w:val="16"/>
          <w:lang w:val="en-US"/>
        </w:rPr>
        <w:t>neurotransmitter</w:t>
      </w:r>
      <w:r w:rsidRPr="0050092D">
        <w:rPr>
          <w:rFonts w:ascii="Century Gothic" w:hAnsi="Century Gothic"/>
          <w:b/>
          <w:bCs/>
          <w:color w:val="EE0000"/>
          <w:sz w:val="16"/>
          <w:szCs w:val="16"/>
          <w:lang w:val="en-US"/>
        </w:rPr>
        <w:t xml:space="preserve"> in the CNS</w:t>
      </w:r>
      <w:r>
        <w:rPr>
          <w:rFonts w:ascii="Century Gothic" w:hAnsi="Century Gothic"/>
          <w:b/>
          <w:bCs/>
          <w:color w:val="EE0000"/>
          <w:sz w:val="16"/>
          <w:szCs w:val="16"/>
          <w:lang w:val="en-US"/>
        </w:rPr>
        <w:t xml:space="preserve">. </w:t>
      </w:r>
    </w:p>
    <w:p w14:paraId="6008D918" w14:textId="5AE07532" w:rsidR="0050092D" w:rsidRPr="00FD68E2" w:rsidRDefault="0050092D" w:rsidP="00FD3388">
      <w:pPr>
        <w:pStyle w:val="NoSpacing"/>
        <w:numPr>
          <w:ilvl w:val="0"/>
          <w:numId w:val="37"/>
        </w:numPr>
        <w:jc w:val="both"/>
        <w:rPr>
          <w:rFonts w:ascii="Century Gothic" w:hAnsi="Century Gothic"/>
          <w:sz w:val="16"/>
          <w:szCs w:val="16"/>
          <w:lang w:val="en-US"/>
        </w:rPr>
      </w:pPr>
      <w:r w:rsidRPr="00FD68E2">
        <w:rPr>
          <w:rFonts w:ascii="Century Gothic" w:hAnsi="Century Gothic"/>
          <w:sz w:val="16"/>
          <w:szCs w:val="16"/>
          <w:lang w:val="en-US"/>
        </w:rPr>
        <w:t>Excitatory synaptic transmission is mediated by glutamate</w:t>
      </w:r>
      <w:r w:rsidR="000406E8">
        <w:rPr>
          <w:rFonts w:ascii="Century Gothic" w:hAnsi="Century Gothic"/>
          <w:sz w:val="16"/>
          <w:szCs w:val="16"/>
          <w:lang w:val="en-US"/>
        </w:rPr>
        <w:t>.</w:t>
      </w:r>
    </w:p>
    <w:p w14:paraId="4E7D57D1" w14:textId="6FFCF1E0" w:rsidR="0050092D" w:rsidRPr="00FD68E2" w:rsidRDefault="0050092D" w:rsidP="00FD3388">
      <w:pPr>
        <w:pStyle w:val="NoSpacing"/>
        <w:numPr>
          <w:ilvl w:val="0"/>
          <w:numId w:val="37"/>
        </w:numPr>
        <w:jc w:val="both"/>
        <w:rPr>
          <w:rFonts w:ascii="Century Gothic" w:hAnsi="Century Gothic"/>
          <w:sz w:val="16"/>
          <w:szCs w:val="16"/>
          <w:lang w:val="en-US"/>
        </w:rPr>
      </w:pPr>
      <w:r w:rsidRPr="00FD68E2">
        <w:rPr>
          <w:rFonts w:ascii="Century Gothic" w:hAnsi="Century Gothic"/>
          <w:sz w:val="16"/>
          <w:szCs w:val="16"/>
          <w:lang w:val="en-US"/>
        </w:rPr>
        <w:t>Cleared by glutamate transporters present on surrounding glia</w:t>
      </w:r>
      <w:r w:rsidR="000406E8">
        <w:rPr>
          <w:rFonts w:ascii="Century Gothic" w:hAnsi="Century Gothic"/>
          <w:sz w:val="16"/>
          <w:szCs w:val="16"/>
          <w:lang w:val="en-US"/>
        </w:rPr>
        <w:t>.</w:t>
      </w:r>
    </w:p>
    <w:p w14:paraId="399ECE8F" w14:textId="77777777" w:rsidR="0050092D" w:rsidRPr="0050092D" w:rsidRDefault="0050092D" w:rsidP="00FD3388">
      <w:pPr>
        <w:pStyle w:val="NoSpacing"/>
        <w:numPr>
          <w:ilvl w:val="0"/>
          <w:numId w:val="37"/>
        </w:numPr>
        <w:jc w:val="both"/>
        <w:rPr>
          <w:rFonts w:ascii="Century Gothic" w:hAnsi="Century Gothic"/>
          <w:b/>
          <w:bCs/>
          <w:sz w:val="16"/>
          <w:szCs w:val="16"/>
          <w:lang w:val="en-US"/>
        </w:rPr>
      </w:pPr>
      <w:r w:rsidRPr="0050092D">
        <w:rPr>
          <w:rFonts w:ascii="Century Gothic" w:hAnsi="Century Gothic"/>
          <w:b/>
          <w:bCs/>
          <w:sz w:val="16"/>
          <w:szCs w:val="16"/>
          <w:lang w:val="en-US"/>
        </w:rPr>
        <w:t>Converted to glutamine-by-glutamine synthetase</w:t>
      </w:r>
    </w:p>
    <w:p w14:paraId="1C67116D" w14:textId="77777777" w:rsidR="0050092D" w:rsidRPr="00FD68E2" w:rsidRDefault="0050092D" w:rsidP="00FD3388">
      <w:pPr>
        <w:pStyle w:val="NoSpacing"/>
        <w:numPr>
          <w:ilvl w:val="0"/>
          <w:numId w:val="37"/>
        </w:numPr>
        <w:jc w:val="both"/>
        <w:rPr>
          <w:rFonts w:ascii="Century Gothic" w:hAnsi="Century Gothic"/>
          <w:sz w:val="16"/>
          <w:szCs w:val="16"/>
          <w:lang w:val="en-US"/>
        </w:rPr>
      </w:pPr>
      <w:r w:rsidRPr="00FD68E2">
        <w:rPr>
          <w:rFonts w:ascii="Century Gothic" w:hAnsi="Century Gothic"/>
          <w:sz w:val="16"/>
          <w:szCs w:val="16"/>
          <w:lang w:val="en-US"/>
        </w:rPr>
        <w:t xml:space="preserve">The </w:t>
      </w:r>
      <w:r w:rsidRPr="0050092D">
        <w:rPr>
          <w:rFonts w:ascii="Century Gothic" w:hAnsi="Century Gothic"/>
          <w:b/>
          <w:bCs/>
          <w:sz w:val="16"/>
          <w:szCs w:val="16"/>
          <w:lang w:val="en-US"/>
        </w:rPr>
        <w:t>high concentration of glutamate in synaptic vesicles</w:t>
      </w:r>
      <w:r w:rsidRPr="00FD68E2">
        <w:rPr>
          <w:rFonts w:ascii="Century Gothic" w:hAnsi="Century Gothic"/>
          <w:sz w:val="16"/>
          <w:szCs w:val="16"/>
          <w:lang w:val="en-US"/>
        </w:rPr>
        <w:t xml:space="preserve"> is achieved by the </w:t>
      </w:r>
      <w:r w:rsidRPr="0050092D">
        <w:rPr>
          <w:rFonts w:ascii="Century Gothic" w:hAnsi="Century Gothic"/>
          <w:b/>
          <w:bCs/>
          <w:color w:val="EE0000"/>
          <w:sz w:val="16"/>
          <w:szCs w:val="16"/>
          <w:lang w:val="en-US"/>
        </w:rPr>
        <w:t>vesicular glutamate transporter (VGLUT)</w:t>
      </w:r>
    </w:p>
    <w:p w14:paraId="471F0FBD" w14:textId="2D808DCD" w:rsidR="00BD2F0C" w:rsidRDefault="0050092D" w:rsidP="00FD3388">
      <w:pPr>
        <w:pStyle w:val="NoSpacing"/>
        <w:numPr>
          <w:ilvl w:val="0"/>
          <w:numId w:val="37"/>
        </w:numPr>
        <w:jc w:val="both"/>
        <w:rPr>
          <w:rFonts w:ascii="Century Gothic" w:hAnsi="Century Gothic"/>
          <w:b/>
          <w:bCs/>
          <w:color w:val="EE0000"/>
          <w:sz w:val="16"/>
          <w:szCs w:val="16"/>
          <w:lang w:val="en-US"/>
        </w:rPr>
      </w:pPr>
      <w:r w:rsidRPr="0050092D">
        <w:rPr>
          <w:rFonts w:ascii="Century Gothic" w:hAnsi="Century Gothic"/>
          <w:b/>
          <w:bCs/>
          <w:color w:val="EE0000"/>
          <w:sz w:val="16"/>
          <w:szCs w:val="16"/>
          <w:lang w:val="en-US"/>
        </w:rPr>
        <w:t xml:space="preserve">Activates </w:t>
      </w:r>
      <w:r w:rsidR="000406E8">
        <w:rPr>
          <w:rFonts w:ascii="Century Gothic" w:hAnsi="Century Gothic"/>
          <w:b/>
          <w:bCs/>
          <w:color w:val="EE0000"/>
          <w:sz w:val="16"/>
          <w:szCs w:val="16"/>
          <w:lang w:val="en-US"/>
        </w:rPr>
        <w:t xml:space="preserve">BOTH </w:t>
      </w:r>
      <w:r w:rsidRPr="0050092D">
        <w:rPr>
          <w:rFonts w:ascii="Century Gothic" w:hAnsi="Century Gothic"/>
          <w:b/>
          <w:bCs/>
          <w:color w:val="EE0000"/>
          <w:sz w:val="16"/>
          <w:szCs w:val="16"/>
          <w:lang w:val="en-US"/>
        </w:rPr>
        <w:t>inotropic and metabotropic receptor.</w:t>
      </w:r>
    </w:p>
    <w:p w14:paraId="7CA3ABF7" w14:textId="6158C54C" w:rsidR="00BD2F0C" w:rsidRPr="00BD2F0C" w:rsidRDefault="00BD2F0C" w:rsidP="00FD3388">
      <w:pPr>
        <w:pStyle w:val="NoSpacing"/>
        <w:numPr>
          <w:ilvl w:val="0"/>
          <w:numId w:val="37"/>
        </w:numPr>
        <w:jc w:val="both"/>
        <w:rPr>
          <w:rFonts w:ascii="Century Gothic" w:hAnsi="Century Gothic"/>
          <w:b/>
          <w:bCs/>
          <w:color w:val="EE0000"/>
          <w:sz w:val="16"/>
          <w:szCs w:val="16"/>
          <w:lang w:val="en-US"/>
        </w:rPr>
      </w:pPr>
      <w:r w:rsidRPr="00BD2F0C">
        <w:rPr>
          <w:rFonts w:ascii="Century Gothic" w:hAnsi="Century Gothic"/>
          <w:b/>
          <w:bCs/>
          <w:sz w:val="16"/>
          <w:szCs w:val="16"/>
          <w:lang w:val="en-US"/>
        </w:rPr>
        <w:t>Glutamate Ion Receptors</w:t>
      </w:r>
      <w:r>
        <w:rPr>
          <w:rFonts w:ascii="Century Gothic" w:hAnsi="Century Gothic"/>
          <w:b/>
          <w:bCs/>
          <w:i/>
          <w:iCs/>
          <w:sz w:val="16"/>
          <w:szCs w:val="16"/>
          <w:lang w:val="en-US"/>
        </w:rPr>
        <w:t xml:space="preserve"> (Based on the action of selective agonist):</w:t>
      </w:r>
    </w:p>
    <w:p w14:paraId="2E092C3A" w14:textId="77777777" w:rsidR="00BD2F0C" w:rsidRPr="00BD2F0C" w:rsidRDefault="00BD2F0C" w:rsidP="00FD3388">
      <w:pPr>
        <w:pStyle w:val="NoSpacing"/>
        <w:numPr>
          <w:ilvl w:val="0"/>
          <w:numId w:val="48"/>
        </w:numPr>
        <w:jc w:val="both"/>
        <w:rPr>
          <w:rFonts w:ascii="Century Gothic" w:hAnsi="Century Gothic"/>
          <w:b/>
          <w:bCs/>
          <w:sz w:val="16"/>
          <w:szCs w:val="16"/>
          <w:lang w:val="en-US"/>
        </w:rPr>
      </w:pPr>
      <w:r w:rsidRPr="00BD2F0C">
        <w:rPr>
          <w:rFonts w:ascii="Century Gothic" w:hAnsi="Century Gothic"/>
          <w:b/>
          <w:bCs/>
          <w:sz w:val="16"/>
          <w:szCs w:val="16"/>
          <w:lang w:val="en-US"/>
        </w:rPr>
        <w:t>a-amino-3-hydroxy-5-methylisoxazole-4-propionic acid</w:t>
      </w:r>
    </w:p>
    <w:p w14:paraId="623EC955" w14:textId="77777777" w:rsidR="00BD2F0C" w:rsidRPr="00BD2F0C" w:rsidRDefault="00BD2F0C" w:rsidP="005B4098">
      <w:pPr>
        <w:pStyle w:val="NoSpacing"/>
        <w:ind w:left="720"/>
        <w:jc w:val="both"/>
        <w:rPr>
          <w:rFonts w:ascii="Century Gothic" w:hAnsi="Century Gothic"/>
          <w:b/>
          <w:bCs/>
          <w:sz w:val="16"/>
          <w:szCs w:val="16"/>
          <w:lang w:val="en-US"/>
        </w:rPr>
      </w:pPr>
      <w:r w:rsidRPr="00BD2F0C">
        <w:rPr>
          <w:rFonts w:ascii="Century Gothic" w:hAnsi="Century Gothic"/>
          <w:b/>
          <w:bCs/>
          <w:sz w:val="16"/>
          <w:szCs w:val="16"/>
          <w:lang w:val="en-US"/>
        </w:rPr>
        <w:t>(AMPA)</w:t>
      </w:r>
    </w:p>
    <w:p w14:paraId="73E98EDA" w14:textId="255FAB63" w:rsidR="00BD2F0C" w:rsidRPr="00BD2F0C" w:rsidRDefault="00BD2F0C" w:rsidP="00FD3388">
      <w:pPr>
        <w:pStyle w:val="NoSpacing"/>
        <w:numPr>
          <w:ilvl w:val="0"/>
          <w:numId w:val="48"/>
        </w:numPr>
        <w:jc w:val="both"/>
        <w:rPr>
          <w:rFonts w:ascii="Century Gothic" w:hAnsi="Century Gothic"/>
          <w:b/>
          <w:bCs/>
          <w:sz w:val="16"/>
          <w:szCs w:val="16"/>
          <w:lang w:val="en-US"/>
        </w:rPr>
      </w:pPr>
      <w:r w:rsidRPr="00BD2F0C">
        <w:rPr>
          <w:rFonts w:ascii="Century Gothic" w:hAnsi="Century Gothic"/>
          <w:b/>
          <w:bCs/>
          <w:sz w:val="16"/>
          <w:szCs w:val="16"/>
          <w:lang w:val="en-US"/>
        </w:rPr>
        <w:t>Kainic acid (KA)</w:t>
      </w:r>
    </w:p>
    <w:p w14:paraId="65DFE54D" w14:textId="2097A033" w:rsidR="00BD2F0C" w:rsidRPr="00BD2F0C" w:rsidRDefault="00BD2F0C" w:rsidP="00FD3388">
      <w:pPr>
        <w:pStyle w:val="NoSpacing"/>
        <w:numPr>
          <w:ilvl w:val="0"/>
          <w:numId w:val="48"/>
        </w:numPr>
        <w:jc w:val="both"/>
        <w:rPr>
          <w:rFonts w:ascii="Century Gothic" w:hAnsi="Century Gothic"/>
          <w:b/>
          <w:bCs/>
          <w:sz w:val="16"/>
          <w:szCs w:val="16"/>
          <w:lang w:val="en-US"/>
        </w:rPr>
      </w:pPr>
      <w:r w:rsidRPr="00BD2F0C">
        <w:rPr>
          <w:rFonts w:ascii="Century Gothic" w:hAnsi="Century Gothic"/>
          <w:b/>
          <w:bCs/>
          <w:sz w:val="16"/>
          <w:szCs w:val="16"/>
          <w:lang w:val="en-US"/>
        </w:rPr>
        <w:t>N-methyl-d-aspartate (NMDA)</w:t>
      </w:r>
    </w:p>
    <w:p w14:paraId="1E5C9C17" w14:textId="77777777" w:rsidR="00BD2F0C" w:rsidRPr="0050092D" w:rsidRDefault="00BD2F0C" w:rsidP="00BD2F0C">
      <w:pPr>
        <w:pStyle w:val="NoSpacing"/>
        <w:jc w:val="both"/>
        <w:rPr>
          <w:rFonts w:ascii="Century Gothic" w:hAnsi="Century Gothic"/>
          <w:b/>
          <w:bCs/>
          <w:color w:val="EE0000"/>
          <w:sz w:val="16"/>
          <w:szCs w:val="16"/>
          <w:lang w:val="en-US"/>
        </w:rPr>
      </w:pPr>
    </w:p>
    <w:p w14:paraId="3911B3D6" w14:textId="77777777" w:rsidR="00295E19" w:rsidRDefault="00295E19" w:rsidP="0050092D">
      <w:pPr>
        <w:rPr>
          <w:rFonts w:ascii="Century Gothic" w:eastAsia="Century Gothic" w:hAnsi="Century Gothic" w:cs="Century Gothic"/>
          <w:sz w:val="16"/>
          <w:szCs w:val="16"/>
        </w:rPr>
      </w:pPr>
    </w:p>
    <w:p w14:paraId="2160C1DA" w14:textId="77777777" w:rsidR="00AC7A31" w:rsidRDefault="00BD2F0C" w:rsidP="00C04D6B">
      <w:pPr>
        <w:jc w:val="center"/>
        <w:rPr>
          <w:rFonts w:ascii="Century Gothic" w:eastAsia="Century Gothic" w:hAnsi="Century Gothic" w:cs="Century Gothic"/>
          <w:b/>
          <w:bCs/>
          <w:sz w:val="16"/>
          <w:szCs w:val="16"/>
        </w:rPr>
      </w:pPr>
      <w:r>
        <w:rPr>
          <w:rFonts w:ascii="Century Gothic" w:eastAsia="Century Gothic" w:hAnsi="Century Gothic" w:cs="Century Gothic"/>
          <w:noProof/>
          <w:sz w:val="16"/>
          <w:szCs w:val="16"/>
          <w14:ligatures w14:val="standardContextual"/>
        </w:rPr>
        <w:drawing>
          <wp:inline distT="0" distB="0" distL="0" distR="0" wp14:anchorId="41A51EFE" wp14:editId="31A16C0F">
            <wp:extent cx="2672812" cy="1846076"/>
            <wp:effectExtent l="0" t="0" r="0" b="1905"/>
            <wp:docPr id="4558407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40797" name="Picture 455840797"/>
                    <pic:cNvPicPr/>
                  </pic:nvPicPr>
                  <pic:blipFill rotWithShape="1">
                    <a:blip r:embed="rId23" cstate="print">
                      <a:extLst>
                        <a:ext uri="{28A0092B-C50C-407E-A947-70E740481C1C}">
                          <a14:useLocalDpi xmlns:a14="http://schemas.microsoft.com/office/drawing/2010/main" val="0"/>
                        </a:ext>
                      </a:extLst>
                    </a:blip>
                    <a:srcRect l="6229" r="2553" b="20714"/>
                    <a:stretch>
                      <a:fillRect/>
                    </a:stretch>
                  </pic:blipFill>
                  <pic:spPr bwMode="auto">
                    <a:xfrm>
                      <a:off x="0" y="0"/>
                      <a:ext cx="2685623" cy="1854925"/>
                    </a:xfrm>
                    <a:prstGeom prst="rect">
                      <a:avLst/>
                    </a:prstGeom>
                    <a:ln>
                      <a:noFill/>
                    </a:ln>
                    <a:extLst>
                      <a:ext uri="{53640926-AAD7-44D8-BBD7-CCE9431645EC}">
                        <a14:shadowObscured xmlns:a14="http://schemas.microsoft.com/office/drawing/2010/main"/>
                      </a:ext>
                    </a:extLst>
                  </pic:spPr>
                </pic:pic>
              </a:graphicData>
            </a:graphic>
          </wp:inline>
        </w:drawing>
      </w:r>
    </w:p>
    <w:p w14:paraId="062C9F96" w14:textId="4F4FA5F1" w:rsidR="005B4098" w:rsidRDefault="0050092D" w:rsidP="00C04D6B">
      <w:pPr>
        <w:jc w:val="center"/>
        <w:rPr>
          <w:rFonts w:ascii="Century Gothic" w:eastAsia="Century Gothic" w:hAnsi="Century Gothic" w:cs="Century Gothic"/>
          <w:i/>
          <w:iCs/>
          <w:sz w:val="16"/>
          <w:szCs w:val="16"/>
        </w:rPr>
      </w:pPr>
      <w:r w:rsidRPr="00BD2F0C">
        <w:rPr>
          <w:rFonts w:ascii="Century Gothic" w:eastAsia="Century Gothic" w:hAnsi="Century Gothic" w:cs="Century Gothic"/>
          <w:b/>
          <w:bCs/>
          <w:sz w:val="16"/>
          <w:szCs w:val="16"/>
        </w:rPr>
        <w:t>Figure 14.</w:t>
      </w:r>
      <w:r>
        <w:rPr>
          <w:rFonts w:ascii="Century Gothic" w:eastAsia="Century Gothic" w:hAnsi="Century Gothic" w:cs="Century Gothic"/>
          <w:sz w:val="16"/>
          <w:szCs w:val="16"/>
        </w:rPr>
        <w:t xml:space="preserve"> Schematic diagram of a glutamate synapse.</w:t>
      </w:r>
      <w:r w:rsidR="00BD2F0C">
        <w:rPr>
          <w:rFonts w:ascii="Century Gothic" w:eastAsia="Century Gothic" w:hAnsi="Century Gothic" w:cs="Century Gothic"/>
          <w:sz w:val="16"/>
          <w:szCs w:val="16"/>
        </w:rPr>
        <w:t xml:space="preserve"> </w:t>
      </w:r>
      <w:r w:rsidR="00BD2F0C" w:rsidRPr="00BD2F0C">
        <w:rPr>
          <w:rFonts w:ascii="Century Gothic" w:eastAsia="Century Gothic" w:hAnsi="Century Gothic" w:cs="Century Gothic"/>
          <w:i/>
          <w:iCs/>
          <w:sz w:val="16"/>
          <w:szCs w:val="16"/>
        </w:rPr>
        <w:t>G</w:t>
      </w:r>
      <w:r w:rsidR="00BD2F0C" w:rsidRPr="00BD2F0C">
        <w:rPr>
          <w:rFonts w:ascii="Century Gothic" w:eastAsia="Century Gothic" w:hAnsi="Century Gothic" w:cs="Century Gothic"/>
          <w:i/>
          <w:iCs/>
          <w:sz w:val="16"/>
          <w:szCs w:val="16"/>
        </w:rPr>
        <w:t xml:space="preserve">lutamine is imported into the glutamatergic neuron </w:t>
      </w:r>
      <w:r w:rsidR="00BD2F0C" w:rsidRPr="00BD2F0C">
        <w:rPr>
          <w:rFonts w:ascii="Century Gothic" w:eastAsia="Century Gothic" w:hAnsi="Century Gothic" w:cs="Century Gothic"/>
          <w:b/>
          <w:bCs/>
          <w:i/>
          <w:iCs/>
          <w:sz w:val="16"/>
          <w:szCs w:val="16"/>
        </w:rPr>
        <w:t>(A</w:t>
      </w:r>
      <w:r w:rsidR="00BD2F0C" w:rsidRPr="00BD2F0C">
        <w:rPr>
          <w:rFonts w:ascii="Century Gothic" w:eastAsia="Century Gothic" w:hAnsi="Century Gothic" w:cs="Century Gothic"/>
          <w:b/>
          <w:bCs/>
          <w:i/>
          <w:iCs/>
          <w:sz w:val="16"/>
          <w:szCs w:val="16"/>
        </w:rPr>
        <w:t xml:space="preserve">) </w:t>
      </w:r>
      <w:r w:rsidR="00BD2F0C" w:rsidRPr="00BD2F0C">
        <w:rPr>
          <w:rFonts w:ascii="Century Gothic" w:eastAsia="Century Gothic" w:hAnsi="Century Gothic" w:cs="Century Gothic"/>
          <w:i/>
          <w:iCs/>
          <w:sz w:val="16"/>
          <w:szCs w:val="16"/>
        </w:rPr>
        <w:t>and converted into glutamate by glutaminase. The glutamate is then concentrated in vesicles by the vesicular glutamate transporter (VGLUT). Upon release into the synapse, glutamate can interact with AMPA and NMDA ionotropic receptor channels (AMPAR, NMDAR) and with metabotropic receptors (</w:t>
      </w:r>
      <w:proofErr w:type="spellStart"/>
      <w:r w:rsidR="00BD2F0C" w:rsidRPr="00BD2F0C">
        <w:rPr>
          <w:rFonts w:ascii="Century Gothic" w:eastAsia="Century Gothic" w:hAnsi="Century Gothic" w:cs="Century Gothic"/>
          <w:i/>
          <w:iCs/>
          <w:sz w:val="16"/>
          <w:szCs w:val="16"/>
        </w:rPr>
        <w:t>mGluR</w:t>
      </w:r>
      <w:proofErr w:type="spellEnd"/>
      <w:r w:rsidR="00BD2F0C" w:rsidRPr="00BD2F0C">
        <w:rPr>
          <w:rFonts w:ascii="Century Gothic" w:eastAsia="Century Gothic" w:hAnsi="Century Gothic" w:cs="Century Gothic"/>
          <w:i/>
          <w:iCs/>
          <w:sz w:val="16"/>
          <w:szCs w:val="16"/>
        </w:rPr>
        <w:t xml:space="preserve">) on the postsynaptic cell </w:t>
      </w:r>
      <w:r w:rsidR="00BD2F0C" w:rsidRPr="00BD2F0C">
        <w:rPr>
          <w:rFonts w:ascii="Century Gothic" w:eastAsia="Century Gothic" w:hAnsi="Century Gothic" w:cs="Century Gothic"/>
          <w:b/>
          <w:bCs/>
          <w:i/>
          <w:iCs/>
          <w:sz w:val="16"/>
          <w:szCs w:val="16"/>
        </w:rPr>
        <w:t>(B).</w:t>
      </w:r>
      <w:r w:rsidR="00BD2F0C" w:rsidRPr="00BD2F0C">
        <w:rPr>
          <w:rFonts w:ascii="Century Gothic" w:eastAsia="Century Gothic" w:hAnsi="Century Gothic" w:cs="Century Gothic"/>
          <w:i/>
          <w:iCs/>
          <w:sz w:val="16"/>
          <w:szCs w:val="16"/>
        </w:rPr>
        <w:t xml:space="preserve"> Synaptic transmission is terminated by active transport of the glutamate into a neighboring glial cell </w:t>
      </w:r>
      <w:r w:rsidR="00BD2F0C" w:rsidRPr="00BD2F0C">
        <w:rPr>
          <w:rFonts w:ascii="Century Gothic" w:eastAsia="Century Gothic" w:hAnsi="Century Gothic" w:cs="Century Gothic"/>
          <w:b/>
          <w:bCs/>
          <w:i/>
          <w:iCs/>
          <w:sz w:val="16"/>
          <w:szCs w:val="16"/>
        </w:rPr>
        <w:t>(C</w:t>
      </w:r>
      <w:r w:rsidR="00BD2F0C" w:rsidRPr="00BD2F0C">
        <w:rPr>
          <w:rFonts w:ascii="Century Gothic" w:eastAsia="Century Gothic" w:hAnsi="Century Gothic" w:cs="Century Gothic"/>
          <w:b/>
          <w:bCs/>
          <w:i/>
          <w:iCs/>
          <w:sz w:val="16"/>
          <w:szCs w:val="16"/>
        </w:rPr>
        <w:t xml:space="preserve">) </w:t>
      </w:r>
      <w:r w:rsidR="00BD2F0C" w:rsidRPr="00BD2F0C">
        <w:rPr>
          <w:rFonts w:ascii="Century Gothic" w:eastAsia="Century Gothic" w:hAnsi="Century Gothic" w:cs="Century Gothic"/>
          <w:i/>
          <w:iCs/>
          <w:sz w:val="16"/>
          <w:szCs w:val="16"/>
        </w:rPr>
        <w:t xml:space="preserve">by a glutamate transporter. It is converted into </w:t>
      </w:r>
      <w:r w:rsidR="00BD2F0C" w:rsidRPr="00BD2F0C">
        <w:rPr>
          <w:rFonts w:ascii="Century Gothic" w:eastAsia="Century Gothic" w:hAnsi="Century Gothic" w:cs="Century Gothic"/>
          <w:i/>
          <w:iCs/>
          <w:sz w:val="16"/>
          <w:szCs w:val="16"/>
        </w:rPr>
        <w:t>glutamine-by-glutamine</w:t>
      </w:r>
      <w:r w:rsidR="00BD2F0C" w:rsidRPr="00BD2F0C">
        <w:rPr>
          <w:rFonts w:ascii="Century Gothic" w:eastAsia="Century Gothic" w:hAnsi="Century Gothic" w:cs="Century Gothic"/>
          <w:i/>
          <w:iCs/>
          <w:sz w:val="16"/>
          <w:szCs w:val="16"/>
        </w:rPr>
        <w:t xml:space="preserve"> synthetase and transported back into the glutamatergic axon terminal</w:t>
      </w:r>
      <w:r w:rsidR="00BD2F0C">
        <w:rPr>
          <w:rFonts w:ascii="Century Gothic" w:eastAsia="Century Gothic" w:hAnsi="Century Gothic" w:cs="Century Gothic"/>
          <w:i/>
          <w:iCs/>
          <w:sz w:val="16"/>
          <w:szCs w:val="16"/>
        </w:rPr>
        <w:t xml:space="preserve">. </w:t>
      </w:r>
    </w:p>
    <w:p w14:paraId="6F984299" w14:textId="77777777" w:rsidR="00AF7C11" w:rsidRPr="00C04D6B" w:rsidRDefault="00AF7C11" w:rsidP="00C04D6B">
      <w:pPr>
        <w:jc w:val="center"/>
        <w:rPr>
          <w:rFonts w:ascii="Century Gothic" w:eastAsia="Century Gothic" w:hAnsi="Century Gothic" w:cs="Century Gothic"/>
          <w:i/>
          <w:iCs/>
          <w:sz w:val="16"/>
          <w:szCs w:val="16"/>
        </w:rPr>
      </w:pPr>
    </w:p>
    <w:tbl>
      <w:tblPr>
        <w:tblStyle w:val="TableGrid"/>
        <w:tblW w:w="0" w:type="auto"/>
        <w:tblLook w:val="04A0" w:firstRow="1" w:lastRow="0" w:firstColumn="1" w:lastColumn="0" w:noHBand="0" w:noVBand="1"/>
      </w:tblPr>
      <w:tblGrid>
        <w:gridCol w:w="851"/>
        <w:gridCol w:w="4179"/>
      </w:tblGrid>
      <w:tr w:rsidR="00BD2F0C" w14:paraId="669B2786" w14:textId="77777777" w:rsidTr="00FD67D9">
        <w:tc>
          <w:tcPr>
            <w:tcW w:w="851" w:type="dxa"/>
            <w:tcBorders>
              <w:top w:val="nil"/>
              <w:left w:val="nil"/>
              <w:bottom w:val="single" w:sz="12" w:space="0" w:color="F5DCD3"/>
              <w:right w:val="nil"/>
            </w:tcBorders>
            <w:shd w:val="clear" w:color="auto" w:fill="767171" w:themeFill="background2" w:themeFillShade="80"/>
          </w:tcPr>
          <w:p w14:paraId="57A0B19E" w14:textId="0CD88D8D" w:rsidR="00BD2F0C" w:rsidRPr="00F05BCD" w:rsidRDefault="00BD2F0C" w:rsidP="00FD67D9">
            <w:pPr>
              <w:jc w:val="center"/>
              <w:rPr>
                <w:rFonts w:ascii="Century Gothic" w:hAnsi="Century Gothic"/>
                <w:b/>
                <w:bCs/>
                <w:color w:val="470060"/>
                <w:sz w:val="16"/>
                <w:szCs w:val="16"/>
              </w:rPr>
            </w:pPr>
          </w:p>
        </w:tc>
        <w:tc>
          <w:tcPr>
            <w:tcW w:w="4179" w:type="dxa"/>
            <w:tcBorders>
              <w:top w:val="nil"/>
              <w:left w:val="nil"/>
              <w:bottom w:val="single" w:sz="12" w:space="0" w:color="F5DCD3"/>
              <w:right w:val="nil"/>
            </w:tcBorders>
          </w:tcPr>
          <w:p w14:paraId="4ACAF162" w14:textId="701F1492" w:rsidR="00BD2F0C" w:rsidRPr="00D409E0" w:rsidRDefault="00BD2F0C" w:rsidP="00FD67D9">
            <w:pPr>
              <w:rPr>
                <w:rFonts w:ascii="Century Gothic" w:hAnsi="Century Gothic"/>
                <w:b/>
                <w:bCs/>
                <w:color w:val="2F7073"/>
                <w:sz w:val="16"/>
                <w:szCs w:val="16"/>
              </w:rPr>
            </w:pPr>
            <w:r>
              <w:rPr>
                <w:rFonts w:ascii="Century Gothic" w:hAnsi="Century Gothic"/>
                <w:b/>
                <w:bCs/>
                <w:color w:val="470060"/>
                <w:sz w:val="16"/>
                <w:szCs w:val="16"/>
              </w:rPr>
              <w:t>AMPA RECEPTOR</w:t>
            </w:r>
            <w:r w:rsidRPr="00F05BCD">
              <w:rPr>
                <w:rFonts w:ascii="Century Gothic" w:hAnsi="Century Gothic"/>
                <w:b/>
                <w:bCs/>
                <w:color w:val="470060"/>
                <w:sz w:val="16"/>
                <w:szCs w:val="16"/>
              </w:rPr>
              <w:t>S</w:t>
            </w:r>
            <w:r>
              <w:rPr>
                <w:rFonts w:ascii="Century Gothic" w:hAnsi="Century Gothic"/>
                <w:b/>
                <w:bCs/>
                <w:color w:val="470060"/>
                <w:sz w:val="16"/>
                <w:szCs w:val="16"/>
              </w:rPr>
              <w:t xml:space="preserve"> (</w:t>
            </w:r>
            <w:r w:rsidRPr="00BD2F0C">
              <w:rPr>
                <w:rFonts w:ascii="Century Gothic" w:hAnsi="Century Gothic"/>
                <w:b/>
                <w:bCs/>
                <w:color w:val="470060"/>
                <w:sz w:val="16"/>
                <w:szCs w:val="16"/>
              </w:rPr>
              <w:t>a-amino-3-hydroxy-5-methylisoxazole-4-propionic acid</w:t>
            </w:r>
            <w:r>
              <w:rPr>
                <w:rFonts w:ascii="Century Gothic" w:hAnsi="Century Gothic"/>
                <w:b/>
                <w:bCs/>
                <w:color w:val="470060"/>
                <w:sz w:val="16"/>
                <w:szCs w:val="16"/>
              </w:rPr>
              <w:t>)</w:t>
            </w:r>
          </w:p>
        </w:tc>
      </w:tr>
    </w:tbl>
    <w:p w14:paraId="406D8B64" w14:textId="424647F2" w:rsidR="00BD2F0C" w:rsidRPr="00BD2F0C" w:rsidRDefault="00BD2F0C" w:rsidP="00FD3388">
      <w:pPr>
        <w:pStyle w:val="ListParagraph"/>
        <w:numPr>
          <w:ilvl w:val="0"/>
          <w:numId w:val="46"/>
        </w:numPr>
        <w:jc w:val="both"/>
        <w:rPr>
          <w:rFonts w:ascii="Century Gothic" w:eastAsia="Century Gothic" w:hAnsi="Century Gothic" w:cs="Century Gothic"/>
          <w:sz w:val="16"/>
          <w:szCs w:val="16"/>
          <w:lang w:val="en-US"/>
        </w:rPr>
      </w:pPr>
      <w:r w:rsidRPr="00BD2F0C">
        <w:rPr>
          <w:rFonts w:ascii="Century Gothic" w:eastAsia="Century Gothic" w:hAnsi="Century Gothic" w:cs="Century Gothic"/>
          <w:b/>
          <w:bCs/>
          <w:sz w:val="16"/>
          <w:szCs w:val="16"/>
          <w:lang w:val="en-US"/>
        </w:rPr>
        <w:t>Present on all neurons</w:t>
      </w:r>
      <w:r w:rsidRPr="00BD2F0C">
        <w:rPr>
          <w:rFonts w:ascii="Century Gothic" w:eastAsia="Century Gothic" w:hAnsi="Century Gothic" w:cs="Century Gothic"/>
          <w:sz w:val="16"/>
          <w:szCs w:val="16"/>
          <w:lang w:val="en-US"/>
        </w:rPr>
        <w:t xml:space="preserve">, are </w:t>
      </w:r>
      <w:proofErr w:type="spellStart"/>
      <w:r w:rsidRPr="00BD2F0C">
        <w:rPr>
          <w:rFonts w:ascii="Century Gothic" w:eastAsia="Century Gothic" w:hAnsi="Century Gothic" w:cs="Century Gothic"/>
          <w:b/>
          <w:bCs/>
          <w:color w:val="EE0000"/>
          <w:sz w:val="16"/>
          <w:szCs w:val="16"/>
          <w:lang w:val="en-US"/>
        </w:rPr>
        <w:t>heterotetramers</w:t>
      </w:r>
      <w:proofErr w:type="spellEnd"/>
      <w:r w:rsidRPr="00BD2F0C">
        <w:rPr>
          <w:rFonts w:ascii="Century Gothic" w:eastAsia="Century Gothic" w:hAnsi="Century Gothic" w:cs="Century Gothic"/>
          <w:sz w:val="16"/>
          <w:szCs w:val="16"/>
          <w:lang w:val="en-US"/>
        </w:rPr>
        <w:t xml:space="preserve"> assembled from</w:t>
      </w:r>
      <w:r>
        <w:rPr>
          <w:rFonts w:ascii="Century Gothic" w:eastAsia="Century Gothic" w:hAnsi="Century Gothic" w:cs="Century Gothic"/>
          <w:sz w:val="16"/>
          <w:szCs w:val="16"/>
          <w:lang w:val="en-US"/>
        </w:rPr>
        <w:t xml:space="preserve"> </w:t>
      </w:r>
      <w:r w:rsidRPr="00BD2F0C">
        <w:rPr>
          <w:rFonts w:ascii="Century Gothic" w:eastAsia="Century Gothic" w:hAnsi="Century Gothic" w:cs="Century Gothic"/>
          <w:sz w:val="16"/>
          <w:szCs w:val="16"/>
          <w:lang w:val="en-US"/>
        </w:rPr>
        <w:t>four subunits (GluA1-GluA4)</w:t>
      </w:r>
      <w:r>
        <w:rPr>
          <w:rFonts w:ascii="Century Gothic" w:eastAsia="Century Gothic" w:hAnsi="Century Gothic" w:cs="Century Gothic"/>
          <w:sz w:val="16"/>
          <w:szCs w:val="16"/>
          <w:lang w:val="en-US"/>
        </w:rPr>
        <w:t>.</w:t>
      </w:r>
    </w:p>
    <w:p w14:paraId="458945CF" w14:textId="00EBA49A" w:rsidR="00BD2F0C" w:rsidRPr="00BD2F0C" w:rsidRDefault="00BD2F0C" w:rsidP="00FD3388">
      <w:pPr>
        <w:pStyle w:val="ListParagraph"/>
        <w:numPr>
          <w:ilvl w:val="0"/>
          <w:numId w:val="46"/>
        </w:numPr>
        <w:jc w:val="both"/>
        <w:rPr>
          <w:rFonts w:ascii="Century Gothic" w:eastAsia="Century Gothic" w:hAnsi="Century Gothic" w:cs="Century Gothic"/>
          <w:sz w:val="16"/>
          <w:szCs w:val="16"/>
          <w:lang w:val="en-US"/>
        </w:rPr>
      </w:pPr>
      <w:r w:rsidRPr="00BD2F0C">
        <w:rPr>
          <w:rFonts w:ascii="Century Gothic" w:eastAsia="Century Gothic" w:hAnsi="Century Gothic" w:cs="Century Gothic"/>
          <w:sz w:val="16"/>
          <w:szCs w:val="16"/>
          <w:lang w:val="en-US"/>
        </w:rPr>
        <w:t xml:space="preserve">Majority of AMPA receptors </w:t>
      </w:r>
      <w:r w:rsidRPr="00BD2F0C">
        <w:rPr>
          <w:rFonts w:ascii="Century Gothic" w:eastAsia="Century Gothic" w:hAnsi="Century Gothic" w:cs="Century Gothic"/>
          <w:b/>
          <w:bCs/>
          <w:color w:val="EE0000"/>
          <w:sz w:val="16"/>
          <w:szCs w:val="16"/>
          <w:lang w:val="en-US"/>
        </w:rPr>
        <w:t xml:space="preserve">contain the GluA2 subunit </w:t>
      </w:r>
      <w:r w:rsidRPr="00BD2F0C">
        <w:rPr>
          <w:rFonts w:ascii="Century Gothic" w:eastAsia="Century Gothic" w:hAnsi="Century Gothic" w:cs="Century Gothic"/>
          <w:b/>
          <w:bCs/>
          <w:color w:val="EE0000"/>
          <w:sz w:val="16"/>
          <w:szCs w:val="16"/>
          <w:lang w:val="en-US"/>
        </w:rPr>
        <w:t>and are</w:t>
      </w:r>
      <w:r w:rsidRPr="00BD2F0C">
        <w:rPr>
          <w:rFonts w:ascii="Century Gothic" w:eastAsia="Century Gothic" w:hAnsi="Century Gothic" w:cs="Century Gothic"/>
          <w:b/>
          <w:bCs/>
          <w:color w:val="EE0000"/>
          <w:sz w:val="16"/>
          <w:szCs w:val="16"/>
          <w:lang w:val="en-US"/>
        </w:rPr>
        <w:t xml:space="preserve"> permeable to Na and K,</w:t>
      </w:r>
      <w:r w:rsidRPr="00BD2F0C">
        <w:rPr>
          <w:rFonts w:ascii="Century Gothic" w:eastAsia="Century Gothic" w:hAnsi="Century Gothic" w:cs="Century Gothic"/>
          <w:sz w:val="16"/>
          <w:szCs w:val="16"/>
          <w:lang w:val="en-US"/>
        </w:rPr>
        <w:t xml:space="preserve"> </w:t>
      </w:r>
      <w:r>
        <w:rPr>
          <w:rFonts w:ascii="Century Gothic" w:eastAsia="Century Gothic" w:hAnsi="Century Gothic" w:cs="Century Gothic"/>
          <w:sz w:val="16"/>
          <w:szCs w:val="16"/>
          <w:lang w:val="en-US"/>
        </w:rPr>
        <w:t xml:space="preserve">but </w:t>
      </w:r>
      <w:r w:rsidRPr="00BD2F0C">
        <w:rPr>
          <w:rFonts w:ascii="Century Gothic" w:eastAsia="Century Gothic" w:hAnsi="Century Gothic" w:cs="Century Gothic"/>
          <w:b/>
          <w:bCs/>
          <w:sz w:val="16"/>
          <w:szCs w:val="16"/>
          <w:lang w:val="en-US"/>
        </w:rPr>
        <w:t>NOT</w:t>
      </w:r>
      <w:r w:rsidRPr="00BD2F0C">
        <w:rPr>
          <w:rFonts w:ascii="Century Gothic" w:eastAsia="Century Gothic" w:hAnsi="Century Gothic" w:cs="Century Gothic"/>
          <w:b/>
          <w:bCs/>
          <w:sz w:val="16"/>
          <w:szCs w:val="16"/>
          <w:lang w:val="en-US"/>
        </w:rPr>
        <w:t xml:space="preserve"> to calcium</w:t>
      </w:r>
      <w:r>
        <w:rPr>
          <w:rFonts w:ascii="Century Gothic" w:eastAsia="Century Gothic" w:hAnsi="Century Gothic" w:cs="Century Gothic"/>
          <w:b/>
          <w:bCs/>
          <w:sz w:val="16"/>
          <w:szCs w:val="16"/>
          <w:lang w:val="en-US"/>
        </w:rPr>
        <w:t>.</w:t>
      </w:r>
    </w:p>
    <w:p w14:paraId="7D37B98C" w14:textId="01585CB4" w:rsidR="00BD2F0C" w:rsidRPr="005B4098" w:rsidRDefault="00BD2F0C" w:rsidP="00FD3388">
      <w:pPr>
        <w:pStyle w:val="ListParagraph"/>
        <w:numPr>
          <w:ilvl w:val="0"/>
          <w:numId w:val="46"/>
        </w:numPr>
        <w:jc w:val="both"/>
        <w:rPr>
          <w:rFonts w:ascii="Century Gothic" w:eastAsia="Century Gothic" w:hAnsi="Century Gothic" w:cs="Century Gothic"/>
          <w:sz w:val="16"/>
          <w:szCs w:val="16"/>
          <w:lang w:val="en-US"/>
        </w:rPr>
      </w:pPr>
      <w:r w:rsidRPr="00BD2F0C">
        <w:rPr>
          <w:rFonts w:ascii="Century Gothic" w:eastAsia="Century Gothic" w:hAnsi="Century Gothic" w:cs="Century Gothic"/>
          <w:sz w:val="16"/>
          <w:szCs w:val="16"/>
          <w:lang w:val="en-US"/>
        </w:rPr>
        <w:t xml:space="preserve">AMPA receptors, typically present on inhibitory interneurons, </w:t>
      </w:r>
      <w:r w:rsidRPr="00BD2F0C">
        <w:rPr>
          <w:rFonts w:ascii="Century Gothic" w:eastAsia="Century Gothic" w:hAnsi="Century Gothic" w:cs="Century Gothic"/>
          <w:b/>
          <w:bCs/>
          <w:sz w:val="16"/>
          <w:szCs w:val="16"/>
          <w:lang w:val="en-US"/>
        </w:rPr>
        <w:t>lack the GluA2 subunit</w:t>
      </w:r>
      <w:r w:rsidRPr="00BD2F0C">
        <w:rPr>
          <w:rFonts w:ascii="Century Gothic" w:eastAsia="Century Gothic" w:hAnsi="Century Gothic" w:cs="Century Gothic"/>
          <w:sz w:val="16"/>
          <w:szCs w:val="16"/>
          <w:lang w:val="en-US"/>
        </w:rPr>
        <w:t xml:space="preserve"> and are also permeable to calcium</w:t>
      </w:r>
      <w:r>
        <w:rPr>
          <w:rFonts w:ascii="Century Gothic" w:eastAsia="Century Gothic" w:hAnsi="Century Gothic" w:cs="Century Gothic"/>
          <w:sz w:val="16"/>
          <w:szCs w:val="16"/>
          <w:lang w:val="en-US"/>
        </w:rPr>
        <w:t>.</w:t>
      </w:r>
    </w:p>
    <w:p w14:paraId="1CBF4F33" w14:textId="77777777" w:rsidR="00AC7A31" w:rsidRDefault="005B4098" w:rsidP="005B4098">
      <w:pPr>
        <w:spacing w:after="0"/>
        <w:jc w:val="center"/>
        <w:rPr>
          <w:rFonts w:ascii="Century Gothic" w:eastAsia="Century Gothic" w:hAnsi="Century Gothic" w:cs="Century Gothic"/>
          <w:b/>
          <w:bCs/>
          <w:sz w:val="16"/>
          <w:szCs w:val="16"/>
        </w:rPr>
      </w:pPr>
      <w:r>
        <w:rPr>
          <w:rFonts w:ascii="Century Gothic" w:eastAsia="Century Gothic" w:hAnsi="Century Gothic" w:cs="Century Gothic"/>
          <w:noProof/>
          <w:sz w:val="16"/>
          <w:szCs w:val="16"/>
          <w14:ligatures w14:val="standardContextual"/>
        </w:rPr>
        <w:drawing>
          <wp:inline distT="0" distB="0" distL="0" distR="0" wp14:anchorId="2ADAF6B1" wp14:editId="7EB6B172">
            <wp:extent cx="2685648" cy="1887415"/>
            <wp:effectExtent l="0" t="0" r="635" b="0"/>
            <wp:docPr id="7093995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99527" name="Picture 7093995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8828" cy="1903706"/>
                    </a:xfrm>
                    <a:prstGeom prst="rect">
                      <a:avLst/>
                    </a:prstGeom>
                  </pic:spPr>
                </pic:pic>
              </a:graphicData>
            </a:graphic>
          </wp:inline>
        </w:drawing>
      </w:r>
      <w:r>
        <w:rPr>
          <w:rFonts w:ascii="Century Gothic" w:eastAsia="Century Gothic" w:hAnsi="Century Gothic" w:cs="Century Gothic"/>
          <w:b/>
          <w:bCs/>
          <w:sz w:val="16"/>
          <w:szCs w:val="16"/>
        </w:rPr>
        <w:t xml:space="preserve"> </w:t>
      </w:r>
    </w:p>
    <w:p w14:paraId="6ADBB45B" w14:textId="6C7D44A5" w:rsidR="005B4098" w:rsidRDefault="005B4098" w:rsidP="005B4098">
      <w:pPr>
        <w:spacing w:after="0"/>
        <w:jc w:val="center"/>
        <w:rPr>
          <w:rFonts w:ascii="inherit" w:eastAsia="Times New Roman" w:hAnsi="inherit" w:cs="Segoe UI Historic"/>
          <w:color w:val="050505"/>
          <w:sz w:val="23"/>
          <w:szCs w:val="23"/>
          <w:lang w:eastAsia="en-PH"/>
        </w:rPr>
      </w:pPr>
      <w:r w:rsidRPr="00BD2F0C">
        <w:rPr>
          <w:rFonts w:ascii="Century Gothic" w:eastAsia="Century Gothic" w:hAnsi="Century Gothic" w:cs="Century Gothic"/>
          <w:b/>
          <w:bCs/>
          <w:sz w:val="16"/>
          <w:szCs w:val="16"/>
        </w:rPr>
        <w:t>Figure 1</w:t>
      </w:r>
      <w:r>
        <w:rPr>
          <w:rFonts w:ascii="Century Gothic" w:eastAsia="Century Gothic" w:hAnsi="Century Gothic" w:cs="Century Gothic"/>
          <w:b/>
          <w:bCs/>
          <w:sz w:val="16"/>
          <w:szCs w:val="16"/>
        </w:rPr>
        <w:t>5</w:t>
      </w:r>
      <w:r w:rsidRPr="00BD2F0C">
        <w:rPr>
          <w:rFonts w:ascii="Century Gothic" w:eastAsia="Century Gothic" w:hAnsi="Century Gothic" w:cs="Century Gothic"/>
          <w:b/>
          <w:bCs/>
          <w:sz w:val="16"/>
          <w:szCs w:val="16"/>
        </w:rPr>
        <w:t>.</w:t>
      </w:r>
      <w:r>
        <w:rPr>
          <w:rFonts w:ascii="Century Gothic" w:eastAsia="Century Gothic" w:hAnsi="Century Gothic" w:cs="Century Gothic"/>
          <w:sz w:val="16"/>
          <w:szCs w:val="16"/>
        </w:rPr>
        <w:t xml:space="preserve"> </w:t>
      </w:r>
      <w:r>
        <w:rPr>
          <w:rFonts w:ascii="Century Gothic" w:eastAsia="Century Gothic" w:hAnsi="Century Gothic" w:cs="Century Gothic"/>
          <w:sz w:val="16"/>
          <w:szCs w:val="16"/>
        </w:rPr>
        <w:t>AMPA Receptors.</w:t>
      </w:r>
    </w:p>
    <w:p w14:paraId="1A23A0BD" w14:textId="0A57FF03" w:rsidR="005B4098" w:rsidRDefault="005B4098" w:rsidP="005B4098">
      <w:pPr>
        <w:spacing w:after="0"/>
        <w:jc w:val="both"/>
        <w:rPr>
          <w:rFonts w:ascii="Century Gothic" w:eastAsia="Century Gothic" w:hAnsi="Century Gothic" w:cs="Century Gothic"/>
          <w:i/>
          <w:iCs/>
          <w:sz w:val="16"/>
          <w:szCs w:val="16"/>
        </w:rPr>
      </w:pPr>
      <w:r w:rsidRPr="005B4098">
        <w:rPr>
          <w:rFonts w:ascii="Century Gothic" w:eastAsia="Century Gothic" w:hAnsi="Century Gothic" w:cs="Century Gothic"/>
          <w:i/>
          <w:iCs/>
          <w:sz w:val="16"/>
          <w:szCs w:val="16"/>
        </w:rPr>
        <w:t>Glutamate first binds to AMPAR, which conducts sodium through the channel to depolarize the neuron. The NMDAR, however, is blocked by a Magnesium ion, which requires sufficient depolarization to be removed</w:t>
      </w:r>
      <w:r>
        <w:rPr>
          <w:rFonts w:ascii="Century Gothic" w:eastAsia="Century Gothic" w:hAnsi="Century Gothic" w:cs="Century Gothic"/>
          <w:i/>
          <w:iCs/>
          <w:sz w:val="16"/>
          <w:szCs w:val="16"/>
        </w:rPr>
        <w:t xml:space="preserve">. </w:t>
      </w:r>
      <w:r w:rsidRPr="005B4098">
        <w:rPr>
          <w:rFonts w:ascii="Century Gothic" w:eastAsia="Century Gothic" w:hAnsi="Century Gothic" w:cs="Century Gothic"/>
          <w:i/>
          <w:iCs/>
          <w:sz w:val="16"/>
          <w:szCs w:val="16"/>
        </w:rPr>
        <w:t>The Na+ repels the Mg2+, removing the blockage and effectively allowing Ca2+ into the cell, engaging in various chemical cascades to maintain neural health</w:t>
      </w:r>
      <w:r>
        <w:rPr>
          <w:rFonts w:ascii="Century Gothic" w:eastAsia="Century Gothic" w:hAnsi="Century Gothic" w:cs="Century Gothic"/>
          <w:i/>
          <w:iCs/>
          <w:sz w:val="16"/>
          <w:szCs w:val="16"/>
        </w:rPr>
        <w:t xml:space="preserve">. </w:t>
      </w:r>
    </w:p>
    <w:p w14:paraId="6412FF73" w14:textId="472AF5F1" w:rsidR="005B4098" w:rsidRDefault="005B4098" w:rsidP="00AC7A31">
      <w:pPr>
        <w:spacing w:after="0"/>
        <w:jc w:val="center"/>
        <w:rPr>
          <w:rFonts w:ascii="Century Gothic" w:eastAsia="Century Gothic" w:hAnsi="Century Gothic" w:cs="Century Gothic"/>
          <w:i/>
          <w:iCs/>
          <w:sz w:val="16"/>
          <w:szCs w:val="16"/>
        </w:rPr>
      </w:pPr>
      <w:r>
        <w:rPr>
          <w:rFonts w:ascii="inherit" w:eastAsia="Times New Roman" w:hAnsi="inherit" w:cs="Segoe UI Historic"/>
          <w:noProof/>
          <w:color w:val="050505"/>
          <w:sz w:val="23"/>
          <w:szCs w:val="23"/>
          <w:lang w:eastAsia="en-PH"/>
          <w14:ligatures w14:val="standardContextual"/>
        </w:rPr>
        <w:drawing>
          <wp:inline distT="0" distB="0" distL="0" distR="0" wp14:anchorId="08E85460" wp14:editId="56F021EE">
            <wp:extent cx="2971800" cy="1377995"/>
            <wp:effectExtent l="0" t="0" r="0" b="0"/>
            <wp:docPr id="5753488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48810" name="Picture 5753488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84494" cy="1383881"/>
                    </a:xfrm>
                    <a:prstGeom prst="rect">
                      <a:avLst/>
                    </a:prstGeom>
                  </pic:spPr>
                </pic:pic>
              </a:graphicData>
            </a:graphic>
          </wp:inline>
        </w:drawing>
      </w:r>
    </w:p>
    <w:p w14:paraId="405280AF" w14:textId="4CFAD86D" w:rsidR="005B4098" w:rsidRPr="005B4098" w:rsidRDefault="005B4098" w:rsidP="005B4098">
      <w:pPr>
        <w:spacing w:after="0"/>
        <w:jc w:val="center"/>
        <w:rPr>
          <w:rFonts w:ascii="inherit" w:eastAsia="Times New Roman" w:hAnsi="inherit" w:cs="Segoe UI Historic"/>
          <w:b/>
          <w:bCs/>
          <w:color w:val="050505"/>
          <w:sz w:val="23"/>
          <w:szCs w:val="23"/>
          <w:lang w:eastAsia="en-PH"/>
        </w:rPr>
      </w:pPr>
      <w:r w:rsidRPr="005B4098">
        <w:rPr>
          <w:rFonts w:ascii="Century Gothic" w:eastAsia="Century Gothic" w:hAnsi="Century Gothic" w:cs="Century Gothic"/>
          <w:b/>
          <w:bCs/>
          <w:i/>
          <w:iCs/>
          <w:sz w:val="16"/>
          <w:szCs w:val="16"/>
        </w:rPr>
        <w:t xml:space="preserve">Figure 16. </w:t>
      </w:r>
      <w:r>
        <w:rPr>
          <w:rFonts w:ascii="Century Gothic" w:eastAsia="Century Gothic" w:hAnsi="Century Gothic" w:cs="Century Gothic"/>
          <w:b/>
          <w:bCs/>
          <w:i/>
          <w:iCs/>
          <w:sz w:val="16"/>
          <w:szCs w:val="16"/>
        </w:rPr>
        <w:t xml:space="preserve"> </w:t>
      </w:r>
      <w:r w:rsidRPr="005B4098">
        <w:rPr>
          <w:rFonts w:ascii="Century Gothic" w:eastAsia="Century Gothic" w:hAnsi="Century Gothic" w:cs="Century Gothic"/>
          <w:sz w:val="16"/>
          <w:szCs w:val="16"/>
        </w:rPr>
        <w:t>Ionotropic glutamate receptor</w:t>
      </w:r>
    </w:p>
    <w:p w14:paraId="3CC1BB5F" w14:textId="63DA2071" w:rsidR="005B4098" w:rsidRDefault="005B4098" w:rsidP="005B4098">
      <w:pPr>
        <w:jc w:val="both"/>
        <w:rPr>
          <w:rFonts w:ascii="Century Gothic" w:eastAsia="Century Gothic" w:hAnsi="Century Gothic" w:cs="Century Gothic"/>
          <w:sz w:val="16"/>
          <w:szCs w:val="16"/>
        </w:rPr>
      </w:pPr>
    </w:p>
    <w:tbl>
      <w:tblPr>
        <w:tblStyle w:val="TableGrid"/>
        <w:tblW w:w="0" w:type="auto"/>
        <w:tblLook w:val="04A0" w:firstRow="1" w:lastRow="0" w:firstColumn="1" w:lastColumn="0" w:noHBand="0" w:noVBand="1"/>
      </w:tblPr>
      <w:tblGrid>
        <w:gridCol w:w="851"/>
        <w:gridCol w:w="4179"/>
      </w:tblGrid>
      <w:tr w:rsidR="00C820D2" w14:paraId="20352065" w14:textId="77777777" w:rsidTr="00FD67D9">
        <w:tc>
          <w:tcPr>
            <w:tcW w:w="851" w:type="dxa"/>
            <w:tcBorders>
              <w:top w:val="nil"/>
              <w:left w:val="nil"/>
              <w:bottom w:val="single" w:sz="12" w:space="0" w:color="F5DCD3"/>
              <w:right w:val="nil"/>
            </w:tcBorders>
            <w:shd w:val="clear" w:color="auto" w:fill="767171" w:themeFill="background2" w:themeFillShade="80"/>
          </w:tcPr>
          <w:p w14:paraId="395F0432" w14:textId="332A533E" w:rsidR="00C820D2" w:rsidRPr="00F05BCD" w:rsidRDefault="00C820D2" w:rsidP="00C820D2">
            <w:pPr>
              <w:rPr>
                <w:rFonts w:ascii="Century Gothic" w:hAnsi="Century Gothic"/>
                <w:b/>
                <w:bCs/>
                <w:color w:val="470060"/>
                <w:sz w:val="16"/>
                <w:szCs w:val="16"/>
              </w:rPr>
            </w:pPr>
          </w:p>
        </w:tc>
        <w:tc>
          <w:tcPr>
            <w:tcW w:w="4179" w:type="dxa"/>
            <w:tcBorders>
              <w:top w:val="nil"/>
              <w:left w:val="nil"/>
              <w:bottom w:val="single" w:sz="12" w:space="0" w:color="F5DCD3"/>
              <w:right w:val="nil"/>
            </w:tcBorders>
          </w:tcPr>
          <w:p w14:paraId="0D30B24E" w14:textId="331C8F5C" w:rsidR="00C820D2" w:rsidRPr="00D409E0" w:rsidRDefault="00C820D2" w:rsidP="00FD67D9">
            <w:pPr>
              <w:rPr>
                <w:rFonts w:ascii="Century Gothic" w:hAnsi="Century Gothic"/>
                <w:b/>
                <w:bCs/>
                <w:color w:val="2F7073"/>
                <w:sz w:val="16"/>
                <w:szCs w:val="16"/>
              </w:rPr>
            </w:pPr>
            <w:r>
              <w:rPr>
                <w:rFonts w:ascii="Century Gothic" w:hAnsi="Century Gothic"/>
                <w:b/>
                <w:bCs/>
                <w:color w:val="470060"/>
                <w:sz w:val="16"/>
                <w:szCs w:val="16"/>
              </w:rPr>
              <w:t>NMDA (</w:t>
            </w:r>
            <w:r w:rsidRPr="00C820D2">
              <w:rPr>
                <w:rFonts w:ascii="Century Gothic" w:hAnsi="Century Gothic"/>
                <w:b/>
                <w:bCs/>
                <w:color w:val="470060"/>
                <w:sz w:val="16"/>
                <w:szCs w:val="16"/>
              </w:rPr>
              <w:t>N-methyl-d-aspartate</w:t>
            </w:r>
            <w:r>
              <w:rPr>
                <w:rFonts w:ascii="Century Gothic" w:hAnsi="Century Gothic"/>
                <w:b/>
                <w:bCs/>
                <w:color w:val="470060"/>
                <w:sz w:val="16"/>
                <w:szCs w:val="16"/>
              </w:rPr>
              <w:t>)</w:t>
            </w:r>
          </w:p>
        </w:tc>
      </w:tr>
    </w:tbl>
    <w:p w14:paraId="0B59E378" w14:textId="64CDBD45" w:rsidR="005B4098" w:rsidRPr="005B4098" w:rsidRDefault="005B4098" w:rsidP="00FD3388">
      <w:pPr>
        <w:numPr>
          <w:ilvl w:val="0"/>
          <w:numId w:val="49"/>
        </w:numPr>
        <w:spacing w:after="0" w:line="240" w:lineRule="auto"/>
        <w:jc w:val="both"/>
        <w:rPr>
          <w:rFonts w:ascii="Century Gothic" w:eastAsia="Times New Roman" w:hAnsi="Century Gothic" w:cs="Times New Roman"/>
          <w:b/>
          <w:bCs/>
          <w:kern w:val="2"/>
          <w:sz w:val="16"/>
          <w:szCs w:val="16"/>
          <w:lang w:val="en-US"/>
          <w14:ligatures w14:val="standardContextual"/>
        </w:rPr>
      </w:pPr>
      <w:r w:rsidRPr="005B4098">
        <w:rPr>
          <w:rFonts w:ascii="Century Gothic" w:eastAsia="Times New Roman" w:hAnsi="Century Gothic" w:cs="Times New Roman"/>
          <w:kern w:val="2"/>
          <w:sz w:val="16"/>
          <w:szCs w:val="16"/>
          <w:lang w:val="en-US"/>
          <w14:ligatures w14:val="standardContextual"/>
        </w:rPr>
        <w:t xml:space="preserve">Are as </w:t>
      </w:r>
      <w:r w:rsidRPr="005B4098">
        <w:rPr>
          <w:rFonts w:ascii="Century Gothic" w:eastAsia="Times New Roman" w:hAnsi="Century Gothic" w:cs="Times New Roman"/>
          <w:b/>
          <w:bCs/>
          <w:kern w:val="2"/>
          <w:sz w:val="16"/>
          <w:szCs w:val="16"/>
          <w:lang w:val="en-US"/>
          <w14:ligatures w14:val="standardContextual"/>
        </w:rPr>
        <w:t>ubiquitous as AMPA receptors</w:t>
      </w:r>
      <w:r>
        <w:rPr>
          <w:rFonts w:ascii="Century Gothic" w:eastAsia="Times New Roman" w:hAnsi="Century Gothic" w:cs="Times New Roman"/>
          <w:b/>
          <w:bCs/>
          <w:kern w:val="2"/>
          <w:sz w:val="16"/>
          <w:szCs w:val="16"/>
          <w:lang w:val="en-US"/>
          <w14:ligatures w14:val="standardContextual"/>
        </w:rPr>
        <w:t>.</w:t>
      </w:r>
    </w:p>
    <w:p w14:paraId="44CE5C15" w14:textId="425E8F0F" w:rsidR="005B4098" w:rsidRPr="00C820D2" w:rsidRDefault="005B4098" w:rsidP="00FD3388">
      <w:pPr>
        <w:pStyle w:val="NoSpacing"/>
        <w:numPr>
          <w:ilvl w:val="0"/>
          <w:numId w:val="49"/>
        </w:numPr>
        <w:jc w:val="both"/>
        <w:rPr>
          <w:rFonts w:ascii="Century Gothic" w:hAnsi="Century Gothic"/>
          <w:b/>
          <w:bCs/>
          <w:sz w:val="16"/>
          <w:szCs w:val="16"/>
          <w:lang w:val="en-US"/>
        </w:rPr>
      </w:pPr>
      <w:r w:rsidRPr="00FD68E2">
        <w:rPr>
          <w:rFonts w:ascii="Century Gothic" w:hAnsi="Century Gothic"/>
          <w:sz w:val="16"/>
          <w:szCs w:val="16"/>
          <w:lang w:val="en-US"/>
        </w:rPr>
        <w:t xml:space="preserve">Present on </w:t>
      </w:r>
      <w:r w:rsidRPr="00C820D2">
        <w:rPr>
          <w:rFonts w:ascii="Century Gothic" w:hAnsi="Century Gothic"/>
          <w:b/>
          <w:bCs/>
          <w:sz w:val="16"/>
          <w:szCs w:val="16"/>
          <w:lang w:val="en-US"/>
        </w:rPr>
        <w:t>essentially all neurons in the CNS</w:t>
      </w:r>
    </w:p>
    <w:p w14:paraId="48C1A190" w14:textId="43A7CA6E" w:rsidR="005B4098" w:rsidRPr="00C820D2" w:rsidRDefault="005B4098" w:rsidP="00FD3388">
      <w:pPr>
        <w:pStyle w:val="NoSpacing"/>
        <w:numPr>
          <w:ilvl w:val="0"/>
          <w:numId w:val="49"/>
        </w:numPr>
        <w:jc w:val="both"/>
        <w:rPr>
          <w:rFonts w:ascii="Century Gothic" w:hAnsi="Century Gothic"/>
          <w:b/>
          <w:bCs/>
          <w:sz w:val="16"/>
          <w:szCs w:val="16"/>
          <w:lang w:val="en-US"/>
        </w:rPr>
      </w:pPr>
      <w:r w:rsidRPr="005B4098">
        <w:rPr>
          <w:rFonts w:ascii="Century Gothic" w:hAnsi="Century Gothic"/>
          <w:sz w:val="16"/>
          <w:szCs w:val="16"/>
          <w:lang w:val="en-US"/>
        </w:rPr>
        <w:t xml:space="preserve">All NMDA </w:t>
      </w:r>
      <w:r w:rsidRPr="00C820D2">
        <w:rPr>
          <w:rFonts w:ascii="Century Gothic" w:hAnsi="Century Gothic"/>
          <w:b/>
          <w:bCs/>
          <w:sz w:val="16"/>
          <w:szCs w:val="16"/>
          <w:lang w:val="en-US"/>
        </w:rPr>
        <w:t xml:space="preserve">receptors require the presence of the subunit </w:t>
      </w:r>
      <w:r w:rsidRPr="00C820D2">
        <w:rPr>
          <w:rFonts w:ascii="Century Gothic" w:hAnsi="Century Gothic"/>
          <w:b/>
          <w:bCs/>
          <w:color w:val="EE0000"/>
          <w:sz w:val="16"/>
          <w:szCs w:val="16"/>
          <w:lang w:val="en-US"/>
        </w:rPr>
        <w:t>GluN1</w:t>
      </w:r>
      <w:r w:rsidR="00C820D2" w:rsidRPr="00C820D2">
        <w:rPr>
          <w:rFonts w:ascii="Century Gothic" w:hAnsi="Century Gothic"/>
          <w:b/>
          <w:bCs/>
          <w:color w:val="EE0000"/>
          <w:sz w:val="16"/>
          <w:szCs w:val="16"/>
          <w:lang w:val="en-US"/>
        </w:rPr>
        <w:t>.</w:t>
      </w:r>
    </w:p>
    <w:p w14:paraId="50314A98" w14:textId="77777777" w:rsidR="005B4098" w:rsidRDefault="005B4098" w:rsidP="00FD3388">
      <w:pPr>
        <w:pStyle w:val="NoSpacing"/>
        <w:numPr>
          <w:ilvl w:val="0"/>
          <w:numId w:val="49"/>
        </w:numPr>
        <w:jc w:val="both"/>
        <w:rPr>
          <w:rFonts w:ascii="Century Gothic" w:hAnsi="Century Gothic"/>
          <w:sz w:val="16"/>
          <w:szCs w:val="16"/>
          <w:lang w:val="en-US"/>
        </w:rPr>
      </w:pPr>
      <w:r w:rsidRPr="005B4098">
        <w:rPr>
          <w:rFonts w:ascii="Century Gothic" w:hAnsi="Century Gothic"/>
          <w:sz w:val="16"/>
          <w:szCs w:val="16"/>
          <w:lang w:val="en-US"/>
        </w:rPr>
        <w:t xml:space="preserve">Contains </w:t>
      </w:r>
      <w:r w:rsidRPr="00C820D2">
        <w:rPr>
          <w:rFonts w:ascii="Century Gothic" w:hAnsi="Century Gothic"/>
          <w:b/>
          <w:bCs/>
          <w:sz w:val="16"/>
          <w:szCs w:val="16"/>
          <w:lang w:val="en-US"/>
        </w:rPr>
        <w:t>one or two GluN2 subunits (GluN2A- GluN2D)</w:t>
      </w:r>
    </w:p>
    <w:p w14:paraId="1BA64790" w14:textId="6EC1D15B" w:rsidR="005B4098" w:rsidRPr="00C820D2" w:rsidRDefault="005B4098" w:rsidP="00FD3388">
      <w:pPr>
        <w:pStyle w:val="NoSpacing"/>
        <w:numPr>
          <w:ilvl w:val="0"/>
          <w:numId w:val="49"/>
        </w:numPr>
        <w:jc w:val="both"/>
        <w:rPr>
          <w:rFonts w:ascii="Century Gothic" w:hAnsi="Century Gothic"/>
          <w:b/>
          <w:bCs/>
          <w:color w:val="EE0000"/>
          <w:sz w:val="16"/>
          <w:szCs w:val="16"/>
          <w:lang w:val="en-US"/>
        </w:rPr>
      </w:pPr>
      <w:r w:rsidRPr="005B4098">
        <w:rPr>
          <w:rFonts w:ascii="Century Gothic" w:hAnsi="Century Gothic"/>
          <w:sz w:val="16"/>
          <w:szCs w:val="16"/>
          <w:lang w:val="en-US"/>
        </w:rPr>
        <w:t xml:space="preserve">All NMDA receptors are </w:t>
      </w:r>
      <w:r w:rsidRPr="00C820D2">
        <w:rPr>
          <w:rFonts w:ascii="Century Gothic" w:hAnsi="Century Gothic"/>
          <w:b/>
          <w:bCs/>
          <w:color w:val="EE0000"/>
          <w:sz w:val="16"/>
          <w:szCs w:val="16"/>
          <w:lang w:val="en-US"/>
        </w:rPr>
        <w:t>highly permeable to Ca2+ as well as to</w:t>
      </w:r>
      <w:r w:rsidRPr="00C820D2">
        <w:rPr>
          <w:rFonts w:ascii="Century Gothic" w:hAnsi="Century Gothic"/>
          <w:b/>
          <w:bCs/>
          <w:color w:val="EE0000"/>
          <w:sz w:val="16"/>
          <w:szCs w:val="16"/>
          <w:lang w:val="en-US"/>
        </w:rPr>
        <w:t xml:space="preserve"> </w:t>
      </w:r>
      <w:r w:rsidRPr="00C820D2">
        <w:rPr>
          <w:rFonts w:ascii="Century Gothic" w:hAnsi="Century Gothic"/>
          <w:b/>
          <w:bCs/>
          <w:color w:val="EE0000"/>
          <w:sz w:val="16"/>
          <w:szCs w:val="16"/>
          <w:lang w:val="en-US"/>
        </w:rPr>
        <w:t>Na+ and K+</w:t>
      </w:r>
    </w:p>
    <w:p w14:paraId="1FA9BC60" w14:textId="77777777" w:rsidR="00C820D2" w:rsidRPr="00C820D2" w:rsidRDefault="005B4098" w:rsidP="00FD3388">
      <w:pPr>
        <w:pStyle w:val="NoSpacing"/>
        <w:numPr>
          <w:ilvl w:val="0"/>
          <w:numId w:val="49"/>
        </w:numPr>
        <w:jc w:val="both"/>
        <w:rPr>
          <w:rFonts w:ascii="Century Gothic" w:eastAsia="Times New Roman" w:hAnsi="Century Gothic" w:cs="Times New Roman"/>
          <w:b/>
          <w:bCs/>
          <w:kern w:val="2"/>
          <w:sz w:val="16"/>
          <w:szCs w:val="16"/>
          <w:lang w:val="en-US"/>
          <w14:ligatures w14:val="standardContextual"/>
        </w:rPr>
      </w:pPr>
      <w:r w:rsidRPr="00FD68E2">
        <w:rPr>
          <w:rFonts w:ascii="Century Gothic" w:hAnsi="Century Gothic"/>
          <w:sz w:val="16"/>
          <w:szCs w:val="16"/>
          <w:lang w:val="en-US"/>
        </w:rPr>
        <w:t>Receptor activation does not occur at resting</w:t>
      </w:r>
      <w:r w:rsidR="00C820D2">
        <w:rPr>
          <w:rFonts w:ascii="Century Gothic" w:hAnsi="Century Gothic"/>
          <w:sz w:val="16"/>
          <w:szCs w:val="16"/>
          <w:lang w:val="en-US"/>
        </w:rPr>
        <w:t xml:space="preserve"> </w:t>
      </w:r>
      <w:r w:rsidR="00C820D2" w:rsidRPr="00C820D2">
        <w:rPr>
          <w:rFonts w:ascii="Century Gothic" w:eastAsia="Times New Roman" w:hAnsi="Century Gothic" w:cs="Times New Roman"/>
          <w:kern w:val="2"/>
          <w:sz w:val="16"/>
          <w:szCs w:val="16"/>
          <w:lang w:val="en-US"/>
          <w14:ligatures w14:val="standardContextual"/>
        </w:rPr>
        <w:t>membrane potential (</w:t>
      </w:r>
      <w:r w:rsidR="00C820D2" w:rsidRPr="00C820D2">
        <w:rPr>
          <w:rFonts w:ascii="Century Gothic" w:eastAsia="Times New Roman" w:hAnsi="Century Gothic" w:cs="Times New Roman"/>
          <w:b/>
          <w:bCs/>
          <w:kern w:val="2"/>
          <w:sz w:val="16"/>
          <w:szCs w:val="16"/>
          <w:lang w:val="en-US"/>
          <w14:ligatures w14:val="standardContextual"/>
        </w:rPr>
        <w:t>NMDA receptor pore is blocked by extracellular Mg2+)</w:t>
      </w:r>
    </w:p>
    <w:p w14:paraId="4DAC74B5" w14:textId="3AAAB7EB" w:rsidR="00C820D2" w:rsidRDefault="00C820D2" w:rsidP="00FD3388">
      <w:pPr>
        <w:numPr>
          <w:ilvl w:val="0"/>
          <w:numId w:val="49"/>
        </w:numPr>
        <w:spacing w:after="0" w:line="240" w:lineRule="auto"/>
        <w:jc w:val="both"/>
        <w:rPr>
          <w:rFonts w:ascii="Century Gothic" w:eastAsia="Times New Roman" w:hAnsi="Century Gothic" w:cs="Times New Roman"/>
          <w:kern w:val="2"/>
          <w:sz w:val="16"/>
          <w:szCs w:val="16"/>
          <w:lang w:val="en-US"/>
          <w14:ligatures w14:val="standardContextual"/>
        </w:rPr>
      </w:pPr>
      <w:r w:rsidRPr="00C820D2">
        <w:rPr>
          <w:rFonts w:ascii="Century Gothic" w:eastAsia="Times New Roman" w:hAnsi="Century Gothic" w:cs="Times New Roman"/>
          <w:kern w:val="2"/>
          <w:sz w:val="16"/>
          <w:szCs w:val="16"/>
          <w:lang w:val="en-US"/>
          <w14:ligatures w14:val="standardContextual"/>
        </w:rPr>
        <w:t xml:space="preserve">These receptors </w:t>
      </w:r>
      <w:r w:rsidRPr="00C820D2">
        <w:rPr>
          <w:rFonts w:ascii="Century Gothic" w:eastAsia="Times New Roman" w:hAnsi="Century Gothic" w:cs="Times New Roman"/>
          <w:b/>
          <w:bCs/>
          <w:kern w:val="2"/>
          <w:sz w:val="16"/>
          <w:szCs w:val="16"/>
          <w:lang w:val="en-US"/>
          <w14:ligatures w14:val="standardContextual"/>
        </w:rPr>
        <w:t>do</w:t>
      </w:r>
      <w:r w:rsidRPr="00C820D2">
        <w:rPr>
          <w:rFonts w:ascii="Century Gothic" w:eastAsia="Times New Roman" w:hAnsi="Century Gothic" w:cs="Times New Roman"/>
          <w:b/>
          <w:bCs/>
          <w:kern w:val="2"/>
          <w:sz w:val="16"/>
          <w:szCs w:val="16"/>
          <w:lang w:val="en-US"/>
          <w14:ligatures w14:val="standardContextual"/>
        </w:rPr>
        <w:t xml:space="preserve"> </w:t>
      </w:r>
      <w:r>
        <w:rPr>
          <w:rFonts w:ascii="Century Gothic" w:eastAsia="Times New Roman" w:hAnsi="Century Gothic" w:cs="Times New Roman"/>
          <w:b/>
          <w:bCs/>
          <w:kern w:val="2"/>
          <w:sz w:val="16"/>
          <w:szCs w:val="16"/>
          <w:lang w:val="en-US"/>
          <w14:ligatures w14:val="standardContextual"/>
        </w:rPr>
        <w:t xml:space="preserve">NOT </w:t>
      </w:r>
      <w:r w:rsidRPr="00C820D2">
        <w:rPr>
          <w:rFonts w:ascii="Century Gothic" w:eastAsia="Times New Roman" w:hAnsi="Century Gothic" w:cs="Times New Roman"/>
          <w:b/>
          <w:bCs/>
          <w:kern w:val="2"/>
          <w:sz w:val="16"/>
          <w:szCs w:val="16"/>
          <w:lang w:val="en-US"/>
          <w14:ligatures w14:val="standardContextual"/>
        </w:rPr>
        <w:t>easily open due to the blockage effect of Magnesium.</w:t>
      </w:r>
      <w:r w:rsidRPr="00C820D2">
        <w:rPr>
          <w:rFonts w:ascii="Century Gothic" w:eastAsia="Times New Roman" w:hAnsi="Century Gothic" w:cs="Times New Roman"/>
          <w:kern w:val="2"/>
          <w:sz w:val="16"/>
          <w:szCs w:val="16"/>
          <w:lang w:val="en-US"/>
          <w14:ligatures w14:val="standardContextual"/>
        </w:rPr>
        <w:t xml:space="preserve"> Action Potential should reach a certain voltage for magnesium to be expelled. </w:t>
      </w:r>
    </w:p>
    <w:p w14:paraId="484D1ABB" w14:textId="1667BEEE" w:rsidR="00C820D2" w:rsidRPr="00C820D2" w:rsidRDefault="00C820D2" w:rsidP="00FD3388">
      <w:pPr>
        <w:numPr>
          <w:ilvl w:val="0"/>
          <w:numId w:val="49"/>
        </w:numPr>
        <w:spacing w:after="0" w:line="240" w:lineRule="auto"/>
        <w:jc w:val="both"/>
        <w:rPr>
          <w:rFonts w:ascii="Century Gothic" w:eastAsia="Times New Roman" w:hAnsi="Century Gothic" w:cs="Times New Roman"/>
          <w:kern w:val="2"/>
          <w:sz w:val="16"/>
          <w:szCs w:val="16"/>
          <w:lang w:val="en-US"/>
          <w14:ligatures w14:val="standardContextual"/>
        </w:rPr>
      </w:pPr>
      <w:r w:rsidRPr="00AF7C11">
        <w:rPr>
          <w:rFonts w:ascii="Century Gothic" w:eastAsia="Times New Roman" w:hAnsi="Century Gothic" w:cs="Times New Roman"/>
          <w:b/>
          <w:bCs/>
          <w:color w:val="EE0000"/>
          <w:kern w:val="2"/>
          <w:sz w:val="16"/>
          <w:szCs w:val="16"/>
          <w:lang w:val="en-US"/>
          <w14:ligatures w14:val="standardContextual"/>
        </w:rPr>
        <w:t>Three Requirements for NMDA</w:t>
      </w:r>
      <w:r w:rsidRPr="00AF7C11">
        <w:rPr>
          <w:rFonts w:ascii="Century Gothic" w:eastAsia="Times New Roman" w:hAnsi="Century Gothic" w:cs="Times New Roman"/>
          <w:color w:val="EE0000"/>
          <w:kern w:val="2"/>
          <w:sz w:val="16"/>
          <w:szCs w:val="16"/>
          <w:lang w:val="en-US"/>
          <w14:ligatures w14:val="standardContextual"/>
        </w:rPr>
        <w:t>:</w:t>
      </w:r>
      <w:r w:rsidR="00AF7C11">
        <w:rPr>
          <w:rFonts w:ascii="Century Gothic" w:eastAsia="Times New Roman" w:hAnsi="Century Gothic" w:cs="Times New Roman"/>
          <w:color w:val="EE0000"/>
          <w:kern w:val="2"/>
          <w:sz w:val="16"/>
          <w:szCs w:val="16"/>
          <w:lang w:val="en-US"/>
          <w14:ligatures w14:val="standardContextual"/>
        </w:rPr>
        <w:t xml:space="preserve"> </w:t>
      </w:r>
      <w:r w:rsidR="00AF7C11" w:rsidRPr="00AF7C11">
        <w:rPr>
          <w:rFonts w:ascii="Century Gothic" w:eastAsia="Times New Roman" w:hAnsi="Century Gothic" w:cs="Times New Roman"/>
          <w:b/>
          <w:bCs/>
          <w:color w:val="EE0000"/>
          <w:kern w:val="2"/>
          <w:sz w:val="16"/>
          <w:szCs w:val="16"/>
          <w:lang w:val="en-US"/>
          <w14:ligatures w14:val="standardContextual"/>
        </w:rPr>
        <w:t>(FAMILIARIZE!)</w:t>
      </w:r>
    </w:p>
    <w:p w14:paraId="01D192E6" w14:textId="77777777" w:rsidR="00C820D2" w:rsidRDefault="00C820D2" w:rsidP="00FD3388">
      <w:pPr>
        <w:pStyle w:val="ListParagraph"/>
        <w:numPr>
          <w:ilvl w:val="0"/>
          <w:numId w:val="50"/>
        </w:numPr>
        <w:spacing w:after="0" w:line="240" w:lineRule="auto"/>
        <w:jc w:val="both"/>
        <w:rPr>
          <w:rFonts w:ascii="Century Gothic" w:eastAsia="Times New Roman" w:hAnsi="Century Gothic" w:cs="Times New Roman"/>
          <w:kern w:val="2"/>
          <w:sz w:val="16"/>
          <w:szCs w:val="16"/>
          <w:lang w:val="en-US"/>
          <w14:ligatures w14:val="standardContextual"/>
        </w:rPr>
      </w:pPr>
      <w:r w:rsidRPr="00C820D2">
        <w:rPr>
          <w:rFonts w:ascii="Century Gothic" w:eastAsia="Times New Roman" w:hAnsi="Century Gothic" w:cs="Times New Roman"/>
          <w:b/>
          <w:bCs/>
          <w:kern w:val="2"/>
          <w:sz w:val="16"/>
          <w:szCs w:val="16"/>
          <w:lang w:val="en-US"/>
          <w14:ligatures w14:val="standardContextual"/>
        </w:rPr>
        <w:t>Glutamate</w:t>
      </w:r>
      <w:r w:rsidRPr="00C820D2">
        <w:rPr>
          <w:rFonts w:ascii="Century Gothic" w:eastAsia="Times New Roman" w:hAnsi="Century Gothic" w:cs="Times New Roman"/>
          <w:kern w:val="2"/>
          <w:sz w:val="16"/>
          <w:szCs w:val="16"/>
          <w:lang w:val="en-US"/>
          <w14:ligatures w14:val="standardContextual"/>
        </w:rPr>
        <w:t xml:space="preserve"> must bind the receptor</w:t>
      </w:r>
    </w:p>
    <w:p w14:paraId="7FD29738" w14:textId="77777777" w:rsidR="00C820D2" w:rsidRDefault="00C820D2" w:rsidP="00FD3388">
      <w:pPr>
        <w:pStyle w:val="ListParagraph"/>
        <w:numPr>
          <w:ilvl w:val="0"/>
          <w:numId w:val="50"/>
        </w:numPr>
        <w:spacing w:after="0" w:line="240" w:lineRule="auto"/>
        <w:jc w:val="both"/>
        <w:rPr>
          <w:rFonts w:ascii="Century Gothic" w:eastAsia="Times New Roman" w:hAnsi="Century Gothic" w:cs="Times New Roman"/>
          <w:kern w:val="2"/>
          <w:sz w:val="16"/>
          <w:szCs w:val="16"/>
          <w:lang w:val="en-US"/>
          <w14:ligatures w14:val="standardContextual"/>
        </w:rPr>
      </w:pPr>
      <w:r w:rsidRPr="00C820D2">
        <w:rPr>
          <w:rFonts w:ascii="Century Gothic" w:eastAsia="Times New Roman" w:hAnsi="Century Gothic" w:cs="Times New Roman"/>
          <w:b/>
          <w:bCs/>
          <w:kern w:val="2"/>
          <w:sz w:val="16"/>
          <w:szCs w:val="16"/>
          <w:lang w:val="en-US"/>
          <w14:ligatures w14:val="standardContextual"/>
        </w:rPr>
        <w:t xml:space="preserve">Glycine </w:t>
      </w:r>
      <w:r w:rsidRPr="00C820D2">
        <w:rPr>
          <w:rFonts w:ascii="Century Gothic" w:eastAsia="Times New Roman" w:hAnsi="Century Gothic" w:cs="Times New Roman"/>
          <w:kern w:val="2"/>
          <w:sz w:val="16"/>
          <w:szCs w:val="16"/>
          <w:lang w:val="en-US"/>
          <w14:ligatures w14:val="standardContextual"/>
        </w:rPr>
        <w:t>must bind the receptor</w:t>
      </w:r>
    </w:p>
    <w:p w14:paraId="4DB8F409" w14:textId="5D82D92E" w:rsidR="00C820D2" w:rsidRPr="00C820D2" w:rsidRDefault="00C820D2" w:rsidP="00FD3388">
      <w:pPr>
        <w:pStyle w:val="ListParagraph"/>
        <w:numPr>
          <w:ilvl w:val="0"/>
          <w:numId w:val="50"/>
        </w:numPr>
        <w:spacing w:after="0" w:line="240" w:lineRule="auto"/>
        <w:jc w:val="both"/>
        <w:rPr>
          <w:rFonts w:ascii="Century Gothic" w:eastAsia="Times New Roman" w:hAnsi="Century Gothic" w:cs="Times New Roman"/>
          <w:kern w:val="2"/>
          <w:sz w:val="16"/>
          <w:szCs w:val="16"/>
          <w:lang w:val="en-US"/>
          <w14:ligatures w14:val="standardContextual"/>
        </w:rPr>
      </w:pPr>
      <w:r w:rsidRPr="00C820D2">
        <w:rPr>
          <w:rFonts w:ascii="Century Gothic" w:eastAsia="Times New Roman" w:hAnsi="Century Gothic" w:cs="Times New Roman"/>
          <w:kern w:val="2"/>
          <w:sz w:val="16"/>
          <w:szCs w:val="16"/>
          <w:lang w:val="en-US"/>
          <w14:ligatures w14:val="standardContextual"/>
        </w:rPr>
        <w:t xml:space="preserve">Membrane must be </w:t>
      </w:r>
      <w:r w:rsidRPr="00C820D2">
        <w:rPr>
          <w:rFonts w:ascii="Century Gothic" w:eastAsia="Times New Roman" w:hAnsi="Century Gothic" w:cs="Times New Roman"/>
          <w:b/>
          <w:bCs/>
          <w:kern w:val="2"/>
          <w:sz w:val="16"/>
          <w:szCs w:val="16"/>
          <w:lang w:val="en-US"/>
          <w14:ligatures w14:val="standardContextual"/>
        </w:rPr>
        <w:t>depolarized to expel Magnesium</w:t>
      </w:r>
    </w:p>
    <w:p w14:paraId="29C31D45" w14:textId="6C0628AE" w:rsidR="005B4098" w:rsidRDefault="005B4098" w:rsidP="00C820D2">
      <w:pPr>
        <w:jc w:val="both"/>
        <w:rPr>
          <w:rFonts w:ascii="Century Gothic" w:eastAsia="Century Gothic" w:hAnsi="Century Gothic" w:cs="Century Gothic"/>
          <w:sz w:val="16"/>
          <w:szCs w:val="16"/>
        </w:rPr>
      </w:pPr>
    </w:p>
    <w:p w14:paraId="2B4E4C09" w14:textId="0C5E827D" w:rsidR="00C820D2" w:rsidRDefault="00C820D2" w:rsidP="00C820D2">
      <w:pPr>
        <w:jc w:val="center"/>
        <w:rPr>
          <w:rFonts w:ascii="Century Gothic" w:eastAsia="Century Gothic" w:hAnsi="Century Gothic" w:cs="Century Gothic"/>
          <w:sz w:val="16"/>
          <w:szCs w:val="16"/>
        </w:rPr>
      </w:pPr>
      <w:r>
        <w:rPr>
          <w:rFonts w:ascii="Century Gothic" w:eastAsia="Century Gothic" w:hAnsi="Century Gothic" w:cs="Century Gothic"/>
          <w:noProof/>
          <w:sz w:val="16"/>
          <w:szCs w:val="16"/>
          <w14:ligatures w14:val="standardContextual"/>
        </w:rPr>
        <w:drawing>
          <wp:inline distT="0" distB="0" distL="0" distR="0" wp14:anchorId="20C09BB3" wp14:editId="4EFC213F">
            <wp:extent cx="2063261" cy="1628912"/>
            <wp:effectExtent l="0" t="0" r="0" b="9525"/>
            <wp:docPr id="9610725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72562" name="Picture 9610725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89794" cy="1649860"/>
                    </a:xfrm>
                    <a:prstGeom prst="rect">
                      <a:avLst/>
                    </a:prstGeom>
                  </pic:spPr>
                </pic:pic>
              </a:graphicData>
            </a:graphic>
          </wp:inline>
        </w:drawing>
      </w:r>
    </w:p>
    <w:p w14:paraId="3A58795C" w14:textId="6FD48391" w:rsidR="00C820D2" w:rsidRDefault="00C820D2" w:rsidP="00C820D2">
      <w:pPr>
        <w:spacing w:after="0"/>
        <w:jc w:val="center"/>
        <w:rPr>
          <w:rFonts w:ascii="Century Gothic" w:eastAsia="Century Gothic" w:hAnsi="Century Gothic" w:cs="Century Gothic"/>
          <w:i/>
          <w:iCs/>
          <w:sz w:val="16"/>
          <w:szCs w:val="16"/>
        </w:rPr>
      </w:pPr>
      <w:r w:rsidRPr="005B4098">
        <w:rPr>
          <w:rFonts w:ascii="Century Gothic" w:eastAsia="Century Gothic" w:hAnsi="Century Gothic" w:cs="Century Gothic"/>
          <w:b/>
          <w:bCs/>
          <w:i/>
          <w:iCs/>
          <w:sz w:val="16"/>
          <w:szCs w:val="16"/>
        </w:rPr>
        <w:t>Figure 1</w:t>
      </w:r>
      <w:r>
        <w:rPr>
          <w:rFonts w:ascii="Century Gothic" w:eastAsia="Century Gothic" w:hAnsi="Century Gothic" w:cs="Century Gothic"/>
          <w:b/>
          <w:bCs/>
          <w:i/>
          <w:iCs/>
          <w:sz w:val="16"/>
          <w:szCs w:val="16"/>
        </w:rPr>
        <w:t>7</w:t>
      </w:r>
      <w:r w:rsidRPr="005B4098">
        <w:rPr>
          <w:rFonts w:ascii="Century Gothic" w:eastAsia="Century Gothic" w:hAnsi="Century Gothic" w:cs="Century Gothic"/>
          <w:b/>
          <w:bCs/>
          <w:i/>
          <w:iCs/>
          <w:sz w:val="16"/>
          <w:szCs w:val="16"/>
        </w:rPr>
        <w:t xml:space="preserve">. </w:t>
      </w:r>
      <w:r w:rsidRPr="00C820D2">
        <w:rPr>
          <w:rFonts w:ascii="Century Gothic" w:eastAsia="Century Gothic" w:hAnsi="Century Gothic" w:cs="Century Gothic"/>
          <w:i/>
          <w:iCs/>
          <w:sz w:val="16"/>
          <w:szCs w:val="16"/>
        </w:rPr>
        <w:t xml:space="preserve"> </w:t>
      </w:r>
      <w:r w:rsidRPr="00C820D2">
        <w:rPr>
          <w:rFonts w:ascii="Century Gothic" w:eastAsia="Century Gothic" w:hAnsi="Century Gothic" w:cs="Century Gothic"/>
          <w:i/>
          <w:iCs/>
          <w:sz w:val="16"/>
          <w:szCs w:val="16"/>
        </w:rPr>
        <w:t>NMDA Receptor</w:t>
      </w:r>
      <w:r>
        <w:rPr>
          <w:rFonts w:ascii="Century Gothic" w:eastAsia="Century Gothic" w:hAnsi="Century Gothic" w:cs="Century Gothic"/>
          <w:i/>
          <w:iCs/>
          <w:sz w:val="16"/>
          <w:szCs w:val="16"/>
        </w:rPr>
        <w:t>.</w:t>
      </w:r>
    </w:p>
    <w:p w14:paraId="6FC291A2" w14:textId="1659E61F" w:rsidR="00C820D2" w:rsidRDefault="00C820D2" w:rsidP="00C820D2">
      <w:pPr>
        <w:spacing w:after="0"/>
        <w:jc w:val="both"/>
        <w:rPr>
          <w:rFonts w:ascii="Century Gothic" w:eastAsia="Times New Roman" w:hAnsi="Century Gothic" w:cs="Segoe UI Historic"/>
          <w:i/>
          <w:iCs/>
          <w:color w:val="050505"/>
          <w:sz w:val="16"/>
          <w:szCs w:val="16"/>
          <w:lang w:eastAsia="en-PH"/>
        </w:rPr>
      </w:pPr>
      <w:r w:rsidRPr="00C820D2">
        <w:rPr>
          <w:rFonts w:ascii="Century Gothic" w:eastAsia="Times New Roman" w:hAnsi="Century Gothic" w:cs="Segoe UI Historic"/>
          <w:i/>
          <w:iCs/>
          <w:color w:val="050505"/>
          <w:sz w:val="16"/>
          <w:szCs w:val="16"/>
          <w:lang w:eastAsia="en-PH"/>
        </w:rPr>
        <w:t>The NMDA receptor comprises of two N1 sub-units and two N2A/N2B, or one N2A and one N2B subunit. Ketamine binds within the channel of the NMDA receptor and acts as a non-competitive antagonist of the NMDA receptor. Inhibition of the NMDA receptor by ketamine prevents the in</w:t>
      </w:r>
      <w:r>
        <w:rPr>
          <w:rFonts w:ascii="Century Gothic" w:eastAsia="Times New Roman" w:hAnsi="Century Gothic" w:cs="Segoe UI Historic"/>
          <w:i/>
          <w:iCs/>
          <w:color w:val="050505"/>
          <w:sz w:val="16"/>
          <w:szCs w:val="16"/>
          <w:lang w:eastAsia="en-PH"/>
        </w:rPr>
        <w:t>fl</w:t>
      </w:r>
      <w:r w:rsidRPr="00C820D2">
        <w:rPr>
          <w:rFonts w:ascii="Century Gothic" w:eastAsia="Times New Roman" w:hAnsi="Century Gothic" w:cs="Segoe UI Historic"/>
          <w:i/>
          <w:iCs/>
          <w:color w:val="050505"/>
          <w:sz w:val="16"/>
          <w:szCs w:val="16"/>
          <w:lang w:eastAsia="en-PH"/>
        </w:rPr>
        <w:t>ux of Ca 2+ and/ or Na + ions thus preventing neuronal membrane depolarization. This decreases the probability of neuronal ring, preventing further propagation of the neuronal signal, neurotransmitter release or downstream signaling mechanisms.</w:t>
      </w:r>
    </w:p>
    <w:p w14:paraId="280B2B03" w14:textId="77777777" w:rsidR="00C820D2" w:rsidRDefault="00C820D2" w:rsidP="00C820D2">
      <w:pPr>
        <w:spacing w:after="0"/>
        <w:jc w:val="both"/>
        <w:rPr>
          <w:rFonts w:ascii="Century Gothic" w:eastAsia="Times New Roman" w:hAnsi="Century Gothic" w:cs="Segoe UI Historic"/>
          <w:i/>
          <w:iCs/>
          <w:color w:val="050505"/>
          <w:sz w:val="16"/>
          <w:szCs w:val="16"/>
          <w:lang w:eastAsia="en-PH"/>
        </w:rPr>
      </w:pPr>
    </w:p>
    <w:p w14:paraId="28DFE887" w14:textId="5B7CD014" w:rsidR="00C820D2" w:rsidRDefault="00C820D2" w:rsidP="00C820D2">
      <w:pPr>
        <w:spacing w:after="0"/>
        <w:jc w:val="both"/>
        <w:rPr>
          <w:rFonts w:ascii="Century Gothic" w:eastAsia="Times New Roman" w:hAnsi="Century Gothic" w:cs="Segoe UI Historic"/>
          <w:color w:val="050505"/>
          <w:sz w:val="16"/>
          <w:szCs w:val="16"/>
          <w:lang w:eastAsia="en-PH"/>
        </w:rPr>
      </w:pPr>
      <w:r>
        <w:rPr>
          <w:rFonts w:ascii="Century Gothic" w:eastAsia="Times New Roman" w:hAnsi="Century Gothic" w:cs="Segoe UI Historic"/>
          <w:noProof/>
          <w:color w:val="050505"/>
          <w:sz w:val="16"/>
          <w:szCs w:val="16"/>
          <w:lang w:eastAsia="en-PH"/>
          <w14:ligatures w14:val="standardContextual"/>
        </w:rPr>
        <w:drawing>
          <wp:inline distT="0" distB="0" distL="0" distR="0" wp14:anchorId="5E47637C" wp14:editId="23DB4B89">
            <wp:extent cx="3287395" cy="1899139"/>
            <wp:effectExtent l="0" t="0" r="8255" b="6350"/>
            <wp:docPr id="10208534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53427" name="Picture 1020853427"/>
                    <pic:cNvPicPr/>
                  </pic:nvPicPr>
                  <pic:blipFill rotWithShape="1">
                    <a:blip r:embed="rId27" cstate="print">
                      <a:extLst>
                        <a:ext uri="{28A0092B-C50C-407E-A947-70E740481C1C}">
                          <a14:useLocalDpi xmlns:a14="http://schemas.microsoft.com/office/drawing/2010/main" val="0"/>
                        </a:ext>
                      </a:extLst>
                    </a:blip>
                    <a:srcRect t="16770" b="6604"/>
                    <a:stretch>
                      <a:fillRect/>
                    </a:stretch>
                  </pic:blipFill>
                  <pic:spPr bwMode="auto">
                    <a:xfrm>
                      <a:off x="0" y="0"/>
                      <a:ext cx="3301049" cy="1907027"/>
                    </a:xfrm>
                    <a:prstGeom prst="rect">
                      <a:avLst/>
                    </a:prstGeom>
                    <a:ln>
                      <a:noFill/>
                    </a:ln>
                    <a:extLst>
                      <a:ext uri="{53640926-AAD7-44D8-BBD7-CCE9431645EC}">
                        <a14:shadowObscured xmlns:a14="http://schemas.microsoft.com/office/drawing/2010/main"/>
                      </a:ext>
                    </a:extLst>
                  </pic:spPr>
                </pic:pic>
              </a:graphicData>
            </a:graphic>
          </wp:inline>
        </w:drawing>
      </w:r>
    </w:p>
    <w:p w14:paraId="569CE38B" w14:textId="4979F2AD" w:rsidR="00C820D2" w:rsidRDefault="00C820D2" w:rsidP="00C820D2">
      <w:pPr>
        <w:spacing w:after="0"/>
        <w:jc w:val="center"/>
        <w:rPr>
          <w:rFonts w:ascii="Century Gothic" w:eastAsia="Century Gothic" w:hAnsi="Century Gothic" w:cs="Century Gothic"/>
          <w:i/>
          <w:iCs/>
          <w:sz w:val="16"/>
          <w:szCs w:val="16"/>
        </w:rPr>
      </w:pPr>
      <w:r w:rsidRPr="005B4098">
        <w:rPr>
          <w:rFonts w:ascii="Century Gothic" w:eastAsia="Century Gothic" w:hAnsi="Century Gothic" w:cs="Century Gothic"/>
          <w:b/>
          <w:bCs/>
          <w:i/>
          <w:iCs/>
          <w:sz w:val="16"/>
          <w:szCs w:val="16"/>
        </w:rPr>
        <w:t>Figure 1</w:t>
      </w:r>
      <w:r>
        <w:rPr>
          <w:rFonts w:ascii="Century Gothic" w:eastAsia="Century Gothic" w:hAnsi="Century Gothic" w:cs="Century Gothic"/>
          <w:b/>
          <w:bCs/>
          <w:i/>
          <w:iCs/>
          <w:sz w:val="16"/>
          <w:szCs w:val="16"/>
        </w:rPr>
        <w:t>8</w:t>
      </w:r>
      <w:r w:rsidRPr="005B4098">
        <w:rPr>
          <w:rFonts w:ascii="Century Gothic" w:eastAsia="Century Gothic" w:hAnsi="Century Gothic" w:cs="Century Gothic"/>
          <w:b/>
          <w:bCs/>
          <w:i/>
          <w:iCs/>
          <w:sz w:val="16"/>
          <w:szCs w:val="16"/>
        </w:rPr>
        <w:t xml:space="preserve">. </w:t>
      </w:r>
      <w:r w:rsidRPr="00C820D2">
        <w:rPr>
          <w:rFonts w:ascii="Century Gothic" w:eastAsia="Century Gothic" w:hAnsi="Century Gothic" w:cs="Century Gothic"/>
          <w:i/>
          <w:iCs/>
          <w:sz w:val="16"/>
          <w:szCs w:val="16"/>
        </w:rPr>
        <w:t xml:space="preserve"> NMDA Receptor</w:t>
      </w:r>
      <w:r>
        <w:rPr>
          <w:rFonts w:ascii="Century Gothic" w:eastAsia="Century Gothic" w:hAnsi="Century Gothic" w:cs="Century Gothic"/>
          <w:i/>
          <w:iCs/>
          <w:sz w:val="16"/>
          <w:szCs w:val="16"/>
        </w:rPr>
        <w:t xml:space="preserve"> Activation.</w:t>
      </w:r>
    </w:p>
    <w:p w14:paraId="08EF7214" w14:textId="77777777" w:rsidR="00C820D2" w:rsidRDefault="00C820D2" w:rsidP="00C820D2">
      <w:pPr>
        <w:spacing w:after="0"/>
        <w:jc w:val="both"/>
        <w:rPr>
          <w:rFonts w:ascii="Century Gothic" w:eastAsia="Times New Roman" w:hAnsi="Century Gothic" w:cs="Segoe UI Historic"/>
          <w:i/>
          <w:iCs/>
          <w:color w:val="050505"/>
          <w:sz w:val="16"/>
          <w:szCs w:val="16"/>
          <w:lang w:eastAsia="en-PH"/>
        </w:rPr>
      </w:pPr>
    </w:p>
    <w:tbl>
      <w:tblPr>
        <w:tblStyle w:val="TableGrid"/>
        <w:tblW w:w="0" w:type="auto"/>
        <w:tblLook w:val="04A0" w:firstRow="1" w:lastRow="0" w:firstColumn="1" w:lastColumn="0" w:noHBand="0" w:noVBand="1"/>
      </w:tblPr>
      <w:tblGrid>
        <w:gridCol w:w="851"/>
        <w:gridCol w:w="4179"/>
      </w:tblGrid>
      <w:tr w:rsidR="00C820D2" w14:paraId="51EF2D81" w14:textId="77777777" w:rsidTr="00FD67D9">
        <w:tc>
          <w:tcPr>
            <w:tcW w:w="851" w:type="dxa"/>
            <w:tcBorders>
              <w:top w:val="nil"/>
              <w:left w:val="nil"/>
              <w:bottom w:val="single" w:sz="12" w:space="0" w:color="F5DCD3"/>
              <w:right w:val="nil"/>
            </w:tcBorders>
            <w:shd w:val="clear" w:color="auto" w:fill="767171" w:themeFill="background2" w:themeFillShade="80"/>
          </w:tcPr>
          <w:p w14:paraId="77AE10F7" w14:textId="77777777" w:rsidR="00C820D2" w:rsidRPr="00F05BCD" w:rsidRDefault="00C820D2" w:rsidP="00FD67D9">
            <w:pPr>
              <w:rPr>
                <w:rFonts w:ascii="Century Gothic" w:hAnsi="Century Gothic"/>
                <w:b/>
                <w:bCs/>
                <w:color w:val="470060"/>
                <w:sz w:val="16"/>
                <w:szCs w:val="16"/>
              </w:rPr>
            </w:pPr>
          </w:p>
        </w:tc>
        <w:tc>
          <w:tcPr>
            <w:tcW w:w="4179" w:type="dxa"/>
            <w:tcBorders>
              <w:top w:val="nil"/>
              <w:left w:val="nil"/>
              <w:bottom w:val="single" w:sz="12" w:space="0" w:color="F5DCD3"/>
              <w:right w:val="nil"/>
            </w:tcBorders>
          </w:tcPr>
          <w:p w14:paraId="6BCDD19C" w14:textId="5C8E9B18" w:rsidR="00C820D2" w:rsidRPr="00D409E0" w:rsidRDefault="00C820D2" w:rsidP="00FD67D9">
            <w:pPr>
              <w:rPr>
                <w:rFonts w:ascii="Century Gothic" w:hAnsi="Century Gothic"/>
                <w:b/>
                <w:bCs/>
                <w:color w:val="2F7073"/>
                <w:sz w:val="16"/>
                <w:szCs w:val="16"/>
              </w:rPr>
            </w:pPr>
            <w:r>
              <w:rPr>
                <w:rFonts w:ascii="Century Gothic" w:hAnsi="Century Gothic"/>
                <w:b/>
                <w:bCs/>
                <w:color w:val="470060"/>
                <w:sz w:val="16"/>
                <w:szCs w:val="16"/>
              </w:rPr>
              <w:t>KAI</w:t>
            </w:r>
            <w:r>
              <w:rPr>
                <w:rFonts w:ascii="Century Gothic" w:hAnsi="Century Gothic"/>
                <w:b/>
                <w:bCs/>
                <w:color w:val="470060"/>
                <w:sz w:val="16"/>
                <w:szCs w:val="16"/>
              </w:rPr>
              <w:t>N</w:t>
            </w:r>
            <w:r>
              <w:rPr>
                <w:rFonts w:ascii="Century Gothic" w:hAnsi="Century Gothic"/>
                <w:b/>
                <w:bCs/>
                <w:color w:val="470060"/>
                <w:sz w:val="16"/>
                <w:szCs w:val="16"/>
              </w:rPr>
              <w:t>ATE RECEPTORS</w:t>
            </w:r>
          </w:p>
        </w:tc>
      </w:tr>
    </w:tbl>
    <w:p w14:paraId="47373D5C" w14:textId="65CF409A" w:rsidR="00C820D2" w:rsidRPr="00C820D2" w:rsidRDefault="00C820D2" w:rsidP="00FD3388">
      <w:pPr>
        <w:pStyle w:val="ListParagraph"/>
        <w:numPr>
          <w:ilvl w:val="0"/>
          <w:numId w:val="51"/>
        </w:numPr>
        <w:jc w:val="both"/>
        <w:rPr>
          <w:rFonts w:ascii="Century Gothic" w:eastAsia="Times New Roman" w:hAnsi="Century Gothic" w:cs="Segoe UI Historic"/>
          <w:b/>
          <w:bCs/>
          <w:color w:val="EE0000"/>
          <w:sz w:val="16"/>
          <w:szCs w:val="16"/>
          <w:lang w:val="en-US" w:eastAsia="en-PH"/>
        </w:rPr>
      </w:pPr>
      <w:r w:rsidRPr="00C820D2">
        <w:rPr>
          <w:rFonts w:ascii="Century Gothic" w:eastAsia="Times New Roman" w:hAnsi="Century Gothic" w:cs="Segoe UI Historic"/>
          <w:color w:val="050505"/>
          <w:sz w:val="16"/>
          <w:szCs w:val="16"/>
          <w:lang w:val="en-US" w:eastAsia="en-PH"/>
        </w:rPr>
        <w:t xml:space="preserve">Expressed at </w:t>
      </w:r>
      <w:r w:rsidRPr="00C820D2">
        <w:rPr>
          <w:rFonts w:ascii="Century Gothic" w:eastAsia="Times New Roman" w:hAnsi="Century Gothic" w:cs="Segoe UI Historic"/>
          <w:b/>
          <w:bCs/>
          <w:color w:val="050505"/>
          <w:sz w:val="16"/>
          <w:szCs w:val="16"/>
          <w:lang w:val="en-US" w:eastAsia="en-PH"/>
        </w:rPr>
        <w:t xml:space="preserve">high levels in the </w:t>
      </w:r>
      <w:r w:rsidRPr="00C820D2">
        <w:rPr>
          <w:rFonts w:ascii="Century Gothic" w:eastAsia="Times New Roman" w:hAnsi="Century Gothic" w:cs="Segoe UI Historic"/>
          <w:b/>
          <w:bCs/>
          <w:color w:val="EE0000"/>
          <w:sz w:val="16"/>
          <w:szCs w:val="16"/>
          <w:lang w:val="en-US" w:eastAsia="en-PH"/>
        </w:rPr>
        <w:t>hippocampus, cerebellum, and</w:t>
      </w:r>
      <w:r w:rsidRPr="00C820D2">
        <w:rPr>
          <w:rFonts w:ascii="Century Gothic" w:eastAsia="Times New Roman" w:hAnsi="Century Gothic" w:cs="Segoe UI Historic"/>
          <w:b/>
          <w:bCs/>
          <w:color w:val="EE0000"/>
          <w:sz w:val="16"/>
          <w:szCs w:val="16"/>
          <w:lang w:val="en-US" w:eastAsia="en-PH"/>
        </w:rPr>
        <w:t xml:space="preserve"> </w:t>
      </w:r>
      <w:r w:rsidRPr="00C820D2">
        <w:rPr>
          <w:rFonts w:ascii="Century Gothic" w:eastAsia="Times New Roman" w:hAnsi="Century Gothic" w:cs="Segoe UI Historic"/>
          <w:b/>
          <w:bCs/>
          <w:color w:val="EE0000"/>
          <w:sz w:val="16"/>
          <w:szCs w:val="16"/>
          <w:lang w:val="en-US" w:eastAsia="en-PH"/>
        </w:rPr>
        <w:t>spinal cord</w:t>
      </w:r>
      <w:r>
        <w:rPr>
          <w:rFonts w:ascii="Century Gothic" w:eastAsia="Times New Roman" w:hAnsi="Century Gothic" w:cs="Segoe UI Historic"/>
          <w:b/>
          <w:bCs/>
          <w:color w:val="EE0000"/>
          <w:sz w:val="16"/>
          <w:szCs w:val="16"/>
          <w:lang w:val="en-US" w:eastAsia="en-PH"/>
        </w:rPr>
        <w:t xml:space="preserve">. </w:t>
      </w:r>
    </w:p>
    <w:p w14:paraId="2D39D4A8" w14:textId="4406B6FB" w:rsidR="00C820D2" w:rsidRPr="00C820D2" w:rsidRDefault="00C820D2" w:rsidP="00FD3388">
      <w:pPr>
        <w:pStyle w:val="ListParagraph"/>
        <w:numPr>
          <w:ilvl w:val="0"/>
          <w:numId w:val="51"/>
        </w:numPr>
        <w:jc w:val="both"/>
        <w:rPr>
          <w:rFonts w:ascii="Century Gothic" w:eastAsia="Times New Roman" w:hAnsi="Century Gothic" w:cs="Segoe UI Historic"/>
          <w:color w:val="050505"/>
          <w:sz w:val="16"/>
          <w:szCs w:val="16"/>
          <w:lang w:val="en-US" w:eastAsia="en-PH"/>
        </w:rPr>
      </w:pPr>
      <w:r w:rsidRPr="00C820D2">
        <w:rPr>
          <w:rFonts w:ascii="Century Gothic" w:eastAsia="Times New Roman" w:hAnsi="Century Gothic" w:cs="Segoe UI Historic"/>
          <w:color w:val="050505"/>
          <w:sz w:val="16"/>
          <w:szCs w:val="16"/>
          <w:lang w:val="en-US" w:eastAsia="en-PH"/>
        </w:rPr>
        <w:t>Not as uniformly distributed a</w:t>
      </w:r>
      <w:r>
        <w:rPr>
          <w:rFonts w:ascii="Century Gothic" w:eastAsia="Times New Roman" w:hAnsi="Century Gothic" w:cs="Segoe UI Historic"/>
          <w:color w:val="050505"/>
          <w:sz w:val="16"/>
          <w:szCs w:val="16"/>
          <w:lang w:val="en-US" w:eastAsia="en-PH"/>
        </w:rPr>
        <w:t>s AMPA.</w:t>
      </w:r>
    </w:p>
    <w:p w14:paraId="1E9FE988" w14:textId="77777777" w:rsidR="00C820D2" w:rsidRPr="00C820D2" w:rsidRDefault="00C820D2" w:rsidP="00FD3388">
      <w:pPr>
        <w:pStyle w:val="ListParagraph"/>
        <w:numPr>
          <w:ilvl w:val="0"/>
          <w:numId w:val="51"/>
        </w:numPr>
        <w:jc w:val="both"/>
        <w:rPr>
          <w:rFonts w:ascii="Century Gothic" w:eastAsia="Times New Roman" w:hAnsi="Century Gothic" w:cs="Segoe UI Historic"/>
          <w:color w:val="050505"/>
          <w:sz w:val="16"/>
          <w:szCs w:val="16"/>
          <w:lang w:val="en-US" w:eastAsia="en-PH"/>
        </w:rPr>
      </w:pPr>
      <w:r w:rsidRPr="00C820D2">
        <w:rPr>
          <w:rFonts w:ascii="Century Gothic" w:eastAsia="Times New Roman" w:hAnsi="Century Gothic" w:cs="Segoe UI Historic"/>
          <w:color w:val="050505"/>
          <w:sz w:val="16"/>
          <w:szCs w:val="16"/>
          <w:lang w:val="en-US" w:eastAsia="en-PH"/>
        </w:rPr>
        <w:t>Formed from a number of subunit combinations (GluK1–GluK5)</w:t>
      </w:r>
    </w:p>
    <w:p w14:paraId="77CEB83B" w14:textId="1DF3D5B4" w:rsidR="00C820D2" w:rsidRPr="00C820D2" w:rsidRDefault="00C820D2" w:rsidP="00FD3388">
      <w:pPr>
        <w:pStyle w:val="ListParagraph"/>
        <w:numPr>
          <w:ilvl w:val="0"/>
          <w:numId w:val="51"/>
        </w:numPr>
        <w:jc w:val="both"/>
        <w:rPr>
          <w:rFonts w:ascii="Century Gothic" w:eastAsia="Times New Roman" w:hAnsi="Century Gothic" w:cs="Segoe UI Historic"/>
          <w:b/>
          <w:bCs/>
          <w:color w:val="EE0000"/>
          <w:sz w:val="16"/>
          <w:szCs w:val="16"/>
          <w:lang w:val="en-US" w:eastAsia="en-PH"/>
        </w:rPr>
      </w:pPr>
      <w:r w:rsidRPr="00C820D2">
        <w:rPr>
          <w:rFonts w:ascii="Century Gothic" w:eastAsia="Times New Roman" w:hAnsi="Century Gothic" w:cs="Segoe UI Historic"/>
          <w:color w:val="050505"/>
          <w:sz w:val="16"/>
          <w:szCs w:val="16"/>
          <w:lang w:val="en-US" w:eastAsia="en-PH"/>
        </w:rPr>
        <w:t xml:space="preserve">Similar to AMPA receptors, </w:t>
      </w:r>
      <w:proofErr w:type="spellStart"/>
      <w:r w:rsidRPr="00C820D2">
        <w:rPr>
          <w:rFonts w:ascii="Century Gothic" w:eastAsia="Times New Roman" w:hAnsi="Century Gothic" w:cs="Segoe UI Historic"/>
          <w:b/>
          <w:bCs/>
          <w:color w:val="EE0000"/>
          <w:sz w:val="16"/>
          <w:szCs w:val="16"/>
          <w:lang w:val="en-US" w:eastAsia="en-PH"/>
        </w:rPr>
        <w:t>K</w:t>
      </w:r>
      <w:r w:rsidRPr="00C820D2">
        <w:rPr>
          <w:rFonts w:ascii="Century Gothic" w:eastAsia="Times New Roman" w:hAnsi="Century Gothic" w:cs="Segoe UI Historic"/>
          <w:b/>
          <w:bCs/>
          <w:color w:val="EE0000"/>
          <w:sz w:val="16"/>
          <w:szCs w:val="16"/>
          <w:lang w:val="en-US" w:eastAsia="en-PH"/>
        </w:rPr>
        <w:t>ainate</w:t>
      </w:r>
      <w:proofErr w:type="spellEnd"/>
      <w:r w:rsidRPr="00C820D2">
        <w:rPr>
          <w:rFonts w:ascii="Century Gothic" w:eastAsia="Times New Roman" w:hAnsi="Century Gothic" w:cs="Segoe UI Historic"/>
          <w:b/>
          <w:bCs/>
          <w:color w:val="EE0000"/>
          <w:sz w:val="16"/>
          <w:szCs w:val="16"/>
          <w:lang w:val="en-US" w:eastAsia="en-PH"/>
        </w:rPr>
        <w:t xml:space="preserve"> receptors are permeable to Na+ and K+</w:t>
      </w:r>
      <w:r w:rsidR="00AF7C11">
        <w:rPr>
          <w:rFonts w:ascii="Century Gothic" w:eastAsia="Times New Roman" w:hAnsi="Century Gothic" w:cs="Segoe UI Historic"/>
          <w:b/>
          <w:bCs/>
          <w:color w:val="EE0000"/>
          <w:sz w:val="16"/>
          <w:szCs w:val="16"/>
          <w:lang w:val="en-US" w:eastAsia="en-PH"/>
        </w:rPr>
        <w:t xml:space="preserve">. </w:t>
      </w:r>
    </w:p>
    <w:p w14:paraId="507EA79E" w14:textId="77777777" w:rsidR="00C820D2" w:rsidRPr="00C820D2" w:rsidRDefault="00C820D2" w:rsidP="00FD3388">
      <w:pPr>
        <w:pStyle w:val="ListParagraph"/>
        <w:numPr>
          <w:ilvl w:val="0"/>
          <w:numId w:val="51"/>
        </w:numPr>
        <w:jc w:val="both"/>
        <w:rPr>
          <w:rFonts w:ascii="Century Gothic" w:eastAsia="Times New Roman" w:hAnsi="Century Gothic" w:cs="Segoe UI Historic"/>
          <w:color w:val="050505"/>
          <w:sz w:val="16"/>
          <w:szCs w:val="16"/>
          <w:lang w:val="en-US" w:eastAsia="en-PH"/>
        </w:rPr>
      </w:pPr>
      <w:r w:rsidRPr="00C820D2">
        <w:rPr>
          <w:rFonts w:ascii="Century Gothic" w:eastAsia="Times New Roman" w:hAnsi="Century Gothic" w:cs="Segoe UI Historic"/>
          <w:color w:val="050505"/>
          <w:sz w:val="16"/>
          <w:szCs w:val="16"/>
          <w:lang w:val="en-US" w:eastAsia="en-PH"/>
        </w:rPr>
        <w:t>Some subunit combinations can also be permeable to Ca2+</w:t>
      </w:r>
    </w:p>
    <w:p w14:paraId="4FA4D164" w14:textId="3832BD19" w:rsidR="00AF7C11" w:rsidRPr="00AF7C11" w:rsidRDefault="00C820D2" w:rsidP="00AF7C11">
      <w:pPr>
        <w:pStyle w:val="ListParagraph"/>
        <w:numPr>
          <w:ilvl w:val="0"/>
          <w:numId w:val="51"/>
        </w:numPr>
        <w:jc w:val="both"/>
        <w:rPr>
          <w:rFonts w:ascii="Century Gothic" w:eastAsia="Times New Roman" w:hAnsi="Century Gothic" w:cs="Segoe UI Historic"/>
          <w:color w:val="050505"/>
          <w:sz w:val="16"/>
          <w:szCs w:val="16"/>
          <w:lang w:val="en-US" w:eastAsia="en-PH"/>
        </w:rPr>
      </w:pPr>
      <w:r w:rsidRPr="00C820D2">
        <w:rPr>
          <w:rFonts w:ascii="Century Gothic" w:eastAsia="Times New Roman" w:hAnsi="Century Gothic" w:cs="Segoe UI Historic"/>
          <w:b/>
          <w:bCs/>
          <w:color w:val="EE0000"/>
          <w:sz w:val="16"/>
          <w:szCs w:val="16"/>
          <w:lang w:val="en-US" w:eastAsia="en-PH"/>
        </w:rPr>
        <w:t>Domoic acid,</w:t>
      </w:r>
      <w:r w:rsidRPr="00C820D2">
        <w:rPr>
          <w:rFonts w:ascii="Century Gothic" w:eastAsia="Times New Roman" w:hAnsi="Century Gothic" w:cs="Segoe UI Historic"/>
          <w:color w:val="EE0000"/>
          <w:sz w:val="16"/>
          <w:szCs w:val="16"/>
          <w:lang w:val="en-US" w:eastAsia="en-PH"/>
        </w:rPr>
        <w:t xml:space="preserve"> </w:t>
      </w:r>
      <w:r w:rsidRPr="00C820D2">
        <w:rPr>
          <w:rFonts w:ascii="Century Gothic" w:eastAsia="Times New Roman" w:hAnsi="Century Gothic" w:cs="Segoe UI Historic"/>
          <w:color w:val="050505"/>
          <w:sz w:val="16"/>
          <w:szCs w:val="16"/>
          <w:lang w:val="en-US" w:eastAsia="en-PH"/>
        </w:rPr>
        <w:t xml:space="preserve">a toxin </w:t>
      </w:r>
      <w:r w:rsidRPr="00C820D2">
        <w:rPr>
          <w:rFonts w:ascii="Century Gothic" w:eastAsia="Times New Roman" w:hAnsi="Century Gothic" w:cs="Segoe UI Historic"/>
          <w:b/>
          <w:bCs/>
          <w:color w:val="050505"/>
          <w:sz w:val="16"/>
          <w:szCs w:val="16"/>
          <w:lang w:val="en-US" w:eastAsia="en-PH"/>
        </w:rPr>
        <w:t>produced by algae and concentrated in shellfish</w:t>
      </w:r>
      <w:r w:rsidRPr="00C820D2">
        <w:rPr>
          <w:rFonts w:ascii="Century Gothic" w:eastAsia="Times New Roman" w:hAnsi="Century Gothic" w:cs="Segoe UI Historic"/>
          <w:color w:val="050505"/>
          <w:sz w:val="16"/>
          <w:szCs w:val="16"/>
          <w:lang w:val="en-US" w:eastAsia="en-PH"/>
        </w:rPr>
        <w:t xml:space="preserve">, is a </w:t>
      </w:r>
      <w:r w:rsidRPr="00C820D2">
        <w:rPr>
          <w:rFonts w:ascii="Century Gothic" w:eastAsia="Times New Roman" w:hAnsi="Century Gothic" w:cs="Segoe UI Historic"/>
          <w:b/>
          <w:bCs/>
          <w:color w:val="050505"/>
          <w:sz w:val="16"/>
          <w:szCs w:val="16"/>
          <w:lang w:val="en-US" w:eastAsia="en-PH"/>
        </w:rPr>
        <w:t xml:space="preserve">potent agonist at </w:t>
      </w:r>
      <w:proofErr w:type="spellStart"/>
      <w:r w:rsidRPr="00C820D2">
        <w:rPr>
          <w:rFonts w:ascii="Century Gothic" w:eastAsia="Times New Roman" w:hAnsi="Century Gothic" w:cs="Segoe UI Historic"/>
          <w:b/>
          <w:bCs/>
          <w:color w:val="050505"/>
          <w:sz w:val="16"/>
          <w:szCs w:val="16"/>
          <w:lang w:val="en-US" w:eastAsia="en-PH"/>
        </w:rPr>
        <w:t>Kainate</w:t>
      </w:r>
      <w:proofErr w:type="spellEnd"/>
      <w:r w:rsidRPr="00C820D2">
        <w:rPr>
          <w:rFonts w:ascii="Century Gothic" w:eastAsia="Times New Roman" w:hAnsi="Century Gothic" w:cs="Segoe UI Historic"/>
          <w:b/>
          <w:bCs/>
          <w:color w:val="050505"/>
          <w:sz w:val="16"/>
          <w:szCs w:val="16"/>
          <w:lang w:val="en-US" w:eastAsia="en-PH"/>
        </w:rPr>
        <w:t xml:space="preserve"> and AMPA receptors</w:t>
      </w:r>
      <w:r w:rsidRPr="00C820D2">
        <w:rPr>
          <w:rFonts w:ascii="Century Gothic" w:eastAsia="Times New Roman" w:hAnsi="Century Gothic" w:cs="Segoe UI Historic"/>
          <w:color w:val="050505"/>
          <w:sz w:val="16"/>
          <w:szCs w:val="16"/>
          <w:lang w:val="en-US" w:eastAsia="en-PH"/>
        </w:rPr>
        <w:t xml:space="preserve">. </w:t>
      </w:r>
      <w:r w:rsidR="00AF7C11" w:rsidRPr="00D14887">
        <w:rPr>
          <w:rFonts w:ascii="Century Gothic" w:eastAsia="Times New Roman" w:hAnsi="Century Gothic" w:cs="Segoe UI Historic"/>
          <w:color w:val="050505"/>
          <w:sz w:val="16"/>
          <w:szCs w:val="16"/>
          <w:lang w:val="en-US" w:eastAsia="en-PH"/>
        </w:rPr>
        <w:t>This toxin causes Dementia (memory loss).</w:t>
      </w:r>
    </w:p>
    <w:p w14:paraId="25F13FBA" w14:textId="0D8D3F01" w:rsidR="00C820D2" w:rsidRPr="00D14887" w:rsidRDefault="00D14887" w:rsidP="00FD3388">
      <w:pPr>
        <w:pStyle w:val="ListParagraph"/>
        <w:numPr>
          <w:ilvl w:val="0"/>
          <w:numId w:val="51"/>
        </w:numPr>
        <w:jc w:val="both"/>
        <w:rPr>
          <w:rFonts w:ascii="Century Gothic" w:eastAsia="Times New Roman" w:hAnsi="Century Gothic" w:cs="Segoe UI Historic"/>
          <w:color w:val="050505"/>
          <w:sz w:val="16"/>
          <w:szCs w:val="16"/>
          <w:lang w:val="en-US" w:eastAsia="en-PH"/>
        </w:rPr>
      </w:pPr>
      <w:r>
        <w:rPr>
          <w:rFonts w:ascii="Century Gothic" w:eastAsia="Times New Roman" w:hAnsi="Century Gothic" w:cs="Segoe UI Historic"/>
          <w:color w:val="050505"/>
          <w:sz w:val="16"/>
          <w:szCs w:val="16"/>
          <w:lang w:val="en-US" w:eastAsia="en-PH"/>
        </w:rPr>
        <w:t xml:space="preserve"> </w:t>
      </w:r>
      <w:proofErr w:type="spellStart"/>
      <w:r w:rsidR="00C820D2" w:rsidRPr="00D14887">
        <w:rPr>
          <w:rFonts w:ascii="Century Gothic" w:eastAsia="Times New Roman" w:hAnsi="Century Gothic" w:cs="Segoe UI Historic"/>
          <w:color w:val="050505"/>
          <w:sz w:val="16"/>
          <w:szCs w:val="16"/>
          <w:lang w:val="en-US" w:eastAsia="en-PH"/>
        </w:rPr>
        <w:t>Kainate</w:t>
      </w:r>
      <w:proofErr w:type="spellEnd"/>
      <w:r w:rsidR="00C820D2" w:rsidRPr="00D14887">
        <w:rPr>
          <w:rFonts w:ascii="Century Gothic" w:eastAsia="Times New Roman" w:hAnsi="Century Gothic" w:cs="Segoe UI Historic"/>
          <w:color w:val="050505"/>
          <w:sz w:val="16"/>
          <w:szCs w:val="16"/>
          <w:lang w:val="en-US" w:eastAsia="en-PH"/>
        </w:rPr>
        <w:t xml:space="preserve"> acts on the </w:t>
      </w:r>
      <w:r w:rsidR="00C820D2" w:rsidRPr="00AF7C11">
        <w:rPr>
          <w:rFonts w:ascii="Century Gothic" w:eastAsia="Times New Roman" w:hAnsi="Century Gothic" w:cs="Segoe UI Historic"/>
          <w:b/>
          <w:bCs/>
          <w:color w:val="050505"/>
          <w:sz w:val="16"/>
          <w:szCs w:val="16"/>
          <w:lang w:val="en-US" w:eastAsia="en-PH"/>
        </w:rPr>
        <w:t xml:space="preserve">hippocampus </w:t>
      </w:r>
      <w:r w:rsidR="00C820D2" w:rsidRPr="00D14887">
        <w:rPr>
          <w:rFonts w:ascii="Century Gothic" w:eastAsia="Times New Roman" w:hAnsi="Century Gothic" w:cs="Segoe UI Historic"/>
          <w:color w:val="050505"/>
          <w:sz w:val="16"/>
          <w:szCs w:val="16"/>
          <w:lang w:val="en-US" w:eastAsia="en-PH"/>
        </w:rPr>
        <w:t xml:space="preserve">(memory). </w:t>
      </w:r>
    </w:p>
    <w:tbl>
      <w:tblPr>
        <w:tblStyle w:val="TableGrid"/>
        <w:tblW w:w="0" w:type="auto"/>
        <w:tblLook w:val="04A0" w:firstRow="1" w:lastRow="0" w:firstColumn="1" w:lastColumn="0" w:noHBand="0" w:noVBand="1"/>
      </w:tblPr>
      <w:tblGrid>
        <w:gridCol w:w="851"/>
        <w:gridCol w:w="4179"/>
      </w:tblGrid>
      <w:tr w:rsidR="00D14887" w:rsidRPr="00D409E0" w14:paraId="386F10B9" w14:textId="77777777" w:rsidTr="00FD67D9">
        <w:tc>
          <w:tcPr>
            <w:tcW w:w="851" w:type="dxa"/>
            <w:tcBorders>
              <w:top w:val="nil"/>
              <w:left w:val="nil"/>
              <w:bottom w:val="single" w:sz="12" w:space="0" w:color="F5DCD3"/>
              <w:right w:val="nil"/>
            </w:tcBorders>
            <w:shd w:val="clear" w:color="auto" w:fill="767171" w:themeFill="background2" w:themeFillShade="80"/>
          </w:tcPr>
          <w:p w14:paraId="1793CF51" w14:textId="635F5BC9" w:rsidR="00D14887" w:rsidRPr="00F05BCD" w:rsidRDefault="00D14887" w:rsidP="00FD67D9">
            <w:pPr>
              <w:jc w:val="center"/>
              <w:rPr>
                <w:rFonts w:ascii="Century Gothic" w:hAnsi="Century Gothic"/>
                <w:b/>
                <w:bCs/>
                <w:color w:val="470060"/>
                <w:sz w:val="16"/>
                <w:szCs w:val="16"/>
              </w:rPr>
            </w:pPr>
            <w:r>
              <w:rPr>
                <w:rFonts w:ascii="Century Gothic" w:hAnsi="Century Gothic"/>
                <w:b/>
                <w:bCs/>
                <w:color w:val="FFFFFF" w:themeColor="background1"/>
                <w:sz w:val="16"/>
                <w:szCs w:val="16"/>
              </w:rPr>
              <w:t>A</w:t>
            </w:r>
            <w:r>
              <w:rPr>
                <w:rFonts w:ascii="Century Gothic" w:hAnsi="Century Gothic"/>
                <w:b/>
                <w:bCs/>
                <w:color w:val="FFFFFF" w:themeColor="background1"/>
                <w:sz w:val="16"/>
                <w:szCs w:val="16"/>
              </w:rPr>
              <w:t>2</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1C851478" w14:textId="37F77231" w:rsidR="00D14887" w:rsidRPr="00D409E0" w:rsidRDefault="00D14887" w:rsidP="00FD67D9">
            <w:pPr>
              <w:rPr>
                <w:rFonts w:ascii="Century Gothic" w:hAnsi="Century Gothic"/>
                <w:b/>
                <w:bCs/>
                <w:color w:val="2F7073"/>
                <w:sz w:val="16"/>
                <w:szCs w:val="16"/>
              </w:rPr>
            </w:pPr>
            <w:r>
              <w:rPr>
                <w:rFonts w:ascii="Century Gothic" w:hAnsi="Century Gothic"/>
                <w:b/>
                <w:bCs/>
                <w:color w:val="2F7073"/>
                <w:sz w:val="16"/>
                <w:szCs w:val="16"/>
              </w:rPr>
              <w:t>GL</w:t>
            </w:r>
            <w:r>
              <w:rPr>
                <w:rFonts w:ascii="Century Gothic" w:hAnsi="Century Gothic"/>
                <w:b/>
                <w:bCs/>
                <w:color w:val="2F7073"/>
                <w:sz w:val="16"/>
                <w:szCs w:val="16"/>
              </w:rPr>
              <w:t>YCINE</w:t>
            </w:r>
          </w:p>
        </w:tc>
      </w:tr>
    </w:tbl>
    <w:p w14:paraId="3B512154" w14:textId="459A2504" w:rsidR="00D14887" w:rsidRPr="00D14887" w:rsidRDefault="00D14887" w:rsidP="00FD3388">
      <w:pPr>
        <w:pStyle w:val="ListParagraph"/>
        <w:numPr>
          <w:ilvl w:val="0"/>
          <w:numId w:val="52"/>
        </w:numPr>
        <w:jc w:val="both"/>
        <w:rPr>
          <w:rFonts w:ascii="Century Gothic" w:eastAsia="Times New Roman" w:hAnsi="Century Gothic" w:cs="Segoe UI Historic"/>
          <w:color w:val="050505"/>
          <w:sz w:val="16"/>
          <w:szCs w:val="16"/>
          <w:lang w:val="en-US" w:eastAsia="en-PH"/>
        </w:rPr>
      </w:pPr>
      <w:r w:rsidRPr="00D14887">
        <w:rPr>
          <w:rFonts w:ascii="Century Gothic" w:eastAsia="Times New Roman" w:hAnsi="Century Gothic" w:cs="Segoe UI Historic"/>
          <w:b/>
          <w:bCs/>
          <w:color w:val="050505"/>
          <w:sz w:val="16"/>
          <w:szCs w:val="16"/>
          <w:lang w:val="en-US" w:eastAsia="en-PH"/>
        </w:rPr>
        <w:t xml:space="preserve">GABA and glycine are </w:t>
      </w:r>
      <w:r w:rsidRPr="00D14887">
        <w:rPr>
          <w:rFonts w:ascii="Century Gothic" w:eastAsia="Times New Roman" w:hAnsi="Century Gothic" w:cs="Segoe UI Historic"/>
          <w:b/>
          <w:bCs/>
          <w:color w:val="EE0000"/>
          <w:sz w:val="16"/>
          <w:szCs w:val="16"/>
          <w:lang w:val="en-US" w:eastAsia="en-PH"/>
        </w:rPr>
        <w:t>inhibitory NTs,</w:t>
      </w:r>
      <w:r w:rsidRPr="00D14887">
        <w:rPr>
          <w:rFonts w:ascii="Century Gothic" w:eastAsia="Times New Roman" w:hAnsi="Century Gothic" w:cs="Segoe UI Historic"/>
          <w:color w:val="EE0000"/>
          <w:sz w:val="16"/>
          <w:szCs w:val="16"/>
          <w:lang w:val="en-US" w:eastAsia="en-PH"/>
        </w:rPr>
        <w:t xml:space="preserve"> </w:t>
      </w:r>
      <w:r w:rsidRPr="00D14887">
        <w:rPr>
          <w:rFonts w:ascii="Century Gothic" w:eastAsia="Times New Roman" w:hAnsi="Century Gothic" w:cs="Segoe UI Historic"/>
          <w:color w:val="050505"/>
          <w:sz w:val="16"/>
          <w:szCs w:val="16"/>
          <w:lang w:val="en-US" w:eastAsia="en-PH"/>
        </w:rPr>
        <w:t>which are typically released from local interneurons</w:t>
      </w:r>
      <w:r>
        <w:rPr>
          <w:rFonts w:ascii="Century Gothic" w:eastAsia="Times New Roman" w:hAnsi="Century Gothic" w:cs="Segoe UI Historic"/>
          <w:color w:val="050505"/>
          <w:sz w:val="16"/>
          <w:szCs w:val="16"/>
          <w:lang w:val="en-US" w:eastAsia="en-PH"/>
        </w:rPr>
        <w:t>.</w:t>
      </w:r>
    </w:p>
    <w:p w14:paraId="51304BEB" w14:textId="4C8EFF6B" w:rsidR="00D14887" w:rsidRPr="00E4120E" w:rsidRDefault="00D14887" w:rsidP="00FD3388">
      <w:pPr>
        <w:pStyle w:val="ListParagraph"/>
        <w:numPr>
          <w:ilvl w:val="0"/>
          <w:numId w:val="52"/>
        </w:numPr>
        <w:jc w:val="both"/>
        <w:rPr>
          <w:rFonts w:ascii="Century Gothic" w:eastAsia="Times New Roman" w:hAnsi="Century Gothic" w:cs="Segoe UI Historic"/>
          <w:b/>
          <w:bCs/>
          <w:color w:val="050505"/>
          <w:sz w:val="16"/>
          <w:szCs w:val="16"/>
          <w:lang w:val="en-US" w:eastAsia="en-PH"/>
        </w:rPr>
      </w:pPr>
      <w:r w:rsidRPr="00D14887">
        <w:rPr>
          <w:rFonts w:ascii="Century Gothic" w:eastAsia="Times New Roman" w:hAnsi="Century Gothic" w:cs="Segoe UI Historic"/>
          <w:b/>
          <w:bCs/>
          <w:color w:val="050505"/>
          <w:sz w:val="16"/>
          <w:szCs w:val="16"/>
          <w:lang w:val="en-US" w:eastAsia="en-PH"/>
        </w:rPr>
        <w:t xml:space="preserve">Glycine is restricted to the spinal cord and brain stem, </w:t>
      </w:r>
      <w:r w:rsidRPr="00D14887">
        <w:rPr>
          <w:rFonts w:ascii="Century Gothic" w:eastAsia="Times New Roman" w:hAnsi="Century Gothic" w:cs="Segoe UI Historic"/>
          <w:color w:val="050505"/>
          <w:sz w:val="16"/>
          <w:szCs w:val="16"/>
          <w:lang w:val="en-US" w:eastAsia="en-PH"/>
        </w:rPr>
        <w:t>whereas</w:t>
      </w:r>
      <w:r>
        <w:rPr>
          <w:rFonts w:ascii="Century Gothic" w:eastAsia="Times New Roman" w:hAnsi="Century Gothic" w:cs="Segoe UI Historic"/>
          <w:b/>
          <w:bCs/>
          <w:color w:val="050505"/>
          <w:sz w:val="16"/>
          <w:szCs w:val="16"/>
          <w:lang w:val="en-US" w:eastAsia="en-PH"/>
        </w:rPr>
        <w:t xml:space="preserve"> </w:t>
      </w:r>
      <w:r w:rsidRPr="00D14887">
        <w:rPr>
          <w:rFonts w:ascii="Century Gothic" w:eastAsia="Times New Roman" w:hAnsi="Century Gothic" w:cs="Segoe UI Historic"/>
          <w:color w:val="050505"/>
          <w:sz w:val="16"/>
          <w:szCs w:val="16"/>
          <w:lang w:val="en-US" w:eastAsia="en-PH"/>
        </w:rPr>
        <w:t xml:space="preserve">interneurons releasing </w:t>
      </w:r>
      <w:r w:rsidRPr="00E4120E">
        <w:rPr>
          <w:rFonts w:ascii="Century Gothic" w:eastAsia="Times New Roman" w:hAnsi="Century Gothic" w:cs="Segoe UI Historic"/>
          <w:b/>
          <w:bCs/>
          <w:color w:val="050505"/>
          <w:sz w:val="16"/>
          <w:szCs w:val="16"/>
          <w:lang w:val="en-US" w:eastAsia="en-PH"/>
        </w:rPr>
        <w:t>GABA are present throughout the CNS</w:t>
      </w:r>
      <w:r w:rsidR="00E4120E" w:rsidRPr="00E4120E">
        <w:rPr>
          <w:rFonts w:ascii="Century Gothic" w:eastAsia="Times New Roman" w:hAnsi="Century Gothic" w:cs="Segoe UI Historic"/>
          <w:b/>
          <w:bCs/>
          <w:color w:val="050505"/>
          <w:sz w:val="16"/>
          <w:szCs w:val="16"/>
          <w:lang w:val="en-US" w:eastAsia="en-PH"/>
        </w:rPr>
        <w:t>.</w:t>
      </w:r>
    </w:p>
    <w:p w14:paraId="44DD62CB" w14:textId="2BD7230E" w:rsidR="00D14887" w:rsidRPr="00D14887" w:rsidRDefault="00D14887" w:rsidP="00FD3388">
      <w:pPr>
        <w:pStyle w:val="ListParagraph"/>
        <w:numPr>
          <w:ilvl w:val="0"/>
          <w:numId w:val="52"/>
        </w:numPr>
        <w:jc w:val="both"/>
        <w:rPr>
          <w:rFonts w:ascii="Century Gothic" w:eastAsia="Times New Roman" w:hAnsi="Century Gothic" w:cs="Segoe UI Historic"/>
          <w:b/>
          <w:bCs/>
          <w:color w:val="050505"/>
          <w:sz w:val="16"/>
          <w:szCs w:val="16"/>
          <w:lang w:val="en-US" w:eastAsia="en-PH"/>
        </w:rPr>
      </w:pPr>
      <w:r w:rsidRPr="00D14887">
        <w:rPr>
          <w:rFonts w:ascii="Century Gothic" w:eastAsia="Times New Roman" w:hAnsi="Century Gothic" w:cs="Segoe UI Historic"/>
          <w:color w:val="050505"/>
          <w:sz w:val="16"/>
          <w:szCs w:val="16"/>
          <w:lang w:val="en-US" w:eastAsia="en-PH"/>
        </w:rPr>
        <w:t xml:space="preserve">Glycine receptors are </w:t>
      </w:r>
      <w:r w:rsidRPr="00D14887">
        <w:rPr>
          <w:rFonts w:ascii="Century Gothic" w:eastAsia="Times New Roman" w:hAnsi="Century Gothic" w:cs="Segoe UI Historic"/>
          <w:b/>
          <w:bCs/>
          <w:color w:val="050505"/>
          <w:sz w:val="16"/>
          <w:szCs w:val="16"/>
          <w:lang w:val="en-US" w:eastAsia="en-PH"/>
        </w:rPr>
        <w:t xml:space="preserve">pentameric structures that are </w:t>
      </w:r>
      <w:r w:rsidRPr="00D14887">
        <w:rPr>
          <w:rFonts w:ascii="Century Gothic" w:eastAsia="Times New Roman" w:hAnsi="Century Gothic" w:cs="Segoe UI Historic"/>
          <w:b/>
          <w:bCs/>
          <w:color w:val="EE0000"/>
          <w:sz w:val="16"/>
          <w:szCs w:val="16"/>
          <w:lang w:val="en-US" w:eastAsia="en-PH"/>
        </w:rPr>
        <w:t>selectively permeable to Cl-</w:t>
      </w:r>
      <w:r w:rsidR="00E4120E">
        <w:rPr>
          <w:rFonts w:ascii="Century Gothic" w:eastAsia="Times New Roman" w:hAnsi="Century Gothic" w:cs="Segoe UI Historic"/>
          <w:b/>
          <w:bCs/>
          <w:color w:val="EE0000"/>
          <w:sz w:val="16"/>
          <w:szCs w:val="16"/>
          <w:lang w:val="en-US" w:eastAsia="en-PH"/>
        </w:rPr>
        <w:t xml:space="preserve">. </w:t>
      </w:r>
    </w:p>
    <w:p w14:paraId="0650FA29" w14:textId="0F121059" w:rsidR="00D14887" w:rsidRPr="00D14887" w:rsidRDefault="00D14887" w:rsidP="00FD3388">
      <w:pPr>
        <w:pStyle w:val="ListParagraph"/>
        <w:numPr>
          <w:ilvl w:val="0"/>
          <w:numId w:val="52"/>
        </w:numPr>
        <w:jc w:val="both"/>
        <w:rPr>
          <w:rFonts w:ascii="Century Gothic" w:eastAsia="Times New Roman" w:hAnsi="Century Gothic" w:cs="Segoe UI Historic"/>
          <w:color w:val="050505"/>
          <w:sz w:val="16"/>
          <w:szCs w:val="16"/>
          <w:lang w:val="en-US" w:eastAsia="en-PH"/>
        </w:rPr>
      </w:pPr>
      <w:r w:rsidRPr="00D14887">
        <w:rPr>
          <w:rFonts w:ascii="Century Gothic" w:eastAsia="Times New Roman" w:hAnsi="Century Gothic" w:cs="Segoe UI Historic"/>
          <w:b/>
          <w:bCs/>
          <w:color w:val="050505"/>
          <w:sz w:val="16"/>
          <w:szCs w:val="16"/>
          <w:lang w:val="en-US" w:eastAsia="en-PH"/>
        </w:rPr>
        <w:t>Strychnine,</w:t>
      </w:r>
      <w:r w:rsidRPr="00D14887">
        <w:rPr>
          <w:rFonts w:ascii="Century Gothic" w:eastAsia="Times New Roman" w:hAnsi="Century Gothic" w:cs="Segoe UI Historic"/>
          <w:color w:val="050505"/>
          <w:sz w:val="16"/>
          <w:szCs w:val="16"/>
          <w:lang w:val="en-US" w:eastAsia="en-PH"/>
        </w:rPr>
        <w:t xml:space="preserve"> which is a </w:t>
      </w:r>
      <w:r w:rsidRPr="00D14887">
        <w:rPr>
          <w:rFonts w:ascii="Century Gothic" w:eastAsia="Times New Roman" w:hAnsi="Century Gothic" w:cs="Segoe UI Historic"/>
          <w:b/>
          <w:bCs/>
          <w:color w:val="050505"/>
          <w:sz w:val="16"/>
          <w:szCs w:val="16"/>
          <w:lang w:val="en-US" w:eastAsia="en-PH"/>
        </w:rPr>
        <w:t>potent spinal cord convulsant</w:t>
      </w:r>
      <w:r w:rsidRPr="00D14887">
        <w:rPr>
          <w:rFonts w:ascii="Century Gothic" w:eastAsia="Times New Roman" w:hAnsi="Century Gothic" w:cs="Segoe UI Historic"/>
          <w:color w:val="050505"/>
          <w:sz w:val="16"/>
          <w:szCs w:val="16"/>
          <w:lang w:val="en-US" w:eastAsia="en-PH"/>
        </w:rPr>
        <w:t xml:space="preserve"> and has been</w:t>
      </w:r>
      <w:r>
        <w:rPr>
          <w:rFonts w:ascii="Century Gothic" w:eastAsia="Times New Roman" w:hAnsi="Century Gothic" w:cs="Segoe UI Historic"/>
          <w:color w:val="050505"/>
          <w:sz w:val="16"/>
          <w:szCs w:val="16"/>
          <w:lang w:val="en-US" w:eastAsia="en-PH"/>
        </w:rPr>
        <w:t xml:space="preserve"> </w:t>
      </w:r>
      <w:r w:rsidRPr="00D14887">
        <w:rPr>
          <w:rFonts w:ascii="Century Gothic" w:eastAsia="Times New Roman" w:hAnsi="Century Gothic" w:cs="Segoe UI Historic"/>
          <w:b/>
          <w:bCs/>
          <w:color w:val="050505"/>
          <w:sz w:val="16"/>
          <w:szCs w:val="16"/>
          <w:lang w:val="en-US" w:eastAsia="en-PH"/>
        </w:rPr>
        <w:t>used in some rat poisons</w:t>
      </w:r>
      <w:r w:rsidRPr="00D14887">
        <w:rPr>
          <w:rFonts w:ascii="Century Gothic" w:eastAsia="Times New Roman" w:hAnsi="Century Gothic" w:cs="Segoe UI Historic"/>
          <w:color w:val="050505"/>
          <w:sz w:val="16"/>
          <w:szCs w:val="16"/>
          <w:lang w:val="en-US" w:eastAsia="en-PH"/>
        </w:rPr>
        <w:t>, selectively blocks glycine receptors</w:t>
      </w:r>
      <w:r>
        <w:rPr>
          <w:rFonts w:ascii="Century Gothic" w:eastAsia="Times New Roman" w:hAnsi="Century Gothic" w:cs="Segoe UI Historic"/>
          <w:color w:val="050505"/>
          <w:sz w:val="16"/>
          <w:szCs w:val="16"/>
          <w:lang w:val="en-US" w:eastAsia="en-PH"/>
        </w:rPr>
        <w:t xml:space="preserve">. </w:t>
      </w:r>
    </w:p>
    <w:p w14:paraId="6B99AF03" w14:textId="77777777" w:rsidR="00D14887" w:rsidRPr="00D14887" w:rsidRDefault="00D14887" w:rsidP="00FD3388">
      <w:pPr>
        <w:pStyle w:val="ListParagraph"/>
        <w:numPr>
          <w:ilvl w:val="0"/>
          <w:numId w:val="52"/>
        </w:numPr>
        <w:jc w:val="both"/>
        <w:rPr>
          <w:rFonts w:ascii="Century Gothic" w:eastAsia="Times New Roman" w:hAnsi="Century Gothic" w:cs="Segoe UI Historic"/>
          <w:color w:val="050505"/>
          <w:sz w:val="16"/>
          <w:szCs w:val="16"/>
          <w:lang w:val="en-US" w:eastAsia="en-PH"/>
        </w:rPr>
      </w:pPr>
      <w:r w:rsidRPr="00D14887">
        <w:rPr>
          <w:rFonts w:ascii="Century Gothic" w:eastAsia="Times New Roman" w:hAnsi="Century Gothic" w:cs="Segoe UI Historic"/>
          <w:color w:val="050505"/>
          <w:sz w:val="16"/>
          <w:szCs w:val="16"/>
          <w:lang w:val="en-US" w:eastAsia="en-PH"/>
        </w:rPr>
        <w:t>Used in rat poisons</w:t>
      </w:r>
    </w:p>
    <w:tbl>
      <w:tblPr>
        <w:tblStyle w:val="TableGrid"/>
        <w:tblW w:w="0" w:type="auto"/>
        <w:tblLook w:val="04A0" w:firstRow="1" w:lastRow="0" w:firstColumn="1" w:lastColumn="0" w:noHBand="0" w:noVBand="1"/>
      </w:tblPr>
      <w:tblGrid>
        <w:gridCol w:w="851"/>
        <w:gridCol w:w="4179"/>
      </w:tblGrid>
      <w:tr w:rsidR="00D14887" w:rsidRPr="00D409E0" w14:paraId="590607AB" w14:textId="77777777" w:rsidTr="00FD67D9">
        <w:tc>
          <w:tcPr>
            <w:tcW w:w="851" w:type="dxa"/>
            <w:tcBorders>
              <w:top w:val="nil"/>
              <w:left w:val="nil"/>
              <w:bottom w:val="single" w:sz="12" w:space="0" w:color="F5DCD3"/>
              <w:right w:val="nil"/>
            </w:tcBorders>
            <w:shd w:val="clear" w:color="auto" w:fill="767171" w:themeFill="background2" w:themeFillShade="80"/>
          </w:tcPr>
          <w:p w14:paraId="55B3230F" w14:textId="7CC0A6DC" w:rsidR="00D14887" w:rsidRPr="00F05BCD" w:rsidRDefault="00D14887" w:rsidP="00FD67D9">
            <w:pPr>
              <w:jc w:val="center"/>
              <w:rPr>
                <w:rFonts w:ascii="Century Gothic" w:hAnsi="Century Gothic"/>
                <w:b/>
                <w:bCs/>
                <w:color w:val="470060"/>
                <w:sz w:val="16"/>
                <w:szCs w:val="16"/>
              </w:rPr>
            </w:pPr>
            <w:r>
              <w:rPr>
                <w:rFonts w:ascii="Century Gothic" w:hAnsi="Century Gothic"/>
                <w:b/>
                <w:bCs/>
                <w:color w:val="FFFFFF" w:themeColor="background1"/>
                <w:sz w:val="16"/>
                <w:szCs w:val="16"/>
              </w:rPr>
              <w:t>A</w:t>
            </w:r>
            <w:r>
              <w:rPr>
                <w:rFonts w:ascii="Century Gothic" w:hAnsi="Century Gothic"/>
                <w:b/>
                <w:bCs/>
                <w:color w:val="FFFFFF" w:themeColor="background1"/>
                <w:sz w:val="16"/>
                <w:szCs w:val="16"/>
              </w:rPr>
              <w:t>3</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5454EC9C" w14:textId="4A89115B" w:rsidR="00D14887" w:rsidRPr="00D409E0" w:rsidRDefault="00D14887" w:rsidP="00FD67D9">
            <w:pPr>
              <w:rPr>
                <w:rFonts w:ascii="Century Gothic" w:hAnsi="Century Gothic"/>
                <w:b/>
                <w:bCs/>
                <w:color w:val="2F7073"/>
                <w:sz w:val="16"/>
                <w:szCs w:val="16"/>
              </w:rPr>
            </w:pPr>
            <w:r>
              <w:rPr>
                <w:rFonts w:ascii="Century Gothic" w:hAnsi="Century Gothic"/>
                <w:b/>
                <w:bCs/>
                <w:color w:val="2F7073"/>
                <w:sz w:val="16"/>
                <w:szCs w:val="16"/>
              </w:rPr>
              <w:t>GABA</w:t>
            </w:r>
          </w:p>
        </w:tc>
      </w:tr>
    </w:tbl>
    <w:p w14:paraId="1AD571CA" w14:textId="117B0A7A" w:rsidR="00D14887" w:rsidRPr="00D14887" w:rsidRDefault="00D14887" w:rsidP="00FD3388">
      <w:pPr>
        <w:pStyle w:val="ListParagraph"/>
        <w:numPr>
          <w:ilvl w:val="0"/>
          <w:numId w:val="53"/>
        </w:numPr>
        <w:jc w:val="both"/>
        <w:rPr>
          <w:rFonts w:ascii="Century Gothic" w:eastAsia="Times New Roman" w:hAnsi="Century Gothic" w:cs="Segoe UI Historic"/>
          <w:b/>
          <w:bCs/>
          <w:color w:val="050505"/>
          <w:sz w:val="16"/>
          <w:szCs w:val="16"/>
          <w:lang w:val="en-US" w:eastAsia="en-PH"/>
        </w:rPr>
      </w:pPr>
      <w:r>
        <w:rPr>
          <w:rFonts w:ascii="Century Gothic" w:eastAsia="Times New Roman" w:hAnsi="Century Gothic" w:cs="Segoe UI Historic"/>
          <w:color w:val="050505"/>
          <w:sz w:val="16"/>
          <w:szCs w:val="16"/>
          <w:lang w:val="en-US" w:eastAsia="en-PH"/>
        </w:rPr>
        <w:t xml:space="preserve">2 main types: </w:t>
      </w:r>
    </w:p>
    <w:p w14:paraId="543445B3" w14:textId="77777777" w:rsidR="00D14887" w:rsidRPr="00D14887" w:rsidRDefault="00D14887" w:rsidP="00FD3388">
      <w:pPr>
        <w:pStyle w:val="ListParagraph"/>
        <w:numPr>
          <w:ilvl w:val="0"/>
          <w:numId w:val="54"/>
        </w:numPr>
        <w:jc w:val="both"/>
        <w:rPr>
          <w:rFonts w:ascii="Century Gothic" w:eastAsia="Times New Roman" w:hAnsi="Century Gothic" w:cs="Segoe UI Historic"/>
          <w:b/>
          <w:bCs/>
          <w:color w:val="EE0000"/>
          <w:sz w:val="16"/>
          <w:szCs w:val="16"/>
          <w:lang w:val="en-US" w:eastAsia="en-PH"/>
        </w:rPr>
      </w:pPr>
      <w:r w:rsidRPr="00D14887">
        <w:rPr>
          <w:rFonts w:ascii="Century Gothic" w:eastAsia="Times New Roman" w:hAnsi="Century Gothic" w:cs="Segoe UI Historic"/>
          <w:b/>
          <w:bCs/>
          <w:color w:val="EE0000"/>
          <w:sz w:val="16"/>
          <w:szCs w:val="16"/>
          <w:lang w:val="en-US" w:eastAsia="en-PH"/>
        </w:rPr>
        <w:t xml:space="preserve">Gaba-A </w:t>
      </w:r>
      <w:r w:rsidRPr="00FC48D7">
        <w:rPr>
          <w:rFonts w:ascii="Century Gothic" w:eastAsia="Times New Roman" w:hAnsi="Century Gothic" w:cs="Segoe UI Historic"/>
          <w:b/>
          <w:bCs/>
          <w:i/>
          <w:iCs/>
          <w:color w:val="EE0000"/>
          <w:sz w:val="16"/>
          <w:szCs w:val="16"/>
          <w:lang w:val="en-US" w:eastAsia="en-PH"/>
        </w:rPr>
        <w:t>(Fast Component):</w:t>
      </w:r>
    </w:p>
    <w:p w14:paraId="14DF22AF" w14:textId="77777777" w:rsidR="00D14887" w:rsidRDefault="00D14887" w:rsidP="00FD3388">
      <w:pPr>
        <w:pStyle w:val="ListParagraph"/>
        <w:numPr>
          <w:ilvl w:val="0"/>
          <w:numId w:val="55"/>
        </w:numPr>
        <w:jc w:val="both"/>
        <w:rPr>
          <w:rFonts w:ascii="Century Gothic" w:eastAsia="Times New Roman" w:hAnsi="Century Gothic" w:cs="Segoe UI Historic"/>
          <w:color w:val="050505"/>
          <w:sz w:val="16"/>
          <w:szCs w:val="16"/>
          <w:lang w:val="en-US" w:eastAsia="en-PH"/>
        </w:rPr>
      </w:pPr>
      <w:r w:rsidRPr="00D14887">
        <w:rPr>
          <w:rFonts w:ascii="Century Gothic" w:eastAsia="Times New Roman" w:hAnsi="Century Gothic" w:cs="Segoe UI Historic"/>
          <w:color w:val="050505"/>
          <w:sz w:val="16"/>
          <w:szCs w:val="16"/>
          <w:lang w:val="en-US" w:eastAsia="en-PH"/>
        </w:rPr>
        <w:t xml:space="preserve">GABA-A receptors are </w:t>
      </w:r>
      <w:r w:rsidRPr="00D14887">
        <w:rPr>
          <w:rFonts w:ascii="Century Gothic" w:eastAsia="Times New Roman" w:hAnsi="Century Gothic" w:cs="Segoe UI Historic"/>
          <w:b/>
          <w:bCs/>
          <w:i/>
          <w:iCs/>
          <w:color w:val="050505"/>
          <w:sz w:val="16"/>
          <w:szCs w:val="16"/>
          <w:u w:val="single"/>
          <w:lang w:val="en-US" w:eastAsia="en-PH"/>
        </w:rPr>
        <w:t>ionotropic receptors</w:t>
      </w:r>
      <w:r w:rsidRPr="00D14887">
        <w:rPr>
          <w:rFonts w:ascii="Century Gothic" w:eastAsia="Times New Roman" w:hAnsi="Century Gothic" w:cs="Segoe UI Historic"/>
          <w:color w:val="050505"/>
          <w:sz w:val="16"/>
          <w:szCs w:val="16"/>
          <w:lang w:val="en-US" w:eastAsia="en-PH"/>
        </w:rPr>
        <w:t xml:space="preserve"> and like glycine receptors, are pentameric structures that are </w:t>
      </w:r>
      <w:r w:rsidRPr="00D14887">
        <w:rPr>
          <w:rFonts w:ascii="Century Gothic" w:eastAsia="Times New Roman" w:hAnsi="Century Gothic" w:cs="Segoe UI Historic"/>
          <w:b/>
          <w:bCs/>
          <w:color w:val="050505"/>
          <w:sz w:val="16"/>
          <w:szCs w:val="16"/>
          <w:lang w:val="en-US" w:eastAsia="en-PH"/>
        </w:rPr>
        <w:t>selectively permeable to Chloride</w:t>
      </w:r>
      <w:r w:rsidRPr="00D14887">
        <w:rPr>
          <w:rFonts w:ascii="Century Gothic" w:eastAsia="Times New Roman" w:hAnsi="Century Gothic" w:cs="Segoe UI Historic"/>
          <w:color w:val="050505"/>
          <w:sz w:val="16"/>
          <w:szCs w:val="16"/>
          <w:lang w:val="en-US" w:eastAsia="en-PH"/>
        </w:rPr>
        <w:t xml:space="preserve">. </w:t>
      </w:r>
    </w:p>
    <w:p w14:paraId="6853C179" w14:textId="1C0AFB30" w:rsidR="00FB128F" w:rsidRPr="00E4120E" w:rsidRDefault="00D14887" w:rsidP="00E4120E">
      <w:pPr>
        <w:pStyle w:val="ListParagraph"/>
        <w:numPr>
          <w:ilvl w:val="0"/>
          <w:numId w:val="55"/>
        </w:numPr>
        <w:jc w:val="both"/>
        <w:rPr>
          <w:rFonts w:ascii="Century Gothic" w:eastAsia="Times New Roman" w:hAnsi="Century Gothic" w:cs="Segoe UI Historic"/>
          <w:color w:val="050505"/>
          <w:sz w:val="16"/>
          <w:szCs w:val="16"/>
          <w:lang w:val="en-US" w:eastAsia="en-PH"/>
        </w:rPr>
      </w:pPr>
      <w:r w:rsidRPr="00D14887">
        <w:rPr>
          <w:rFonts w:ascii="Century Gothic" w:eastAsia="Times New Roman" w:hAnsi="Century Gothic" w:cs="Segoe UI Historic"/>
          <w:color w:val="050505"/>
          <w:sz w:val="16"/>
          <w:szCs w:val="16"/>
          <w:lang w:val="en-US" w:eastAsia="en-PH"/>
        </w:rPr>
        <w:t xml:space="preserve">These receptors are </w:t>
      </w:r>
      <w:r w:rsidRPr="00D14887">
        <w:rPr>
          <w:rFonts w:ascii="Century Gothic" w:eastAsia="Times New Roman" w:hAnsi="Century Gothic" w:cs="Segoe UI Historic"/>
          <w:b/>
          <w:bCs/>
          <w:color w:val="EE0000"/>
          <w:sz w:val="16"/>
          <w:szCs w:val="16"/>
          <w:lang w:val="en-US" w:eastAsia="en-PH"/>
        </w:rPr>
        <w:t>selectively inhibited by picrotoxin and bicuculine</w:t>
      </w:r>
      <w:r w:rsidRPr="00D14887">
        <w:rPr>
          <w:rFonts w:ascii="Century Gothic" w:eastAsia="Times New Roman" w:hAnsi="Century Gothic" w:cs="Segoe UI Historic"/>
          <w:color w:val="050505"/>
          <w:sz w:val="16"/>
          <w:szCs w:val="16"/>
          <w:lang w:val="en-US" w:eastAsia="en-PH"/>
        </w:rPr>
        <w:t>, both of which cause generalized convulsions</w:t>
      </w:r>
      <w:r>
        <w:rPr>
          <w:rFonts w:ascii="Century Gothic" w:eastAsia="Times New Roman" w:hAnsi="Century Gothic" w:cs="Segoe UI Historic"/>
          <w:color w:val="050505"/>
          <w:sz w:val="16"/>
          <w:szCs w:val="16"/>
          <w:lang w:val="en-US" w:eastAsia="en-PH"/>
        </w:rPr>
        <w:t xml:space="preserve">. </w:t>
      </w:r>
    </w:p>
    <w:p w14:paraId="3D97B14D" w14:textId="77777777" w:rsidR="00D14887" w:rsidRPr="00FC48D7" w:rsidRDefault="00D14887" w:rsidP="00FD3388">
      <w:pPr>
        <w:pStyle w:val="ListParagraph"/>
        <w:numPr>
          <w:ilvl w:val="0"/>
          <w:numId w:val="54"/>
        </w:numPr>
        <w:jc w:val="both"/>
        <w:rPr>
          <w:rFonts w:ascii="Century Gothic" w:eastAsia="Times New Roman" w:hAnsi="Century Gothic" w:cs="Segoe UI Historic"/>
          <w:b/>
          <w:bCs/>
          <w:i/>
          <w:iCs/>
          <w:color w:val="EE0000"/>
          <w:sz w:val="16"/>
          <w:szCs w:val="16"/>
          <w:lang w:val="en-US" w:eastAsia="en-PH"/>
        </w:rPr>
      </w:pPr>
      <w:r w:rsidRPr="00D14887">
        <w:rPr>
          <w:rFonts w:ascii="Century Gothic" w:eastAsia="Times New Roman" w:hAnsi="Century Gothic" w:cs="Segoe UI Historic"/>
          <w:b/>
          <w:bCs/>
          <w:color w:val="EE0000"/>
          <w:sz w:val="16"/>
          <w:szCs w:val="16"/>
          <w:lang w:val="en-US" w:eastAsia="en-PH"/>
        </w:rPr>
        <w:t>GABAB</w:t>
      </w:r>
      <w:r w:rsidRPr="00FC48D7">
        <w:rPr>
          <w:rFonts w:ascii="Century Gothic" w:eastAsia="Times New Roman" w:hAnsi="Century Gothic" w:cs="Segoe UI Historic"/>
          <w:b/>
          <w:bCs/>
          <w:i/>
          <w:iCs/>
          <w:color w:val="EE0000"/>
          <w:sz w:val="16"/>
          <w:szCs w:val="16"/>
          <w:lang w:val="en-US" w:eastAsia="en-PH"/>
        </w:rPr>
        <w:t xml:space="preserve"> (Slow Component):</w:t>
      </w:r>
    </w:p>
    <w:p w14:paraId="43538E1E" w14:textId="77777777" w:rsidR="00D14887" w:rsidRDefault="00D14887" w:rsidP="00FD3388">
      <w:pPr>
        <w:pStyle w:val="ListParagraph"/>
        <w:numPr>
          <w:ilvl w:val="0"/>
          <w:numId w:val="55"/>
        </w:numPr>
        <w:jc w:val="both"/>
        <w:rPr>
          <w:rFonts w:ascii="Century Gothic" w:eastAsia="Times New Roman" w:hAnsi="Century Gothic" w:cs="Segoe UI Historic"/>
          <w:color w:val="050505"/>
          <w:sz w:val="16"/>
          <w:szCs w:val="16"/>
          <w:lang w:val="en-US" w:eastAsia="en-PH"/>
        </w:rPr>
      </w:pPr>
      <w:r w:rsidRPr="00D14887">
        <w:rPr>
          <w:rFonts w:ascii="Century Gothic" w:eastAsia="Times New Roman" w:hAnsi="Century Gothic" w:cs="Segoe UI Historic"/>
          <w:color w:val="050505"/>
          <w:sz w:val="16"/>
          <w:szCs w:val="16"/>
          <w:lang w:val="en-US" w:eastAsia="en-PH"/>
        </w:rPr>
        <w:t xml:space="preserve">GABA-B receptors are </w:t>
      </w:r>
      <w:r w:rsidRPr="00D14887">
        <w:rPr>
          <w:rFonts w:ascii="Century Gothic" w:eastAsia="Times New Roman" w:hAnsi="Century Gothic" w:cs="Segoe UI Historic"/>
          <w:b/>
          <w:bCs/>
          <w:i/>
          <w:iCs/>
          <w:color w:val="050505"/>
          <w:sz w:val="16"/>
          <w:szCs w:val="16"/>
          <w:u w:val="single"/>
          <w:lang w:val="en-US" w:eastAsia="en-PH"/>
        </w:rPr>
        <w:t>metabotropic receptors</w:t>
      </w:r>
      <w:r w:rsidRPr="00D14887">
        <w:rPr>
          <w:rFonts w:ascii="Century Gothic" w:eastAsia="Times New Roman" w:hAnsi="Century Gothic" w:cs="Segoe UI Historic"/>
          <w:color w:val="050505"/>
          <w:sz w:val="16"/>
          <w:szCs w:val="16"/>
          <w:lang w:val="en-US" w:eastAsia="en-PH"/>
        </w:rPr>
        <w:t xml:space="preserve"> that are </w:t>
      </w:r>
      <w:r w:rsidRPr="00D14887">
        <w:rPr>
          <w:rFonts w:ascii="Century Gothic" w:eastAsia="Times New Roman" w:hAnsi="Century Gothic" w:cs="Segoe UI Historic"/>
          <w:b/>
          <w:bCs/>
          <w:color w:val="050505"/>
          <w:sz w:val="16"/>
          <w:szCs w:val="16"/>
          <w:lang w:val="en-US" w:eastAsia="en-PH"/>
        </w:rPr>
        <w:t>selectively activated by the antispastic drug Baclofen</w:t>
      </w:r>
      <w:r w:rsidRPr="00D14887">
        <w:rPr>
          <w:rFonts w:ascii="Century Gothic" w:eastAsia="Times New Roman" w:hAnsi="Century Gothic" w:cs="Segoe UI Historic"/>
          <w:color w:val="050505"/>
          <w:sz w:val="16"/>
          <w:szCs w:val="16"/>
          <w:lang w:val="en-US" w:eastAsia="en-PH"/>
        </w:rPr>
        <w:t xml:space="preserve">. </w:t>
      </w:r>
    </w:p>
    <w:p w14:paraId="70093E19" w14:textId="77777777" w:rsidR="00D14887" w:rsidRDefault="00D14887" w:rsidP="00FD3388">
      <w:pPr>
        <w:pStyle w:val="ListParagraph"/>
        <w:numPr>
          <w:ilvl w:val="0"/>
          <w:numId w:val="55"/>
        </w:numPr>
        <w:jc w:val="both"/>
        <w:rPr>
          <w:rFonts w:ascii="Century Gothic" w:eastAsia="Times New Roman" w:hAnsi="Century Gothic" w:cs="Segoe UI Historic"/>
          <w:color w:val="050505"/>
          <w:sz w:val="16"/>
          <w:szCs w:val="16"/>
          <w:lang w:val="en-US" w:eastAsia="en-PH"/>
        </w:rPr>
      </w:pPr>
      <w:r w:rsidRPr="00D14887">
        <w:rPr>
          <w:rFonts w:ascii="Century Gothic" w:eastAsia="Times New Roman" w:hAnsi="Century Gothic" w:cs="Segoe UI Historic"/>
          <w:color w:val="050505"/>
          <w:sz w:val="16"/>
          <w:szCs w:val="16"/>
          <w:lang w:val="en-US" w:eastAsia="en-PH"/>
        </w:rPr>
        <w:t xml:space="preserve">These receptors are </w:t>
      </w:r>
      <w:r w:rsidRPr="00D14887">
        <w:rPr>
          <w:rFonts w:ascii="Century Gothic" w:eastAsia="Times New Roman" w:hAnsi="Century Gothic" w:cs="Segoe UI Historic"/>
          <w:b/>
          <w:bCs/>
          <w:color w:val="050505"/>
          <w:sz w:val="16"/>
          <w:szCs w:val="16"/>
          <w:lang w:val="en-US" w:eastAsia="en-PH"/>
        </w:rPr>
        <w:t>coupled to G proteins</w:t>
      </w:r>
      <w:r w:rsidRPr="00D14887">
        <w:rPr>
          <w:rFonts w:ascii="Century Gothic" w:eastAsia="Times New Roman" w:hAnsi="Century Gothic" w:cs="Segoe UI Historic"/>
          <w:color w:val="050505"/>
          <w:sz w:val="16"/>
          <w:szCs w:val="16"/>
          <w:lang w:val="en-US" w:eastAsia="en-PH"/>
        </w:rPr>
        <w:t xml:space="preserve"> that, </w:t>
      </w:r>
      <w:r w:rsidRPr="00D14887">
        <w:rPr>
          <w:rFonts w:ascii="Century Gothic" w:eastAsia="Times New Roman" w:hAnsi="Century Gothic" w:cs="Segoe UI Historic"/>
          <w:b/>
          <w:bCs/>
          <w:color w:val="050505"/>
          <w:sz w:val="16"/>
          <w:szCs w:val="16"/>
          <w:lang w:val="en-US" w:eastAsia="en-PH"/>
        </w:rPr>
        <w:t>depending on their cellular location</w:t>
      </w:r>
      <w:r w:rsidRPr="00D14887">
        <w:rPr>
          <w:rFonts w:ascii="Century Gothic" w:eastAsia="Times New Roman" w:hAnsi="Century Gothic" w:cs="Segoe UI Historic"/>
          <w:color w:val="050505"/>
          <w:sz w:val="16"/>
          <w:szCs w:val="16"/>
          <w:lang w:val="en-US" w:eastAsia="en-PH"/>
        </w:rPr>
        <w:t>, either inhibit Ca2+ channels or</w:t>
      </w:r>
      <w:r>
        <w:rPr>
          <w:rFonts w:ascii="Century Gothic" w:eastAsia="Times New Roman" w:hAnsi="Century Gothic" w:cs="Segoe UI Historic"/>
          <w:color w:val="050505"/>
          <w:sz w:val="16"/>
          <w:szCs w:val="16"/>
          <w:lang w:val="en-US" w:eastAsia="en-PH"/>
        </w:rPr>
        <w:t xml:space="preserve"> </w:t>
      </w:r>
      <w:r w:rsidRPr="00D14887">
        <w:rPr>
          <w:rFonts w:ascii="Century Gothic" w:eastAsia="Times New Roman" w:hAnsi="Century Gothic" w:cs="Segoe UI Historic"/>
          <w:color w:val="050505"/>
          <w:sz w:val="16"/>
          <w:szCs w:val="16"/>
          <w:lang w:val="en-US" w:eastAsia="en-PH"/>
        </w:rPr>
        <w:t>activate K+ channels.</w:t>
      </w:r>
    </w:p>
    <w:p w14:paraId="312E2248" w14:textId="050D7334" w:rsidR="00D14887" w:rsidRPr="00D14887" w:rsidRDefault="00D14887" w:rsidP="00FD3388">
      <w:pPr>
        <w:pStyle w:val="ListParagraph"/>
        <w:numPr>
          <w:ilvl w:val="0"/>
          <w:numId w:val="55"/>
        </w:numPr>
        <w:jc w:val="both"/>
        <w:rPr>
          <w:rFonts w:ascii="Century Gothic" w:eastAsia="Times New Roman" w:hAnsi="Century Gothic" w:cs="Segoe UI Historic"/>
          <w:color w:val="050505"/>
          <w:sz w:val="16"/>
          <w:szCs w:val="16"/>
          <w:lang w:val="en-US" w:eastAsia="en-PH"/>
        </w:rPr>
      </w:pPr>
      <w:r w:rsidRPr="00D14887">
        <w:rPr>
          <w:rFonts w:ascii="Century Gothic" w:eastAsia="Times New Roman" w:hAnsi="Century Gothic" w:cs="Segoe UI Historic"/>
          <w:color w:val="050505"/>
          <w:sz w:val="16"/>
          <w:szCs w:val="16"/>
          <w:lang w:val="en-US" w:eastAsia="en-PH"/>
        </w:rPr>
        <w:t xml:space="preserve">The GABA-B component of the </w:t>
      </w:r>
      <w:r w:rsidRPr="00D14887">
        <w:rPr>
          <w:rFonts w:ascii="Century Gothic" w:eastAsia="Times New Roman" w:hAnsi="Century Gothic" w:cs="Segoe UI Historic"/>
          <w:b/>
          <w:bCs/>
          <w:color w:val="050505"/>
          <w:sz w:val="16"/>
          <w:szCs w:val="16"/>
          <w:lang w:val="en-US" w:eastAsia="en-PH"/>
        </w:rPr>
        <w:t>inhibitory postsynaptic potential is due to a selective increase in K+ conductance</w:t>
      </w:r>
      <w:r w:rsidRPr="00D14887">
        <w:rPr>
          <w:rFonts w:ascii="Century Gothic" w:eastAsia="Times New Roman" w:hAnsi="Century Gothic" w:cs="Segoe UI Historic"/>
          <w:color w:val="050505"/>
          <w:sz w:val="16"/>
          <w:szCs w:val="16"/>
          <w:lang w:val="en-US" w:eastAsia="en-PH"/>
        </w:rPr>
        <w:t xml:space="preserve">. This inhibitory postsynaptic potential is </w:t>
      </w:r>
      <w:r w:rsidRPr="00D14887">
        <w:rPr>
          <w:rFonts w:ascii="Century Gothic" w:eastAsia="Times New Roman" w:hAnsi="Century Gothic" w:cs="Segoe UI Historic"/>
          <w:b/>
          <w:bCs/>
          <w:color w:val="050505"/>
          <w:sz w:val="16"/>
          <w:szCs w:val="16"/>
          <w:lang w:val="en-US" w:eastAsia="en-PH"/>
        </w:rPr>
        <w:t xml:space="preserve">long-lasting and slow </w:t>
      </w:r>
      <w:r w:rsidRPr="00D14887">
        <w:rPr>
          <w:rFonts w:ascii="Century Gothic" w:eastAsia="Times New Roman" w:hAnsi="Century Gothic" w:cs="Segoe UI Historic"/>
          <w:color w:val="050505"/>
          <w:sz w:val="16"/>
          <w:szCs w:val="16"/>
          <w:lang w:val="en-US" w:eastAsia="en-PH"/>
        </w:rPr>
        <w:t>because the coupling of receptor activation to K+ channel opening is indirect and delayed.</w:t>
      </w:r>
    </w:p>
    <w:tbl>
      <w:tblPr>
        <w:tblStyle w:val="TableGrid"/>
        <w:tblW w:w="0" w:type="auto"/>
        <w:tblLook w:val="04A0" w:firstRow="1" w:lastRow="0" w:firstColumn="1" w:lastColumn="0" w:noHBand="0" w:noVBand="1"/>
      </w:tblPr>
      <w:tblGrid>
        <w:gridCol w:w="851"/>
        <w:gridCol w:w="4179"/>
      </w:tblGrid>
      <w:tr w:rsidR="00D14887" w:rsidRPr="00D409E0" w14:paraId="002CCCA7" w14:textId="77777777" w:rsidTr="00FD67D9">
        <w:tc>
          <w:tcPr>
            <w:tcW w:w="851" w:type="dxa"/>
            <w:tcBorders>
              <w:top w:val="nil"/>
              <w:left w:val="nil"/>
              <w:bottom w:val="single" w:sz="12" w:space="0" w:color="F5DCD3"/>
              <w:right w:val="nil"/>
            </w:tcBorders>
            <w:shd w:val="clear" w:color="auto" w:fill="767171" w:themeFill="background2" w:themeFillShade="80"/>
          </w:tcPr>
          <w:p w14:paraId="69468E84" w14:textId="14B4D829" w:rsidR="00D14887" w:rsidRPr="00F05BCD" w:rsidRDefault="00D14887" w:rsidP="00FD67D9">
            <w:pPr>
              <w:jc w:val="center"/>
              <w:rPr>
                <w:rFonts w:ascii="Century Gothic" w:hAnsi="Century Gothic"/>
                <w:b/>
                <w:bCs/>
                <w:color w:val="470060"/>
                <w:sz w:val="16"/>
                <w:szCs w:val="16"/>
              </w:rPr>
            </w:pPr>
            <w:r>
              <w:rPr>
                <w:rFonts w:ascii="Century Gothic" w:hAnsi="Century Gothic"/>
                <w:b/>
                <w:bCs/>
                <w:color w:val="FFFFFF" w:themeColor="background1"/>
                <w:sz w:val="16"/>
                <w:szCs w:val="16"/>
              </w:rPr>
              <w:t>A</w:t>
            </w:r>
            <w:r>
              <w:rPr>
                <w:rFonts w:ascii="Century Gothic" w:hAnsi="Century Gothic"/>
                <w:b/>
                <w:bCs/>
                <w:color w:val="FFFFFF" w:themeColor="background1"/>
                <w:sz w:val="16"/>
                <w:szCs w:val="16"/>
              </w:rPr>
              <w:t xml:space="preserve">4. </w:t>
            </w:r>
          </w:p>
        </w:tc>
        <w:tc>
          <w:tcPr>
            <w:tcW w:w="4179" w:type="dxa"/>
            <w:tcBorders>
              <w:top w:val="nil"/>
              <w:left w:val="nil"/>
              <w:bottom w:val="single" w:sz="12" w:space="0" w:color="F5DCD3"/>
              <w:right w:val="nil"/>
            </w:tcBorders>
          </w:tcPr>
          <w:p w14:paraId="52D63E9C" w14:textId="75DEA5E8" w:rsidR="00D14887" w:rsidRPr="00D409E0" w:rsidRDefault="00D14887" w:rsidP="00FD67D9">
            <w:pPr>
              <w:rPr>
                <w:rFonts w:ascii="Century Gothic" w:hAnsi="Century Gothic"/>
                <w:b/>
                <w:bCs/>
                <w:color w:val="2F7073"/>
                <w:sz w:val="16"/>
                <w:szCs w:val="16"/>
              </w:rPr>
            </w:pPr>
            <w:r>
              <w:rPr>
                <w:rFonts w:ascii="Century Gothic" w:hAnsi="Century Gothic"/>
                <w:b/>
                <w:bCs/>
                <w:color w:val="2F7073"/>
                <w:sz w:val="16"/>
                <w:szCs w:val="16"/>
              </w:rPr>
              <w:t>ACETYLCHOLINE</w:t>
            </w:r>
          </w:p>
        </w:tc>
      </w:tr>
    </w:tbl>
    <w:p w14:paraId="66FEDC0E" w14:textId="77777777" w:rsidR="00D14887" w:rsidRDefault="00D14887" w:rsidP="00FD3388">
      <w:pPr>
        <w:pStyle w:val="ListParagraph"/>
        <w:numPr>
          <w:ilvl w:val="0"/>
          <w:numId w:val="53"/>
        </w:numPr>
        <w:jc w:val="both"/>
        <w:rPr>
          <w:rFonts w:ascii="Century Gothic" w:eastAsia="Times New Roman" w:hAnsi="Century Gothic" w:cs="Segoe UI Historic"/>
          <w:color w:val="050505"/>
          <w:sz w:val="16"/>
          <w:szCs w:val="16"/>
          <w:lang w:val="en-US" w:eastAsia="en-PH"/>
        </w:rPr>
      </w:pPr>
      <w:r w:rsidRPr="00D14887">
        <w:rPr>
          <w:rFonts w:ascii="Century Gothic" w:eastAsia="Times New Roman" w:hAnsi="Century Gothic" w:cs="Segoe UI Historic"/>
          <w:b/>
          <w:bCs/>
          <w:color w:val="050505"/>
          <w:sz w:val="16"/>
          <w:szCs w:val="16"/>
          <w:lang w:val="en-US" w:eastAsia="en-PH"/>
        </w:rPr>
        <w:t>First compound to be identified pharmacologically</w:t>
      </w:r>
      <w:r w:rsidRPr="00D14887">
        <w:rPr>
          <w:rFonts w:ascii="Century Gothic" w:eastAsia="Times New Roman" w:hAnsi="Century Gothic" w:cs="Segoe UI Historic"/>
          <w:color w:val="050505"/>
          <w:sz w:val="16"/>
          <w:szCs w:val="16"/>
          <w:lang w:val="en-US" w:eastAsia="en-PH"/>
        </w:rPr>
        <w:t xml:space="preserve"> as a transmitter</w:t>
      </w:r>
      <w:r>
        <w:rPr>
          <w:rFonts w:ascii="Century Gothic" w:eastAsia="Times New Roman" w:hAnsi="Century Gothic" w:cs="Segoe UI Historic"/>
          <w:color w:val="050505"/>
          <w:sz w:val="16"/>
          <w:szCs w:val="16"/>
          <w:lang w:val="en-US" w:eastAsia="en-PH"/>
        </w:rPr>
        <w:t xml:space="preserve"> </w:t>
      </w:r>
      <w:r w:rsidRPr="00D14887">
        <w:rPr>
          <w:rFonts w:ascii="Century Gothic" w:eastAsia="Times New Roman" w:hAnsi="Century Gothic" w:cs="Segoe UI Historic"/>
          <w:color w:val="050505"/>
          <w:sz w:val="16"/>
          <w:szCs w:val="16"/>
          <w:lang w:val="en-US" w:eastAsia="en-PH"/>
        </w:rPr>
        <w:t>in the CNS</w:t>
      </w:r>
      <w:r>
        <w:rPr>
          <w:rFonts w:ascii="Century Gothic" w:eastAsia="Times New Roman" w:hAnsi="Century Gothic" w:cs="Segoe UI Historic"/>
          <w:color w:val="050505"/>
          <w:sz w:val="16"/>
          <w:szCs w:val="16"/>
          <w:lang w:val="en-US" w:eastAsia="en-PH"/>
        </w:rPr>
        <w:t xml:space="preserve">. </w:t>
      </w:r>
    </w:p>
    <w:p w14:paraId="100CAD56" w14:textId="77777777" w:rsidR="00D14887" w:rsidRPr="00D14887" w:rsidRDefault="00D14887" w:rsidP="00FD3388">
      <w:pPr>
        <w:pStyle w:val="ListParagraph"/>
        <w:numPr>
          <w:ilvl w:val="0"/>
          <w:numId w:val="53"/>
        </w:numPr>
        <w:jc w:val="both"/>
        <w:rPr>
          <w:rFonts w:ascii="Century Gothic" w:eastAsia="Times New Roman" w:hAnsi="Century Gothic" w:cs="Segoe UI Historic"/>
          <w:color w:val="050505"/>
          <w:sz w:val="16"/>
          <w:szCs w:val="16"/>
          <w:lang w:val="en-US" w:eastAsia="en-PH"/>
        </w:rPr>
      </w:pPr>
      <w:r w:rsidRPr="00D14887">
        <w:rPr>
          <w:rFonts w:ascii="Century Gothic" w:hAnsi="Century Gothic"/>
          <w:color w:val="000000" w:themeColor="text1"/>
          <w:sz w:val="16"/>
          <w:szCs w:val="16"/>
          <w:lang w:val="en-US"/>
        </w:rPr>
        <w:t>Most CNS responses to acetylcholine are mediated by a large family</w:t>
      </w:r>
      <w:r w:rsidRPr="00D14887">
        <w:rPr>
          <w:rFonts w:ascii="Century Gothic" w:hAnsi="Century Gothic"/>
          <w:color w:val="000000" w:themeColor="text1"/>
          <w:sz w:val="16"/>
          <w:szCs w:val="16"/>
          <w:lang w:val="en-US"/>
        </w:rPr>
        <w:t xml:space="preserve"> </w:t>
      </w:r>
      <w:r w:rsidRPr="00D14887">
        <w:rPr>
          <w:rFonts w:ascii="Century Gothic" w:hAnsi="Century Gothic"/>
          <w:color w:val="000000" w:themeColor="text1"/>
          <w:sz w:val="16"/>
          <w:szCs w:val="16"/>
          <w:lang w:val="en-US"/>
        </w:rPr>
        <w:t>of G protein-coupled muscarinic receptors</w:t>
      </w:r>
    </w:p>
    <w:p w14:paraId="5F4C9DE0" w14:textId="77777777" w:rsidR="00D14887" w:rsidRPr="00D14887" w:rsidRDefault="00D14887" w:rsidP="00FD3388">
      <w:pPr>
        <w:pStyle w:val="ListParagraph"/>
        <w:numPr>
          <w:ilvl w:val="0"/>
          <w:numId w:val="53"/>
        </w:numPr>
        <w:jc w:val="both"/>
        <w:rPr>
          <w:rFonts w:ascii="Century Gothic" w:eastAsia="Times New Roman" w:hAnsi="Century Gothic" w:cs="Segoe UI Historic"/>
          <w:b/>
          <w:bCs/>
          <w:color w:val="050505"/>
          <w:sz w:val="16"/>
          <w:szCs w:val="16"/>
          <w:lang w:val="en-US" w:eastAsia="en-PH"/>
        </w:rPr>
      </w:pPr>
      <w:r w:rsidRPr="00D14887">
        <w:rPr>
          <w:rFonts w:ascii="Century Gothic" w:hAnsi="Century Gothic"/>
          <w:color w:val="000000" w:themeColor="text1"/>
          <w:sz w:val="16"/>
          <w:szCs w:val="16"/>
          <w:lang w:val="en-US"/>
        </w:rPr>
        <w:t xml:space="preserve">Acetylcholine </w:t>
      </w:r>
      <w:r w:rsidRPr="00D14887">
        <w:rPr>
          <w:rFonts w:ascii="Century Gothic" w:hAnsi="Century Gothic"/>
          <w:b/>
          <w:bCs/>
          <w:color w:val="000000" w:themeColor="text1"/>
          <w:sz w:val="16"/>
          <w:szCs w:val="16"/>
          <w:lang w:val="en-US"/>
        </w:rPr>
        <w:t xml:space="preserve">causes slow inhibition of the neuron by activating the </w:t>
      </w:r>
      <w:r w:rsidRPr="00D14887">
        <w:rPr>
          <w:rFonts w:ascii="Century Gothic" w:hAnsi="Century Gothic"/>
          <w:b/>
          <w:bCs/>
          <w:color w:val="EE0000"/>
          <w:sz w:val="16"/>
          <w:szCs w:val="16"/>
          <w:lang w:val="en-US"/>
        </w:rPr>
        <w:t>M2 subtype of receptor</w:t>
      </w:r>
      <w:r w:rsidRPr="00D14887">
        <w:rPr>
          <w:rFonts w:ascii="Century Gothic" w:hAnsi="Century Gothic"/>
          <w:b/>
          <w:bCs/>
          <w:color w:val="000000" w:themeColor="text1"/>
          <w:sz w:val="16"/>
          <w:szCs w:val="16"/>
          <w:lang w:val="en-US"/>
        </w:rPr>
        <w:t>, which opens K+</w:t>
      </w:r>
      <w:r w:rsidRPr="00D14887">
        <w:rPr>
          <w:rFonts w:ascii="Century Gothic" w:hAnsi="Century Gothic"/>
          <w:b/>
          <w:bCs/>
          <w:color w:val="000000" w:themeColor="text1"/>
          <w:sz w:val="16"/>
          <w:szCs w:val="16"/>
          <w:lang w:val="en-US"/>
        </w:rPr>
        <w:t xml:space="preserve"> </w:t>
      </w:r>
      <w:r w:rsidRPr="00D14887">
        <w:rPr>
          <w:rFonts w:ascii="Century Gothic" w:hAnsi="Century Gothic"/>
          <w:b/>
          <w:bCs/>
          <w:color w:val="000000" w:themeColor="text1"/>
          <w:sz w:val="16"/>
          <w:szCs w:val="16"/>
          <w:lang w:val="en-US"/>
        </w:rPr>
        <w:t>channels</w:t>
      </w:r>
      <w:r w:rsidRPr="00D14887">
        <w:rPr>
          <w:rFonts w:ascii="Century Gothic" w:hAnsi="Century Gothic"/>
          <w:b/>
          <w:bCs/>
          <w:color w:val="000000" w:themeColor="text1"/>
          <w:sz w:val="16"/>
          <w:szCs w:val="16"/>
          <w:lang w:val="en-US"/>
        </w:rPr>
        <w:t>.</w:t>
      </w:r>
    </w:p>
    <w:p w14:paraId="683708B3" w14:textId="77777777" w:rsidR="00D14887" w:rsidRPr="00D14887" w:rsidRDefault="00D14887" w:rsidP="00FD3388">
      <w:pPr>
        <w:pStyle w:val="ListParagraph"/>
        <w:numPr>
          <w:ilvl w:val="0"/>
          <w:numId w:val="53"/>
        </w:numPr>
        <w:jc w:val="both"/>
        <w:rPr>
          <w:rFonts w:ascii="Century Gothic" w:eastAsia="Times New Roman" w:hAnsi="Century Gothic" w:cs="Segoe UI Historic"/>
          <w:color w:val="050505"/>
          <w:sz w:val="16"/>
          <w:szCs w:val="16"/>
          <w:lang w:val="en-US" w:eastAsia="en-PH"/>
        </w:rPr>
      </w:pPr>
      <w:r w:rsidRPr="00D14887">
        <w:rPr>
          <w:rFonts w:ascii="Century Gothic" w:hAnsi="Century Gothic"/>
          <w:b/>
          <w:bCs/>
          <w:color w:val="EE0000"/>
          <w:sz w:val="16"/>
          <w:szCs w:val="16"/>
          <w:lang w:val="en-US"/>
        </w:rPr>
        <w:t>Slow excitation that in some cases is</w:t>
      </w:r>
      <w:r w:rsidRPr="00D14887">
        <w:rPr>
          <w:rFonts w:ascii="Century Gothic" w:hAnsi="Century Gothic"/>
          <w:b/>
          <w:bCs/>
          <w:color w:val="EE0000"/>
          <w:sz w:val="16"/>
          <w:szCs w:val="16"/>
          <w:lang w:val="en-US"/>
        </w:rPr>
        <w:t xml:space="preserve"> </w:t>
      </w:r>
      <w:r w:rsidRPr="00D14887">
        <w:rPr>
          <w:rFonts w:ascii="Century Gothic" w:hAnsi="Century Gothic"/>
          <w:b/>
          <w:bCs/>
          <w:color w:val="EE0000"/>
          <w:sz w:val="16"/>
          <w:szCs w:val="16"/>
          <w:lang w:val="en-US"/>
        </w:rPr>
        <w:t>mediated by M1 receptors by decreasing the membrane permeability to potassium</w:t>
      </w:r>
      <w:r>
        <w:rPr>
          <w:rFonts w:ascii="Century Gothic" w:hAnsi="Century Gothic"/>
          <w:color w:val="000000" w:themeColor="text1"/>
          <w:sz w:val="16"/>
          <w:szCs w:val="16"/>
          <w:lang w:val="en-US"/>
        </w:rPr>
        <w:t>.</w:t>
      </w:r>
    </w:p>
    <w:p w14:paraId="51371C5C" w14:textId="32714C3D" w:rsidR="00D14887" w:rsidRPr="00D14887" w:rsidRDefault="00D14887" w:rsidP="00FD3388">
      <w:pPr>
        <w:pStyle w:val="ListParagraph"/>
        <w:numPr>
          <w:ilvl w:val="0"/>
          <w:numId w:val="53"/>
        </w:numPr>
        <w:jc w:val="both"/>
        <w:rPr>
          <w:rFonts w:ascii="Century Gothic" w:eastAsia="Times New Roman" w:hAnsi="Century Gothic" w:cs="Segoe UI Historic"/>
          <w:color w:val="050505"/>
          <w:sz w:val="16"/>
          <w:szCs w:val="16"/>
          <w:lang w:val="en-US" w:eastAsia="en-PH"/>
        </w:rPr>
      </w:pPr>
      <w:r w:rsidRPr="00D14887">
        <w:rPr>
          <w:rFonts w:ascii="Century Gothic" w:hAnsi="Century Gothic"/>
          <w:color w:val="000000" w:themeColor="text1"/>
          <w:sz w:val="16"/>
          <w:szCs w:val="16"/>
          <w:lang w:val="en-US"/>
        </w:rPr>
        <w:t>CNS nuclei of acetylcholine neurons project to neostriatum, the medial septal nucleus, and the reticular for</w:t>
      </w:r>
      <w:r>
        <w:rPr>
          <w:rFonts w:ascii="Century Gothic" w:hAnsi="Century Gothic"/>
          <w:color w:val="000000" w:themeColor="text1"/>
          <w:sz w:val="16"/>
          <w:szCs w:val="16"/>
          <w:lang w:val="en-US"/>
        </w:rPr>
        <w:t>m</w:t>
      </w:r>
      <w:r w:rsidRPr="00D14887">
        <w:rPr>
          <w:rFonts w:ascii="Century Gothic" w:hAnsi="Century Gothic"/>
          <w:color w:val="000000" w:themeColor="text1"/>
          <w:sz w:val="16"/>
          <w:szCs w:val="16"/>
          <w:lang w:val="en-US"/>
        </w:rPr>
        <w:t>ation that appear to play an important role in cognitive functions, especially memory</w:t>
      </w:r>
      <w:r>
        <w:rPr>
          <w:rFonts w:ascii="Century Gothic" w:hAnsi="Century Gothic"/>
          <w:color w:val="000000" w:themeColor="text1"/>
          <w:sz w:val="16"/>
          <w:szCs w:val="16"/>
          <w:lang w:val="en-US"/>
        </w:rPr>
        <w:t xml:space="preserve">. </w:t>
      </w:r>
    </w:p>
    <w:p w14:paraId="38138FF6" w14:textId="460F00D9" w:rsidR="00D14887" w:rsidRPr="00FB128F" w:rsidRDefault="004C6B43" w:rsidP="00FD3388">
      <w:pPr>
        <w:pStyle w:val="ListParagraph"/>
        <w:numPr>
          <w:ilvl w:val="0"/>
          <w:numId w:val="53"/>
        </w:numPr>
        <w:jc w:val="both"/>
        <w:rPr>
          <w:rFonts w:ascii="Century Gothic" w:eastAsia="Times New Roman" w:hAnsi="Century Gothic" w:cs="Segoe UI Historic"/>
          <w:b/>
          <w:bCs/>
          <w:color w:val="050505"/>
          <w:sz w:val="16"/>
          <w:szCs w:val="16"/>
          <w:lang w:val="en-US" w:eastAsia="en-PH"/>
        </w:rPr>
      </w:pPr>
      <w:r>
        <w:rPr>
          <w:rFonts w:ascii="Century Gothic" w:eastAsia="Century Gothic" w:hAnsi="Century Gothic" w:cs="Century Gothic"/>
          <w:b/>
          <w:bCs/>
          <w:noProof/>
          <w:color w:val="EE0000"/>
          <w:sz w:val="16"/>
          <w:szCs w:val="16"/>
          <w14:ligatures w14:val="standardContextual"/>
        </w:rPr>
        <mc:AlternateContent>
          <mc:Choice Requires="wps">
            <w:drawing>
              <wp:anchor distT="0" distB="0" distL="114300" distR="114300" simplePos="0" relativeHeight="251659776" behindDoc="1" locked="0" layoutInCell="1" allowOverlap="1" wp14:anchorId="7D949984" wp14:editId="2F03F4D3">
                <wp:simplePos x="0" y="0"/>
                <wp:positionH relativeFrom="column">
                  <wp:posOffset>193430</wp:posOffset>
                </wp:positionH>
                <wp:positionV relativeFrom="paragraph">
                  <wp:posOffset>334938</wp:posOffset>
                </wp:positionV>
                <wp:extent cx="3106615" cy="1037492"/>
                <wp:effectExtent l="0" t="0" r="17780" b="10795"/>
                <wp:wrapNone/>
                <wp:docPr id="748085432" name="Rectangle 13"/>
                <wp:cNvGraphicFramePr/>
                <a:graphic xmlns:a="http://schemas.openxmlformats.org/drawingml/2006/main">
                  <a:graphicData uri="http://schemas.microsoft.com/office/word/2010/wordprocessingShape">
                    <wps:wsp>
                      <wps:cNvSpPr/>
                      <wps:spPr>
                        <a:xfrm>
                          <a:off x="0" y="0"/>
                          <a:ext cx="3106615" cy="1037492"/>
                        </a:xfrm>
                        <a:prstGeom prst="rect">
                          <a:avLst/>
                        </a:prstGeom>
                        <a:solidFill>
                          <a:schemeClr val="bg1">
                            <a:lumMod val="95000"/>
                          </a:schemeClr>
                        </a:solidFill>
                        <a:ln w="1905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78C33430" w14:textId="75D4510B" w:rsidR="004C6B43" w:rsidRPr="004C6B43" w:rsidRDefault="004C6B43" w:rsidP="004C6B43">
                            <w:pPr>
                              <w:pStyle w:val="ListParagraph"/>
                              <w:ind w:left="360"/>
                              <w:jc w:val="center"/>
                              <w:rPr>
                                <w:rFonts w:ascii="Century Gothic" w:hAnsi="Century Gothic"/>
                                <w:b/>
                                <w:bCs/>
                                <w:i/>
                                <w:iCs/>
                                <w:color w:val="EE0000"/>
                                <w:sz w:val="16"/>
                                <w:szCs w:val="16"/>
                                <w:lang w:val="en-US"/>
                              </w:rPr>
                            </w:pPr>
                            <w:r w:rsidRPr="004C6B43">
                              <w:rPr>
                                <w:rFonts w:ascii="Century Gothic" w:hAnsi="Century Gothic"/>
                                <w:b/>
                                <w:bCs/>
                                <w:i/>
                                <w:iCs/>
                                <w:color w:val="EE0000"/>
                                <w:sz w:val="16"/>
                                <w:szCs w:val="16"/>
                                <w:lang w:val="en-US"/>
                              </w:rPr>
                              <w:t>REMEMBER!</w:t>
                            </w:r>
                          </w:p>
                          <w:p w14:paraId="3CD8FB40" w14:textId="5A07CFFE" w:rsidR="004C6B43" w:rsidRDefault="004C6B43" w:rsidP="004C6B43">
                            <w:pPr>
                              <w:pStyle w:val="ListParagraph"/>
                              <w:ind w:left="360"/>
                              <w:jc w:val="center"/>
                              <w:rPr>
                                <w:rFonts w:ascii="Century Gothic" w:hAnsi="Century Gothic"/>
                                <w:b/>
                                <w:bCs/>
                                <w:i/>
                                <w:iCs/>
                                <w:color w:val="EE0000"/>
                                <w:sz w:val="16"/>
                                <w:szCs w:val="16"/>
                                <w:lang w:val="en-US"/>
                              </w:rPr>
                            </w:pPr>
                            <w:r w:rsidRPr="004C6B43">
                              <w:rPr>
                                <w:rFonts w:ascii="Century Gothic" w:hAnsi="Century Gothic"/>
                                <w:b/>
                                <w:bCs/>
                                <w:i/>
                                <w:iCs/>
                                <w:color w:val="000000" w:themeColor="text1"/>
                                <w:sz w:val="16"/>
                                <w:szCs w:val="16"/>
                                <w:lang w:val="en-US"/>
                              </w:rPr>
                              <w:t>AMINO ACID NUEROTRANSMITTERS</w:t>
                            </w:r>
                            <w:r>
                              <w:rPr>
                                <w:rFonts w:ascii="Century Gothic" w:hAnsi="Century Gothic"/>
                                <w:b/>
                                <w:bCs/>
                                <w:i/>
                                <w:iCs/>
                                <w:color w:val="000000" w:themeColor="text1"/>
                                <w:sz w:val="16"/>
                                <w:szCs w:val="16"/>
                                <w:lang w:val="en-US"/>
                              </w:rPr>
                              <w:t xml:space="preserve"> </w:t>
                            </w:r>
                            <w:r w:rsidRPr="004C6B43">
                              <w:rPr>
                                <w:rFonts w:ascii="Century Gothic" w:hAnsi="Century Gothic"/>
                                <w:b/>
                                <w:bCs/>
                                <w:i/>
                                <w:iCs/>
                                <w:color w:val="EE0000"/>
                                <w:sz w:val="16"/>
                                <w:szCs w:val="16"/>
                                <w:lang w:val="en-US"/>
                              </w:rPr>
                              <w:t>(G</w:t>
                            </w:r>
                            <w:r w:rsidRPr="004C6B43">
                              <w:rPr>
                                <w:rFonts w:ascii="Century Gothic" w:hAnsi="Century Gothic"/>
                                <w:b/>
                                <w:bCs/>
                                <w:i/>
                                <w:iCs/>
                                <w:color w:val="EE0000"/>
                                <w:sz w:val="16"/>
                                <w:szCs w:val="16"/>
                                <w:vertAlign w:val="superscript"/>
                                <w:lang w:val="en-US"/>
                              </w:rPr>
                              <w:t>3</w:t>
                            </w:r>
                            <w:r w:rsidRPr="004C6B43">
                              <w:rPr>
                                <w:rFonts w:ascii="Century Gothic" w:hAnsi="Century Gothic"/>
                                <w:b/>
                                <w:bCs/>
                                <w:i/>
                                <w:iCs/>
                                <w:color w:val="EE0000"/>
                                <w:sz w:val="16"/>
                                <w:szCs w:val="16"/>
                                <w:lang w:val="en-US"/>
                              </w:rPr>
                              <w:t>A)</w:t>
                            </w:r>
                          </w:p>
                          <w:p w14:paraId="35203588" w14:textId="7FECF0F6" w:rsidR="004C6B43" w:rsidRDefault="004C6B43" w:rsidP="004C6B43">
                            <w:pPr>
                              <w:pStyle w:val="ListParagraph"/>
                              <w:ind w:left="360"/>
                              <w:jc w:val="center"/>
                              <w:rPr>
                                <w:rFonts w:ascii="Century Gothic" w:hAnsi="Century Gothic"/>
                                <w:b/>
                                <w:bCs/>
                                <w:i/>
                                <w:iCs/>
                                <w:color w:val="000000" w:themeColor="text1"/>
                                <w:sz w:val="16"/>
                                <w:szCs w:val="16"/>
                                <w:lang w:val="en-US"/>
                              </w:rPr>
                            </w:pPr>
                            <w:r w:rsidRPr="004C6B43">
                              <w:rPr>
                                <w:rFonts w:ascii="Century Gothic" w:hAnsi="Century Gothic"/>
                                <w:b/>
                                <w:bCs/>
                                <w:i/>
                                <w:iCs/>
                                <w:color w:val="EE0000"/>
                                <w:sz w:val="16"/>
                                <w:szCs w:val="16"/>
                                <w:lang w:val="en-US"/>
                              </w:rPr>
                              <w:t>G</w:t>
                            </w:r>
                            <w:r>
                              <w:rPr>
                                <w:rFonts w:ascii="Century Gothic" w:hAnsi="Century Gothic"/>
                                <w:b/>
                                <w:bCs/>
                                <w:i/>
                                <w:iCs/>
                                <w:color w:val="000000" w:themeColor="text1"/>
                                <w:sz w:val="16"/>
                                <w:szCs w:val="16"/>
                                <w:lang w:val="en-US"/>
                              </w:rPr>
                              <w:t>LUTAMATE</w:t>
                            </w:r>
                          </w:p>
                          <w:p w14:paraId="4E834B99" w14:textId="1CB54829" w:rsidR="004C6B43" w:rsidRDefault="004C6B43" w:rsidP="004C6B43">
                            <w:pPr>
                              <w:pStyle w:val="ListParagraph"/>
                              <w:ind w:left="360"/>
                              <w:jc w:val="center"/>
                              <w:rPr>
                                <w:rFonts w:ascii="Century Gothic" w:hAnsi="Century Gothic"/>
                                <w:b/>
                                <w:bCs/>
                                <w:i/>
                                <w:iCs/>
                                <w:color w:val="000000" w:themeColor="text1"/>
                                <w:sz w:val="16"/>
                                <w:szCs w:val="16"/>
                                <w:lang w:val="en-US"/>
                              </w:rPr>
                            </w:pPr>
                            <w:r w:rsidRPr="004C6B43">
                              <w:rPr>
                                <w:rFonts w:ascii="Century Gothic" w:hAnsi="Century Gothic"/>
                                <w:b/>
                                <w:bCs/>
                                <w:i/>
                                <w:iCs/>
                                <w:color w:val="EE0000"/>
                                <w:sz w:val="16"/>
                                <w:szCs w:val="16"/>
                                <w:lang w:val="en-US"/>
                              </w:rPr>
                              <w:t>G</w:t>
                            </w:r>
                            <w:r>
                              <w:rPr>
                                <w:rFonts w:ascii="Century Gothic" w:hAnsi="Century Gothic"/>
                                <w:b/>
                                <w:bCs/>
                                <w:i/>
                                <w:iCs/>
                                <w:color w:val="000000" w:themeColor="text1"/>
                                <w:sz w:val="16"/>
                                <w:szCs w:val="16"/>
                                <w:lang w:val="en-US"/>
                              </w:rPr>
                              <w:t>LYCINE</w:t>
                            </w:r>
                          </w:p>
                          <w:p w14:paraId="55D46A6F" w14:textId="2B5BF572" w:rsidR="004C6B43" w:rsidRDefault="004C6B43" w:rsidP="004C6B43">
                            <w:pPr>
                              <w:pStyle w:val="ListParagraph"/>
                              <w:ind w:left="360"/>
                              <w:jc w:val="center"/>
                              <w:rPr>
                                <w:rFonts w:ascii="Century Gothic" w:hAnsi="Century Gothic"/>
                                <w:b/>
                                <w:bCs/>
                                <w:i/>
                                <w:iCs/>
                                <w:color w:val="000000" w:themeColor="text1"/>
                                <w:sz w:val="16"/>
                                <w:szCs w:val="16"/>
                                <w:lang w:val="en-US"/>
                              </w:rPr>
                            </w:pPr>
                            <w:r w:rsidRPr="004C6B43">
                              <w:rPr>
                                <w:rFonts w:ascii="Century Gothic" w:hAnsi="Century Gothic"/>
                                <w:b/>
                                <w:bCs/>
                                <w:i/>
                                <w:iCs/>
                                <w:color w:val="EE0000"/>
                                <w:sz w:val="16"/>
                                <w:szCs w:val="16"/>
                                <w:lang w:val="en-US"/>
                              </w:rPr>
                              <w:t>G</w:t>
                            </w:r>
                            <w:r>
                              <w:rPr>
                                <w:rFonts w:ascii="Century Gothic" w:hAnsi="Century Gothic"/>
                                <w:b/>
                                <w:bCs/>
                                <w:i/>
                                <w:iCs/>
                                <w:color w:val="000000" w:themeColor="text1"/>
                                <w:sz w:val="16"/>
                                <w:szCs w:val="16"/>
                                <w:lang w:val="en-US"/>
                              </w:rPr>
                              <w:t>ABA</w:t>
                            </w:r>
                          </w:p>
                          <w:p w14:paraId="1DB05FE1" w14:textId="6C8D0540" w:rsidR="004C6B43" w:rsidRPr="004C6B43" w:rsidRDefault="004C6B43" w:rsidP="004C6B43">
                            <w:pPr>
                              <w:pStyle w:val="ListParagraph"/>
                              <w:ind w:left="360"/>
                              <w:jc w:val="center"/>
                              <w:rPr>
                                <w:rFonts w:ascii="Century Gothic" w:eastAsia="Times New Roman" w:hAnsi="Century Gothic" w:cs="Segoe UI Historic"/>
                                <w:b/>
                                <w:bCs/>
                                <w:i/>
                                <w:iCs/>
                                <w:color w:val="050505"/>
                                <w:sz w:val="16"/>
                                <w:szCs w:val="16"/>
                                <w:lang w:val="en-US" w:eastAsia="en-PH"/>
                              </w:rPr>
                            </w:pPr>
                            <w:r w:rsidRPr="004C6B43">
                              <w:rPr>
                                <w:rFonts w:ascii="Century Gothic" w:hAnsi="Century Gothic"/>
                                <w:b/>
                                <w:bCs/>
                                <w:i/>
                                <w:iCs/>
                                <w:color w:val="EE0000"/>
                                <w:sz w:val="16"/>
                                <w:szCs w:val="16"/>
                                <w:lang w:val="en-US"/>
                              </w:rPr>
                              <w:t>A</w:t>
                            </w:r>
                            <w:r>
                              <w:rPr>
                                <w:rFonts w:ascii="Century Gothic" w:hAnsi="Century Gothic"/>
                                <w:b/>
                                <w:bCs/>
                                <w:i/>
                                <w:iCs/>
                                <w:color w:val="000000" w:themeColor="text1"/>
                                <w:sz w:val="16"/>
                                <w:szCs w:val="16"/>
                                <w:lang w:val="en-US"/>
                              </w:rPr>
                              <w:t>CETYLCHOLINE</w:t>
                            </w:r>
                          </w:p>
                          <w:p w14:paraId="5A47B88B" w14:textId="77777777" w:rsidR="004C6B43" w:rsidRDefault="004C6B43" w:rsidP="004C6B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49984" id="_x0000_s1034" style="position:absolute;left:0;text-align:left;margin-left:15.25pt;margin-top:26.35pt;width:244.6pt;height:81.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E2arQIAAOAFAAAOAAAAZHJzL2Uyb0RvYy54bWysVE1v2zAMvQ/YfxB0X23no22COkXQosOA&#10;ri3WDj0rshQbkEVNUmJnv36U7DhJ1+0w7CKTIvlIPpm8um5rRbbCugp0TrOzlBKhORSVXuf0+8vd&#10;p0tKnGe6YAq0yOlOOHq9+PjhqjFzMYISVCEsQRDt5o3Jaem9mSeJ46WomTsDIzQaJdiaeVTtOiks&#10;axC9VskoTc+TBmxhLHDhHN7edka6iPhSCu4fpXTCE5VTrM3H08ZzFc5kccXma8tMWfG+DPYPVdSs&#10;0ph0gLplnpGNrX6DqituwYH0ZxzqBKSsuIg9YDdZ+qab55IZEXtBcpwZaHL/D5Y/bJ/Nk0UaGuPm&#10;DsXQRSttHb5YH2kjWbuBLNF6wvFynKXn59mUEo62LB1fTGajQGdyCDfW+c8CahKEnFp8jUgS2947&#10;37nuXUI2B6oq7iqlohL+AHGjLNkyfLvVOouhalN/haK7m03TNL4gpow/THCPBZwgKU0arHCWTtMI&#10;cWJ0dr0aklyk43Q5IB5XE8q8Za7sEhco9a0qjQkP1EXJ75QILSj9TUhSFUjWqMt82hPjXGjf9eVK&#10;VogOPftjWxEwIEskacDuAd7H7lju/UOoiEMxBPeU/C14iIiZQfshuK402Pc6U9hVn7nz35PUURNY&#10;8u2qRW5yehk8w80Kit2TJRa6IXWG31VI+z1z/olZnEqcX9w0/hEPqQDfFHqJkhLsz/fugz8OC1op&#10;aXDKc+p+bJgVlKgvGsdolk0mYS1EZTK9GKFijy2rY4ve1DeAP2OGO83wKAZ/r/aitFC/4kJahqxo&#10;Yppj7pxyb/fKje+2D640LpbL6IarwDB/r58ND+CB5/DDvbSvzJp+eDzO3QPsNwKbv5mhzjdEalhu&#10;PMgqDtiB1/4FcI3ECelXXthTx3r0OizmxS8AAAD//wMAUEsDBBQABgAIAAAAIQBfsxmY3AAAAAkB&#10;AAAPAAAAZHJzL2Rvd25yZXYueG1sTI/BTsMwEETvSPyDtUjcqJ2gNCFkUyGkSuVI2w/Yxm4SEa+j&#10;2EnD32NOcJvVjGbeVrvVDmIxk+8dIyQbBcJw43TPLcL5tH8qQPhArGlwbBC+jYddfX9XUandjT/N&#10;cgytiCXsS0LoQhhLKX3TGUt+40bD0bu6yVKI59RKPdEtlttBpkptpaWe40JHo3nvTPN1nC1CofZz&#10;e8g/listuTunvgj24BEfH9a3VxDBrOEvDL/4ER3qyHRxM2svBoRnlcUkQpbmIKKfJS9RXBDSZJuA&#10;rCv5/4P6BwAA//8DAFBLAQItABQABgAIAAAAIQC2gziS/gAAAOEBAAATAAAAAAAAAAAAAAAAAAAA&#10;AABbQ29udGVudF9UeXBlc10ueG1sUEsBAi0AFAAGAAgAAAAhADj9If/WAAAAlAEAAAsAAAAAAAAA&#10;AAAAAAAALwEAAF9yZWxzLy5yZWxzUEsBAi0AFAAGAAgAAAAhAJSUTZqtAgAA4AUAAA4AAAAAAAAA&#10;AAAAAAAALgIAAGRycy9lMm9Eb2MueG1sUEsBAi0AFAAGAAgAAAAhAF+zGZjcAAAACQEAAA8AAAAA&#10;AAAAAAAAAAAABwUAAGRycy9kb3ducmV2LnhtbFBLBQYAAAAABAAEAPMAAAAQBgAAAAA=&#10;" fillcolor="#f2f2f2 [3052]" strokecolor="#7030a0" strokeweight="1.5pt">
                <v:stroke dashstyle="dash"/>
                <v:textbox>
                  <w:txbxContent>
                    <w:p w14:paraId="78C33430" w14:textId="75D4510B" w:rsidR="004C6B43" w:rsidRPr="004C6B43" w:rsidRDefault="004C6B43" w:rsidP="004C6B43">
                      <w:pPr>
                        <w:pStyle w:val="ListParagraph"/>
                        <w:ind w:left="360"/>
                        <w:jc w:val="center"/>
                        <w:rPr>
                          <w:rFonts w:ascii="Century Gothic" w:hAnsi="Century Gothic"/>
                          <w:b/>
                          <w:bCs/>
                          <w:i/>
                          <w:iCs/>
                          <w:color w:val="EE0000"/>
                          <w:sz w:val="16"/>
                          <w:szCs w:val="16"/>
                          <w:lang w:val="en-US"/>
                        </w:rPr>
                      </w:pPr>
                      <w:r w:rsidRPr="004C6B43">
                        <w:rPr>
                          <w:rFonts w:ascii="Century Gothic" w:hAnsi="Century Gothic"/>
                          <w:b/>
                          <w:bCs/>
                          <w:i/>
                          <w:iCs/>
                          <w:color w:val="EE0000"/>
                          <w:sz w:val="16"/>
                          <w:szCs w:val="16"/>
                          <w:lang w:val="en-US"/>
                        </w:rPr>
                        <w:t>REMEMBER!</w:t>
                      </w:r>
                    </w:p>
                    <w:p w14:paraId="3CD8FB40" w14:textId="5A07CFFE" w:rsidR="004C6B43" w:rsidRDefault="004C6B43" w:rsidP="004C6B43">
                      <w:pPr>
                        <w:pStyle w:val="ListParagraph"/>
                        <w:ind w:left="360"/>
                        <w:jc w:val="center"/>
                        <w:rPr>
                          <w:rFonts w:ascii="Century Gothic" w:hAnsi="Century Gothic"/>
                          <w:b/>
                          <w:bCs/>
                          <w:i/>
                          <w:iCs/>
                          <w:color w:val="EE0000"/>
                          <w:sz w:val="16"/>
                          <w:szCs w:val="16"/>
                          <w:lang w:val="en-US"/>
                        </w:rPr>
                      </w:pPr>
                      <w:r w:rsidRPr="004C6B43">
                        <w:rPr>
                          <w:rFonts w:ascii="Century Gothic" w:hAnsi="Century Gothic"/>
                          <w:b/>
                          <w:bCs/>
                          <w:i/>
                          <w:iCs/>
                          <w:color w:val="000000" w:themeColor="text1"/>
                          <w:sz w:val="16"/>
                          <w:szCs w:val="16"/>
                          <w:lang w:val="en-US"/>
                        </w:rPr>
                        <w:t>AMINO ACID NUEROTRANSMITTERS</w:t>
                      </w:r>
                      <w:r>
                        <w:rPr>
                          <w:rFonts w:ascii="Century Gothic" w:hAnsi="Century Gothic"/>
                          <w:b/>
                          <w:bCs/>
                          <w:i/>
                          <w:iCs/>
                          <w:color w:val="000000" w:themeColor="text1"/>
                          <w:sz w:val="16"/>
                          <w:szCs w:val="16"/>
                          <w:lang w:val="en-US"/>
                        </w:rPr>
                        <w:t xml:space="preserve"> </w:t>
                      </w:r>
                      <w:r w:rsidRPr="004C6B43">
                        <w:rPr>
                          <w:rFonts w:ascii="Century Gothic" w:hAnsi="Century Gothic"/>
                          <w:b/>
                          <w:bCs/>
                          <w:i/>
                          <w:iCs/>
                          <w:color w:val="EE0000"/>
                          <w:sz w:val="16"/>
                          <w:szCs w:val="16"/>
                          <w:lang w:val="en-US"/>
                        </w:rPr>
                        <w:t>(G</w:t>
                      </w:r>
                      <w:r w:rsidRPr="004C6B43">
                        <w:rPr>
                          <w:rFonts w:ascii="Century Gothic" w:hAnsi="Century Gothic"/>
                          <w:b/>
                          <w:bCs/>
                          <w:i/>
                          <w:iCs/>
                          <w:color w:val="EE0000"/>
                          <w:sz w:val="16"/>
                          <w:szCs w:val="16"/>
                          <w:vertAlign w:val="superscript"/>
                          <w:lang w:val="en-US"/>
                        </w:rPr>
                        <w:t>3</w:t>
                      </w:r>
                      <w:r w:rsidRPr="004C6B43">
                        <w:rPr>
                          <w:rFonts w:ascii="Century Gothic" w:hAnsi="Century Gothic"/>
                          <w:b/>
                          <w:bCs/>
                          <w:i/>
                          <w:iCs/>
                          <w:color w:val="EE0000"/>
                          <w:sz w:val="16"/>
                          <w:szCs w:val="16"/>
                          <w:lang w:val="en-US"/>
                        </w:rPr>
                        <w:t>A)</w:t>
                      </w:r>
                    </w:p>
                    <w:p w14:paraId="35203588" w14:textId="7FECF0F6" w:rsidR="004C6B43" w:rsidRDefault="004C6B43" w:rsidP="004C6B43">
                      <w:pPr>
                        <w:pStyle w:val="ListParagraph"/>
                        <w:ind w:left="360"/>
                        <w:jc w:val="center"/>
                        <w:rPr>
                          <w:rFonts w:ascii="Century Gothic" w:hAnsi="Century Gothic"/>
                          <w:b/>
                          <w:bCs/>
                          <w:i/>
                          <w:iCs/>
                          <w:color w:val="000000" w:themeColor="text1"/>
                          <w:sz w:val="16"/>
                          <w:szCs w:val="16"/>
                          <w:lang w:val="en-US"/>
                        </w:rPr>
                      </w:pPr>
                      <w:r w:rsidRPr="004C6B43">
                        <w:rPr>
                          <w:rFonts w:ascii="Century Gothic" w:hAnsi="Century Gothic"/>
                          <w:b/>
                          <w:bCs/>
                          <w:i/>
                          <w:iCs/>
                          <w:color w:val="EE0000"/>
                          <w:sz w:val="16"/>
                          <w:szCs w:val="16"/>
                          <w:lang w:val="en-US"/>
                        </w:rPr>
                        <w:t>G</w:t>
                      </w:r>
                      <w:r>
                        <w:rPr>
                          <w:rFonts w:ascii="Century Gothic" w:hAnsi="Century Gothic"/>
                          <w:b/>
                          <w:bCs/>
                          <w:i/>
                          <w:iCs/>
                          <w:color w:val="000000" w:themeColor="text1"/>
                          <w:sz w:val="16"/>
                          <w:szCs w:val="16"/>
                          <w:lang w:val="en-US"/>
                        </w:rPr>
                        <w:t>LUTAMATE</w:t>
                      </w:r>
                    </w:p>
                    <w:p w14:paraId="4E834B99" w14:textId="1CB54829" w:rsidR="004C6B43" w:rsidRDefault="004C6B43" w:rsidP="004C6B43">
                      <w:pPr>
                        <w:pStyle w:val="ListParagraph"/>
                        <w:ind w:left="360"/>
                        <w:jc w:val="center"/>
                        <w:rPr>
                          <w:rFonts w:ascii="Century Gothic" w:hAnsi="Century Gothic"/>
                          <w:b/>
                          <w:bCs/>
                          <w:i/>
                          <w:iCs/>
                          <w:color w:val="000000" w:themeColor="text1"/>
                          <w:sz w:val="16"/>
                          <w:szCs w:val="16"/>
                          <w:lang w:val="en-US"/>
                        </w:rPr>
                      </w:pPr>
                      <w:r w:rsidRPr="004C6B43">
                        <w:rPr>
                          <w:rFonts w:ascii="Century Gothic" w:hAnsi="Century Gothic"/>
                          <w:b/>
                          <w:bCs/>
                          <w:i/>
                          <w:iCs/>
                          <w:color w:val="EE0000"/>
                          <w:sz w:val="16"/>
                          <w:szCs w:val="16"/>
                          <w:lang w:val="en-US"/>
                        </w:rPr>
                        <w:t>G</w:t>
                      </w:r>
                      <w:r>
                        <w:rPr>
                          <w:rFonts w:ascii="Century Gothic" w:hAnsi="Century Gothic"/>
                          <w:b/>
                          <w:bCs/>
                          <w:i/>
                          <w:iCs/>
                          <w:color w:val="000000" w:themeColor="text1"/>
                          <w:sz w:val="16"/>
                          <w:szCs w:val="16"/>
                          <w:lang w:val="en-US"/>
                        </w:rPr>
                        <w:t>LYCINE</w:t>
                      </w:r>
                    </w:p>
                    <w:p w14:paraId="55D46A6F" w14:textId="2B5BF572" w:rsidR="004C6B43" w:rsidRDefault="004C6B43" w:rsidP="004C6B43">
                      <w:pPr>
                        <w:pStyle w:val="ListParagraph"/>
                        <w:ind w:left="360"/>
                        <w:jc w:val="center"/>
                        <w:rPr>
                          <w:rFonts w:ascii="Century Gothic" w:hAnsi="Century Gothic"/>
                          <w:b/>
                          <w:bCs/>
                          <w:i/>
                          <w:iCs/>
                          <w:color w:val="000000" w:themeColor="text1"/>
                          <w:sz w:val="16"/>
                          <w:szCs w:val="16"/>
                          <w:lang w:val="en-US"/>
                        </w:rPr>
                      </w:pPr>
                      <w:r w:rsidRPr="004C6B43">
                        <w:rPr>
                          <w:rFonts w:ascii="Century Gothic" w:hAnsi="Century Gothic"/>
                          <w:b/>
                          <w:bCs/>
                          <w:i/>
                          <w:iCs/>
                          <w:color w:val="EE0000"/>
                          <w:sz w:val="16"/>
                          <w:szCs w:val="16"/>
                          <w:lang w:val="en-US"/>
                        </w:rPr>
                        <w:t>G</w:t>
                      </w:r>
                      <w:r>
                        <w:rPr>
                          <w:rFonts w:ascii="Century Gothic" w:hAnsi="Century Gothic"/>
                          <w:b/>
                          <w:bCs/>
                          <w:i/>
                          <w:iCs/>
                          <w:color w:val="000000" w:themeColor="text1"/>
                          <w:sz w:val="16"/>
                          <w:szCs w:val="16"/>
                          <w:lang w:val="en-US"/>
                        </w:rPr>
                        <w:t>ABA</w:t>
                      </w:r>
                    </w:p>
                    <w:p w14:paraId="1DB05FE1" w14:textId="6C8D0540" w:rsidR="004C6B43" w:rsidRPr="004C6B43" w:rsidRDefault="004C6B43" w:rsidP="004C6B43">
                      <w:pPr>
                        <w:pStyle w:val="ListParagraph"/>
                        <w:ind w:left="360"/>
                        <w:jc w:val="center"/>
                        <w:rPr>
                          <w:rFonts w:ascii="Century Gothic" w:eastAsia="Times New Roman" w:hAnsi="Century Gothic" w:cs="Segoe UI Historic"/>
                          <w:b/>
                          <w:bCs/>
                          <w:i/>
                          <w:iCs/>
                          <w:color w:val="050505"/>
                          <w:sz w:val="16"/>
                          <w:szCs w:val="16"/>
                          <w:lang w:val="en-US" w:eastAsia="en-PH"/>
                        </w:rPr>
                      </w:pPr>
                      <w:r w:rsidRPr="004C6B43">
                        <w:rPr>
                          <w:rFonts w:ascii="Century Gothic" w:hAnsi="Century Gothic"/>
                          <w:b/>
                          <w:bCs/>
                          <w:i/>
                          <w:iCs/>
                          <w:color w:val="EE0000"/>
                          <w:sz w:val="16"/>
                          <w:szCs w:val="16"/>
                          <w:lang w:val="en-US"/>
                        </w:rPr>
                        <w:t>A</w:t>
                      </w:r>
                      <w:r>
                        <w:rPr>
                          <w:rFonts w:ascii="Century Gothic" w:hAnsi="Century Gothic"/>
                          <w:b/>
                          <w:bCs/>
                          <w:i/>
                          <w:iCs/>
                          <w:color w:val="000000" w:themeColor="text1"/>
                          <w:sz w:val="16"/>
                          <w:szCs w:val="16"/>
                          <w:lang w:val="en-US"/>
                        </w:rPr>
                        <w:t>CETYLCHOLINE</w:t>
                      </w:r>
                    </w:p>
                    <w:p w14:paraId="5A47B88B" w14:textId="77777777" w:rsidR="004C6B43" w:rsidRDefault="004C6B43" w:rsidP="004C6B43">
                      <w:pPr>
                        <w:jc w:val="center"/>
                      </w:pPr>
                    </w:p>
                  </w:txbxContent>
                </v:textbox>
              </v:rect>
            </w:pict>
          </mc:Fallback>
        </mc:AlternateContent>
      </w:r>
      <w:r w:rsidR="00D14887" w:rsidRPr="00D14887">
        <w:rPr>
          <w:rFonts w:ascii="Century Gothic" w:hAnsi="Century Gothic"/>
          <w:b/>
          <w:bCs/>
          <w:color w:val="000000" w:themeColor="text1"/>
          <w:sz w:val="16"/>
          <w:szCs w:val="16"/>
          <w:lang w:val="en-US"/>
        </w:rPr>
        <w:t>Dementia of Alzheimer’s type is reportedly associated with a profound loss of cholinergic neurons</w:t>
      </w:r>
      <w:r w:rsidR="00FB128F">
        <w:rPr>
          <w:rFonts w:ascii="Century Gothic" w:hAnsi="Century Gothic"/>
          <w:b/>
          <w:bCs/>
          <w:color w:val="000000" w:themeColor="text1"/>
          <w:sz w:val="16"/>
          <w:szCs w:val="16"/>
          <w:lang w:val="en-US"/>
        </w:rPr>
        <w:t>.</w:t>
      </w:r>
    </w:p>
    <w:p w14:paraId="4B7F3C9B" w14:textId="77777777" w:rsidR="00FB128F" w:rsidRPr="00FB128F" w:rsidRDefault="00FB128F" w:rsidP="00FB128F">
      <w:pPr>
        <w:jc w:val="both"/>
        <w:rPr>
          <w:rFonts w:ascii="Century Gothic" w:eastAsia="Times New Roman" w:hAnsi="Century Gothic" w:cs="Segoe UI Historic"/>
          <w:b/>
          <w:bCs/>
          <w:color w:val="050505"/>
          <w:sz w:val="16"/>
          <w:szCs w:val="16"/>
          <w:lang w:val="en-US" w:eastAsia="en-PH"/>
        </w:rPr>
      </w:pPr>
    </w:p>
    <w:p w14:paraId="33305D35" w14:textId="0A7C758F" w:rsidR="00D14887" w:rsidRDefault="00D14887" w:rsidP="00D14887">
      <w:pPr>
        <w:jc w:val="both"/>
        <w:rPr>
          <w:rFonts w:ascii="Century Gothic" w:eastAsia="Times New Roman" w:hAnsi="Century Gothic" w:cs="Segoe UI Historic"/>
          <w:b/>
          <w:bCs/>
          <w:color w:val="050505"/>
          <w:sz w:val="16"/>
          <w:szCs w:val="16"/>
          <w:lang w:val="en-US" w:eastAsia="en-PH"/>
        </w:rPr>
      </w:pPr>
    </w:p>
    <w:p w14:paraId="627393DD" w14:textId="77777777" w:rsidR="00D14887" w:rsidRDefault="00D14887" w:rsidP="00D14887">
      <w:pPr>
        <w:jc w:val="both"/>
        <w:rPr>
          <w:rFonts w:ascii="Century Gothic" w:eastAsia="Times New Roman" w:hAnsi="Century Gothic" w:cs="Segoe UI Historic"/>
          <w:b/>
          <w:bCs/>
          <w:color w:val="050505"/>
          <w:sz w:val="16"/>
          <w:szCs w:val="16"/>
          <w:lang w:val="en-US" w:eastAsia="en-PH"/>
        </w:rPr>
      </w:pPr>
    </w:p>
    <w:p w14:paraId="352D1CB1" w14:textId="77777777" w:rsidR="00D14887" w:rsidRDefault="00D14887" w:rsidP="00D14887">
      <w:pPr>
        <w:pStyle w:val="ListParagraph"/>
        <w:ind w:left="360"/>
        <w:jc w:val="both"/>
        <w:rPr>
          <w:rFonts w:ascii="Century Gothic" w:eastAsia="Times New Roman" w:hAnsi="Century Gothic" w:cs="Segoe UI Historic"/>
          <w:b/>
          <w:bCs/>
          <w:color w:val="050505"/>
          <w:sz w:val="16"/>
          <w:szCs w:val="16"/>
          <w:lang w:val="en-US" w:eastAsia="en-PH"/>
        </w:rPr>
      </w:pPr>
    </w:p>
    <w:p w14:paraId="4E5157ED" w14:textId="77777777" w:rsidR="004C6B43" w:rsidRDefault="004C6B43" w:rsidP="00D14887">
      <w:pPr>
        <w:pStyle w:val="ListParagraph"/>
        <w:ind w:left="360"/>
        <w:jc w:val="both"/>
        <w:rPr>
          <w:rFonts w:ascii="Century Gothic" w:eastAsia="Times New Roman" w:hAnsi="Century Gothic" w:cs="Segoe UI Historic"/>
          <w:b/>
          <w:bCs/>
          <w:color w:val="050505"/>
          <w:sz w:val="16"/>
          <w:szCs w:val="16"/>
          <w:lang w:val="en-US" w:eastAsia="en-PH"/>
        </w:rPr>
      </w:pPr>
    </w:p>
    <w:p w14:paraId="170C6C59" w14:textId="77777777" w:rsidR="004C6B43" w:rsidRDefault="004C6B43" w:rsidP="00D14887">
      <w:pPr>
        <w:pStyle w:val="ListParagraph"/>
        <w:ind w:left="360"/>
        <w:jc w:val="both"/>
        <w:rPr>
          <w:rFonts w:ascii="Century Gothic" w:eastAsia="Times New Roman" w:hAnsi="Century Gothic" w:cs="Segoe UI Historic"/>
          <w:b/>
          <w:bCs/>
          <w:color w:val="050505"/>
          <w:sz w:val="16"/>
          <w:szCs w:val="16"/>
          <w:lang w:val="en-US" w:eastAsia="en-PH"/>
        </w:rPr>
      </w:pPr>
    </w:p>
    <w:p w14:paraId="4836E9B8" w14:textId="77777777" w:rsidR="00441AD6" w:rsidRDefault="00441AD6" w:rsidP="00D14887">
      <w:pPr>
        <w:pStyle w:val="ListParagraph"/>
        <w:ind w:left="360"/>
        <w:jc w:val="both"/>
        <w:rPr>
          <w:rFonts w:ascii="Century Gothic" w:eastAsia="Times New Roman" w:hAnsi="Century Gothic" w:cs="Segoe UI Historic"/>
          <w:b/>
          <w:bCs/>
          <w:color w:val="050505"/>
          <w:sz w:val="16"/>
          <w:szCs w:val="16"/>
          <w:lang w:val="en-US" w:eastAsia="en-PH"/>
        </w:rPr>
      </w:pPr>
    </w:p>
    <w:p w14:paraId="0ADB30F3" w14:textId="77777777" w:rsidR="00441AD6" w:rsidRDefault="00441AD6" w:rsidP="00D14887">
      <w:pPr>
        <w:pStyle w:val="ListParagraph"/>
        <w:ind w:left="360"/>
        <w:jc w:val="both"/>
        <w:rPr>
          <w:rFonts w:ascii="Century Gothic" w:eastAsia="Times New Roman" w:hAnsi="Century Gothic" w:cs="Segoe UI Historic"/>
          <w:b/>
          <w:bCs/>
          <w:color w:val="050505"/>
          <w:sz w:val="16"/>
          <w:szCs w:val="16"/>
          <w:lang w:val="en-US" w:eastAsia="en-PH"/>
        </w:rPr>
      </w:pPr>
    </w:p>
    <w:tbl>
      <w:tblPr>
        <w:tblStyle w:val="TableGrid"/>
        <w:tblW w:w="5400" w:type="dxa"/>
        <w:tblBorders>
          <w:top w:val="double" w:sz="2" w:space="0" w:color="2F7073"/>
          <w:left w:val="double" w:sz="2" w:space="0" w:color="2F7073"/>
          <w:bottom w:val="double" w:sz="2" w:space="0" w:color="2F7073"/>
          <w:right w:val="double" w:sz="2" w:space="0" w:color="2F7073"/>
          <w:insideH w:val="double" w:sz="2" w:space="0" w:color="2F7073"/>
          <w:insideV w:val="double" w:sz="2" w:space="0" w:color="2F7073"/>
        </w:tblBorders>
        <w:tblLook w:val="04A0" w:firstRow="1" w:lastRow="0" w:firstColumn="1" w:lastColumn="0" w:noHBand="0" w:noVBand="1"/>
      </w:tblPr>
      <w:tblGrid>
        <w:gridCol w:w="2125"/>
        <w:gridCol w:w="3275"/>
      </w:tblGrid>
      <w:tr w:rsidR="00E4120E" w:rsidRPr="00E4120E" w14:paraId="3BD7C89E" w14:textId="77777777" w:rsidTr="008B4DF9">
        <w:trPr>
          <w:trHeight w:val="426"/>
        </w:trPr>
        <w:tc>
          <w:tcPr>
            <w:tcW w:w="2125" w:type="dxa"/>
            <w:tcBorders>
              <w:top w:val="double" w:sz="2" w:space="0" w:color="2F7073"/>
              <w:left w:val="double" w:sz="2" w:space="0" w:color="2F7073"/>
              <w:bottom w:val="double" w:sz="2" w:space="0" w:color="2F7073"/>
              <w:right w:val="double" w:sz="2" w:space="0" w:color="2F7073"/>
            </w:tcBorders>
            <w:hideMark/>
          </w:tcPr>
          <w:p w14:paraId="58F40AF1" w14:textId="6F390ED3" w:rsidR="00E4120E" w:rsidRPr="008B4DF9" w:rsidRDefault="008B4DF9" w:rsidP="008B4DF9">
            <w:pPr>
              <w:jc w:val="center"/>
              <w:rPr>
                <w:rFonts w:ascii="Century Gothic" w:eastAsia="Times New Roman" w:hAnsi="Century Gothic" w:cs="Segoe UI Historic"/>
                <w:b/>
                <w:bCs/>
                <w:color w:val="050505"/>
                <w:sz w:val="16"/>
                <w:szCs w:val="16"/>
              </w:rPr>
            </w:pPr>
            <w:r>
              <w:rPr>
                <w:rFonts w:ascii="Century Gothic" w:eastAsia="Times New Roman" w:hAnsi="Century Gothic" w:cs="Segoe UI Historic"/>
                <w:b/>
                <w:bCs/>
                <w:color w:val="050505"/>
                <w:sz w:val="16"/>
                <w:szCs w:val="16"/>
              </w:rPr>
              <w:lastRenderedPageBreak/>
              <w:t>RECEPTOR</w:t>
            </w:r>
          </w:p>
        </w:tc>
        <w:tc>
          <w:tcPr>
            <w:tcW w:w="3275" w:type="dxa"/>
            <w:tcBorders>
              <w:top w:val="double" w:sz="2" w:space="0" w:color="2F7073"/>
              <w:left w:val="double" w:sz="2" w:space="0" w:color="2F7073"/>
              <w:bottom w:val="double" w:sz="2" w:space="0" w:color="2F7073"/>
              <w:right w:val="double" w:sz="2" w:space="0" w:color="2F7073"/>
            </w:tcBorders>
            <w:hideMark/>
          </w:tcPr>
          <w:p w14:paraId="2554A8AD" w14:textId="0A9E4B82" w:rsidR="00E4120E" w:rsidRPr="00E4120E" w:rsidRDefault="008B4DF9" w:rsidP="008B4DF9">
            <w:pPr>
              <w:pStyle w:val="ListParagraph"/>
              <w:spacing w:after="160" w:line="259" w:lineRule="auto"/>
              <w:ind w:left="360"/>
              <w:jc w:val="center"/>
              <w:rPr>
                <w:rFonts w:ascii="Century Gothic" w:eastAsia="Times New Roman" w:hAnsi="Century Gothic" w:cs="Segoe UI Historic"/>
                <w:b/>
                <w:bCs/>
                <w:color w:val="050505"/>
                <w:sz w:val="16"/>
                <w:szCs w:val="16"/>
              </w:rPr>
            </w:pPr>
            <w:r>
              <w:rPr>
                <w:rFonts w:ascii="Century Gothic" w:eastAsia="Times New Roman" w:hAnsi="Century Gothic" w:cs="Segoe UI Historic"/>
                <w:b/>
                <w:bCs/>
                <w:color w:val="050505"/>
                <w:sz w:val="16"/>
                <w:szCs w:val="16"/>
              </w:rPr>
              <w:t>NOTES</w:t>
            </w:r>
          </w:p>
        </w:tc>
      </w:tr>
      <w:tr w:rsidR="00E4120E" w:rsidRPr="00E4120E" w14:paraId="2AC8649D" w14:textId="77777777" w:rsidTr="008B4DF9">
        <w:trPr>
          <w:trHeight w:val="971"/>
        </w:trPr>
        <w:tc>
          <w:tcPr>
            <w:tcW w:w="2125" w:type="dxa"/>
            <w:tcBorders>
              <w:top w:val="double" w:sz="2" w:space="0" w:color="2F7073"/>
              <w:left w:val="double" w:sz="2" w:space="0" w:color="2F7073"/>
              <w:bottom w:val="double" w:sz="2" w:space="0" w:color="2F7073"/>
              <w:right w:val="double" w:sz="2" w:space="0" w:color="2F7073"/>
            </w:tcBorders>
            <w:hideMark/>
          </w:tcPr>
          <w:p w14:paraId="60383215" w14:textId="63D05585" w:rsidR="00E4120E" w:rsidRPr="00E4120E" w:rsidRDefault="008B4DF9" w:rsidP="008B4DF9">
            <w:pPr>
              <w:pStyle w:val="ListParagraph"/>
              <w:spacing w:after="160" w:line="259" w:lineRule="auto"/>
              <w:ind w:left="0"/>
              <w:jc w:val="center"/>
              <w:rPr>
                <w:rFonts w:ascii="Century Gothic" w:eastAsia="Times New Roman" w:hAnsi="Century Gothic" w:cs="Segoe UI Historic"/>
                <w:b/>
                <w:bCs/>
                <w:color w:val="050505"/>
                <w:sz w:val="16"/>
                <w:szCs w:val="16"/>
              </w:rPr>
            </w:pPr>
            <w:r w:rsidRPr="008B4DF9">
              <w:rPr>
                <w:rFonts w:ascii="Century Gothic" w:hAnsi="Century Gothic"/>
                <w:b/>
                <w:bCs/>
                <w:sz w:val="16"/>
                <w:szCs w:val="16"/>
              </w:rPr>
              <w:t>AMPA RECEPTORS (a-amino-3-hydroxy-5-methylisoxazole-4-propionic acid)</w:t>
            </w:r>
          </w:p>
        </w:tc>
        <w:tc>
          <w:tcPr>
            <w:tcW w:w="3275" w:type="dxa"/>
            <w:tcBorders>
              <w:top w:val="double" w:sz="2" w:space="0" w:color="2F7073"/>
              <w:left w:val="double" w:sz="2" w:space="0" w:color="2F7073"/>
              <w:bottom w:val="double" w:sz="2" w:space="0" w:color="2F7073"/>
              <w:right w:val="double" w:sz="2" w:space="0" w:color="2F7073"/>
            </w:tcBorders>
            <w:hideMark/>
          </w:tcPr>
          <w:p w14:paraId="5C3A50FA" w14:textId="561D784D" w:rsidR="008B4DF9" w:rsidRPr="00BD2F0C" w:rsidRDefault="008B4DF9" w:rsidP="008B4DF9">
            <w:pPr>
              <w:pStyle w:val="ListParagraph"/>
              <w:numPr>
                <w:ilvl w:val="0"/>
                <w:numId w:val="21"/>
              </w:numPr>
              <w:spacing w:after="160" w:line="259" w:lineRule="auto"/>
              <w:jc w:val="both"/>
              <w:rPr>
                <w:rFonts w:ascii="Century Gothic" w:eastAsia="Century Gothic" w:hAnsi="Century Gothic" w:cs="Century Gothic"/>
                <w:sz w:val="16"/>
                <w:szCs w:val="16"/>
              </w:rPr>
            </w:pPr>
            <w:r w:rsidRPr="008B4DF9">
              <w:rPr>
                <w:rFonts w:ascii="Century Gothic" w:eastAsia="Century Gothic" w:hAnsi="Century Gothic" w:cs="Century Gothic"/>
                <w:b/>
                <w:bCs/>
                <w:sz w:val="16"/>
                <w:szCs w:val="16"/>
              </w:rPr>
              <w:t>C</w:t>
            </w:r>
            <w:r w:rsidRPr="00BD2F0C">
              <w:rPr>
                <w:rFonts w:ascii="Century Gothic" w:eastAsia="Century Gothic" w:hAnsi="Century Gothic" w:cs="Century Gothic"/>
                <w:b/>
                <w:bCs/>
                <w:sz w:val="16"/>
                <w:szCs w:val="16"/>
              </w:rPr>
              <w:t xml:space="preserve">ontain the GluA2 subunit </w:t>
            </w:r>
            <w:r w:rsidRPr="008B4DF9">
              <w:rPr>
                <w:rFonts w:ascii="Century Gothic" w:eastAsia="Century Gothic" w:hAnsi="Century Gothic" w:cs="Century Gothic"/>
                <w:b/>
                <w:bCs/>
                <w:sz w:val="16"/>
                <w:szCs w:val="16"/>
              </w:rPr>
              <w:t>and are</w:t>
            </w:r>
            <w:r w:rsidRPr="00BD2F0C">
              <w:rPr>
                <w:rFonts w:ascii="Century Gothic" w:eastAsia="Century Gothic" w:hAnsi="Century Gothic" w:cs="Century Gothic"/>
                <w:b/>
                <w:bCs/>
                <w:sz w:val="16"/>
                <w:szCs w:val="16"/>
              </w:rPr>
              <w:t xml:space="preserve"> </w:t>
            </w:r>
            <w:r w:rsidRPr="00BD2F0C">
              <w:rPr>
                <w:rFonts w:ascii="Century Gothic" w:eastAsia="Century Gothic" w:hAnsi="Century Gothic" w:cs="Century Gothic"/>
                <w:b/>
                <w:bCs/>
                <w:color w:val="EE0000"/>
                <w:sz w:val="16"/>
                <w:szCs w:val="16"/>
              </w:rPr>
              <w:t>permeable to Na and K,</w:t>
            </w:r>
            <w:r w:rsidRPr="00BD2F0C">
              <w:rPr>
                <w:rFonts w:ascii="Century Gothic" w:eastAsia="Century Gothic" w:hAnsi="Century Gothic" w:cs="Century Gothic"/>
                <w:color w:val="EE0000"/>
                <w:sz w:val="16"/>
                <w:szCs w:val="16"/>
              </w:rPr>
              <w:t xml:space="preserve"> </w:t>
            </w:r>
            <w:r w:rsidRPr="008B4DF9">
              <w:rPr>
                <w:rFonts w:ascii="Century Gothic" w:eastAsia="Century Gothic" w:hAnsi="Century Gothic" w:cs="Century Gothic"/>
                <w:sz w:val="16"/>
                <w:szCs w:val="16"/>
              </w:rPr>
              <w:t xml:space="preserve">but </w:t>
            </w:r>
            <w:r w:rsidRPr="008B4DF9">
              <w:rPr>
                <w:rFonts w:ascii="Century Gothic" w:eastAsia="Century Gothic" w:hAnsi="Century Gothic" w:cs="Century Gothic"/>
                <w:b/>
                <w:bCs/>
                <w:sz w:val="16"/>
                <w:szCs w:val="16"/>
              </w:rPr>
              <w:t>NOT</w:t>
            </w:r>
            <w:r w:rsidRPr="00BD2F0C">
              <w:rPr>
                <w:rFonts w:ascii="Century Gothic" w:eastAsia="Century Gothic" w:hAnsi="Century Gothic" w:cs="Century Gothic"/>
                <w:b/>
                <w:bCs/>
                <w:sz w:val="16"/>
                <w:szCs w:val="16"/>
              </w:rPr>
              <w:t xml:space="preserve"> to calcium</w:t>
            </w:r>
            <w:r w:rsidRPr="008B4DF9">
              <w:rPr>
                <w:rFonts w:ascii="Century Gothic" w:eastAsia="Century Gothic" w:hAnsi="Century Gothic" w:cs="Century Gothic"/>
                <w:b/>
                <w:bCs/>
                <w:sz w:val="16"/>
                <w:szCs w:val="16"/>
              </w:rPr>
              <w:t>.</w:t>
            </w:r>
          </w:p>
          <w:p w14:paraId="66E643EA" w14:textId="61CD3960" w:rsidR="00E4120E" w:rsidRPr="008B4DF9" w:rsidRDefault="00E4120E" w:rsidP="008B4DF9">
            <w:pPr>
              <w:jc w:val="both"/>
              <w:rPr>
                <w:rFonts w:ascii="Century Gothic" w:eastAsia="Times New Roman" w:hAnsi="Century Gothic" w:cs="Segoe UI Historic"/>
                <w:b/>
                <w:bCs/>
                <w:color w:val="050505"/>
                <w:sz w:val="16"/>
                <w:szCs w:val="16"/>
              </w:rPr>
            </w:pPr>
          </w:p>
        </w:tc>
      </w:tr>
      <w:tr w:rsidR="00E4120E" w:rsidRPr="00E4120E" w14:paraId="0BB46AED" w14:textId="77777777" w:rsidTr="008B4DF9">
        <w:trPr>
          <w:trHeight w:val="448"/>
        </w:trPr>
        <w:tc>
          <w:tcPr>
            <w:tcW w:w="2125" w:type="dxa"/>
            <w:tcBorders>
              <w:top w:val="double" w:sz="2" w:space="0" w:color="2F7073"/>
              <w:left w:val="double" w:sz="2" w:space="0" w:color="2F7073"/>
              <w:bottom w:val="double" w:sz="2" w:space="0" w:color="2F7073"/>
              <w:right w:val="double" w:sz="2" w:space="0" w:color="2F7073"/>
            </w:tcBorders>
            <w:hideMark/>
          </w:tcPr>
          <w:p w14:paraId="64C8B77F" w14:textId="2BEFEBFD" w:rsidR="00E4120E" w:rsidRPr="008B4DF9" w:rsidRDefault="008B4DF9" w:rsidP="008B4DF9">
            <w:pPr>
              <w:jc w:val="center"/>
              <w:rPr>
                <w:rFonts w:ascii="Century Gothic" w:eastAsia="Times New Roman" w:hAnsi="Century Gothic" w:cs="Segoe UI Historic"/>
                <w:b/>
                <w:bCs/>
                <w:color w:val="050505"/>
                <w:sz w:val="16"/>
                <w:szCs w:val="16"/>
              </w:rPr>
            </w:pPr>
            <w:r w:rsidRPr="008B4DF9">
              <w:rPr>
                <w:rFonts w:ascii="Century Gothic" w:hAnsi="Century Gothic"/>
                <w:b/>
                <w:bCs/>
                <w:sz w:val="16"/>
                <w:szCs w:val="16"/>
              </w:rPr>
              <w:t>NMDA (N-methyl-d-aspartate)</w:t>
            </w:r>
          </w:p>
        </w:tc>
        <w:tc>
          <w:tcPr>
            <w:tcW w:w="3275" w:type="dxa"/>
            <w:tcBorders>
              <w:top w:val="double" w:sz="2" w:space="0" w:color="2F7073"/>
              <w:left w:val="double" w:sz="2" w:space="0" w:color="2F7073"/>
              <w:bottom w:val="double" w:sz="2" w:space="0" w:color="2F7073"/>
              <w:right w:val="double" w:sz="2" w:space="0" w:color="2F7073"/>
            </w:tcBorders>
          </w:tcPr>
          <w:p w14:paraId="03346286" w14:textId="4CC51C66" w:rsidR="00E4120E" w:rsidRPr="008B4DF9" w:rsidRDefault="008B4DF9" w:rsidP="008B4DF9">
            <w:pPr>
              <w:pStyle w:val="NoSpacing"/>
              <w:numPr>
                <w:ilvl w:val="0"/>
                <w:numId w:val="21"/>
              </w:numPr>
              <w:jc w:val="both"/>
              <w:rPr>
                <w:rFonts w:ascii="Century Gothic" w:hAnsi="Century Gothic"/>
                <w:b/>
                <w:bCs/>
                <w:color w:val="EE0000"/>
                <w:sz w:val="16"/>
                <w:szCs w:val="16"/>
              </w:rPr>
            </w:pPr>
            <w:r>
              <w:rPr>
                <w:rFonts w:ascii="Century Gothic" w:hAnsi="Century Gothic"/>
                <w:b/>
                <w:bCs/>
                <w:color w:val="EE0000"/>
                <w:sz w:val="16"/>
                <w:szCs w:val="16"/>
              </w:rPr>
              <w:t>H</w:t>
            </w:r>
            <w:r w:rsidRPr="00C820D2">
              <w:rPr>
                <w:rFonts w:ascii="Century Gothic" w:hAnsi="Century Gothic"/>
                <w:b/>
                <w:bCs/>
                <w:color w:val="EE0000"/>
                <w:sz w:val="16"/>
                <w:szCs w:val="16"/>
              </w:rPr>
              <w:t>ighly permeable to Ca2+ as well as to Na+ and K+</w:t>
            </w:r>
          </w:p>
        </w:tc>
      </w:tr>
      <w:tr w:rsidR="008B4DF9" w:rsidRPr="00E4120E" w14:paraId="435DADCA" w14:textId="77777777" w:rsidTr="008B4DF9">
        <w:trPr>
          <w:trHeight w:val="491"/>
        </w:trPr>
        <w:tc>
          <w:tcPr>
            <w:tcW w:w="2125" w:type="dxa"/>
            <w:tcBorders>
              <w:top w:val="double" w:sz="2" w:space="0" w:color="2F7073"/>
              <w:left w:val="double" w:sz="2" w:space="0" w:color="2F7073"/>
              <w:bottom w:val="double" w:sz="2" w:space="0" w:color="2F7073"/>
              <w:right w:val="double" w:sz="2" w:space="0" w:color="2F7073"/>
            </w:tcBorders>
          </w:tcPr>
          <w:p w14:paraId="6B88959B" w14:textId="7BE10269" w:rsidR="008B4DF9" w:rsidRPr="008B4DF9" w:rsidRDefault="008B4DF9" w:rsidP="008B4DF9">
            <w:pPr>
              <w:jc w:val="center"/>
              <w:rPr>
                <w:rFonts w:ascii="Century Gothic" w:hAnsi="Century Gothic"/>
                <w:b/>
                <w:bCs/>
                <w:sz w:val="16"/>
                <w:szCs w:val="16"/>
              </w:rPr>
            </w:pPr>
            <w:r w:rsidRPr="008B4DF9">
              <w:rPr>
                <w:rFonts w:ascii="Century Gothic" w:hAnsi="Century Gothic"/>
                <w:b/>
                <w:bCs/>
                <w:sz w:val="16"/>
                <w:szCs w:val="16"/>
              </w:rPr>
              <w:t>KAINATE RECEPTORS</w:t>
            </w:r>
          </w:p>
        </w:tc>
        <w:tc>
          <w:tcPr>
            <w:tcW w:w="3275" w:type="dxa"/>
            <w:tcBorders>
              <w:top w:val="double" w:sz="2" w:space="0" w:color="2F7073"/>
              <w:left w:val="double" w:sz="2" w:space="0" w:color="2F7073"/>
              <w:bottom w:val="double" w:sz="2" w:space="0" w:color="2F7073"/>
              <w:right w:val="double" w:sz="2" w:space="0" w:color="2F7073"/>
            </w:tcBorders>
          </w:tcPr>
          <w:p w14:paraId="71E04255" w14:textId="22873657" w:rsidR="008B4DF9" w:rsidRPr="008B4DF9" w:rsidRDefault="008B4DF9" w:rsidP="008B4DF9">
            <w:pPr>
              <w:pStyle w:val="ListParagraph"/>
              <w:numPr>
                <w:ilvl w:val="0"/>
                <w:numId w:val="21"/>
              </w:numPr>
              <w:spacing w:line="259" w:lineRule="auto"/>
              <w:jc w:val="both"/>
              <w:rPr>
                <w:rFonts w:ascii="Century Gothic" w:eastAsia="Times New Roman" w:hAnsi="Century Gothic" w:cs="Segoe UI Historic"/>
                <w:b/>
                <w:bCs/>
                <w:color w:val="EE0000"/>
                <w:sz w:val="16"/>
                <w:szCs w:val="16"/>
              </w:rPr>
            </w:pPr>
            <w:proofErr w:type="spellStart"/>
            <w:r w:rsidRPr="00C820D2">
              <w:rPr>
                <w:rFonts w:ascii="Century Gothic" w:eastAsia="Times New Roman" w:hAnsi="Century Gothic" w:cs="Segoe UI Historic"/>
                <w:b/>
                <w:bCs/>
                <w:color w:val="EE0000"/>
                <w:sz w:val="16"/>
                <w:szCs w:val="16"/>
              </w:rPr>
              <w:t>Kainate</w:t>
            </w:r>
            <w:proofErr w:type="spellEnd"/>
            <w:r w:rsidRPr="00C820D2">
              <w:rPr>
                <w:rFonts w:ascii="Century Gothic" w:eastAsia="Times New Roman" w:hAnsi="Century Gothic" w:cs="Segoe UI Historic"/>
                <w:b/>
                <w:bCs/>
                <w:color w:val="EE0000"/>
                <w:sz w:val="16"/>
                <w:szCs w:val="16"/>
              </w:rPr>
              <w:t xml:space="preserve"> receptors are permeable to Na+ and K+</w:t>
            </w:r>
            <w:r>
              <w:rPr>
                <w:rFonts w:ascii="Century Gothic" w:eastAsia="Times New Roman" w:hAnsi="Century Gothic" w:cs="Segoe UI Historic"/>
                <w:b/>
                <w:bCs/>
                <w:color w:val="EE0000"/>
                <w:sz w:val="16"/>
                <w:szCs w:val="16"/>
              </w:rPr>
              <w:t xml:space="preserve">. </w:t>
            </w:r>
          </w:p>
        </w:tc>
      </w:tr>
      <w:tr w:rsidR="00E4120E" w:rsidRPr="00E4120E" w14:paraId="49AD2A6D" w14:textId="77777777" w:rsidTr="008B4DF9">
        <w:trPr>
          <w:trHeight w:hRule="exact" w:val="10"/>
        </w:trPr>
        <w:tc>
          <w:tcPr>
            <w:tcW w:w="2125" w:type="dxa"/>
            <w:tcBorders>
              <w:top w:val="double" w:sz="2" w:space="0" w:color="2F7073"/>
              <w:left w:val="double" w:sz="2" w:space="0" w:color="2F7073"/>
              <w:bottom w:val="double" w:sz="2" w:space="0" w:color="2F7073"/>
              <w:right w:val="double" w:sz="2" w:space="0" w:color="2F7073"/>
            </w:tcBorders>
            <w:hideMark/>
          </w:tcPr>
          <w:p w14:paraId="2376BB14" w14:textId="40DF4F7E" w:rsidR="00E4120E" w:rsidRPr="00E4120E" w:rsidRDefault="00E4120E" w:rsidP="00E4120E">
            <w:pPr>
              <w:pStyle w:val="ListParagraph"/>
              <w:spacing w:after="160" w:line="259" w:lineRule="auto"/>
              <w:ind w:left="360"/>
              <w:jc w:val="both"/>
              <w:rPr>
                <w:rFonts w:ascii="Century Gothic" w:eastAsia="Times New Roman" w:hAnsi="Century Gothic" w:cs="Segoe UI Historic"/>
                <w:b/>
                <w:bCs/>
                <w:color w:val="050505"/>
                <w:sz w:val="16"/>
                <w:szCs w:val="16"/>
              </w:rPr>
            </w:pPr>
          </w:p>
        </w:tc>
        <w:tc>
          <w:tcPr>
            <w:tcW w:w="3275" w:type="dxa"/>
            <w:tcBorders>
              <w:top w:val="double" w:sz="2" w:space="0" w:color="2F7073"/>
              <w:left w:val="double" w:sz="2" w:space="0" w:color="2F7073"/>
              <w:bottom w:val="double" w:sz="2" w:space="0" w:color="2F7073"/>
              <w:right w:val="double" w:sz="2" w:space="0" w:color="2F7073"/>
            </w:tcBorders>
            <w:hideMark/>
          </w:tcPr>
          <w:p w14:paraId="1CF3A27C" w14:textId="77777777" w:rsidR="00E4120E" w:rsidRPr="00E4120E" w:rsidRDefault="00E4120E" w:rsidP="00E4120E">
            <w:pPr>
              <w:pStyle w:val="ListParagraph"/>
              <w:spacing w:after="160" w:line="259" w:lineRule="auto"/>
              <w:ind w:left="360"/>
              <w:jc w:val="both"/>
              <w:rPr>
                <w:rFonts w:ascii="Century Gothic" w:eastAsia="Times New Roman" w:hAnsi="Century Gothic" w:cs="Segoe UI Historic"/>
                <w:b/>
                <w:bCs/>
                <w:color w:val="050505"/>
                <w:sz w:val="16"/>
                <w:szCs w:val="16"/>
              </w:rPr>
            </w:pPr>
          </w:p>
        </w:tc>
      </w:tr>
    </w:tbl>
    <w:p w14:paraId="37817151" w14:textId="75770150" w:rsidR="00E4120E" w:rsidRPr="008B4DF9" w:rsidRDefault="008B4DF9" w:rsidP="008B4DF9">
      <w:pPr>
        <w:pStyle w:val="ListParagraph"/>
        <w:spacing w:after="0" w:line="276" w:lineRule="auto"/>
        <w:ind w:left="360"/>
        <w:jc w:val="center"/>
        <w:rPr>
          <w:rFonts w:ascii="Century Gothic" w:eastAsia="Century Gothic" w:hAnsi="Century Gothic" w:cs="Century Gothic"/>
          <w:sz w:val="16"/>
          <w:szCs w:val="16"/>
        </w:rPr>
      </w:pPr>
      <w:r>
        <w:rPr>
          <w:rFonts w:ascii="Century Gothic" w:eastAsia="Century Gothic" w:hAnsi="Century Gothic" w:cs="Century Gothic"/>
          <w:b/>
          <w:bCs/>
          <w:sz w:val="16"/>
          <w:szCs w:val="16"/>
        </w:rPr>
        <w:t xml:space="preserve">Table </w:t>
      </w:r>
      <w:r>
        <w:rPr>
          <w:rFonts w:ascii="Century Gothic" w:eastAsia="Century Gothic" w:hAnsi="Century Gothic" w:cs="Century Gothic"/>
          <w:b/>
          <w:bCs/>
          <w:sz w:val="16"/>
          <w:szCs w:val="16"/>
        </w:rPr>
        <w:t>4</w:t>
      </w:r>
      <w:r>
        <w:rPr>
          <w:rFonts w:ascii="Century Gothic" w:eastAsia="Century Gothic" w:hAnsi="Century Gothic" w:cs="Century Gothic"/>
          <w:b/>
          <w:bCs/>
          <w:sz w:val="16"/>
          <w:szCs w:val="16"/>
        </w:rPr>
        <w:t xml:space="preserve">. </w:t>
      </w:r>
      <w:r>
        <w:rPr>
          <w:rFonts w:ascii="Century Gothic" w:eastAsia="Century Gothic" w:hAnsi="Century Gothic" w:cs="Century Gothic"/>
          <w:sz w:val="16"/>
          <w:szCs w:val="16"/>
        </w:rPr>
        <w:t xml:space="preserve">Summary on Amino acid </w:t>
      </w:r>
      <w:r w:rsidR="00662632">
        <w:rPr>
          <w:rFonts w:ascii="Century Gothic" w:eastAsia="Century Gothic" w:hAnsi="Century Gothic" w:cs="Century Gothic"/>
          <w:sz w:val="16"/>
          <w:szCs w:val="16"/>
        </w:rPr>
        <w:t>Neurotransmitter</w:t>
      </w:r>
      <w:r>
        <w:rPr>
          <w:rFonts w:ascii="Century Gothic" w:eastAsia="Century Gothic" w:hAnsi="Century Gothic" w:cs="Century Gothic"/>
          <w:sz w:val="16"/>
          <w:szCs w:val="16"/>
        </w:rPr>
        <w:t xml:space="preserve"> Receptors.</w:t>
      </w:r>
    </w:p>
    <w:p w14:paraId="1B0CF84B" w14:textId="77777777" w:rsidR="00E4120E" w:rsidRPr="00D14887" w:rsidRDefault="00E4120E" w:rsidP="00D14887">
      <w:pPr>
        <w:pStyle w:val="ListParagraph"/>
        <w:ind w:left="360"/>
        <w:jc w:val="both"/>
        <w:rPr>
          <w:rFonts w:ascii="Century Gothic" w:eastAsia="Times New Roman" w:hAnsi="Century Gothic" w:cs="Segoe UI Historic"/>
          <w:b/>
          <w:bCs/>
          <w:color w:val="050505"/>
          <w:sz w:val="16"/>
          <w:szCs w:val="16"/>
          <w:lang w:val="en-US" w:eastAsia="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D14887" w:rsidRPr="00651BD4" w14:paraId="0C9BE384" w14:textId="77777777" w:rsidTr="00FD67D9">
        <w:trPr>
          <w:trHeight w:val="126"/>
        </w:trPr>
        <w:tc>
          <w:tcPr>
            <w:tcW w:w="5030" w:type="dxa"/>
            <w:shd w:val="clear" w:color="auto" w:fill="767171" w:themeFill="background2" w:themeFillShade="80"/>
          </w:tcPr>
          <w:p w14:paraId="1743518A" w14:textId="7C782FAB" w:rsidR="00D14887" w:rsidRPr="00651BD4" w:rsidRDefault="00D14887" w:rsidP="00FD3388">
            <w:pPr>
              <w:pStyle w:val="ListParagraph"/>
              <w:numPr>
                <w:ilvl w:val="0"/>
                <w:numId w:val="47"/>
              </w:numPr>
              <w:jc w:val="center"/>
              <w:rPr>
                <w:rFonts w:ascii="Century Gothic" w:hAnsi="Century Gothic"/>
                <w:b/>
                <w:bCs/>
                <w:color w:val="FFFFFF" w:themeColor="background1"/>
                <w:sz w:val="16"/>
                <w:szCs w:val="16"/>
              </w:rPr>
            </w:pPr>
            <w:r>
              <w:rPr>
                <w:rFonts w:ascii="Century Gothic" w:hAnsi="Century Gothic"/>
                <w:b/>
                <w:bCs/>
                <w:color w:val="FFFFFF" w:themeColor="background1"/>
                <w:sz w:val="16"/>
                <w:szCs w:val="16"/>
              </w:rPr>
              <w:t xml:space="preserve">MONOAMINE </w:t>
            </w:r>
            <w:r>
              <w:rPr>
                <w:rFonts w:ascii="Century Gothic" w:hAnsi="Century Gothic"/>
                <w:b/>
                <w:bCs/>
                <w:color w:val="FFFFFF" w:themeColor="background1"/>
                <w:sz w:val="16"/>
                <w:szCs w:val="16"/>
              </w:rPr>
              <w:t>NEUROTRANSMITTERS</w:t>
            </w:r>
          </w:p>
        </w:tc>
      </w:tr>
    </w:tbl>
    <w:p w14:paraId="0EE49B96" w14:textId="7D6E0BA9" w:rsidR="00D14887" w:rsidRPr="00D14887" w:rsidRDefault="00D14887" w:rsidP="00FD3388">
      <w:pPr>
        <w:pStyle w:val="ListParagraph"/>
        <w:numPr>
          <w:ilvl w:val="0"/>
          <w:numId w:val="56"/>
        </w:numPr>
        <w:jc w:val="both"/>
        <w:rPr>
          <w:rFonts w:ascii="Century Gothic" w:eastAsia="Times New Roman" w:hAnsi="Century Gothic" w:cs="Segoe UI Historic"/>
          <w:color w:val="050505"/>
          <w:sz w:val="16"/>
          <w:szCs w:val="16"/>
          <w:lang w:val="en-US" w:eastAsia="en-PH"/>
        </w:rPr>
      </w:pPr>
      <w:r w:rsidRPr="00D14887">
        <w:rPr>
          <w:rFonts w:ascii="Century Gothic" w:eastAsia="Times New Roman" w:hAnsi="Century Gothic" w:cs="Segoe UI Historic"/>
          <w:color w:val="050505"/>
          <w:sz w:val="16"/>
          <w:szCs w:val="16"/>
          <w:lang w:val="en-US" w:eastAsia="en-PH"/>
        </w:rPr>
        <w:t xml:space="preserve">Monoamines include the </w:t>
      </w:r>
      <w:r w:rsidRPr="00D14887">
        <w:rPr>
          <w:rFonts w:ascii="Century Gothic" w:eastAsia="Times New Roman" w:hAnsi="Century Gothic" w:cs="Segoe UI Historic"/>
          <w:b/>
          <w:bCs/>
          <w:color w:val="EE0000"/>
          <w:sz w:val="16"/>
          <w:szCs w:val="16"/>
          <w:lang w:val="en-US" w:eastAsia="en-PH"/>
        </w:rPr>
        <w:t>catecholamines</w:t>
      </w:r>
      <w:r w:rsidRPr="00D14887">
        <w:rPr>
          <w:rFonts w:ascii="Century Gothic" w:eastAsia="Times New Roman" w:hAnsi="Century Gothic" w:cs="Segoe UI Historic"/>
          <w:b/>
          <w:bCs/>
          <w:color w:val="050505"/>
          <w:sz w:val="16"/>
          <w:szCs w:val="16"/>
          <w:lang w:val="en-US" w:eastAsia="en-PH"/>
        </w:rPr>
        <w:t xml:space="preserve"> (</w:t>
      </w:r>
      <w:r w:rsidRPr="00D14887">
        <w:rPr>
          <w:rFonts w:ascii="Century Gothic" w:eastAsia="Times New Roman" w:hAnsi="Century Gothic" w:cs="Segoe UI Historic"/>
          <w:b/>
          <w:bCs/>
          <w:color w:val="050505"/>
          <w:sz w:val="16"/>
          <w:szCs w:val="16"/>
          <w:lang w:val="en-US" w:eastAsia="en-PH"/>
        </w:rPr>
        <w:t>D</w:t>
      </w:r>
      <w:r w:rsidRPr="00D14887">
        <w:rPr>
          <w:rFonts w:ascii="Century Gothic" w:eastAsia="Times New Roman" w:hAnsi="Century Gothic" w:cs="Segoe UI Historic"/>
          <w:b/>
          <w:bCs/>
          <w:color w:val="050505"/>
          <w:sz w:val="16"/>
          <w:szCs w:val="16"/>
          <w:lang w:val="en-US" w:eastAsia="en-PH"/>
        </w:rPr>
        <w:t xml:space="preserve">opamine and </w:t>
      </w:r>
      <w:r w:rsidRPr="00D14887">
        <w:rPr>
          <w:rFonts w:ascii="Century Gothic" w:eastAsia="Times New Roman" w:hAnsi="Century Gothic" w:cs="Segoe UI Historic"/>
          <w:b/>
          <w:bCs/>
          <w:color w:val="050505"/>
          <w:sz w:val="16"/>
          <w:szCs w:val="16"/>
          <w:lang w:val="en-US" w:eastAsia="en-PH"/>
        </w:rPr>
        <w:t>N</w:t>
      </w:r>
      <w:r w:rsidRPr="00D14887">
        <w:rPr>
          <w:rFonts w:ascii="Century Gothic" w:eastAsia="Times New Roman" w:hAnsi="Century Gothic" w:cs="Segoe UI Historic"/>
          <w:b/>
          <w:bCs/>
          <w:color w:val="050505"/>
          <w:sz w:val="16"/>
          <w:szCs w:val="16"/>
          <w:lang w:val="en-US" w:eastAsia="en-PH"/>
        </w:rPr>
        <w:t>orepinephrine)</w:t>
      </w:r>
      <w:r w:rsidRPr="00D14887">
        <w:rPr>
          <w:rFonts w:ascii="Century Gothic" w:eastAsia="Times New Roman" w:hAnsi="Century Gothic" w:cs="Segoe UI Historic"/>
          <w:color w:val="050505"/>
          <w:sz w:val="16"/>
          <w:szCs w:val="16"/>
          <w:lang w:val="en-US" w:eastAsia="en-PH"/>
        </w:rPr>
        <w:t xml:space="preserve"> and </w:t>
      </w:r>
      <w:r w:rsidRPr="00D14887">
        <w:rPr>
          <w:rFonts w:ascii="Century Gothic" w:eastAsia="Times New Roman" w:hAnsi="Century Gothic" w:cs="Segoe UI Historic"/>
          <w:b/>
          <w:bCs/>
          <w:color w:val="EE0000"/>
          <w:sz w:val="16"/>
          <w:szCs w:val="16"/>
          <w:lang w:val="en-US" w:eastAsia="en-PH"/>
        </w:rPr>
        <w:t>5-hydroxytryptamine</w:t>
      </w:r>
      <w:r w:rsidRPr="00D14887">
        <w:rPr>
          <w:rFonts w:ascii="Century Gothic" w:eastAsia="Times New Roman" w:hAnsi="Century Gothic" w:cs="Segoe UI Historic"/>
          <w:color w:val="EE0000"/>
          <w:sz w:val="16"/>
          <w:szCs w:val="16"/>
          <w:lang w:val="en-US" w:eastAsia="en-PH"/>
        </w:rPr>
        <w:t xml:space="preserve"> </w:t>
      </w:r>
      <w:r w:rsidRPr="00D14887">
        <w:rPr>
          <w:rFonts w:ascii="Century Gothic" w:eastAsia="Times New Roman" w:hAnsi="Century Gothic" w:cs="Segoe UI Historic"/>
          <w:b/>
          <w:bCs/>
          <w:color w:val="050505"/>
          <w:sz w:val="16"/>
          <w:szCs w:val="16"/>
          <w:lang w:val="en-US" w:eastAsia="en-PH"/>
        </w:rPr>
        <w:t>(Serotonin</w:t>
      </w:r>
      <w:r w:rsidRPr="00D14887">
        <w:rPr>
          <w:rFonts w:ascii="Century Gothic" w:eastAsia="Times New Roman" w:hAnsi="Century Gothic" w:cs="Segoe UI Historic"/>
          <w:b/>
          <w:bCs/>
          <w:color w:val="050505"/>
          <w:sz w:val="16"/>
          <w:szCs w:val="16"/>
          <w:lang w:val="en-US" w:eastAsia="en-PH"/>
        </w:rPr>
        <w:t>).</w:t>
      </w:r>
    </w:p>
    <w:p w14:paraId="73318E33" w14:textId="77777777" w:rsidR="00D14887" w:rsidRPr="00D14887" w:rsidRDefault="00D14887" w:rsidP="00FD3388">
      <w:pPr>
        <w:pStyle w:val="ListParagraph"/>
        <w:numPr>
          <w:ilvl w:val="0"/>
          <w:numId w:val="56"/>
        </w:numPr>
        <w:jc w:val="both"/>
        <w:rPr>
          <w:rFonts w:ascii="Century Gothic" w:eastAsia="Times New Roman" w:hAnsi="Century Gothic" w:cs="Segoe UI Historic"/>
          <w:color w:val="050505"/>
          <w:sz w:val="16"/>
          <w:szCs w:val="16"/>
          <w:lang w:val="en-US" w:eastAsia="en-PH"/>
        </w:rPr>
      </w:pPr>
      <w:r w:rsidRPr="00D14887">
        <w:rPr>
          <w:rFonts w:ascii="Century Gothic" w:eastAsia="Times New Roman" w:hAnsi="Century Gothic" w:cs="Segoe UI Historic"/>
          <w:color w:val="050505"/>
          <w:sz w:val="16"/>
          <w:szCs w:val="16"/>
          <w:lang w:val="en-US" w:eastAsia="en-PH"/>
        </w:rPr>
        <w:t>CNS stimulants cocaine and amphetamine appear to act primarily at catecholamine synapses.</w:t>
      </w:r>
    </w:p>
    <w:p w14:paraId="4F292A05" w14:textId="77777777" w:rsidR="00D14887" w:rsidRPr="00D14887" w:rsidRDefault="00D14887" w:rsidP="00FD3388">
      <w:pPr>
        <w:pStyle w:val="ListParagraph"/>
        <w:numPr>
          <w:ilvl w:val="0"/>
          <w:numId w:val="56"/>
        </w:numPr>
        <w:jc w:val="both"/>
        <w:rPr>
          <w:rFonts w:ascii="Century Gothic" w:eastAsia="Times New Roman" w:hAnsi="Century Gothic" w:cs="Segoe UI Historic"/>
          <w:b/>
          <w:bCs/>
          <w:color w:val="EE0000"/>
          <w:sz w:val="16"/>
          <w:szCs w:val="16"/>
          <w:lang w:val="en-US" w:eastAsia="en-PH"/>
        </w:rPr>
      </w:pPr>
      <w:r w:rsidRPr="00D14887">
        <w:rPr>
          <w:rFonts w:ascii="Century Gothic" w:eastAsia="Times New Roman" w:hAnsi="Century Gothic" w:cs="Segoe UI Historic"/>
          <w:b/>
          <w:bCs/>
          <w:color w:val="050505"/>
          <w:sz w:val="16"/>
          <w:szCs w:val="16"/>
          <w:lang w:val="en-US" w:eastAsia="en-PH"/>
        </w:rPr>
        <w:t xml:space="preserve">Cocaine </w:t>
      </w:r>
      <w:r w:rsidRPr="00D14887">
        <w:rPr>
          <w:rFonts w:ascii="Century Gothic" w:eastAsia="Times New Roman" w:hAnsi="Century Gothic" w:cs="Segoe UI Historic"/>
          <w:b/>
          <w:bCs/>
          <w:color w:val="EE0000"/>
          <w:sz w:val="16"/>
          <w:szCs w:val="16"/>
          <w:lang w:val="en-US" w:eastAsia="en-PH"/>
        </w:rPr>
        <w:t>blocks the reuptake of dopamine and norepinephrine.</w:t>
      </w:r>
    </w:p>
    <w:p w14:paraId="793DE671" w14:textId="77777777" w:rsidR="00D14887" w:rsidRDefault="00D14887" w:rsidP="00FD3388">
      <w:pPr>
        <w:pStyle w:val="ListParagraph"/>
        <w:numPr>
          <w:ilvl w:val="0"/>
          <w:numId w:val="56"/>
        </w:numPr>
        <w:jc w:val="both"/>
        <w:rPr>
          <w:rFonts w:ascii="Century Gothic" w:eastAsia="Times New Roman" w:hAnsi="Century Gothic" w:cs="Segoe UI Historic"/>
          <w:b/>
          <w:bCs/>
          <w:color w:val="EE0000"/>
          <w:sz w:val="16"/>
          <w:szCs w:val="16"/>
          <w:lang w:val="en-US" w:eastAsia="en-PH"/>
        </w:rPr>
      </w:pPr>
      <w:r w:rsidRPr="00D14887">
        <w:rPr>
          <w:rFonts w:ascii="Century Gothic" w:eastAsia="Times New Roman" w:hAnsi="Century Gothic" w:cs="Segoe UI Historic"/>
          <w:b/>
          <w:bCs/>
          <w:color w:val="050505"/>
          <w:sz w:val="16"/>
          <w:szCs w:val="16"/>
          <w:lang w:val="en-US" w:eastAsia="en-PH"/>
        </w:rPr>
        <w:t xml:space="preserve">Amphetamines cause </w:t>
      </w:r>
      <w:r w:rsidRPr="00D14887">
        <w:rPr>
          <w:rFonts w:ascii="Century Gothic" w:eastAsia="Times New Roman" w:hAnsi="Century Gothic" w:cs="Segoe UI Historic"/>
          <w:b/>
          <w:bCs/>
          <w:color w:val="EE0000"/>
          <w:sz w:val="16"/>
          <w:szCs w:val="16"/>
          <w:lang w:val="en-US" w:eastAsia="en-PH"/>
        </w:rPr>
        <w:t>presynaptic terminals to release these transmitters.</w:t>
      </w:r>
    </w:p>
    <w:tbl>
      <w:tblPr>
        <w:tblStyle w:val="TableGrid"/>
        <w:tblW w:w="0" w:type="auto"/>
        <w:tblLook w:val="04A0" w:firstRow="1" w:lastRow="0" w:firstColumn="1" w:lastColumn="0" w:noHBand="0" w:noVBand="1"/>
      </w:tblPr>
      <w:tblGrid>
        <w:gridCol w:w="851"/>
        <w:gridCol w:w="4179"/>
      </w:tblGrid>
      <w:tr w:rsidR="00B85259" w:rsidRPr="00D409E0" w14:paraId="5927435F" w14:textId="77777777" w:rsidTr="00FD67D9">
        <w:tc>
          <w:tcPr>
            <w:tcW w:w="851" w:type="dxa"/>
            <w:tcBorders>
              <w:top w:val="nil"/>
              <w:left w:val="nil"/>
              <w:bottom w:val="single" w:sz="12" w:space="0" w:color="F5DCD3"/>
              <w:right w:val="nil"/>
            </w:tcBorders>
            <w:shd w:val="clear" w:color="auto" w:fill="767171" w:themeFill="background2" w:themeFillShade="80"/>
          </w:tcPr>
          <w:p w14:paraId="409E3F40" w14:textId="0FEE33BE" w:rsidR="00B85259" w:rsidRPr="00F05BCD" w:rsidRDefault="00B85259" w:rsidP="00FD67D9">
            <w:pPr>
              <w:jc w:val="center"/>
              <w:rPr>
                <w:rFonts w:ascii="Century Gothic" w:hAnsi="Century Gothic"/>
                <w:b/>
                <w:bCs/>
                <w:color w:val="470060"/>
                <w:sz w:val="16"/>
                <w:szCs w:val="16"/>
              </w:rPr>
            </w:pPr>
            <w:r>
              <w:rPr>
                <w:rFonts w:ascii="Century Gothic" w:hAnsi="Century Gothic"/>
                <w:b/>
                <w:bCs/>
                <w:color w:val="FFFFFF" w:themeColor="background1"/>
                <w:sz w:val="16"/>
                <w:szCs w:val="16"/>
              </w:rPr>
              <w:t>B1</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11ED56CA" w14:textId="2223ED6C" w:rsidR="00B85259" w:rsidRPr="00D409E0" w:rsidRDefault="00B85259" w:rsidP="00FD67D9">
            <w:pPr>
              <w:rPr>
                <w:rFonts w:ascii="Century Gothic" w:hAnsi="Century Gothic"/>
                <w:b/>
                <w:bCs/>
                <w:color w:val="2F7073"/>
                <w:sz w:val="16"/>
                <w:szCs w:val="16"/>
              </w:rPr>
            </w:pPr>
            <w:r>
              <w:rPr>
                <w:rFonts w:ascii="Century Gothic" w:hAnsi="Century Gothic"/>
                <w:b/>
                <w:bCs/>
                <w:color w:val="2F7073"/>
                <w:sz w:val="16"/>
                <w:szCs w:val="16"/>
              </w:rPr>
              <w:t>DOPAMINE</w:t>
            </w:r>
          </w:p>
        </w:tc>
      </w:tr>
    </w:tbl>
    <w:p w14:paraId="7750068A" w14:textId="77777777" w:rsidR="00B85259" w:rsidRPr="00B85259" w:rsidRDefault="00B85259" w:rsidP="00FD3388">
      <w:pPr>
        <w:pStyle w:val="ListParagraph"/>
        <w:numPr>
          <w:ilvl w:val="0"/>
          <w:numId w:val="57"/>
        </w:numPr>
        <w:jc w:val="both"/>
        <w:rPr>
          <w:rFonts w:ascii="Century Gothic" w:eastAsia="Times New Roman" w:hAnsi="Century Gothic" w:cs="Segoe UI Historic"/>
          <w:sz w:val="16"/>
          <w:szCs w:val="16"/>
          <w:lang w:val="en-US" w:eastAsia="en-PH"/>
        </w:rPr>
      </w:pPr>
      <w:r w:rsidRPr="00B85259">
        <w:rPr>
          <w:rFonts w:ascii="Century Gothic" w:eastAsia="Times New Roman" w:hAnsi="Century Gothic" w:cs="Segoe UI Historic"/>
          <w:b/>
          <w:bCs/>
          <w:color w:val="EE0000"/>
          <w:sz w:val="16"/>
          <w:szCs w:val="16"/>
          <w:lang w:val="en-US" w:eastAsia="en-PH"/>
        </w:rPr>
        <w:t>Substantia nigra neostriatum link:</w:t>
      </w:r>
      <w:r w:rsidRPr="00B85259">
        <w:rPr>
          <w:rFonts w:ascii="Century Gothic" w:eastAsia="Times New Roman" w:hAnsi="Century Gothic" w:cs="Segoe UI Historic"/>
          <w:color w:val="EE0000"/>
          <w:sz w:val="16"/>
          <w:szCs w:val="16"/>
          <w:lang w:val="en-US" w:eastAsia="en-PH"/>
        </w:rPr>
        <w:t xml:space="preserve"> </w:t>
      </w:r>
      <w:r w:rsidRPr="00B85259">
        <w:rPr>
          <w:rFonts w:ascii="Century Gothic" w:eastAsia="Times New Roman" w:hAnsi="Century Gothic" w:cs="Segoe UI Historic"/>
          <w:sz w:val="16"/>
          <w:szCs w:val="16"/>
          <w:lang w:val="en-US" w:eastAsia="en-PH"/>
        </w:rPr>
        <w:t xml:space="preserve">therapeutic action of the </w:t>
      </w:r>
      <w:r w:rsidRPr="00B85259">
        <w:rPr>
          <w:rFonts w:ascii="Century Gothic" w:eastAsia="Times New Roman" w:hAnsi="Century Gothic" w:cs="Segoe UI Historic"/>
          <w:b/>
          <w:bCs/>
          <w:sz w:val="16"/>
          <w:szCs w:val="16"/>
          <w:lang w:val="en-US" w:eastAsia="en-PH"/>
        </w:rPr>
        <w:t>anti-parkinsonism drug levodopa.</w:t>
      </w:r>
    </w:p>
    <w:p w14:paraId="5417C196" w14:textId="77777777" w:rsidR="00B85259" w:rsidRPr="00B85259" w:rsidRDefault="00B85259" w:rsidP="00FD3388">
      <w:pPr>
        <w:pStyle w:val="ListParagraph"/>
        <w:numPr>
          <w:ilvl w:val="0"/>
          <w:numId w:val="57"/>
        </w:numPr>
        <w:jc w:val="both"/>
        <w:rPr>
          <w:rFonts w:ascii="Century Gothic" w:eastAsia="Times New Roman" w:hAnsi="Century Gothic" w:cs="Segoe UI Historic"/>
          <w:sz w:val="16"/>
          <w:szCs w:val="16"/>
          <w:lang w:val="en-US" w:eastAsia="en-PH"/>
        </w:rPr>
      </w:pPr>
      <w:r w:rsidRPr="00B85259">
        <w:rPr>
          <w:rFonts w:ascii="Century Gothic" w:eastAsia="Times New Roman" w:hAnsi="Century Gothic" w:cs="Segoe UI Historic"/>
          <w:b/>
          <w:bCs/>
          <w:color w:val="EE0000"/>
          <w:sz w:val="16"/>
          <w:szCs w:val="16"/>
          <w:lang w:val="en-US" w:eastAsia="en-PH"/>
        </w:rPr>
        <w:t>Ventral tegmental-limbic structure link:</w:t>
      </w:r>
      <w:r w:rsidRPr="00B85259">
        <w:rPr>
          <w:rFonts w:ascii="Century Gothic" w:eastAsia="Times New Roman" w:hAnsi="Century Gothic" w:cs="Segoe UI Historic"/>
          <w:color w:val="EE0000"/>
          <w:sz w:val="16"/>
          <w:szCs w:val="16"/>
          <w:lang w:val="en-US" w:eastAsia="en-PH"/>
        </w:rPr>
        <w:t xml:space="preserve"> </w:t>
      </w:r>
      <w:r w:rsidRPr="00B85259">
        <w:rPr>
          <w:rFonts w:ascii="Century Gothic" w:eastAsia="Times New Roman" w:hAnsi="Century Gothic" w:cs="Segoe UI Historic"/>
          <w:sz w:val="16"/>
          <w:szCs w:val="16"/>
          <w:lang w:val="en-US" w:eastAsia="en-PH"/>
        </w:rPr>
        <w:t xml:space="preserve">the therapeutic </w:t>
      </w:r>
      <w:r w:rsidRPr="00B85259">
        <w:rPr>
          <w:rFonts w:ascii="Century Gothic" w:eastAsia="Times New Roman" w:hAnsi="Century Gothic" w:cs="Segoe UI Historic"/>
          <w:b/>
          <w:bCs/>
          <w:sz w:val="16"/>
          <w:szCs w:val="16"/>
          <w:lang w:val="en-US" w:eastAsia="en-PH"/>
        </w:rPr>
        <w:t>action of the antipsychotic drugs.</w:t>
      </w:r>
    </w:p>
    <w:p w14:paraId="2E6A6F3C" w14:textId="77777777" w:rsidR="00B85259" w:rsidRPr="00B85259" w:rsidRDefault="00B85259" w:rsidP="00FD3388">
      <w:pPr>
        <w:pStyle w:val="ListParagraph"/>
        <w:numPr>
          <w:ilvl w:val="0"/>
          <w:numId w:val="57"/>
        </w:numPr>
        <w:jc w:val="both"/>
        <w:rPr>
          <w:rFonts w:ascii="Century Gothic" w:eastAsia="Times New Roman" w:hAnsi="Century Gothic" w:cs="Segoe UI Historic"/>
          <w:sz w:val="16"/>
          <w:szCs w:val="16"/>
          <w:lang w:val="en-US" w:eastAsia="en-PH"/>
        </w:rPr>
      </w:pPr>
      <w:r w:rsidRPr="00B85259">
        <w:rPr>
          <w:rFonts w:ascii="Century Gothic" w:eastAsia="Times New Roman" w:hAnsi="Century Gothic" w:cs="Segoe UI Historic"/>
          <w:sz w:val="16"/>
          <w:szCs w:val="16"/>
          <w:lang w:val="en-US" w:eastAsia="en-PH"/>
        </w:rPr>
        <w:t>Dopamine-containing neurons in the ventral hypothalamus play an important role in regulating pituitary function.</w:t>
      </w:r>
    </w:p>
    <w:p w14:paraId="443A1F2C" w14:textId="77777777" w:rsidR="00B85259" w:rsidRPr="00B85259" w:rsidRDefault="00B85259" w:rsidP="00FD3388">
      <w:pPr>
        <w:pStyle w:val="ListParagraph"/>
        <w:numPr>
          <w:ilvl w:val="0"/>
          <w:numId w:val="57"/>
        </w:numPr>
        <w:jc w:val="both"/>
        <w:rPr>
          <w:rFonts w:ascii="Century Gothic" w:eastAsia="Times New Roman" w:hAnsi="Century Gothic" w:cs="Segoe UI Historic"/>
          <w:sz w:val="16"/>
          <w:szCs w:val="16"/>
          <w:lang w:val="en-US" w:eastAsia="en-PH"/>
        </w:rPr>
      </w:pPr>
      <w:r w:rsidRPr="00B85259">
        <w:rPr>
          <w:rFonts w:ascii="Century Gothic" w:eastAsia="Times New Roman" w:hAnsi="Century Gothic" w:cs="Segoe UI Historic"/>
          <w:sz w:val="16"/>
          <w:szCs w:val="16"/>
          <w:lang w:val="en-US" w:eastAsia="en-PH"/>
        </w:rPr>
        <w:t>5 dopamine receptors have been identified, and they fall into 2 categories:</w:t>
      </w:r>
    </w:p>
    <w:p w14:paraId="3F5DF885" w14:textId="77777777" w:rsidR="00B85259" w:rsidRDefault="00B85259" w:rsidP="00FD3388">
      <w:pPr>
        <w:pStyle w:val="ListParagraph"/>
        <w:numPr>
          <w:ilvl w:val="0"/>
          <w:numId w:val="58"/>
        </w:numPr>
        <w:jc w:val="both"/>
        <w:rPr>
          <w:rFonts w:ascii="Century Gothic" w:eastAsia="Times New Roman" w:hAnsi="Century Gothic" w:cs="Segoe UI Historic"/>
          <w:sz w:val="16"/>
          <w:szCs w:val="16"/>
          <w:lang w:val="en-US" w:eastAsia="en-PH"/>
        </w:rPr>
      </w:pPr>
      <w:r w:rsidRPr="00B85259">
        <w:rPr>
          <w:rFonts w:ascii="Century Gothic" w:eastAsia="Times New Roman" w:hAnsi="Century Gothic" w:cs="Segoe UI Historic"/>
          <w:sz w:val="16"/>
          <w:szCs w:val="16"/>
          <w:lang w:val="en-US" w:eastAsia="en-PH"/>
        </w:rPr>
        <w:t xml:space="preserve">D1-like </w:t>
      </w:r>
      <w:r w:rsidRPr="00B85259">
        <w:rPr>
          <w:rFonts w:ascii="Century Gothic" w:eastAsia="Times New Roman" w:hAnsi="Century Gothic" w:cs="Segoe UI Historic"/>
          <w:b/>
          <w:bCs/>
          <w:sz w:val="16"/>
          <w:szCs w:val="16"/>
          <w:lang w:val="en-US" w:eastAsia="en-PH"/>
        </w:rPr>
        <w:t>(D1 and D5)</w:t>
      </w:r>
    </w:p>
    <w:p w14:paraId="6F821495" w14:textId="33CFA0F0" w:rsidR="00B85259" w:rsidRPr="00B85259" w:rsidRDefault="00B85259" w:rsidP="00FD3388">
      <w:pPr>
        <w:pStyle w:val="ListParagraph"/>
        <w:numPr>
          <w:ilvl w:val="0"/>
          <w:numId w:val="58"/>
        </w:numPr>
        <w:jc w:val="both"/>
        <w:rPr>
          <w:rFonts w:ascii="Century Gothic" w:eastAsia="Times New Roman" w:hAnsi="Century Gothic" w:cs="Segoe UI Historic"/>
          <w:sz w:val="16"/>
          <w:szCs w:val="16"/>
          <w:lang w:val="en-US" w:eastAsia="en-PH"/>
        </w:rPr>
      </w:pPr>
      <w:r w:rsidRPr="00B85259">
        <w:rPr>
          <w:rFonts w:ascii="Century Gothic" w:eastAsia="Times New Roman" w:hAnsi="Century Gothic" w:cs="Segoe UI Historic"/>
          <w:sz w:val="16"/>
          <w:szCs w:val="16"/>
          <w:lang w:val="en-US" w:eastAsia="en-PH"/>
        </w:rPr>
        <w:t xml:space="preserve">D2- like </w:t>
      </w:r>
      <w:r w:rsidRPr="00662632">
        <w:rPr>
          <w:rFonts w:ascii="Century Gothic" w:eastAsia="Times New Roman" w:hAnsi="Century Gothic" w:cs="Segoe UI Historic"/>
          <w:b/>
          <w:bCs/>
          <w:sz w:val="16"/>
          <w:szCs w:val="16"/>
          <w:lang w:val="en-US" w:eastAsia="en-PH"/>
        </w:rPr>
        <w:t>(D2, D3, D4)</w:t>
      </w:r>
    </w:p>
    <w:p w14:paraId="6C5C79C2" w14:textId="78B6D811" w:rsidR="00B85259" w:rsidRPr="00B85259" w:rsidRDefault="00B85259" w:rsidP="00FD3388">
      <w:pPr>
        <w:pStyle w:val="ListParagraph"/>
        <w:numPr>
          <w:ilvl w:val="0"/>
          <w:numId w:val="57"/>
        </w:numPr>
        <w:jc w:val="both"/>
        <w:rPr>
          <w:rFonts w:ascii="Century Gothic" w:eastAsia="Times New Roman" w:hAnsi="Century Gothic" w:cs="Segoe UI Historic"/>
          <w:b/>
          <w:bCs/>
          <w:color w:val="EE0000"/>
          <w:sz w:val="16"/>
          <w:szCs w:val="16"/>
          <w:lang w:val="en-US" w:eastAsia="en-PH"/>
        </w:rPr>
      </w:pPr>
      <w:r w:rsidRPr="00B85259">
        <w:rPr>
          <w:rFonts w:ascii="Century Gothic" w:eastAsia="Times New Roman" w:hAnsi="Century Gothic" w:cs="Segoe UI Historic"/>
          <w:b/>
          <w:bCs/>
          <w:color w:val="EE0000"/>
          <w:sz w:val="16"/>
          <w:szCs w:val="16"/>
          <w:lang w:val="en-US" w:eastAsia="en-PH"/>
        </w:rPr>
        <w:t xml:space="preserve">All dopamine receptors are </w:t>
      </w:r>
      <w:r w:rsidR="0006323F" w:rsidRPr="0006323F">
        <w:rPr>
          <w:rFonts w:ascii="Century Gothic" w:eastAsia="Times New Roman" w:hAnsi="Century Gothic" w:cs="Segoe UI Historic"/>
          <w:b/>
          <w:bCs/>
          <w:i/>
          <w:iCs/>
          <w:color w:val="EE0000"/>
          <w:sz w:val="16"/>
          <w:szCs w:val="16"/>
          <w:lang w:val="en-US" w:eastAsia="en-PH"/>
        </w:rPr>
        <w:t>METABOTROPIC.</w:t>
      </w:r>
    </w:p>
    <w:p w14:paraId="32B7FB64" w14:textId="77777777" w:rsidR="00B85259" w:rsidRPr="00B85259" w:rsidRDefault="00B85259" w:rsidP="00FD3388">
      <w:pPr>
        <w:pStyle w:val="ListParagraph"/>
        <w:numPr>
          <w:ilvl w:val="0"/>
          <w:numId w:val="57"/>
        </w:numPr>
        <w:jc w:val="both"/>
        <w:rPr>
          <w:rFonts w:ascii="Century Gothic" w:eastAsia="Times New Roman" w:hAnsi="Century Gothic" w:cs="Segoe UI Historic"/>
          <w:b/>
          <w:bCs/>
          <w:sz w:val="16"/>
          <w:szCs w:val="16"/>
          <w:lang w:val="en-US" w:eastAsia="en-PH"/>
        </w:rPr>
      </w:pPr>
      <w:r w:rsidRPr="00B85259">
        <w:rPr>
          <w:rFonts w:ascii="Century Gothic" w:eastAsia="Times New Roman" w:hAnsi="Century Gothic" w:cs="Segoe UI Historic"/>
          <w:sz w:val="16"/>
          <w:szCs w:val="16"/>
          <w:lang w:val="en-US" w:eastAsia="en-PH"/>
        </w:rPr>
        <w:t xml:space="preserve">Dopamine generally exerts a </w:t>
      </w:r>
      <w:r w:rsidRPr="00B85259">
        <w:rPr>
          <w:rFonts w:ascii="Century Gothic" w:eastAsia="Times New Roman" w:hAnsi="Century Gothic" w:cs="Segoe UI Historic"/>
          <w:b/>
          <w:bCs/>
          <w:sz w:val="16"/>
          <w:szCs w:val="16"/>
          <w:lang w:val="en-US" w:eastAsia="en-PH"/>
        </w:rPr>
        <w:t>slow inhibitory action on CNS</w:t>
      </w:r>
      <w:r w:rsidRPr="00B85259">
        <w:rPr>
          <w:rFonts w:ascii="Century Gothic" w:eastAsia="Times New Roman" w:hAnsi="Century Gothic" w:cs="Segoe UI Historic"/>
          <w:sz w:val="16"/>
          <w:szCs w:val="16"/>
          <w:lang w:val="en-US" w:eastAsia="en-PH"/>
        </w:rPr>
        <w:t xml:space="preserve"> neurons by </w:t>
      </w:r>
      <w:r w:rsidRPr="00B85259">
        <w:rPr>
          <w:rFonts w:ascii="Century Gothic" w:eastAsia="Times New Roman" w:hAnsi="Century Gothic" w:cs="Segoe UI Historic"/>
          <w:b/>
          <w:bCs/>
          <w:sz w:val="16"/>
          <w:szCs w:val="16"/>
          <w:lang w:val="en-US" w:eastAsia="en-PH"/>
        </w:rPr>
        <w:t>opening potassium channels via the Gi coupling protein.</w:t>
      </w:r>
    </w:p>
    <w:p w14:paraId="5734052B" w14:textId="39DEF425" w:rsidR="00B85259" w:rsidRPr="00B85259" w:rsidRDefault="00B85259" w:rsidP="00FD3388">
      <w:pPr>
        <w:pStyle w:val="ListParagraph"/>
        <w:numPr>
          <w:ilvl w:val="0"/>
          <w:numId w:val="57"/>
        </w:numPr>
        <w:jc w:val="both"/>
        <w:rPr>
          <w:rFonts w:ascii="Century Gothic" w:eastAsia="Times New Roman" w:hAnsi="Century Gothic" w:cs="Segoe UI Historic"/>
          <w:sz w:val="16"/>
          <w:szCs w:val="16"/>
          <w:lang w:val="en-US" w:eastAsia="en-PH"/>
        </w:rPr>
      </w:pPr>
      <w:r w:rsidRPr="00B85259">
        <w:rPr>
          <w:rFonts w:ascii="Century Gothic" w:eastAsia="Times New Roman" w:hAnsi="Century Gothic" w:cs="Segoe UI Historic"/>
          <w:sz w:val="16"/>
          <w:szCs w:val="16"/>
          <w:lang w:val="en-US" w:eastAsia="en-PH"/>
        </w:rPr>
        <w:t>Metabotropic action is indirect and slow</w:t>
      </w:r>
      <w:r>
        <w:rPr>
          <w:rFonts w:ascii="Century Gothic" w:eastAsia="Times New Roman" w:hAnsi="Century Gothic" w:cs="Segoe UI Historic"/>
          <w:sz w:val="16"/>
          <w:szCs w:val="16"/>
          <w:lang w:val="en-US" w:eastAsia="en-PH"/>
        </w:rPr>
        <w:t xml:space="preserve">. </w:t>
      </w:r>
    </w:p>
    <w:tbl>
      <w:tblPr>
        <w:tblStyle w:val="TableGrid"/>
        <w:tblW w:w="0" w:type="auto"/>
        <w:tblLook w:val="04A0" w:firstRow="1" w:lastRow="0" w:firstColumn="1" w:lastColumn="0" w:noHBand="0" w:noVBand="1"/>
      </w:tblPr>
      <w:tblGrid>
        <w:gridCol w:w="851"/>
        <w:gridCol w:w="4179"/>
      </w:tblGrid>
      <w:tr w:rsidR="00B85259" w:rsidRPr="00D409E0" w14:paraId="644D8F31" w14:textId="77777777" w:rsidTr="00FD67D9">
        <w:tc>
          <w:tcPr>
            <w:tcW w:w="851" w:type="dxa"/>
            <w:tcBorders>
              <w:top w:val="nil"/>
              <w:left w:val="nil"/>
              <w:bottom w:val="single" w:sz="12" w:space="0" w:color="F5DCD3"/>
              <w:right w:val="nil"/>
            </w:tcBorders>
            <w:shd w:val="clear" w:color="auto" w:fill="767171" w:themeFill="background2" w:themeFillShade="80"/>
          </w:tcPr>
          <w:p w14:paraId="2146AC2A" w14:textId="45FCAAF9" w:rsidR="00B85259" w:rsidRPr="00F05BCD" w:rsidRDefault="00B85259" w:rsidP="00FD67D9">
            <w:pPr>
              <w:jc w:val="center"/>
              <w:rPr>
                <w:rFonts w:ascii="Century Gothic" w:hAnsi="Century Gothic"/>
                <w:b/>
                <w:bCs/>
                <w:color w:val="470060"/>
                <w:sz w:val="16"/>
                <w:szCs w:val="16"/>
              </w:rPr>
            </w:pPr>
            <w:r>
              <w:rPr>
                <w:rFonts w:ascii="Century Gothic" w:hAnsi="Century Gothic"/>
                <w:b/>
                <w:bCs/>
                <w:color w:val="FFFFFF" w:themeColor="background1"/>
                <w:sz w:val="16"/>
                <w:szCs w:val="16"/>
              </w:rPr>
              <w:t>B</w:t>
            </w:r>
            <w:r>
              <w:rPr>
                <w:rFonts w:ascii="Century Gothic" w:hAnsi="Century Gothic"/>
                <w:b/>
                <w:bCs/>
                <w:color w:val="FFFFFF" w:themeColor="background1"/>
                <w:sz w:val="16"/>
                <w:szCs w:val="16"/>
              </w:rPr>
              <w:t>2.</w:t>
            </w:r>
          </w:p>
        </w:tc>
        <w:tc>
          <w:tcPr>
            <w:tcW w:w="4179" w:type="dxa"/>
            <w:tcBorders>
              <w:top w:val="nil"/>
              <w:left w:val="nil"/>
              <w:bottom w:val="single" w:sz="12" w:space="0" w:color="F5DCD3"/>
              <w:right w:val="nil"/>
            </w:tcBorders>
          </w:tcPr>
          <w:p w14:paraId="2F477B2F" w14:textId="1CD228A0" w:rsidR="00B85259" w:rsidRPr="00D409E0" w:rsidRDefault="00B85259" w:rsidP="00FD67D9">
            <w:pPr>
              <w:rPr>
                <w:rFonts w:ascii="Century Gothic" w:hAnsi="Century Gothic"/>
                <w:b/>
                <w:bCs/>
                <w:color w:val="2F7073"/>
                <w:sz w:val="16"/>
                <w:szCs w:val="16"/>
              </w:rPr>
            </w:pPr>
            <w:r>
              <w:rPr>
                <w:rFonts w:ascii="Century Gothic" w:hAnsi="Century Gothic"/>
                <w:b/>
                <w:bCs/>
                <w:color w:val="2F7073"/>
                <w:sz w:val="16"/>
                <w:szCs w:val="16"/>
              </w:rPr>
              <w:t>NOEPINEPHRINE</w:t>
            </w:r>
          </w:p>
        </w:tc>
      </w:tr>
    </w:tbl>
    <w:p w14:paraId="54436FF2" w14:textId="5EE2A2DC" w:rsidR="00B85259" w:rsidRDefault="00B85259" w:rsidP="00FD3388">
      <w:pPr>
        <w:pStyle w:val="ListParagraph"/>
        <w:numPr>
          <w:ilvl w:val="0"/>
          <w:numId w:val="60"/>
        </w:numPr>
        <w:spacing w:after="0" w:line="276" w:lineRule="auto"/>
        <w:rPr>
          <w:rFonts w:ascii="Century Gothic" w:hAnsi="Century Gothic"/>
          <w:b/>
          <w:bCs/>
          <w:color w:val="FF0000"/>
          <w:sz w:val="16"/>
          <w:szCs w:val="16"/>
        </w:rPr>
      </w:pPr>
      <w:r w:rsidRPr="00B85259">
        <w:rPr>
          <w:rFonts w:ascii="Century Gothic" w:hAnsi="Century Gothic"/>
          <w:sz w:val="16"/>
          <w:szCs w:val="16"/>
        </w:rPr>
        <w:t xml:space="preserve">Noradrenergic neurons are located in the </w:t>
      </w:r>
      <w:r w:rsidRPr="00B85259">
        <w:rPr>
          <w:rFonts w:ascii="Century Gothic" w:hAnsi="Century Gothic"/>
          <w:b/>
          <w:bCs/>
          <w:color w:val="FF0000"/>
          <w:sz w:val="16"/>
          <w:szCs w:val="16"/>
        </w:rPr>
        <w:t xml:space="preserve">locus </w:t>
      </w:r>
      <w:proofErr w:type="spellStart"/>
      <w:r w:rsidRPr="00B85259">
        <w:rPr>
          <w:rFonts w:ascii="Century Gothic" w:hAnsi="Century Gothic"/>
          <w:b/>
          <w:bCs/>
          <w:color w:val="FF0000"/>
          <w:sz w:val="16"/>
          <w:szCs w:val="16"/>
        </w:rPr>
        <w:t>ceruleus</w:t>
      </w:r>
      <w:proofErr w:type="spellEnd"/>
      <w:r w:rsidRPr="00B85259">
        <w:rPr>
          <w:rFonts w:ascii="Century Gothic" w:hAnsi="Century Gothic"/>
          <w:b/>
          <w:bCs/>
          <w:color w:val="FF0000"/>
          <w:sz w:val="16"/>
          <w:szCs w:val="16"/>
        </w:rPr>
        <w:t xml:space="preserve"> </w:t>
      </w:r>
      <w:r w:rsidRPr="00B85259">
        <w:rPr>
          <w:rFonts w:ascii="Century Gothic" w:hAnsi="Century Gothic"/>
          <w:sz w:val="16"/>
          <w:szCs w:val="16"/>
        </w:rPr>
        <w:t xml:space="preserve">or the </w:t>
      </w:r>
      <w:r w:rsidRPr="00B85259">
        <w:rPr>
          <w:rFonts w:ascii="Century Gothic" w:hAnsi="Century Gothic"/>
          <w:b/>
          <w:bCs/>
          <w:color w:val="FF0000"/>
          <w:sz w:val="16"/>
          <w:szCs w:val="16"/>
        </w:rPr>
        <w:t>lateral tegmental area of the reticular formation.</w:t>
      </w:r>
    </w:p>
    <w:p w14:paraId="3D33E88E" w14:textId="7C6269CA" w:rsidR="00B85259" w:rsidRPr="00B85259" w:rsidRDefault="00B85259" w:rsidP="00FD3388">
      <w:pPr>
        <w:pStyle w:val="ListParagraph"/>
        <w:numPr>
          <w:ilvl w:val="0"/>
          <w:numId w:val="60"/>
        </w:numPr>
        <w:spacing w:after="0" w:line="276" w:lineRule="auto"/>
        <w:rPr>
          <w:rFonts w:ascii="Century Gothic" w:hAnsi="Century Gothic"/>
          <w:b/>
          <w:bCs/>
          <w:color w:val="FF0000"/>
          <w:sz w:val="16"/>
          <w:szCs w:val="16"/>
        </w:rPr>
      </w:pPr>
      <w:r w:rsidRPr="00B85259">
        <w:rPr>
          <w:rFonts w:ascii="Century Gothic" w:hAnsi="Century Gothic"/>
          <w:b/>
          <w:bCs/>
          <w:color w:val="000000" w:themeColor="text1"/>
          <w:sz w:val="16"/>
          <w:szCs w:val="16"/>
        </w:rPr>
        <w:t xml:space="preserve">All noradrenergic receptor subtypes are </w:t>
      </w:r>
      <w:r w:rsidR="007E37E3" w:rsidRPr="007E37E3">
        <w:rPr>
          <w:rFonts w:ascii="Century Gothic" w:hAnsi="Century Gothic"/>
          <w:b/>
          <w:bCs/>
          <w:i/>
          <w:iCs/>
          <w:color w:val="EE0000"/>
          <w:sz w:val="16"/>
          <w:szCs w:val="16"/>
        </w:rPr>
        <w:t>METABOTROPIC.</w:t>
      </w:r>
    </w:p>
    <w:p w14:paraId="2DB7C57B" w14:textId="77777777" w:rsidR="00B85259" w:rsidRPr="00B85259" w:rsidRDefault="00B85259" w:rsidP="00FD3388">
      <w:pPr>
        <w:pStyle w:val="ListParagraph"/>
        <w:numPr>
          <w:ilvl w:val="0"/>
          <w:numId w:val="60"/>
        </w:numPr>
        <w:spacing w:after="0" w:line="276" w:lineRule="auto"/>
        <w:rPr>
          <w:rFonts w:ascii="Century Gothic" w:hAnsi="Century Gothic"/>
          <w:b/>
          <w:bCs/>
          <w:color w:val="FF0000"/>
          <w:sz w:val="16"/>
          <w:szCs w:val="16"/>
        </w:rPr>
      </w:pPr>
      <w:r w:rsidRPr="00B85259">
        <w:rPr>
          <w:rFonts w:ascii="Century Gothic" w:hAnsi="Century Gothic"/>
          <w:sz w:val="16"/>
          <w:szCs w:val="16"/>
        </w:rPr>
        <w:t xml:space="preserve">In many regions of the CNS, norepinephrine actually </w:t>
      </w:r>
      <w:r w:rsidRPr="00B85259">
        <w:rPr>
          <w:rFonts w:ascii="Century Gothic" w:hAnsi="Century Gothic"/>
          <w:sz w:val="16"/>
          <w:szCs w:val="16"/>
        </w:rPr>
        <w:t>enhances</w:t>
      </w:r>
      <w:r w:rsidRPr="00B85259">
        <w:rPr>
          <w:rFonts w:ascii="Century Gothic" w:hAnsi="Century Gothic"/>
          <w:sz w:val="16"/>
          <w:szCs w:val="16"/>
        </w:rPr>
        <w:t xml:space="preserve"> excitatory inputs by both indirect and direct mechanisms:</w:t>
      </w:r>
    </w:p>
    <w:p w14:paraId="30D1025E" w14:textId="77777777" w:rsidR="00B85259" w:rsidRPr="00B85259" w:rsidRDefault="00B85259" w:rsidP="00FD3388">
      <w:pPr>
        <w:pStyle w:val="ListParagraph"/>
        <w:numPr>
          <w:ilvl w:val="0"/>
          <w:numId w:val="61"/>
        </w:numPr>
        <w:spacing w:after="0" w:line="276" w:lineRule="auto"/>
        <w:rPr>
          <w:rFonts w:ascii="Century Gothic" w:hAnsi="Century Gothic"/>
          <w:b/>
          <w:bCs/>
          <w:color w:val="FF0000"/>
          <w:sz w:val="16"/>
          <w:szCs w:val="16"/>
        </w:rPr>
      </w:pPr>
      <w:r w:rsidRPr="00B85259">
        <w:rPr>
          <w:rFonts w:ascii="Century Gothic" w:hAnsi="Century Gothic"/>
          <w:sz w:val="16"/>
          <w:szCs w:val="16"/>
        </w:rPr>
        <w:t>Indirect mechanism involves disinhibition</w:t>
      </w:r>
      <w:r>
        <w:rPr>
          <w:rFonts w:ascii="Century Gothic" w:hAnsi="Century Gothic"/>
          <w:sz w:val="16"/>
          <w:szCs w:val="16"/>
        </w:rPr>
        <w:t xml:space="preserve">: </w:t>
      </w:r>
      <w:r w:rsidRPr="00B85259">
        <w:rPr>
          <w:rFonts w:ascii="Century Gothic" w:hAnsi="Century Gothic"/>
          <w:b/>
          <w:bCs/>
          <w:sz w:val="16"/>
          <w:szCs w:val="16"/>
        </w:rPr>
        <w:t>inhibitory local circuit neurons are inhibited.</w:t>
      </w:r>
    </w:p>
    <w:p w14:paraId="40299AEB" w14:textId="169A1980" w:rsidR="00B85259" w:rsidRPr="00B85259" w:rsidRDefault="00B85259" w:rsidP="00FD3388">
      <w:pPr>
        <w:pStyle w:val="ListParagraph"/>
        <w:numPr>
          <w:ilvl w:val="0"/>
          <w:numId w:val="61"/>
        </w:numPr>
        <w:spacing w:after="0" w:line="276" w:lineRule="auto"/>
        <w:rPr>
          <w:rFonts w:ascii="Century Gothic" w:hAnsi="Century Gothic"/>
          <w:b/>
          <w:bCs/>
          <w:color w:val="FF0000"/>
          <w:sz w:val="16"/>
          <w:szCs w:val="16"/>
        </w:rPr>
      </w:pPr>
      <w:r w:rsidRPr="00B85259">
        <w:rPr>
          <w:rFonts w:ascii="Century Gothic" w:hAnsi="Century Gothic"/>
          <w:sz w:val="16"/>
          <w:szCs w:val="16"/>
        </w:rPr>
        <w:t xml:space="preserve">Direct mechanism blockade of potassium conductance that slows neuronal discharge mediated by either </w:t>
      </w:r>
      <w:r w:rsidRPr="00B85259">
        <w:rPr>
          <w:rFonts w:ascii="Century Gothic" w:hAnsi="Century Gothic"/>
          <w:b/>
          <w:bCs/>
          <w:color w:val="FF0000"/>
          <w:sz w:val="16"/>
          <w:szCs w:val="16"/>
        </w:rPr>
        <w:t>α1 or β Receptors.</w:t>
      </w:r>
    </w:p>
    <w:p w14:paraId="1728F80C" w14:textId="4B90D185" w:rsidR="00B85259" w:rsidRDefault="00B85259" w:rsidP="00FD3388">
      <w:pPr>
        <w:pStyle w:val="ListParagraph"/>
        <w:numPr>
          <w:ilvl w:val="0"/>
          <w:numId w:val="62"/>
        </w:numPr>
        <w:spacing w:after="0" w:line="276" w:lineRule="auto"/>
        <w:rPr>
          <w:rFonts w:ascii="Century Gothic" w:hAnsi="Century Gothic"/>
          <w:sz w:val="16"/>
          <w:szCs w:val="16"/>
        </w:rPr>
      </w:pPr>
      <w:r w:rsidRPr="00B85259">
        <w:rPr>
          <w:rFonts w:ascii="Century Gothic" w:hAnsi="Century Gothic"/>
          <w:sz w:val="16"/>
          <w:szCs w:val="16"/>
        </w:rPr>
        <w:t xml:space="preserve">Norepinephrine can hyperpolarize (inhibits neurons) by increasing </w:t>
      </w:r>
      <w:r>
        <w:rPr>
          <w:rFonts w:ascii="Century Gothic" w:hAnsi="Century Gothic"/>
          <w:sz w:val="16"/>
          <w:szCs w:val="16"/>
        </w:rPr>
        <w:t>pot</w:t>
      </w:r>
      <w:r w:rsidRPr="00B85259">
        <w:rPr>
          <w:rFonts w:ascii="Century Gothic" w:hAnsi="Century Gothic"/>
          <w:sz w:val="16"/>
          <w:szCs w:val="16"/>
        </w:rPr>
        <w:t xml:space="preserve">assium conductance- mediated by </w:t>
      </w:r>
      <w:r w:rsidRPr="00B85259">
        <w:rPr>
          <w:rFonts w:ascii="Century Gothic" w:hAnsi="Century Gothic"/>
          <w:b/>
          <w:bCs/>
          <w:color w:val="FF0000"/>
          <w:sz w:val="16"/>
          <w:szCs w:val="16"/>
        </w:rPr>
        <w:t xml:space="preserve">α2 receptors </w:t>
      </w:r>
      <w:r w:rsidRPr="00B85259">
        <w:rPr>
          <w:rFonts w:ascii="Century Gothic" w:hAnsi="Century Gothic"/>
          <w:sz w:val="16"/>
          <w:szCs w:val="16"/>
        </w:rPr>
        <w:t xml:space="preserve">and has been </w:t>
      </w:r>
      <w:r>
        <w:rPr>
          <w:rFonts w:ascii="Century Gothic" w:hAnsi="Century Gothic"/>
          <w:sz w:val="16"/>
          <w:szCs w:val="16"/>
        </w:rPr>
        <w:t>c</w:t>
      </w:r>
      <w:r w:rsidRPr="00B85259">
        <w:rPr>
          <w:rFonts w:ascii="Century Gothic" w:hAnsi="Century Gothic"/>
          <w:sz w:val="16"/>
          <w:szCs w:val="16"/>
        </w:rPr>
        <w:t>haracterized most thoroughly on locus coeruleus neurons.</w:t>
      </w:r>
    </w:p>
    <w:p w14:paraId="5D5C65A6" w14:textId="3EF77D8E" w:rsidR="00B85259" w:rsidRDefault="00B85259" w:rsidP="00FD3388">
      <w:pPr>
        <w:pStyle w:val="ListParagraph"/>
        <w:numPr>
          <w:ilvl w:val="0"/>
          <w:numId w:val="62"/>
        </w:numPr>
        <w:spacing w:after="0" w:line="276" w:lineRule="auto"/>
        <w:rPr>
          <w:rFonts w:ascii="Century Gothic" w:hAnsi="Century Gothic"/>
          <w:sz w:val="16"/>
          <w:szCs w:val="16"/>
        </w:rPr>
      </w:pPr>
      <w:r>
        <w:rPr>
          <w:rFonts w:ascii="Century Gothic" w:hAnsi="Century Gothic"/>
          <w:sz w:val="16"/>
          <w:szCs w:val="16"/>
        </w:rPr>
        <w:t xml:space="preserve">Norepinephrine enhances excitatory inputs on by both indirect and direct mechanisms. </w:t>
      </w:r>
    </w:p>
    <w:p w14:paraId="729022EE" w14:textId="2E7F1816" w:rsidR="00B85259" w:rsidRDefault="00B85259" w:rsidP="00FD3388">
      <w:pPr>
        <w:pStyle w:val="ListParagraph"/>
        <w:numPr>
          <w:ilvl w:val="0"/>
          <w:numId w:val="63"/>
        </w:numPr>
        <w:spacing w:after="0" w:line="276" w:lineRule="auto"/>
        <w:rPr>
          <w:rFonts w:ascii="Century Gothic" w:hAnsi="Century Gothic"/>
          <w:sz w:val="16"/>
          <w:szCs w:val="16"/>
        </w:rPr>
      </w:pPr>
      <w:r>
        <w:rPr>
          <w:rFonts w:ascii="Century Gothic" w:hAnsi="Century Gothic"/>
          <w:sz w:val="16"/>
          <w:szCs w:val="16"/>
        </w:rPr>
        <w:t>Indirect mechanism: Disinhibitory local circuit neurons inhibited.</w:t>
      </w:r>
    </w:p>
    <w:p w14:paraId="63645C60" w14:textId="3A69EB8E" w:rsidR="00B85259" w:rsidRPr="00B85259" w:rsidRDefault="00B85259" w:rsidP="00FD3388">
      <w:pPr>
        <w:pStyle w:val="ListParagraph"/>
        <w:numPr>
          <w:ilvl w:val="0"/>
          <w:numId w:val="63"/>
        </w:numPr>
        <w:spacing w:after="0" w:line="276" w:lineRule="auto"/>
        <w:rPr>
          <w:rFonts w:ascii="Century Gothic" w:hAnsi="Century Gothic"/>
          <w:sz w:val="16"/>
          <w:szCs w:val="16"/>
        </w:rPr>
      </w:pPr>
      <w:r>
        <w:rPr>
          <w:rFonts w:ascii="Century Gothic" w:hAnsi="Century Gothic"/>
          <w:sz w:val="16"/>
          <w:szCs w:val="16"/>
        </w:rPr>
        <w:t xml:space="preserve">Direct mechanism: Blockade of potassium conductance that slow neuronal discharge. </w:t>
      </w:r>
    </w:p>
    <w:p w14:paraId="30EFE632" w14:textId="77777777" w:rsidR="00B85259" w:rsidRPr="000E1644" w:rsidRDefault="00B85259" w:rsidP="00FD3388">
      <w:pPr>
        <w:pStyle w:val="ListParagraph"/>
        <w:numPr>
          <w:ilvl w:val="0"/>
          <w:numId w:val="62"/>
        </w:numPr>
        <w:spacing w:after="0" w:line="276" w:lineRule="auto"/>
        <w:rPr>
          <w:rFonts w:ascii="Century Gothic" w:hAnsi="Century Gothic"/>
          <w:sz w:val="16"/>
          <w:szCs w:val="16"/>
        </w:rPr>
      </w:pPr>
      <w:r w:rsidRPr="00F601E8">
        <w:rPr>
          <w:rFonts w:ascii="Century Gothic" w:hAnsi="Century Gothic"/>
          <w:sz w:val="16"/>
          <w:szCs w:val="16"/>
        </w:rPr>
        <w:t xml:space="preserve">Facilitation of excitatory synaptic transmission is in accordance with </w:t>
      </w:r>
      <w:r>
        <w:rPr>
          <w:rFonts w:ascii="Century Gothic" w:hAnsi="Century Gothic"/>
          <w:sz w:val="16"/>
          <w:szCs w:val="16"/>
        </w:rPr>
        <w:t>m</w:t>
      </w:r>
      <w:r w:rsidRPr="000E1644">
        <w:rPr>
          <w:rFonts w:ascii="Century Gothic" w:hAnsi="Century Gothic"/>
          <w:sz w:val="16"/>
          <w:szCs w:val="16"/>
        </w:rPr>
        <w:t xml:space="preserve">any of the behavioral processes thought to involve noradrenergic </w:t>
      </w:r>
      <w:r>
        <w:rPr>
          <w:rFonts w:ascii="Century Gothic" w:hAnsi="Century Gothic"/>
          <w:sz w:val="16"/>
          <w:szCs w:val="16"/>
        </w:rPr>
        <w:t>p</w:t>
      </w:r>
      <w:r w:rsidRPr="000E1644">
        <w:rPr>
          <w:rFonts w:ascii="Century Gothic" w:hAnsi="Century Gothic"/>
          <w:sz w:val="16"/>
          <w:szCs w:val="16"/>
        </w:rPr>
        <w:t>athways.</w:t>
      </w:r>
    </w:p>
    <w:p w14:paraId="7E5EE3AD" w14:textId="77777777" w:rsidR="00B85259" w:rsidRPr="00B85259" w:rsidRDefault="00B85259" w:rsidP="00FD3388">
      <w:pPr>
        <w:pStyle w:val="ListParagraph"/>
        <w:numPr>
          <w:ilvl w:val="1"/>
          <w:numId w:val="62"/>
        </w:numPr>
        <w:spacing w:after="0" w:line="276" w:lineRule="auto"/>
        <w:rPr>
          <w:rFonts w:ascii="Century Gothic" w:hAnsi="Century Gothic"/>
          <w:b/>
          <w:bCs/>
          <w:sz w:val="16"/>
          <w:szCs w:val="16"/>
        </w:rPr>
      </w:pPr>
      <w:r>
        <w:rPr>
          <w:rFonts w:ascii="Century Gothic" w:hAnsi="Century Gothic"/>
          <w:sz w:val="16"/>
          <w:szCs w:val="16"/>
        </w:rPr>
        <w:t xml:space="preserve">E.g. </w:t>
      </w:r>
      <w:r w:rsidRPr="00B85259">
        <w:rPr>
          <w:rFonts w:ascii="Century Gothic" w:hAnsi="Century Gothic"/>
          <w:sz w:val="16"/>
          <w:szCs w:val="16"/>
        </w:rPr>
        <w:t>attention and arousal.</w:t>
      </w:r>
    </w:p>
    <w:p w14:paraId="73406229" w14:textId="77777777" w:rsidR="00B85259" w:rsidRPr="00920B96" w:rsidRDefault="00B85259" w:rsidP="00B85259">
      <w:pPr>
        <w:pStyle w:val="ListParagraph"/>
        <w:spacing w:after="0" w:line="276" w:lineRule="auto"/>
        <w:ind w:left="1080"/>
        <w:rPr>
          <w:rFonts w:ascii="Century Gothic" w:hAnsi="Century Gothic"/>
          <w:b/>
          <w:bCs/>
          <w:sz w:val="16"/>
          <w:szCs w:val="16"/>
        </w:rPr>
      </w:pPr>
    </w:p>
    <w:tbl>
      <w:tblPr>
        <w:tblStyle w:val="TableGrid"/>
        <w:tblW w:w="0" w:type="auto"/>
        <w:tblLook w:val="04A0" w:firstRow="1" w:lastRow="0" w:firstColumn="1" w:lastColumn="0" w:noHBand="0" w:noVBand="1"/>
      </w:tblPr>
      <w:tblGrid>
        <w:gridCol w:w="851"/>
        <w:gridCol w:w="4179"/>
      </w:tblGrid>
      <w:tr w:rsidR="00B85259" w:rsidRPr="00D409E0" w14:paraId="281C0FF8" w14:textId="77777777" w:rsidTr="00FD67D9">
        <w:tc>
          <w:tcPr>
            <w:tcW w:w="851" w:type="dxa"/>
            <w:tcBorders>
              <w:top w:val="nil"/>
              <w:left w:val="nil"/>
              <w:bottom w:val="single" w:sz="12" w:space="0" w:color="F5DCD3"/>
              <w:right w:val="nil"/>
            </w:tcBorders>
            <w:shd w:val="clear" w:color="auto" w:fill="767171" w:themeFill="background2" w:themeFillShade="80"/>
          </w:tcPr>
          <w:p w14:paraId="46ED3B41" w14:textId="69FA2FF7" w:rsidR="00B85259" w:rsidRPr="00F05BCD" w:rsidRDefault="00B85259" w:rsidP="00FD67D9">
            <w:pPr>
              <w:jc w:val="center"/>
              <w:rPr>
                <w:rFonts w:ascii="Century Gothic" w:hAnsi="Century Gothic"/>
                <w:b/>
                <w:bCs/>
                <w:color w:val="470060"/>
                <w:sz w:val="16"/>
                <w:szCs w:val="16"/>
              </w:rPr>
            </w:pPr>
            <w:r>
              <w:rPr>
                <w:rFonts w:ascii="Century Gothic" w:hAnsi="Century Gothic"/>
                <w:b/>
                <w:bCs/>
                <w:color w:val="FFFFFF" w:themeColor="background1"/>
                <w:sz w:val="16"/>
                <w:szCs w:val="16"/>
              </w:rPr>
              <w:t>B</w:t>
            </w:r>
            <w:r>
              <w:rPr>
                <w:rFonts w:ascii="Century Gothic" w:hAnsi="Century Gothic"/>
                <w:b/>
                <w:bCs/>
                <w:color w:val="FFFFFF" w:themeColor="background1"/>
                <w:sz w:val="16"/>
                <w:szCs w:val="16"/>
              </w:rPr>
              <w:t>3</w:t>
            </w:r>
            <w:r>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160710CC" w14:textId="7E47CDFE" w:rsidR="00B85259" w:rsidRPr="00D409E0" w:rsidRDefault="00B85259" w:rsidP="00FD67D9">
            <w:pPr>
              <w:rPr>
                <w:rFonts w:ascii="Century Gothic" w:hAnsi="Century Gothic"/>
                <w:b/>
                <w:bCs/>
                <w:color w:val="2F7073"/>
                <w:sz w:val="16"/>
                <w:szCs w:val="16"/>
              </w:rPr>
            </w:pPr>
            <w:r>
              <w:rPr>
                <w:rFonts w:ascii="Century Gothic" w:hAnsi="Century Gothic"/>
                <w:b/>
                <w:bCs/>
                <w:color w:val="2F7073"/>
                <w:sz w:val="16"/>
                <w:szCs w:val="16"/>
              </w:rPr>
              <w:t>5-HYDROXYTRYPTAMINE</w:t>
            </w:r>
          </w:p>
        </w:tc>
      </w:tr>
    </w:tbl>
    <w:p w14:paraId="7AF7DAC9" w14:textId="77777777" w:rsidR="00B85259" w:rsidRPr="00B85259" w:rsidRDefault="00B85259" w:rsidP="00FD3388">
      <w:pPr>
        <w:pStyle w:val="ListParagraph"/>
        <w:numPr>
          <w:ilvl w:val="0"/>
          <w:numId w:val="62"/>
        </w:numPr>
        <w:jc w:val="both"/>
        <w:rPr>
          <w:rFonts w:ascii="Century Gothic" w:hAnsi="Century Gothic"/>
          <w:sz w:val="16"/>
          <w:szCs w:val="16"/>
          <w:lang w:val="en-US"/>
        </w:rPr>
      </w:pPr>
      <w:r w:rsidRPr="00B85259">
        <w:rPr>
          <w:rFonts w:ascii="Century Gothic" w:hAnsi="Century Gothic"/>
          <w:sz w:val="16"/>
          <w:szCs w:val="16"/>
          <w:lang w:val="en-US"/>
        </w:rPr>
        <w:t xml:space="preserve">From </w:t>
      </w:r>
      <w:r w:rsidRPr="00B85259">
        <w:rPr>
          <w:rFonts w:ascii="Century Gothic" w:hAnsi="Century Gothic"/>
          <w:b/>
          <w:bCs/>
          <w:color w:val="EE0000"/>
          <w:sz w:val="16"/>
          <w:szCs w:val="16"/>
          <w:lang w:val="en-US"/>
        </w:rPr>
        <w:t>midline raphe nuclei</w:t>
      </w:r>
      <w:r w:rsidRPr="00B85259">
        <w:rPr>
          <w:rFonts w:ascii="Century Gothic" w:hAnsi="Century Gothic"/>
          <w:color w:val="EE0000"/>
          <w:sz w:val="16"/>
          <w:szCs w:val="16"/>
          <w:lang w:val="en-US"/>
        </w:rPr>
        <w:t xml:space="preserve"> </w:t>
      </w:r>
      <w:r w:rsidRPr="00B85259">
        <w:rPr>
          <w:rFonts w:ascii="Century Gothic" w:hAnsi="Century Gothic"/>
          <w:sz w:val="16"/>
          <w:szCs w:val="16"/>
          <w:lang w:val="en-US"/>
        </w:rPr>
        <w:t>of the pons and upper brain stem projects diffusely to other areas.</w:t>
      </w:r>
    </w:p>
    <w:p w14:paraId="11914A7B" w14:textId="6314FEEE" w:rsidR="00B85259" w:rsidRPr="00B85259" w:rsidRDefault="00B85259" w:rsidP="00FD3388">
      <w:pPr>
        <w:pStyle w:val="ListParagraph"/>
        <w:numPr>
          <w:ilvl w:val="0"/>
          <w:numId w:val="62"/>
        </w:numPr>
        <w:jc w:val="both"/>
        <w:rPr>
          <w:rFonts w:ascii="Century Gothic" w:hAnsi="Century Gothic"/>
          <w:color w:val="EE0000"/>
          <w:sz w:val="16"/>
          <w:szCs w:val="16"/>
          <w:lang w:val="en-US"/>
        </w:rPr>
      </w:pPr>
      <w:r w:rsidRPr="00B85259">
        <w:rPr>
          <w:rFonts w:ascii="Century Gothic" w:hAnsi="Century Gothic"/>
          <w:b/>
          <w:bCs/>
          <w:color w:val="EE0000"/>
          <w:sz w:val="16"/>
          <w:szCs w:val="16"/>
          <w:lang w:val="en-US"/>
        </w:rPr>
        <w:t xml:space="preserve">All receptors are </w:t>
      </w:r>
      <w:r w:rsidR="006F6D68" w:rsidRPr="006F6D68">
        <w:rPr>
          <w:rFonts w:ascii="Century Gothic" w:hAnsi="Century Gothic"/>
          <w:b/>
          <w:bCs/>
          <w:i/>
          <w:iCs/>
          <w:color w:val="EE0000"/>
          <w:sz w:val="16"/>
          <w:szCs w:val="16"/>
          <w:lang w:val="en-US"/>
        </w:rPr>
        <w:t>METABOTROPIC</w:t>
      </w:r>
      <w:r w:rsidRPr="00B85259">
        <w:rPr>
          <w:rFonts w:ascii="Century Gothic" w:hAnsi="Century Gothic"/>
          <w:b/>
          <w:bCs/>
          <w:color w:val="EE0000"/>
          <w:sz w:val="16"/>
          <w:szCs w:val="16"/>
          <w:lang w:val="en-US"/>
        </w:rPr>
        <w:t xml:space="preserve"> </w:t>
      </w:r>
      <w:r w:rsidRPr="00B85259">
        <w:rPr>
          <w:rFonts w:ascii="Century Gothic" w:hAnsi="Century Gothic"/>
          <w:b/>
          <w:bCs/>
          <w:sz w:val="16"/>
          <w:szCs w:val="16"/>
          <w:lang w:val="en-US"/>
        </w:rPr>
        <w:t>except</w:t>
      </w:r>
      <w:r w:rsidRPr="00B85259">
        <w:rPr>
          <w:rFonts w:ascii="Century Gothic" w:hAnsi="Century Gothic"/>
          <w:sz w:val="16"/>
          <w:szCs w:val="16"/>
          <w:lang w:val="en-US"/>
        </w:rPr>
        <w:t xml:space="preserve"> </w:t>
      </w:r>
      <w:r w:rsidRPr="00B85259">
        <w:rPr>
          <w:rFonts w:ascii="Century Gothic" w:hAnsi="Century Gothic"/>
          <w:b/>
          <w:bCs/>
          <w:sz w:val="16"/>
          <w:szCs w:val="16"/>
          <w:lang w:val="en-US"/>
        </w:rPr>
        <w:t>5-HT3 (ionotropic)</w:t>
      </w:r>
      <w:r w:rsidRPr="00B85259">
        <w:rPr>
          <w:rFonts w:ascii="Century Gothic" w:hAnsi="Century Gothic"/>
          <w:sz w:val="16"/>
          <w:szCs w:val="16"/>
          <w:lang w:val="en-US"/>
        </w:rPr>
        <w:t>.</w:t>
      </w:r>
    </w:p>
    <w:p w14:paraId="0DE31519" w14:textId="77777777" w:rsidR="00B85259" w:rsidRPr="00B85259" w:rsidRDefault="00B85259" w:rsidP="00FD3388">
      <w:pPr>
        <w:pStyle w:val="ListParagraph"/>
        <w:numPr>
          <w:ilvl w:val="0"/>
          <w:numId w:val="62"/>
        </w:numPr>
        <w:jc w:val="both"/>
        <w:rPr>
          <w:rFonts w:ascii="Century Gothic" w:hAnsi="Century Gothic"/>
          <w:sz w:val="16"/>
          <w:szCs w:val="16"/>
          <w:lang w:val="en-US"/>
        </w:rPr>
      </w:pPr>
      <w:r w:rsidRPr="00B85259">
        <w:rPr>
          <w:rFonts w:ascii="Century Gothic" w:hAnsi="Century Gothic"/>
          <w:b/>
          <w:bCs/>
          <w:sz w:val="16"/>
          <w:szCs w:val="16"/>
          <w:lang w:val="en-US"/>
        </w:rPr>
        <w:t xml:space="preserve">Ionotropic 5-HT3 receptor exerts a rapid excitatory action </w:t>
      </w:r>
      <w:r w:rsidRPr="00B85259">
        <w:rPr>
          <w:rFonts w:ascii="Century Gothic" w:hAnsi="Century Gothic"/>
          <w:sz w:val="16"/>
          <w:szCs w:val="16"/>
          <w:lang w:val="en-US"/>
        </w:rPr>
        <w:t>at a very limited number of sites in the CNS.</w:t>
      </w:r>
    </w:p>
    <w:p w14:paraId="5BAD0D56" w14:textId="77777777" w:rsidR="00B85259" w:rsidRPr="00B85259" w:rsidRDefault="00B85259" w:rsidP="00FD3388">
      <w:pPr>
        <w:pStyle w:val="ListParagraph"/>
        <w:numPr>
          <w:ilvl w:val="0"/>
          <w:numId w:val="62"/>
        </w:numPr>
        <w:jc w:val="both"/>
        <w:rPr>
          <w:rFonts w:ascii="Century Gothic" w:hAnsi="Century Gothic"/>
          <w:sz w:val="16"/>
          <w:szCs w:val="16"/>
          <w:lang w:val="en-US"/>
        </w:rPr>
      </w:pPr>
      <w:r w:rsidRPr="00B85259">
        <w:rPr>
          <w:rFonts w:ascii="Century Gothic" w:hAnsi="Century Gothic"/>
          <w:sz w:val="16"/>
          <w:szCs w:val="16"/>
          <w:lang w:val="en-US"/>
        </w:rPr>
        <w:t>In most areas of the CNS</w:t>
      </w:r>
      <w:r w:rsidRPr="00B85259">
        <w:rPr>
          <w:rFonts w:ascii="Century Gothic" w:hAnsi="Century Gothic"/>
          <w:color w:val="EE0000"/>
          <w:sz w:val="16"/>
          <w:szCs w:val="16"/>
          <w:lang w:val="en-US"/>
        </w:rPr>
        <w:t xml:space="preserve">, </w:t>
      </w:r>
      <w:r w:rsidRPr="00B85259">
        <w:rPr>
          <w:rFonts w:ascii="Century Gothic" w:hAnsi="Century Gothic"/>
          <w:b/>
          <w:bCs/>
          <w:color w:val="EE0000"/>
          <w:sz w:val="16"/>
          <w:szCs w:val="16"/>
          <w:lang w:val="en-US"/>
        </w:rPr>
        <w:t>5-HT has a strong inhibitory action mediated by 5-HT1A receptors</w:t>
      </w:r>
      <w:r w:rsidRPr="00B85259">
        <w:rPr>
          <w:rFonts w:ascii="Century Gothic" w:hAnsi="Century Gothic"/>
          <w:color w:val="EE0000"/>
          <w:sz w:val="16"/>
          <w:szCs w:val="16"/>
          <w:lang w:val="en-US"/>
        </w:rPr>
        <w:t xml:space="preserve"> </w:t>
      </w:r>
      <w:r w:rsidRPr="00B85259">
        <w:rPr>
          <w:rFonts w:ascii="Century Gothic" w:hAnsi="Century Gothic"/>
          <w:sz w:val="16"/>
          <w:szCs w:val="16"/>
          <w:lang w:val="en-US"/>
        </w:rPr>
        <w:t>and is associated with membrane hyperpolarization caused by an increase in potassium conductance.</w:t>
      </w:r>
    </w:p>
    <w:p w14:paraId="18E5915C" w14:textId="77777777" w:rsidR="00B85259" w:rsidRPr="00B85259" w:rsidRDefault="00B85259" w:rsidP="00FD3388">
      <w:pPr>
        <w:pStyle w:val="ListParagraph"/>
        <w:numPr>
          <w:ilvl w:val="0"/>
          <w:numId w:val="62"/>
        </w:numPr>
        <w:jc w:val="both"/>
        <w:rPr>
          <w:rFonts w:ascii="Century Gothic" w:hAnsi="Century Gothic"/>
          <w:b/>
          <w:bCs/>
          <w:color w:val="EE0000"/>
          <w:sz w:val="16"/>
          <w:szCs w:val="16"/>
          <w:lang w:val="en-US"/>
        </w:rPr>
      </w:pPr>
      <w:r w:rsidRPr="00B85259">
        <w:rPr>
          <w:rFonts w:ascii="Century Gothic" w:hAnsi="Century Gothic"/>
          <w:sz w:val="16"/>
          <w:szCs w:val="16"/>
          <w:lang w:val="en-US"/>
        </w:rPr>
        <w:t xml:space="preserve">Some cell types are slowly excited by 5-HT owing to its </w:t>
      </w:r>
      <w:r w:rsidRPr="00B85259">
        <w:rPr>
          <w:rFonts w:ascii="Century Gothic" w:hAnsi="Century Gothic"/>
          <w:b/>
          <w:bCs/>
          <w:sz w:val="16"/>
          <w:szCs w:val="16"/>
          <w:lang w:val="en-US"/>
        </w:rPr>
        <w:t>blockade of potassium channels</w:t>
      </w:r>
      <w:r w:rsidRPr="00B85259">
        <w:rPr>
          <w:rFonts w:ascii="Century Gothic" w:hAnsi="Century Gothic"/>
          <w:sz w:val="16"/>
          <w:szCs w:val="16"/>
          <w:lang w:val="en-US"/>
        </w:rPr>
        <w:t xml:space="preserve"> </w:t>
      </w:r>
      <w:r w:rsidRPr="00B85259">
        <w:rPr>
          <w:rFonts w:ascii="Century Gothic" w:hAnsi="Century Gothic"/>
          <w:b/>
          <w:bCs/>
          <w:color w:val="EE0000"/>
          <w:sz w:val="16"/>
          <w:szCs w:val="16"/>
          <w:lang w:val="en-US"/>
        </w:rPr>
        <w:t>via</w:t>
      </w:r>
      <w:r w:rsidRPr="00B85259">
        <w:rPr>
          <w:rFonts w:ascii="Century Gothic" w:hAnsi="Century Gothic"/>
          <w:color w:val="EE0000"/>
          <w:sz w:val="16"/>
          <w:szCs w:val="16"/>
          <w:lang w:val="en-US"/>
        </w:rPr>
        <w:t xml:space="preserve"> </w:t>
      </w:r>
      <w:r w:rsidRPr="00B85259">
        <w:rPr>
          <w:rFonts w:ascii="Century Gothic" w:hAnsi="Century Gothic"/>
          <w:b/>
          <w:bCs/>
          <w:color w:val="EE0000"/>
          <w:sz w:val="16"/>
          <w:szCs w:val="16"/>
          <w:lang w:val="en-US"/>
        </w:rPr>
        <w:t>5-HT2 or 5-HT4 receptors.</w:t>
      </w:r>
    </w:p>
    <w:p w14:paraId="3A06263A" w14:textId="77777777" w:rsidR="00B85259" w:rsidRPr="00B85259" w:rsidRDefault="00B85259" w:rsidP="00FD3388">
      <w:pPr>
        <w:pStyle w:val="ListParagraph"/>
        <w:numPr>
          <w:ilvl w:val="0"/>
          <w:numId w:val="62"/>
        </w:numPr>
        <w:jc w:val="both"/>
        <w:rPr>
          <w:rFonts w:ascii="Century Gothic" w:hAnsi="Century Gothic"/>
          <w:b/>
          <w:bCs/>
          <w:sz w:val="16"/>
          <w:szCs w:val="16"/>
          <w:lang w:val="en-US"/>
        </w:rPr>
      </w:pPr>
      <w:r w:rsidRPr="00B85259">
        <w:rPr>
          <w:rFonts w:ascii="Century Gothic" w:hAnsi="Century Gothic"/>
          <w:b/>
          <w:bCs/>
          <w:sz w:val="16"/>
          <w:szCs w:val="16"/>
          <w:lang w:val="en-US"/>
        </w:rPr>
        <w:t>Both excitatory and inhibitory actions can occur on the same neuron.</w:t>
      </w:r>
    </w:p>
    <w:p w14:paraId="16B9FBD2" w14:textId="77777777" w:rsidR="00B85259" w:rsidRPr="00B85259" w:rsidRDefault="00B85259" w:rsidP="00FD3388">
      <w:pPr>
        <w:pStyle w:val="ListParagraph"/>
        <w:numPr>
          <w:ilvl w:val="0"/>
          <w:numId w:val="62"/>
        </w:numPr>
        <w:jc w:val="both"/>
        <w:rPr>
          <w:rFonts w:ascii="Century Gothic" w:hAnsi="Century Gothic"/>
          <w:b/>
          <w:bCs/>
          <w:sz w:val="16"/>
          <w:szCs w:val="16"/>
          <w:lang w:val="en-US"/>
        </w:rPr>
      </w:pPr>
      <w:r w:rsidRPr="00B85259">
        <w:rPr>
          <w:rFonts w:ascii="Century Gothic" w:hAnsi="Century Gothic"/>
          <w:sz w:val="16"/>
          <w:szCs w:val="16"/>
          <w:lang w:val="en-US"/>
        </w:rPr>
        <w:t xml:space="preserve">5-HT has been implicated in the regulation of virtually all brain functions, including </w:t>
      </w:r>
      <w:r w:rsidRPr="00B85259">
        <w:rPr>
          <w:rFonts w:ascii="Century Gothic" w:hAnsi="Century Gothic"/>
          <w:b/>
          <w:bCs/>
          <w:sz w:val="16"/>
          <w:szCs w:val="16"/>
          <w:lang w:val="en-US"/>
        </w:rPr>
        <w:t>perception, mood, anxiety, pain, sleep, appetite, temperature, neuroendocrine control, and aggression.</w:t>
      </w:r>
    </w:p>
    <w:tbl>
      <w:tblPr>
        <w:tblStyle w:val="TableGrid"/>
        <w:tblW w:w="0" w:type="auto"/>
        <w:tblLook w:val="04A0" w:firstRow="1" w:lastRow="0" w:firstColumn="1" w:lastColumn="0" w:noHBand="0" w:noVBand="1"/>
      </w:tblPr>
      <w:tblGrid>
        <w:gridCol w:w="851"/>
        <w:gridCol w:w="4179"/>
      </w:tblGrid>
      <w:tr w:rsidR="004C6B43" w:rsidRPr="00D409E0" w14:paraId="55518BD4" w14:textId="77777777" w:rsidTr="00FD67D9">
        <w:tc>
          <w:tcPr>
            <w:tcW w:w="851" w:type="dxa"/>
            <w:tcBorders>
              <w:top w:val="nil"/>
              <w:left w:val="nil"/>
              <w:bottom w:val="single" w:sz="12" w:space="0" w:color="F5DCD3"/>
              <w:right w:val="nil"/>
            </w:tcBorders>
            <w:shd w:val="clear" w:color="auto" w:fill="767171" w:themeFill="background2" w:themeFillShade="80"/>
          </w:tcPr>
          <w:p w14:paraId="0B808005" w14:textId="6207828C" w:rsidR="004C6B43" w:rsidRPr="00F05BCD" w:rsidRDefault="004C6B43" w:rsidP="00FD67D9">
            <w:pPr>
              <w:jc w:val="center"/>
              <w:rPr>
                <w:rFonts w:ascii="Century Gothic" w:hAnsi="Century Gothic"/>
                <w:b/>
                <w:bCs/>
                <w:color w:val="470060"/>
                <w:sz w:val="16"/>
                <w:szCs w:val="16"/>
              </w:rPr>
            </w:pPr>
            <w:r>
              <w:rPr>
                <w:rFonts w:ascii="Century Gothic" w:hAnsi="Century Gothic"/>
                <w:b/>
                <w:bCs/>
                <w:color w:val="FFFFFF" w:themeColor="background1"/>
                <w:sz w:val="16"/>
                <w:szCs w:val="16"/>
              </w:rPr>
              <w:t>B</w:t>
            </w:r>
            <w:r>
              <w:rPr>
                <w:rFonts w:ascii="Century Gothic" w:hAnsi="Century Gothic"/>
                <w:b/>
                <w:bCs/>
                <w:color w:val="FFFFFF" w:themeColor="background1"/>
                <w:sz w:val="16"/>
                <w:szCs w:val="16"/>
              </w:rPr>
              <w:t>4</w:t>
            </w:r>
            <w:r>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5BBBF923" w14:textId="36645624" w:rsidR="004C6B43" w:rsidRPr="00D409E0" w:rsidRDefault="004C6B43" w:rsidP="00FD67D9">
            <w:pPr>
              <w:rPr>
                <w:rFonts w:ascii="Century Gothic" w:hAnsi="Century Gothic"/>
                <w:b/>
                <w:bCs/>
                <w:color w:val="2F7073"/>
                <w:sz w:val="16"/>
                <w:szCs w:val="16"/>
              </w:rPr>
            </w:pPr>
            <w:r>
              <w:rPr>
                <w:rFonts w:ascii="Century Gothic" w:hAnsi="Century Gothic"/>
                <w:b/>
                <w:bCs/>
                <w:color w:val="2F7073"/>
                <w:sz w:val="16"/>
                <w:szCs w:val="16"/>
              </w:rPr>
              <w:t>HISTAMINE</w:t>
            </w:r>
          </w:p>
        </w:tc>
      </w:tr>
    </w:tbl>
    <w:p w14:paraId="158EB742" w14:textId="77777777" w:rsidR="004C6B43" w:rsidRPr="004C6B43" w:rsidRDefault="004C6B43" w:rsidP="00FD3388">
      <w:pPr>
        <w:pStyle w:val="ListParagraph"/>
        <w:numPr>
          <w:ilvl w:val="0"/>
          <w:numId w:val="64"/>
        </w:numPr>
        <w:jc w:val="both"/>
        <w:rPr>
          <w:rFonts w:ascii="Century Gothic" w:hAnsi="Century Gothic"/>
          <w:color w:val="EE0000"/>
          <w:sz w:val="16"/>
          <w:szCs w:val="16"/>
          <w:lang w:val="en-US"/>
        </w:rPr>
      </w:pPr>
      <w:r w:rsidRPr="004C6B43">
        <w:rPr>
          <w:rFonts w:ascii="Century Gothic" w:hAnsi="Century Gothic"/>
          <w:sz w:val="16"/>
          <w:szCs w:val="16"/>
          <w:lang w:val="en-US"/>
        </w:rPr>
        <w:t xml:space="preserve">Exclusively made by neurons in the </w:t>
      </w:r>
      <w:r w:rsidRPr="004C6B43">
        <w:rPr>
          <w:rFonts w:ascii="Century Gothic" w:hAnsi="Century Gothic"/>
          <w:b/>
          <w:bCs/>
          <w:color w:val="EE0000"/>
          <w:sz w:val="16"/>
          <w:szCs w:val="16"/>
          <w:lang w:val="en-US"/>
        </w:rPr>
        <w:t>tuberomammillary nucleus (TMN)</w:t>
      </w:r>
      <w:r w:rsidRPr="004C6B43">
        <w:rPr>
          <w:rFonts w:ascii="Century Gothic" w:hAnsi="Century Gothic"/>
          <w:color w:val="EE0000"/>
          <w:sz w:val="16"/>
          <w:szCs w:val="16"/>
          <w:lang w:val="en-US"/>
        </w:rPr>
        <w:t xml:space="preserve"> in the </w:t>
      </w:r>
      <w:r w:rsidRPr="004C6B43">
        <w:rPr>
          <w:rFonts w:ascii="Century Gothic" w:hAnsi="Century Gothic"/>
          <w:b/>
          <w:bCs/>
          <w:color w:val="EE0000"/>
          <w:sz w:val="16"/>
          <w:szCs w:val="16"/>
          <w:lang w:val="en-US"/>
        </w:rPr>
        <w:t>posterior hypothalamus.</w:t>
      </w:r>
    </w:p>
    <w:p w14:paraId="1F191647" w14:textId="77777777" w:rsidR="004C6B43" w:rsidRPr="004C6B43" w:rsidRDefault="004C6B43" w:rsidP="00FD3388">
      <w:pPr>
        <w:pStyle w:val="ListParagraph"/>
        <w:numPr>
          <w:ilvl w:val="0"/>
          <w:numId w:val="64"/>
        </w:numPr>
        <w:jc w:val="both"/>
        <w:rPr>
          <w:rFonts w:ascii="Century Gothic" w:hAnsi="Century Gothic"/>
          <w:b/>
          <w:bCs/>
          <w:sz w:val="16"/>
          <w:szCs w:val="16"/>
          <w:lang w:val="en-US"/>
        </w:rPr>
      </w:pPr>
      <w:r w:rsidRPr="004C6B43">
        <w:rPr>
          <w:rFonts w:ascii="Century Gothic" w:hAnsi="Century Gothic"/>
          <w:sz w:val="16"/>
          <w:szCs w:val="16"/>
          <w:lang w:val="en-US"/>
        </w:rPr>
        <w:t xml:space="preserve">These neurons project widely throughout the brain and spinal cord where they </w:t>
      </w:r>
      <w:r w:rsidRPr="004C6B43">
        <w:rPr>
          <w:rFonts w:ascii="Century Gothic" w:hAnsi="Century Gothic"/>
          <w:b/>
          <w:bCs/>
          <w:sz w:val="16"/>
          <w:szCs w:val="16"/>
          <w:lang w:val="en-US"/>
        </w:rPr>
        <w:t>modulate arousal, attention, feeding behavioral and memory.</w:t>
      </w:r>
    </w:p>
    <w:p w14:paraId="20785738" w14:textId="3B2E5BC6" w:rsidR="004C6B43" w:rsidRPr="004C6B43" w:rsidRDefault="004C6B43" w:rsidP="00FD3388">
      <w:pPr>
        <w:pStyle w:val="ListParagraph"/>
        <w:numPr>
          <w:ilvl w:val="0"/>
          <w:numId w:val="64"/>
        </w:numPr>
        <w:jc w:val="both"/>
        <w:rPr>
          <w:rFonts w:ascii="Century Gothic" w:hAnsi="Century Gothic"/>
          <w:b/>
          <w:bCs/>
          <w:color w:val="EE0000"/>
          <w:sz w:val="16"/>
          <w:szCs w:val="16"/>
          <w:lang w:val="en-US"/>
        </w:rPr>
      </w:pPr>
      <w:r w:rsidRPr="004C6B43">
        <w:rPr>
          <w:rFonts w:ascii="Century Gothic" w:hAnsi="Century Gothic"/>
          <w:b/>
          <w:bCs/>
          <w:color w:val="EE0000"/>
          <w:sz w:val="16"/>
          <w:szCs w:val="16"/>
          <w:lang w:val="en-US"/>
        </w:rPr>
        <w:t xml:space="preserve">Histamine receptors (H1 to H4) are </w:t>
      </w:r>
      <w:r w:rsidR="000E1699" w:rsidRPr="000E1699">
        <w:rPr>
          <w:rFonts w:ascii="Century Gothic" w:hAnsi="Century Gothic"/>
          <w:b/>
          <w:bCs/>
          <w:i/>
          <w:iCs/>
          <w:color w:val="EE0000"/>
          <w:sz w:val="16"/>
          <w:szCs w:val="16"/>
          <w:lang w:val="en-US"/>
        </w:rPr>
        <w:t>METABOTROPIC.</w:t>
      </w:r>
    </w:p>
    <w:p w14:paraId="43B6C660" w14:textId="77777777" w:rsidR="004C6B43" w:rsidRPr="004C6B43" w:rsidRDefault="004C6B43" w:rsidP="00FD3388">
      <w:pPr>
        <w:pStyle w:val="ListParagraph"/>
        <w:numPr>
          <w:ilvl w:val="0"/>
          <w:numId w:val="64"/>
        </w:numPr>
        <w:jc w:val="both"/>
        <w:rPr>
          <w:rFonts w:ascii="Century Gothic" w:hAnsi="Century Gothic"/>
          <w:sz w:val="16"/>
          <w:szCs w:val="16"/>
          <w:lang w:val="en-US"/>
        </w:rPr>
      </w:pPr>
      <w:r w:rsidRPr="004C6B43">
        <w:rPr>
          <w:rFonts w:ascii="Century Gothic" w:hAnsi="Century Gothic"/>
          <w:sz w:val="16"/>
          <w:szCs w:val="16"/>
          <w:lang w:val="en-US"/>
        </w:rPr>
        <w:t xml:space="preserve">Centrally acting antihistamines are generally used for their </w:t>
      </w:r>
      <w:r w:rsidRPr="004C6B43">
        <w:rPr>
          <w:rFonts w:ascii="Century Gothic" w:hAnsi="Century Gothic"/>
          <w:b/>
          <w:bCs/>
          <w:sz w:val="16"/>
          <w:szCs w:val="16"/>
          <w:lang w:val="en-US"/>
        </w:rPr>
        <w:t>sedative properties.</w:t>
      </w:r>
    </w:p>
    <w:p w14:paraId="7C8FEE31" w14:textId="38B1BA39" w:rsidR="009A1AA9" w:rsidRDefault="004C6B43" w:rsidP="00FD3388">
      <w:pPr>
        <w:pStyle w:val="ListParagraph"/>
        <w:numPr>
          <w:ilvl w:val="0"/>
          <w:numId w:val="65"/>
        </w:numPr>
        <w:jc w:val="both"/>
        <w:rPr>
          <w:rFonts w:ascii="Century Gothic" w:hAnsi="Century Gothic"/>
          <w:sz w:val="16"/>
          <w:szCs w:val="16"/>
          <w:lang w:val="en-US"/>
        </w:rPr>
      </w:pPr>
      <w:r w:rsidRPr="004C6B43">
        <w:rPr>
          <w:rFonts w:ascii="Century Gothic" w:hAnsi="Century Gothic"/>
          <w:sz w:val="16"/>
          <w:szCs w:val="16"/>
          <w:lang w:val="en-US"/>
        </w:rPr>
        <w:t>Diphenhydramine (Benadryl</w:t>
      </w:r>
      <w:r>
        <w:rPr>
          <w:rFonts w:ascii="Century Gothic" w:hAnsi="Century Gothic"/>
          <w:sz w:val="16"/>
          <w:szCs w:val="16"/>
          <w:lang w:val="en-US"/>
        </w:rPr>
        <w:t>®</w:t>
      </w:r>
      <w:r w:rsidRPr="004C6B43">
        <w:rPr>
          <w:rFonts w:ascii="Century Gothic" w:hAnsi="Century Gothic"/>
          <w:sz w:val="16"/>
          <w:szCs w:val="16"/>
          <w:lang w:val="en-US"/>
        </w:rPr>
        <w:t>)</w:t>
      </w:r>
    </w:p>
    <w:p w14:paraId="796E1B4D" w14:textId="77777777" w:rsidR="009A1AA9" w:rsidRDefault="004C6B43" w:rsidP="00FD3388">
      <w:pPr>
        <w:pStyle w:val="ListParagraph"/>
        <w:numPr>
          <w:ilvl w:val="0"/>
          <w:numId w:val="65"/>
        </w:numPr>
        <w:jc w:val="both"/>
        <w:rPr>
          <w:rFonts w:ascii="Century Gothic" w:hAnsi="Century Gothic"/>
          <w:sz w:val="16"/>
          <w:szCs w:val="16"/>
          <w:lang w:val="en-US"/>
        </w:rPr>
      </w:pPr>
      <w:r w:rsidRPr="004C6B43">
        <w:rPr>
          <w:rFonts w:ascii="Century Gothic" w:hAnsi="Century Gothic"/>
          <w:sz w:val="16"/>
          <w:szCs w:val="16"/>
          <w:lang w:val="en-US"/>
        </w:rPr>
        <w:t>Meclizine (</w:t>
      </w:r>
      <w:proofErr w:type="spellStart"/>
      <w:r w:rsidRPr="004C6B43">
        <w:rPr>
          <w:rFonts w:ascii="Century Gothic" w:hAnsi="Century Gothic"/>
          <w:sz w:val="16"/>
          <w:szCs w:val="16"/>
          <w:lang w:val="en-US"/>
        </w:rPr>
        <w:t>Bonamin</w:t>
      </w:r>
      <w:r>
        <w:rPr>
          <w:rFonts w:ascii="Century Gothic" w:hAnsi="Century Gothic"/>
          <w:sz w:val="16"/>
          <w:szCs w:val="16"/>
          <w:lang w:val="en-US"/>
        </w:rPr>
        <w:t>e</w:t>
      </w:r>
      <w:proofErr w:type="spellEnd"/>
      <w:r>
        <w:rPr>
          <w:rFonts w:ascii="Century Gothic" w:hAnsi="Century Gothic"/>
          <w:sz w:val="16"/>
          <w:szCs w:val="16"/>
          <w:lang w:val="en-US"/>
        </w:rPr>
        <w:t>®</w:t>
      </w:r>
      <w:r w:rsidRPr="004C6B43">
        <w:rPr>
          <w:rFonts w:ascii="Century Gothic" w:hAnsi="Century Gothic"/>
          <w:sz w:val="16"/>
          <w:szCs w:val="16"/>
          <w:lang w:val="en-US"/>
        </w:rPr>
        <w:t>)</w:t>
      </w:r>
    </w:p>
    <w:p w14:paraId="55E53235" w14:textId="38FDBDFB" w:rsidR="004C6B43" w:rsidRPr="004C6B43" w:rsidRDefault="004C6B43" w:rsidP="00FD3388">
      <w:pPr>
        <w:pStyle w:val="ListParagraph"/>
        <w:numPr>
          <w:ilvl w:val="0"/>
          <w:numId w:val="65"/>
        </w:numPr>
        <w:jc w:val="both"/>
        <w:rPr>
          <w:rFonts w:ascii="Century Gothic" w:hAnsi="Century Gothic"/>
          <w:sz w:val="16"/>
          <w:szCs w:val="16"/>
          <w:lang w:val="en-US"/>
        </w:rPr>
      </w:pPr>
      <w:r w:rsidRPr="004C6B43">
        <w:rPr>
          <w:rFonts w:ascii="Century Gothic" w:hAnsi="Century Gothic"/>
          <w:sz w:val="16"/>
          <w:szCs w:val="16"/>
          <w:lang w:val="en-US"/>
        </w:rPr>
        <w:t xml:space="preserve">Levocetirizine </w:t>
      </w:r>
    </w:p>
    <w:p w14:paraId="54C3F338" w14:textId="77777777" w:rsidR="004C6B43" w:rsidRPr="004C6B43" w:rsidRDefault="004C6B43" w:rsidP="00FD3388">
      <w:pPr>
        <w:pStyle w:val="ListParagraph"/>
        <w:numPr>
          <w:ilvl w:val="0"/>
          <w:numId w:val="64"/>
        </w:numPr>
        <w:jc w:val="both"/>
        <w:rPr>
          <w:rFonts w:ascii="Century Gothic" w:hAnsi="Century Gothic"/>
          <w:sz w:val="16"/>
          <w:szCs w:val="16"/>
          <w:lang w:val="en-US"/>
        </w:rPr>
      </w:pPr>
      <w:r w:rsidRPr="004C6B43">
        <w:rPr>
          <w:rFonts w:ascii="Century Gothic" w:hAnsi="Century Gothic"/>
          <w:b/>
          <w:bCs/>
          <w:sz w:val="16"/>
          <w:szCs w:val="16"/>
          <w:lang w:val="en-US"/>
        </w:rPr>
        <w:t>Antagonism of H1 receptors is a common side effect of many drugs</w:t>
      </w:r>
      <w:r w:rsidRPr="004C6B43">
        <w:rPr>
          <w:rFonts w:ascii="Century Gothic" w:hAnsi="Century Gothic"/>
          <w:sz w:val="16"/>
          <w:szCs w:val="16"/>
          <w:lang w:val="en-US"/>
        </w:rPr>
        <w:t xml:space="preserve"> including some tricyclic antidepressants and antipsychotics.</w:t>
      </w:r>
    </w:p>
    <w:p w14:paraId="483D4E4C" w14:textId="6F9B9F2E" w:rsidR="009A1AA9" w:rsidRDefault="009A1AA9" w:rsidP="00FD3388">
      <w:pPr>
        <w:pStyle w:val="ListParagraph"/>
        <w:numPr>
          <w:ilvl w:val="0"/>
          <w:numId w:val="66"/>
        </w:numPr>
        <w:jc w:val="both"/>
        <w:rPr>
          <w:rFonts w:ascii="Century Gothic" w:hAnsi="Century Gothic"/>
          <w:sz w:val="16"/>
          <w:szCs w:val="16"/>
          <w:lang w:val="en-US"/>
        </w:rPr>
      </w:pPr>
      <w:r>
        <w:rPr>
          <w:rFonts w:ascii="Century Gothic" w:hAnsi="Century Gothic"/>
          <w:sz w:val="16"/>
          <w:szCs w:val="16"/>
          <w:lang w:val="en-US"/>
        </w:rPr>
        <w:t>P</w:t>
      </w:r>
      <w:r w:rsidR="004C6B43" w:rsidRPr="009A1AA9">
        <w:rPr>
          <w:rFonts w:ascii="Century Gothic" w:hAnsi="Century Gothic"/>
          <w:sz w:val="16"/>
          <w:szCs w:val="16"/>
          <w:lang w:val="en-US"/>
        </w:rPr>
        <w:t>atient</w:t>
      </w:r>
      <w:r w:rsidR="000E1699">
        <w:rPr>
          <w:rFonts w:ascii="Century Gothic" w:hAnsi="Century Gothic"/>
          <w:sz w:val="16"/>
          <w:szCs w:val="16"/>
          <w:lang w:val="en-US"/>
        </w:rPr>
        <w:t xml:space="preserve">s on </w:t>
      </w:r>
      <w:r w:rsidR="004C6B43" w:rsidRPr="009A1AA9">
        <w:rPr>
          <w:rFonts w:ascii="Century Gothic" w:hAnsi="Century Gothic"/>
          <w:sz w:val="16"/>
          <w:szCs w:val="16"/>
          <w:lang w:val="en-US"/>
        </w:rPr>
        <w:t>antidepressants drugs:  side effects is sedation</w:t>
      </w:r>
      <w:r w:rsidR="004C6B43" w:rsidRPr="009A1AA9">
        <w:rPr>
          <w:rFonts w:ascii="Century Gothic" w:hAnsi="Century Gothic"/>
          <w:sz w:val="16"/>
          <w:szCs w:val="16"/>
          <w:lang w:val="en-US"/>
        </w:rPr>
        <w:t xml:space="preserve">. </w:t>
      </w:r>
    </w:p>
    <w:p w14:paraId="7E52B7BD" w14:textId="3773B77E" w:rsidR="00FB128F" w:rsidRDefault="00FB128F" w:rsidP="00FB128F">
      <w:pPr>
        <w:jc w:val="both"/>
        <w:rPr>
          <w:rFonts w:ascii="Century Gothic" w:hAnsi="Century Gothic"/>
          <w:sz w:val="16"/>
          <w:szCs w:val="16"/>
          <w:lang w:val="en-US"/>
        </w:rPr>
      </w:pPr>
      <w:r>
        <w:rPr>
          <w:noProof/>
        </w:rPr>
        <mc:AlternateContent>
          <mc:Choice Requires="wps">
            <w:drawing>
              <wp:anchor distT="0" distB="0" distL="114300" distR="114300" simplePos="0" relativeHeight="251664896" behindDoc="1" locked="0" layoutInCell="1" allowOverlap="1" wp14:anchorId="627299FA" wp14:editId="551F9460">
                <wp:simplePos x="0" y="0"/>
                <wp:positionH relativeFrom="margin">
                  <wp:posOffset>3760470</wp:posOffset>
                </wp:positionH>
                <wp:positionV relativeFrom="paragraph">
                  <wp:posOffset>86702</wp:posOffset>
                </wp:positionV>
                <wp:extent cx="3106615" cy="914400"/>
                <wp:effectExtent l="0" t="0" r="17780" b="19050"/>
                <wp:wrapNone/>
                <wp:docPr id="1392476857" name="Rectangle 13"/>
                <wp:cNvGraphicFramePr/>
                <a:graphic xmlns:a="http://schemas.openxmlformats.org/drawingml/2006/main">
                  <a:graphicData uri="http://schemas.microsoft.com/office/word/2010/wordprocessingShape">
                    <wps:wsp>
                      <wps:cNvSpPr/>
                      <wps:spPr>
                        <a:xfrm>
                          <a:off x="0" y="0"/>
                          <a:ext cx="3106615" cy="914400"/>
                        </a:xfrm>
                        <a:prstGeom prst="rect">
                          <a:avLst/>
                        </a:prstGeom>
                        <a:solidFill>
                          <a:schemeClr val="bg1">
                            <a:lumMod val="95000"/>
                          </a:schemeClr>
                        </a:solidFill>
                        <a:ln w="1905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743F7115" w14:textId="5919B339" w:rsidR="009A1AA9" w:rsidRPr="004C6B43" w:rsidRDefault="009A1AA9" w:rsidP="009A1AA9">
                            <w:pPr>
                              <w:pStyle w:val="ListParagraph"/>
                              <w:ind w:left="360"/>
                              <w:jc w:val="center"/>
                              <w:rPr>
                                <w:rFonts w:ascii="Century Gothic" w:hAnsi="Century Gothic"/>
                                <w:b/>
                                <w:bCs/>
                                <w:i/>
                                <w:iCs/>
                                <w:color w:val="EE0000"/>
                                <w:sz w:val="16"/>
                                <w:szCs w:val="16"/>
                                <w:lang w:val="en-US"/>
                              </w:rPr>
                            </w:pPr>
                            <w:r w:rsidRPr="004C6B43">
                              <w:rPr>
                                <w:rFonts w:ascii="Century Gothic" w:hAnsi="Century Gothic"/>
                                <w:b/>
                                <w:bCs/>
                                <w:i/>
                                <w:iCs/>
                                <w:color w:val="EE0000"/>
                                <w:sz w:val="16"/>
                                <w:szCs w:val="16"/>
                                <w:lang w:val="en-US"/>
                              </w:rPr>
                              <w:t>REMEMBER!</w:t>
                            </w:r>
                          </w:p>
                          <w:p w14:paraId="40E21E3A" w14:textId="17CFF818" w:rsidR="009A1AA9" w:rsidRDefault="009A1AA9" w:rsidP="009A1AA9">
                            <w:pPr>
                              <w:pStyle w:val="ListParagraph"/>
                              <w:ind w:left="360"/>
                              <w:jc w:val="center"/>
                              <w:rPr>
                                <w:rFonts w:ascii="Century Gothic" w:hAnsi="Century Gothic"/>
                                <w:b/>
                                <w:bCs/>
                                <w:i/>
                                <w:iCs/>
                                <w:color w:val="EE0000"/>
                                <w:sz w:val="16"/>
                                <w:szCs w:val="16"/>
                                <w:lang w:val="en-US"/>
                              </w:rPr>
                            </w:pPr>
                            <w:r>
                              <w:rPr>
                                <w:rFonts w:ascii="Century Gothic" w:hAnsi="Century Gothic"/>
                                <w:b/>
                                <w:bCs/>
                                <w:i/>
                                <w:iCs/>
                                <w:color w:val="000000" w:themeColor="text1"/>
                                <w:sz w:val="16"/>
                                <w:szCs w:val="16"/>
                                <w:lang w:val="en-US"/>
                              </w:rPr>
                              <w:t xml:space="preserve">MONOAMINE </w:t>
                            </w:r>
                            <w:r w:rsidRPr="004C6B43">
                              <w:rPr>
                                <w:rFonts w:ascii="Century Gothic" w:hAnsi="Century Gothic"/>
                                <w:b/>
                                <w:bCs/>
                                <w:i/>
                                <w:iCs/>
                                <w:color w:val="000000" w:themeColor="text1"/>
                                <w:sz w:val="16"/>
                                <w:szCs w:val="16"/>
                                <w:lang w:val="en-US"/>
                              </w:rPr>
                              <w:t>NUEROTRANSMITTERS</w:t>
                            </w:r>
                            <w:r>
                              <w:rPr>
                                <w:rFonts w:ascii="Century Gothic" w:hAnsi="Century Gothic"/>
                                <w:b/>
                                <w:bCs/>
                                <w:i/>
                                <w:iCs/>
                                <w:color w:val="000000" w:themeColor="text1"/>
                                <w:sz w:val="16"/>
                                <w:szCs w:val="16"/>
                                <w:lang w:val="en-US"/>
                              </w:rPr>
                              <w:t xml:space="preserve"> </w:t>
                            </w:r>
                            <w:r w:rsidRPr="004C6B43">
                              <w:rPr>
                                <w:rFonts w:ascii="Century Gothic" w:hAnsi="Century Gothic"/>
                                <w:b/>
                                <w:bCs/>
                                <w:i/>
                                <w:iCs/>
                                <w:color w:val="EE0000"/>
                                <w:sz w:val="16"/>
                                <w:szCs w:val="16"/>
                                <w:lang w:val="en-US"/>
                              </w:rPr>
                              <w:t>(</w:t>
                            </w:r>
                            <w:r>
                              <w:rPr>
                                <w:rFonts w:ascii="Century Gothic" w:hAnsi="Century Gothic"/>
                                <w:b/>
                                <w:bCs/>
                                <w:i/>
                                <w:iCs/>
                                <w:color w:val="EE0000"/>
                                <w:sz w:val="16"/>
                                <w:szCs w:val="16"/>
                                <w:lang w:val="en-US"/>
                              </w:rPr>
                              <w:t>DNSH)</w:t>
                            </w:r>
                          </w:p>
                          <w:p w14:paraId="213C11BC" w14:textId="45ACC6E3" w:rsidR="009A1AA9" w:rsidRDefault="009A1AA9" w:rsidP="009A1AA9">
                            <w:pPr>
                              <w:pStyle w:val="ListParagraph"/>
                              <w:ind w:left="360"/>
                              <w:jc w:val="center"/>
                              <w:rPr>
                                <w:rFonts w:ascii="Century Gothic" w:hAnsi="Century Gothic"/>
                                <w:b/>
                                <w:bCs/>
                                <w:i/>
                                <w:iCs/>
                                <w:color w:val="000000" w:themeColor="text1"/>
                                <w:sz w:val="16"/>
                                <w:szCs w:val="16"/>
                                <w:lang w:val="en-US"/>
                              </w:rPr>
                            </w:pPr>
                            <w:r w:rsidRPr="009A1AA9">
                              <w:rPr>
                                <w:rFonts w:ascii="Century Gothic" w:hAnsi="Century Gothic"/>
                                <w:b/>
                                <w:bCs/>
                                <w:i/>
                                <w:iCs/>
                                <w:color w:val="EE0000"/>
                                <w:sz w:val="16"/>
                                <w:szCs w:val="16"/>
                                <w:lang w:val="en-US"/>
                              </w:rPr>
                              <w:t>D</w:t>
                            </w:r>
                            <w:r>
                              <w:rPr>
                                <w:rFonts w:ascii="Century Gothic" w:hAnsi="Century Gothic"/>
                                <w:b/>
                                <w:bCs/>
                                <w:i/>
                                <w:iCs/>
                                <w:color w:val="000000" w:themeColor="text1"/>
                                <w:sz w:val="16"/>
                                <w:szCs w:val="16"/>
                                <w:lang w:val="en-US"/>
                              </w:rPr>
                              <w:t>OPAMINE</w:t>
                            </w:r>
                          </w:p>
                          <w:p w14:paraId="6B141316" w14:textId="5F623406" w:rsidR="009A1AA9" w:rsidRDefault="009A1AA9" w:rsidP="009A1AA9">
                            <w:pPr>
                              <w:pStyle w:val="ListParagraph"/>
                              <w:ind w:left="360"/>
                              <w:jc w:val="center"/>
                              <w:rPr>
                                <w:rFonts w:ascii="Century Gothic" w:hAnsi="Century Gothic"/>
                                <w:b/>
                                <w:bCs/>
                                <w:i/>
                                <w:iCs/>
                                <w:color w:val="000000" w:themeColor="text1"/>
                                <w:sz w:val="16"/>
                                <w:szCs w:val="16"/>
                                <w:lang w:val="en-US"/>
                              </w:rPr>
                            </w:pPr>
                            <w:r w:rsidRPr="009A1AA9">
                              <w:rPr>
                                <w:rFonts w:ascii="Century Gothic" w:hAnsi="Century Gothic"/>
                                <w:b/>
                                <w:bCs/>
                                <w:i/>
                                <w:iCs/>
                                <w:color w:val="EE0000"/>
                                <w:sz w:val="16"/>
                                <w:szCs w:val="16"/>
                                <w:lang w:val="en-US"/>
                              </w:rPr>
                              <w:t>N</w:t>
                            </w:r>
                            <w:r>
                              <w:rPr>
                                <w:rFonts w:ascii="Century Gothic" w:hAnsi="Century Gothic"/>
                                <w:b/>
                                <w:bCs/>
                                <w:i/>
                                <w:iCs/>
                                <w:color w:val="000000" w:themeColor="text1"/>
                                <w:sz w:val="16"/>
                                <w:szCs w:val="16"/>
                                <w:lang w:val="en-US"/>
                              </w:rPr>
                              <w:t>OREPINEPHRINE</w:t>
                            </w:r>
                          </w:p>
                          <w:p w14:paraId="2A502263" w14:textId="7468835B" w:rsidR="009A1AA9" w:rsidRDefault="009A1AA9" w:rsidP="009A1AA9">
                            <w:pPr>
                              <w:pStyle w:val="ListParagraph"/>
                              <w:ind w:left="360"/>
                              <w:jc w:val="center"/>
                              <w:rPr>
                                <w:rFonts w:ascii="Century Gothic" w:hAnsi="Century Gothic"/>
                                <w:b/>
                                <w:bCs/>
                                <w:i/>
                                <w:iCs/>
                                <w:color w:val="000000" w:themeColor="text1"/>
                                <w:sz w:val="16"/>
                                <w:szCs w:val="16"/>
                                <w:lang w:val="en-US"/>
                              </w:rPr>
                            </w:pPr>
                            <w:r w:rsidRPr="009A1AA9">
                              <w:rPr>
                                <w:rFonts w:ascii="Century Gothic" w:hAnsi="Century Gothic"/>
                                <w:b/>
                                <w:bCs/>
                                <w:i/>
                                <w:iCs/>
                                <w:color w:val="EE0000"/>
                                <w:sz w:val="16"/>
                                <w:szCs w:val="16"/>
                                <w:lang w:val="en-US"/>
                              </w:rPr>
                              <w:t>S</w:t>
                            </w:r>
                            <w:r>
                              <w:rPr>
                                <w:rFonts w:ascii="Century Gothic" w:hAnsi="Century Gothic"/>
                                <w:b/>
                                <w:bCs/>
                                <w:i/>
                                <w:iCs/>
                                <w:color w:val="000000" w:themeColor="text1"/>
                                <w:sz w:val="16"/>
                                <w:szCs w:val="16"/>
                                <w:lang w:val="en-US"/>
                              </w:rPr>
                              <w:t>EROTONIN</w:t>
                            </w:r>
                          </w:p>
                          <w:p w14:paraId="32CA78F3" w14:textId="2A1F2B5B" w:rsidR="009A1AA9" w:rsidRDefault="009A1AA9" w:rsidP="009A1AA9">
                            <w:pPr>
                              <w:pStyle w:val="ListParagraph"/>
                              <w:ind w:left="360"/>
                              <w:jc w:val="center"/>
                              <w:rPr>
                                <w:rFonts w:ascii="Century Gothic" w:hAnsi="Century Gothic"/>
                                <w:b/>
                                <w:bCs/>
                                <w:i/>
                                <w:iCs/>
                                <w:color w:val="EE0000"/>
                                <w:sz w:val="16"/>
                                <w:szCs w:val="16"/>
                                <w:lang w:val="en-US"/>
                              </w:rPr>
                            </w:pPr>
                            <w:r w:rsidRPr="009A1AA9">
                              <w:rPr>
                                <w:rFonts w:ascii="Century Gothic" w:hAnsi="Century Gothic"/>
                                <w:b/>
                                <w:bCs/>
                                <w:i/>
                                <w:iCs/>
                                <w:color w:val="EE0000"/>
                                <w:sz w:val="16"/>
                                <w:szCs w:val="16"/>
                                <w:lang w:val="en-US"/>
                              </w:rPr>
                              <w:t>H</w:t>
                            </w:r>
                            <w:r>
                              <w:rPr>
                                <w:rFonts w:ascii="Century Gothic" w:hAnsi="Century Gothic"/>
                                <w:b/>
                                <w:bCs/>
                                <w:i/>
                                <w:iCs/>
                                <w:color w:val="000000" w:themeColor="text1"/>
                                <w:sz w:val="16"/>
                                <w:szCs w:val="16"/>
                                <w:lang w:val="en-US"/>
                              </w:rPr>
                              <w:t>ISTAMNE</w:t>
                            </w:r>
                          </w:p>
                          <w:p w14:paraId="680590EC" w14:textId="77777777" w:rsidR="009A1AA9" w:rsidRDefault="009A1AA9" w:rsidP="009A1A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299FA" id="_x0000_s1035" style="position:absolute;left:0;text-align:left;margin-left:296.1pt;margin-top:6.85pt;width:244.6pt;height:1in;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7dAqgIAAN8FAAAOAAAAZHJzL2Uyb0RvYy54bWysVE1v2zAMvQ/YfxB0X22nTT+COkXQosOA&#10;ri3WDj0rshQLkEVNUmJnv36U7DhN1+0w7CJTIvlIPpO8vOoaTTbCeQWmpMVRTokwHCplViX9/nz7&#10;6ZwSH5ipmAYjSroVnl7NP364bO1MTKAGXQlHEMT4WWtLWodgZ1nmeS0a5o/ACoNKCa5hAa9ulVWO&#10;tYje6GyS56dZC66yDrjwHl9veiWdJ3wpBQ8PUnoRiC4p5hbS6dK5jGc2v2SzlWO2VnxIg/1DFg1T&#10;BoOOUDcsMLJ26jeoRnEHHmQ44tBkIKXiItWA1RT5m2qeamZFqgXJ8Xakyf8/WH6/ebKPDmlorZ95&#10;FGMVnXRN/GJ+pEtkbUeyRBcIx8fjIj89LaaUcNRdFCcneWIz23tb58NnAQ2JQkkd/ozEEdvc+YAR&#10;0XRnEoN50Kq6VVqnS2wAca0d2TD8dctVkVz1uvkKVf92Mc3HkKlfonlCPUDShrTYmRf5NE8QB0rv&#10;VssxyFl+nC92RRyYxTRvmK/7wBVKsXEwf23ws2cuSWGrRSxBm29CElUhV5M+8mFNjHNhQl+Xr1kl&#10;evTij2UlwIgskaQRewB4H7vPcrCPriLNxOg8UPI359EjRQYTRudGGXDvVaaxqiFyb78jqacmshS6&#10;ZYfcYOdEy/iyhGr76IiDfka95bcKab9jPjwyh0OJ44uLJjzgITXgP4VBoqQG9/O992iPs4JaSloc&#10;8pL6H2vmBCX6i8EpSm2LWyFdTqZnE4zhXmuWrzVm3VwDNmOBK83yJEb7oHeidNC84D5axKioYoZj&#10;7JLy4HaX69AvH9xoXCwWyQw3gWXhzjxZHsEjz7HhnrsX5uwwPAHH7h52C4HN3sxQbxs9DSzWAaRK&#10;A7bndfgDuEVS3w4bL66p1/dktd/L818AAAD//wMAUEsDBBQABgAIAAAAIQAVLLvV3QAAAAsBAAAP&#10;AAAAZHJzL2Rvd25yZXYueG1sTI/BTsMwDIbvSLxDZCRuLFlhpJSmE0KaNI6MPYDXeG1F41RN2pW3&#10;JzvBzdb/6ffncru4Xsw0hs6zgfVKgSCuve24MXD82j3kIEJEtth7JgM/FGBb3d6UWFh/4U+aD7ER&#10;qYRDgQbaGIdCylC35DCs/ECcsrMfHca0jo20I15SuetlptSzdNhxutDiQO8t1d+HyRnI1W5q9vpj&#10;PuOs/TELeXT7YMz93fL2CiLSEv9guOondaiS08lPbIPoDWxesiyhKXjUIK6AytdPIE5p2mgNsirl&#10;/x+qXwAAAP//AwBQSwECLQAUAAYACAAAACEAtoM4kv4AAADhAQAAEwAAAAAAAAAAAAAAAAAAAAAA&#10;W0NvbnRlbnRfVHlwZXNdLnhtbFBLAQItABQABgAIAAAAIQA4/SH/1gAAAJQBAAALAAAAAAAAAAAA&#10;AAAAAC8BAABfcmVscy8ucmVsc1BLAQItABQABgAIAAAAIQCoe7dAqgIAAN8FAAAOAAAAAAAAAAAA&#10;AAAAAC4CAABkcnMvZTJvRG9jLnhtbFBLAQItABQABgAIAAAAIQAVLLvV3QAAAAsBAAAPAAAAAAAA&#10;AAAAAAAAAAQFAABkcnMvZG93bnJldi54bWxQSwUGAAAAAAQABADzAAAADgYAAAAA&#10;" fillcolor="#f2f2f2 [3052]" strokecolor="#7030a0" strokeweight="1.5pt">
                <v:stroke dashstyle="dash"/>
                <v:textbox>
                  <w:txbxContent>
                    <w:p w14:paraId="743F7115" w14:textId="5919B339" w:rsidR="009A1AA9" w:rsidRPr="004C6B43" w:rsidRDefault="009A1AA9" w:rsidP="009A1AA9">
                      <w:pPr>
                        <w:pStyle w:val="ListParagraph"/>
                        <w:ind w:left="360"/>
                        <w:jc w:val="center"/>
                        <w:rPr>
                          <w:rFonts w:ascii="Century Gothic" w:hAnsi="Century Gothic"/>
                          <w:b/>
                          <w:bCs/>
                          <w:i/>
                          <w:iCs/>
                          <w:color w:val="EE0000"/>
                          <w:sz w:val="16"/>
                          <w:szCs w:val="16"/>
                          <w:lang w:val="en-US"/>
                        </w:rPr>
                      </w:pPr>
                      <w:r w:rsidRPr="004C6B43">
                        <w:rPr>
                          <w:rFonts w:ascii="Century Gothic" w:hAnsi="Century Gothic"/>
                          <w:b/>
                          <w:bCs/>
                          <w:i/>
                          <w:iCs/>
                          <w:color w:val="EE0000"/>
                          <w:sz w:val="16"/>
                          <w:szCs w:val="16"/>
                          <w:lang w:val="en-US"/>
                        </w:rPr>
                        <w:t>REMEMBER!</w:t>
                      </w:r>
                    </w:p>
                    <w:p w14:paraId="40E21E3A" w14:textId="17CFF818" w:rsidR="009A1AA9" w:rsidRDefault="009A1AA9" w:rsidP="009A1AA9">
                      <w:pPr>
                        <w:pStyle w:val="ListParagraph"/>
                        <w:ind w:left="360"/>
                        <w:jc w:val="center"/>
                        <w:rPr>
                          <w:rFonts w:ascii="Century Gothic" w:hAnsi="Century Gothic"/>
                          <w:b/>
                          <w:bCs/>
                          <w:i/>
                          <w:iCs/>
                          <w:color w:val="EE0000"/>
                          <w:sz w:val="16"/>
                          <w:szCs w:val="16"/>
                          <w:lang w:val="en-US"/>
                        </w:rPr>
                      </w:pPr>
                      <w:r>
                        <w:rPr>
                          <w:rFonts w:ascii="Century Gothic" w:hAnsi="Century Gothic"/>
                          <w:b/>
                          <w:bCs/>
                          <w:i/>
                          <w:iCs/>
                          <w:color w:val="000000" w:themeColor="text1"/>
                          <w:sz w:val="16"/>
                          <w:szCs w:val="16"/>
                          <w:lang w:val="en-US"/>
                        </w:rPr>
                        <w:t xml:space="preserve">MONOAMINE </w:t>
                      </w:r>
                      <w:r w:rsidRPr="004C6B43">
                        <w:rPr>
                          <w:rFonts w:ascii="Century Gothic" w:hAnsi="Century Gothic"/>
                          <w:b/>
                          <w:bCs/>
                          <w:i/>
                          <w:iCs/>
                          <w:color w:val="000000" w:themeColor="text1"/>
                          <w:sz w:val="16"/>
                          <w:szCs w:val="16"/>
                          <w:lang w:val="en-US"/>
                        </w:rPr>
                        <w:t>NUEROTRANSMITTERS</w:t>
                      </w:r>
                      <w:r>
                        <w:rPr>
                          <w:rFonts w:ascii="Century Gothic" w:hAnsi="Century Gothic"/>
                          <w:b/>
                          <w:bCs/>
                          <w:i/>
                          <w:iCs/>
                          <w:color w:val="000000" w:themeColor="text1"/>
                          <w:sz w:val="16"/>
                          <w:szCs w:val="16"/>
                          <w:lang w:val="en-US"/>
                        </w:rPr>
                        <w:t xml:space="preserve"> </w:t>
                      </w:r>
                      <w:r w:rsidRPr="004C6B43">
                        <w:rPr>
                          <w:rFonts w:ascii="Century Gothic" w:hAnsi="Century Gothic"/>
                          <w:b/>
                          <w:bCs/>
                          <w:i/>
                          <w:iCs/>
                          <w:color w:val="EE0000"/>
                          <w:sz w:val="16"/>
                          <w:szCs w:val="16"/>
                          <w:lang w:val="en-US"/>
                        </w:rPr>
                        <w:t>(</w:t>
                      </w:r>
                      <w:r>
                        <w:rPr>
                          <w:rFonts w:ascii="Century Gothic" w:hAnsi="Century Gothic"/>
                          <w:b/>
                          <w:bCs/>
                          <w:i/>
                          <w:iCs/>
                          <w:color w:val="EE0000"/>
                          <w:sz w:val="16"/>
                          <w:szCs w:val="16"/>
                          <w:lang w:val="en-US"/>
                        </w:rPr>
                        <w:t>DNSH)</w:t>
                      </w:r>
                    </w:p>
                    <w:p w14:paraId="213C11BC" w14:textId="45ACC6E3" w:rsidR="009A1AA9" w:rsidRDefault="009A1AA9" w:rsidP="009A1AA9">
                      <w:pPr>
                        <w:pStyle w:val="ListParagraph"/>
                        <w:ind w:left="360"/>
                        <w:jc w:val="center"/>
                        <w:rPr>
                          <w:rFonts w:ascii="Century Gothic" w:hAnsi="Century Gothic"/>
                          <w:b/>
                          <w:bCs/>
                          <w:i/>
                          <w:iCs/>
                          <w:color w:val="000000" w:themeColor="text1"/>
                          <w:sz w:val="16"/>
                          <w:szCs w:val="16"/>
                          <w:lang w:val="en-US"/>
                        </w:rPr>
                      </w:pPr>
                      <w:r w:rsidRPr="009A1AA9">
                        <w:rPr>
                          <w:rFonts w:ascii="Century Gothic" w:hAnsi="Century Gothic"/>
                          <w:b/>
                          <w:bCs/>
                          <w:i/>
                          <w:iCs/>
                          <w:color w:val="EE0000"/>
                          <w:sz w:val="16"/>
                          <w:szCs w:val="16"/>
                          <w:lang w:val="en-US"/>
                        </w:rPr>
                        <w:t>D</w:t>
                      </w:r>
                      <w:r>
                        <w:rPr>
                          <w:rFonts w:ascii="Century Gothic" w:hAnsi="Century Gothic"/>
                          <w:b/>
                          <w:bCs/>
                          <w:i/>
                          <w:iCs/>
                          <w:color w:val="000000" w:themeColor="text1"/>
                          <w:sz w:val="16"/>
                          <w:szCs w:val="16"/>
                          <w:lang w:val="en-US"/>
                        </w:rPr>
                        <w:t>OPAMINE</w:t>
                      </w:r>
                    </w:p>
                    <w:p w14:paraId="6B141316" w14:textId="5F623406" w:rsidR="009A1AA9" w:rsidRDefault="009A1AA9" w:rsidP="009A1AA9">
                      <w:pPr>
                        <w:pStyle w:val="ListParagraph"/>
                        <w:ind w:left="360"/>
                        <w:jc w:val="center"/>
                        <w:rPr>
                          <w:rFonts w:ascii="Century Gothic" w:hAnsi="Century Gothic"/>
                          <w:b/>
                          <w:bCs/>
                          <w:i/>
                          <w:iCs/>
                          <w:color w:val="000000" w:themeColor="text1"/>
                          <w:sz w:val="16"/>
                          <w:szCs w:val="16"/>
                          <w:lang w:val="en-US"/>
                        </w:rPr>
                      </w:pPr>
                      <w:r w:rsidRPr="009A1AA9">
                        <w:rPr>
                          <w:rFonts w:ascii="Century Gothic" w:hAnsi="Century Gothic"/>
                          <w:b/>
                          <w:bCs/>
                          <w:i/>
                          <w:iCs/>
                          <w:color w:val="EE0000"/>
                          <w:sz w:val="16"/>
                          <w:szCs w:val="16"/>
                          <w:lang w:val="en-US"/>
                        </w:rPr>
                        <w:t>N</w:t>
                      </w:r>
                      <w:r>
                        <w:rPr>
                          <w:rFonts w:ascii="Century Gothic" w:hAnsi="Century Gothic"/>
                          <w:b/>
                          <w:bCs/>
                          <w:i/>
                          <w:iCs/>
                          <w:color w:val="000000" w:themeColor="text1"/>
                          <w:sz w:val="16"/>
                          <w:szCs w:val="16"/>
                          <w:lang w:val="en-US"/>
                        </w:rPr>
                        <w:t>OREPINEPHRINE</w:t>
                      </w:r>
                    </w:p>
                    <w:p w14:paraId="2A502263" w14:textId="7468835B" w:rsidR="009A1AA9" w:rsidRDefault="009A1AA9" w:rsidP="009A1AA9">
                      <w:pPr>
                        <w:pStyle w:val="ListParagraph"/>
                        <w:ind w:left="360"/>
                        <w:jc w:val="center"/>
                        <w:rPr>
                          <w:rFonts w:ascii="Century Gothic" w:hAnsi="Century Gothic"/>
                          <w:b/>
                          <w:bCs/>
                          <w:i/>
                          <w:iCs/>
                          <w:color w:val="000000" w:themeColor="text1"/>
                          <w:sz w:val="16"/>
                          <w:szCs w:val="16"/>
                          <w:lang w:val="en-US"/>
                        </w:rPr>
                      </w:pPr>
                      <w:r w:rsidRPr="009A1AA9">
                        <w:rPr>
                          <w:rFonts w:ascii="Century Gothic" w:hAnsi="Century Gothic"/>
                          <w:b/>
                          <w:bCs/>
                          <w:i/>
                          <w:iCs/>
                          <w:color w:val="EE0000"/>
                          <w:sz w:val="16"/>
                          <w:szCs w:val="16"/>
                          <w:lang w:val="en-US"/>
                        </w:rPr>
                        <w:t>S</w:t>
                      </w:r>
                      <w:r>
                        <w:rPr>
                          <w:rFonts w:ascii="Century Gothic" w:hAnsi="Century Gothic"/>
                          <w:b/>
                          <w:bCs/>
                          <w:i/>
                          <w:iCs/>
                          <w:color w:val="000000" w:themeColor="text1"/>
                          <w:sz w:val="16"/>
                          <w:szCs w:val="16"/>
                          <w:lang w:val="en-US"/>
                        </w:rPr>
                        <w:t>EROTONIN</w:t>
                      </w:r>
                    </w:p>
                    <w:p w14:paraId="32CA78F3" w14:textId="2A1F2B5B" w:rsidR="009A1AA9" w:rsidRDefault="009A1AA9" w:rsidP="009A1AA9">
                      <w:pPr>
                        <w:pStyle w:val="ListParagraph"/>
                        <w:ind w:left="360"/>
                        <w:jc w:val="center"/>
                        <w:rPr>
                          <w:rFonts w:ascii="Century Gothic" w:hAnsi="Century Gothic"/>
                          <w:b/>
                          <w:bCs/>
                          <w:i/>
                          <w:iCs/>
                          <w:color w:val="EE0000"/>
                          <w:sz w:val="16"/>
                          <w:szCs w:val="16"/>
                          <w:lang w:val="en-US"/>
                        </w:rPr>
                      </w:pPr>
                      <w:r w:rsidRPr="009A1AA9">
                        <w:rPr>
                          <w:rFonts w:ascii="Century Gothic" w:hAnsi="Century Gothic"/>
                          <w:b/>
                          <w:bCs/>
                          <w:i/>
                          <w:iCs/>
                          <w:color w:val="EE0000"/>
                          <w:sz w:val="16"/>
                          <w:szCs w:val="16"/>
                          <w:lang w:val="en-US"/>
                        </w:rPr>
                        <w:t>H</w:t>
                      </w:r>
                      <w:r>
                        <w:rPr>
                          <w:rFonts w:ascii="Century Gothic" w:hAnsi="Century Gothic"/>
                          <w:b/>
                          <w:bCs/>
                          <w:i/>
                          <w:iCs/>
                          <w:color w:val="000000" w:themeColor="text1"/>
                          <w:sz w:val="16"/>
                          <w:szCs w:val="16"/>
                          <w:lang w:val="en-US"/>
                        </w:rPr>
                        <w:t>ISTAMNE</w:t>
                      </w:r>
                    </w:p>
                    <w:p w14:paraId="680590EC" w14:textId="77777777" w:rsidR="009A1AA9" w:rsidRDefault="009A1AA9" w:rsidP="009A1AA9">
                      <w:pPr>
                        <w:jc w:val="center"/>
                      </w:pPr>
                    </w:p>
                  </w:txbxContent>
                </v:textbox>
                <w10:wrap anchorx="margin"/>
              </v:rect>
            </w:pict>
          </mc:Fallback>
        </mc:AlternateContent>
      </w:r>
    </w:p>
    <w:p w14:paraId="45E03065" w14:textId="77777777" w:rsidR="00FB128F" w:rsidRDefault="00FB128F" w:rsidP="00FB128F">
      <w:pPr>
        <w:jc w:val="both"/>
        <w:rPr>
          <w:rFonts w:ascii="Century Gothic" w:hAnsi="Century Gothic"/>
          <w:sz w:val="16"/>
          <w:szCs w:val="16"/>
          <w:lang w:val="en-US"/>
        </w:rPr>
      </w:pPr>
    </w:p>
    <w:p w14:paraId="4C06F0A1" w14:textId="77777777" w:rsidR="00FB128F" w:rsidRDefault="00FB128F" w:rsidP="00FB128F">
      <w:pPr>
        <w:jc w:val="both"/>
        <w:rPr>
          <w:rFonts w:ascii="Century Gothic" w:hAnsi="Century Gothic"/>
          <w:sz w:val="16"/>
          <w:szCs w:val="16"/>
          <w:lang w:val="en-US"/>
        </w:rPr>
      </w:pPr>
    </w:p>
    <w:p w14:paraId="56DED7D2" w14:textId="77777777" w:rsidR="00FB128F" w:rsidRDefault="00FB128F" w:rsidP="00FB128F">
      <w:pPr>
        <w:jc w:val="both"/>
        <w:rPr>
          <w:rFonts w:ascii="Century Gothic" w:hAnsi="Century Gothic"/>
          <w:sz w:val="16"/>
          <w:szCs w:val="16"/>
          <w:lang w:val="en-US"/>
        </w:rPr>
      </w:pPr>
    </w:p>
    <w:p w14:paraId="35422C09" w14:textId="77777777" w:rsidR="00FB128F" w:rsidRPr="00FB128F" w:rsidRDefault="00FB128F" w:rsidP="00FB128F">
      <w:pPr>
        <w:jc w:val="both"/>
        <w:rPr>
          <w:rFonts w:ascii="Century Gothic" w:hAnsi="Century Gothic"/>
          <w:sz w:val="16"/>
          <w:szCs w:val="1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9A1AA9" w:rsidRPr="00651BD4" w14:paraId="08561FEE" w14:textId="77777777" w:rsidTr="00FD67D9">
        <w:trPr>
          <w:trHeight w:val="126"/>
        </w:trPr>
        <w:tc>
          <w:tcPr>
            <w:tcW w:w="5030" w:type="dxa"/>
            <w:shd w:val="clear" w:color="auto" w:fill="767171" w:themeFill="background2" w:themeFillShade="80"/>
          </w:tcPr>
          <w:p w14:paraId="76391E8E" w14:textId="387EF881" w:rsidR="009A1AA9" w:rsidRPr="00651BD4" w:rsidRDefault="009A1AA9" w:rsidP="00FD3388">
            <w:pPr>
              <w:pStyle w:val="ListParagraph"/>
              <w:numPr>
                <w:ilvl w:val="0"/>
                <w:numId w:val="47"/>
              </w:numPr>
              <w:jc w:val="center"/>
              <w:rPr>
                <w:rFonts w:ascii="Century Gothic" w:hAnsi="Century Gothic"/>
                <w:b/>
                <w:bCs/>
                <w:color w:val="FFFFFF" w:themeColor="background1"/>
                <w:sz w:val="16"/>
                <w:szCs w:val="16"/>
              </w:rPr>
            </w:pPr>
            <w:r>
              <w:rPr>
                <w:rFonts w:ascii="Century Gothic" w:hAnsi="Century Gothic"/>
                <w:b/>
                <w:bCs/>
                <w:color w:val="FFFFFF" w:themeColor="background1"/>
                <w:sz w:val="16"/>
                <w:szCs w:val="16"/>
              </w:rPr>
              <w:t>NEUROPEPTIDES</w:t>
            </w:r>
          </w:p>
        </w:tc>
      </w:tr>
    </w:tbl>
    <w:p w14:paraId="737C7C6A" w14:textId="77777777" w:rsidR="003719EA" w:rsidRPr="003719EA" w:rsidRDefault="003719EA" w:rsidP="00FD3388">
      <w:pPr>
        <w:pStyle w:val="ListParagraph"/>
        <w:numPr>
          <w:ilvl w:val="0"/>
          <w:numId w:val="67"/>
        </w:numPr>
        <w:spacing w:after="0" w:line="276" w:lineRule="auto"/>
        <w:ind w:left="360"/>
        <w:jc w:val="both"/>
        <w:rPr>
          <w:rFonts w:ascii="Century Gothic" w:hAnsi="Century Gothic"/>
          <w:sz w:val="16"/>
          <w:szCs w:val="16"/>
        </w:rPr>
      </w:pPr>
      <w:r>
        <w:rPr>
          <w:rFonts w:ascii="Century Gothic" w:hAnsi="Century Gothic"/>
          <w:sz w:val="16"/>
          <w:szCs w:val="16"/>
        </w:rPr>
        <w:t xml:space="preserve">Unlike the classical neurotransmitters which are packaged in small synaptic vesicles, neuropeptides are generally </w:t>
      </w:r>
      <w:r w:rsidRPr="00505A45">
        <w:rPr>
          <w:rFonts w:ascii="Century Gothic" w:hAnsi="Century Gothic"/>
          <w:b/>
          <w:bCs/>
          <w:color w:val="FF0000"/>
          <w:sz w:val="16"/>
          <w:szCs w:val="16"/>
        </w:rPr>
        <w:t>packaged in large, dense core vesicles.</w:t>
      </w:r>
    </w:p>
    <w:p w14:paraId="103CDE67" w14:textId="09BDF2AF" w:rsidR="003719EA" w:rsidRPr="003719EA" w:rsidRDefault="003719EA" w:rsidP="00FD3388">
      <w:pPr>
        <w:pStyle w:val="ListParagraph"/>
        <w:numPr>
          <w:ilvl w:val="0"/>
          <w:numId w:val="67"/>
        </w:numPr>
        <w:spacing w:after="0" w:line="276" w:lineRule="auto"/>
        <w:ind w:left="360"/>
        <w:jc w:val="both"/>
        <w:rPr>
          <w:rFonts w:ascii="Century Gothic" w:hAnsi="Century Gothic"/>
          <w:sz w:val="16"/>
          <w:szCs w:val="16"/>
        </w:rPr>
      </w:pPr>
      <w:r w:rsidRPr="000E1699">
        <w:rPr>
          <w:rFonts w:ascii="Century Gothic" w:hAnsi="Century Gothic"/>
          <w:b/>
          <w:bCs/>
          <w:color w:val="000000" w:themeColor="text1"/>
          <w:sz w:val="16"/>
          <w:szCs w:val="16"/>
        </w:rPr>
        <w:t>Large proteins</w:t>
      </w:r>
      <w:r w:rsidRPr="003719EA">
        <w:rPr>
          <w:rFonts w:ascii="Century Gothic" w:hAnsi="Century Gothic"/>
          <w:color w:val="000000" w:themeColor="text1"/>
          <w:sz w:val="16"/>
          <w:szCs w:val="16"/>
        </w:rPr>
        <w:t xml:space="preserve"> compared to neurotransmitter</w:t>
      </w:r>
      <w:r>
        <w:rPr>
          <w:rFonts w:ascii="Century Gothic" w:hAnsi="Century Gothic"/>
          <w:color w:val="000000" w:themeColor="text1"/>
          <w:sz w:val="16"/>
          <w:szCs w:val="16"/>
        </w:rPr>
        <w:t>.</w:t>
      </w:r>
    </w:p>
    <w:p w14:paraId="0A2CBC89" w14:textId="77777777" w:rsidR="003719EA" w:rsidRPr="003719EA" w:rsidRDefault="003719EA" w:rsidP="00FD3388">
      <w:pPr>
        <w:pStyle w:val="ListParagraph"/>
        <w:numPr>
          <w:ilvl w:val="0"/>
          <w:numId w:val="67"/>
        </w:numPr>
        <w:spacing w:after="0" w:line="276" w:lineRule="auto"/>
        <w:ind w:left="360"/>
        <w:jc w:val="both"/>
        <w:rPr>
          <w:rFonts w:ascii="Century Gothic" w:hAnsi="Century Gothic"/>
          <w:b/>
          <w:bCs/>
          <w:sz w:val="16"/>
          <w:szCs w:val="16"/>
        </w:rPr>
      </w:pPr>
      <w:r>
        <w:rPr>
          <w:rFonts w:ascii="Century Gothic" w:hAnsi="Century Gothic"/>
          <w:sz w:val="16"/>
          <w:szCs w:val="16"/>
        </w:rPr>
        <w:lastRenderedPageBreak/>
        <w:t xml:space="preserve">Released neuropeptides may </w:t>
      </w:r>
      <w:r w:rsidRPr="003719EA">
        <w:rPr>
          <w:rFonts w:ascii="Century Gothic" w:hAnsi="Century Gothic"/>
          <w:b/>
          <w:bCs/>
          <w:sz w:val="16"/>
          <w:szCs w:val="16"/>
        </w:rPr>
        <w:t>act locally or may diffuse long distances and bind to distant receptors.</w:t>
      </w:r>
    </w:p>
    <w:p w14:paraId="71498033" w14:textId="6761EF78" w:rsidR="003719EA" w:rsidRDefault="003719EA" w:rsidP="00FD3388">
      <w:pPr>
        <w:pStyle w:val="ListParagraph"/>
        <w:numPr>
          <w:ilvl w:val="0"/>
          <w:numId w:val="67"/>
        </w:numPr>
        <w:spacing w:after="0" w:line="276" w:lineRule="auto"/>
        <w:ind w:left="360"/>
        <w:jc w:val="both"/>
        <w:rPr>
          <w:rFonts w:ascii="Century Gothic" w:hAnsi="Century Gothic"/>
          <w:sz w:val="16"/>
          <w:szCs w:val="16"/>
        </w:rPr>
      </w:pPr>
      <w:r>
        <w:rPr>
          <w:rFonts w:ascii="Century Gothic" w:hAnsi="Century Gothic"/>
          <w:sz w:val="16"/>
          <w:szCs w:val="16"/>
        </w:rPr>
        <w:t xml:space="preserve">Most neuropeptide receptors are </w:t>
      </w:r>
      <w:r w:rsidR="000E1699" w:rsidRPr="000E1699">
        <w:rPr>
          <w:rFonts w:ascii="Century Gothic" w:hAnsi="Century Gothic"/>
          <w:b/>
          <w:bCs/>
          <w:i/>
          <w:iCs/>
          <w:color w:val="EE0000"/>
          <w:sz w:val="16"/>
          <w:szCs w:val="16"/>
        </w:rPr>
        <w:t>METABOTROPIC</w:t>
      </w:r>
      <w:r w:rsidRPr="003719EA">
        <w:rPr>
          <w:rFonts w:ascii="Century Gothic" w:hAnsi="Century Gothic"/>
          <w:b/>
          <w:bCs/>
          <w:color w:val="EE0000"/>
          <w:sz w:val="16"/>
          <w:szCs w:val="16"/>
        </w:rPr>
        <w:t xml:space="preserve"> </w:t>
      </w:r>
      <w:r>
        <w:rPr>
          <w:rFonts w:ascii="Century Gothic" w:hAnsi="Century Gothic"/>
          <w:sz w:val="16"/>
          <w:szCs w:val="16"/>
        </w:rPr>
        <w:t>and, like monoamines, primarily serve modulatory roles in the nervous system.</w:t>
      </w:r>
    </w:p>
    <w:p w14:paraId="2BC819B7" w14:textId="70F7780E" w:rsidR="003719EA" w:rsidRDefault="003719EA" w:rsidP="00FD3388">
      <w:pPr>
        <w:pStyle w:val="ListParagraph"/>
        <w:numPr>
          <w:ilvl w:val="0"/>
          <w:numId w:val="67"/>
        </w:numPr>
        <w:spacing w:after="0" w:line="276" w:lineRule="auto"/>
        <w:ind w:left="360"/>
        <w:jc w:val="both"/>
        <w:rPr>
          <w:rFonts w:ascii="Century Gothic" w:hAnsi="Century Gothic"/>
          <w:b/>
          <w:bCs/>
          <w:sz w:val="16"/>
          <w:szCs w:val="16"/>
        </w:rPr>
      </w:pPr>
      <w:r w:rsidRPr="00505A45">
        <w:rPr>
          <w:rFonts w:ascii="Century Gothic" w:hAnsi="Century Gothic"/>
          <w:b/>
          <w:bCs/>
          <w:color w:val="FF0000"/>
          <w:sz w:val="16"/>
          <w:szCs w:val="16"/>
        </w:rPr>
        <w:t>Substance P</w:t>
      </w:r>
      <w:r>
        <w:rPr>
          <w:rFonts w:ascii="Century Gothic" w:hAnsi="Century Gothic"/>
          <w:sz w:val="16"/>
          <w:szCs w:val="16"/>
        </w:rPr>
        <w:t xml:space="preserve"> is contained in and released from small unmyelinated primary sensory neurons in the spinal cord and brain stem and </w:t>
      </w:r>
      <w:r w:rsidRPr="0031725A">
        <w:rPr>
          <w:rFonts w:ascii="Century Gothic" w:hAnsi="Century Gothic"/>
          <w:b/>
          <w:bCs/>
          <w:sz w:val="16"/>
          <w:szCs w:val="16"/>
        </w:rPr>
        <w:t>causes a slow excitatory postsynaptic potential in sensory fibers</w:t>
      </w:r>
      <w:r>
        <w:rPr>
          <w:rFonts w:ascii="Century Gothic" w:hAnsi="Century Gothic"/>
          <w:sz w:val="16"/>
          <w:szCs w:val="16"/>
        </w:rPr>
        <w:t xml:space="preserve"> that are known to transmit </w:t>
      </w:r>
      <w:r w:rsidRPr="0031725A">
        <w:rPr>
          <w:rFonts w:ascii="Century Gothic" w:hAnsi="Century Gothic"/>
          <w:b/>
          <w:bCs/>
          <w:sz w:val="16"/>
          <w:szCs w:val="16"/>
        </w:rPr>
        <w:t>noxious stimuli.</w:t>
      </w:r>
    </w:p>
    <w:p w14:paraId="368F5E9E" w14:textId="77777777" w:rsidR="003719EA" w:rsidRPr="003719EA" w:rsidRDefault="003719EA" w:rsidP="00FD3388">
      <w:pPr>
        <w:pStyle w:val="ListParagraph"/>
        <w:numPr>
          <w:ilvl w:val="0"/>
          <w:numId w:val="66"/>
        </w:numPr>
        <w:spacing w:after="0" w:line="276" w:lineRule="auto"/>
        <w:jc w:val="both"/>
        <w:rPr>
          <w:rFonts w:ascii="Century Gothic" w:hAnsi="Century Gothic"/>
          <w:b/>
          <w:bCs/>
          <w:sz w:val="16"/>
          <w:szCs w:val="16"/>
        </w:rPr>
      </w:pPr>
      <w:r w:rsidRPr="003719EA">
        <w:rPr>
          <w:rFonts w:ascii="Century Gothic" w:hAnsi="Century Gothic"/>
          <w:sz w:val="16"/>
          <w:szCs w:val="16"/>
        </w:rPr>
        <w:t>Inhibit Substance P: reduces pain stimuli</w:t>
      </w:r>
    </w:p>
    <w:p w14:paraId="10F0B4D8" w14:textId="77777777" w:rsidR="003719EA" w:rsidRPr="003719EA" w:rsidRDefault="003719EA" w:rsidP="003719EA">
      <w:pPr>
        <w:spacing w:after="0" w:line="276" w:lineRule="auto"/>
        <w:jc w:val="both"/>
        <w:rPr>
          <w:rFonts w:ascii="Century Gothic" w:hAnsi="Century Gothic"/>
          <w:b/>
          <w:bCs/>
          <w:sz w:val="16"/>
          <w:szCs w:val="16"/>
        </w:rPr>
      </w:pPr>
    </w:p>
    <w:tbl>
      <w:tblPr>
        <w:tblStyle w:val="TableGrid"/>
        <w:tblW w:w="0" w:type="auto"/>
        <w:tblLook w:val="04A0" w:firstRow="1" w:lastRow="0" w:firstColumn="1" w:lastColumn="0" w:noHBand="0" w:noVBand="1"/>
      </w:tblPr>
      <w:tblGrid>
        <w:gridCol w:w="851"/>
        <w:gridCol w:w="4179"/>
      </w:tblGrid>
      <w:tr w:rsidR="003719EA" w:rsidRPr="00D409E0" w14:paraId="461B5D8E" w14:textId="77777777" w:rsidTr="00FD67D9">
        <w:tc>
          <w:tcPr>
            <w:tcW w:w="851" w:type="dxa"/>
            <w:tcBorders>
              <w:top w:val="nil"/>
              <w:left w:val="nil"/>
              <w:bottom w:val="single" w:sz="12" w:space="0" w:color="F5DCD3"/>
              <w:right w:val="nil"/>
            </w:tcBorders>
            <w:shd w:val="clear" w:color="auto" w:fill="767171" w:themeFill="background2" w:themeFillShade="80"/>
          </w:tcPr>
          <w:p w14:paraId="622ED0CC" w14:textId="19B41651" w:rsidR="003719EA" w:rsidRPr="00F05BCD" w:rsidRDefault="003719EA" w:rsidP="00FD67D9">
            <w:pPr>
              <w:jc w:val="center"/>
              <w:rPr>
                <w:rFonts w:ascii="Century Gothic" w:hAnsi="Century Gothic"/>
                <w:b/>
                <w:bCs/>
                <w:color w:val="470060"/>
                <w:sz w:val="16"/>
                <w:szCs w:val="16"/>
              </w:rPr>
            </w:pPr>
            <w:bookmarkStart w:id="10" w:name="_Hlk213603979"/>
            <w:r>
              <w:rPr>
                <w:rFonts w:ascii="Century Gothic" w:hAnsi="Century Gothic"/>
                <w:b/>
                <w:bCs/>
                <w:color w:val="FFFFFF" w:themeColor="background1"/>
                <w:sz w:val="16"/>
                <w:szCs w:val="16"/>
              </w:rPr>
              <w:t>C1.</w:t>
            </w:r>
          </w:p>
        </w:tc>
        <w:tc>
          <w:tcPr>
            <w:tcW w:w="4179" w:type="dxa"/>
            <w:tcBorders>
              <w:top w:val="nil"/>
              <w:left w:val="nil"/>
              <w:bottom w:val="single" w:sz="12" w:space="0" w:color="F5DCD3"/>
              <w:right w:val="nil"/>
            </w:tcBorders>
          </w:tcPr>
          <w:p w14:paraId="390D1640" w14:textId="64BF63C9" w:rsidR="003719EA" w:rsidRPr="00D409E0" w:rsidRDefault="003719EA" w:rsidP="00FD67D9">
            <w:pPr>
              <w:rPr>
                <w:rFonts w:ascii="Century Gothic" w:hAnsi="Century Gothic"/>
                <w:b/>
                <w:bCs/>
                <w:color w:val="2F7073"/>
                <w:sz w:val="16"/>
                <w:szCs w:val="16"/>
              </w:rPr>
            </w:pPr>
            <w:r>
              <w:rPr>
                <w:rFonts w:ascii="Century Gothic" w:hAnsi="Century Gothic"/>
                <w:b/>
                <w:bCs/>
                <w:color w:val="2F7073"/>
                <w:sz w:val="16"/>
                <w:szCs w:val="16"/>
              </w:rPr>
              <w:t>OREXIN</w:t>
            </w:r>
          </w:p>
        </w:tc>
      </w:tr>
    </w:tbl>
    <w:bookmarkEnd w:id="10"/>
    <w:p w14:paraId="1818AA91" w14:textId="77777777" w:rsidR="003719EA" w:rsidRDefault="003719EA" w:rsidP="00FD3388">
      <w:pPr>
        <w:pStyle w:val="ListParagraph"/>
        <w:numPr>
          <w:ilvl w:val="0"/>
          <w:numId w:val="68"/>
        </w:numPr>
        <w:spacing w:after="0" w:line="276" w:lineRule="auto"/>
        <w:ind w:left="360"/>
        <w:jc w:val="both"/>
        <w:rPr>
          <w:rFonts w:ascii="Century Gothic" w:hAnsi="Century Gothic"/>
          <w:sz w:val="16"/>
          <w:szCs w:val="16"/>
        </w:rPr>
      </w:pPr>
      <w:r>
        <w:rPr>
          <w:rFonts w:ascii="Century Gothic" w:hAnsi="Century Gothic"/>
          <w:sz w:val="16"/>
          <w:szCs w:val="16"/>
        </w:rPr>
        <w:t xml:space="preserve">Are peptide neurotransmitters produced in neurons in the </w:t>
      </w:r>
      <w:r w:rsidRPr="003031AE">
        <w:rPr>
          <w:rFonts w:ascii="Century Gothic" w:hAnsi="Century Gothic"/>
          <w:b/>
          <w:bCs/>
          <w:color w:val="FF0000"/>
          <w:sz w:val="16"/>
          <w:szCs w:val="16"/>
        </w:rPr>
        <w:t>lateral and posterior hypothalamus</w:t>
      </w:r>
      <w:r>
        <w:rPr>
          <w:rFonts w:ascii="Century Gothic" w:hAnsi="Century Gothic"/>
          <w:sz w:val="16"/>
          <w:szCs w:val="16"/>
        </w:rPr>
        <w:t>.</w:t>
      </w:r>
    </w:p>
    <w:p w14:paraId="05543D31" w14:textId="77777777" w:rsidR="003719EA" w:rsidRDefault="003719EA" w:rsidP="00FD3388">
      <w:pPr>
        <w:pStyle w:val="ListParagraph"/>
        <w:numPr>
          <w:ilvl w:val="0"/>
          <w:numId w:val="68"/>
        </w:numPr>
        <w:spacing w:after="0" w:line="276" w:lineRule="auto"/>
        <w:ind w:left="360"/>
        <w:jc w:val="both"/>
        <w:rPr>
          <w:rFonts w:ascii="Century Gothic" w:hAnsi="Century Gothic"/>
          <w:sz w:val="16"/>
          <w:szCs w:val="16"/>
        </w:rPr>
      </w:pPr>
      <w:r>
        <w:rPr>
          <w:rFonts w:ascii="Century Gothic" w:hAnsi="Century Gothic"/>
          <w:sz w:val="16"/>
          <w:szCs w:val="16"/>
        </w:rPr>
        <w:t>Project widely throughout the CNS.</w:t>
      </w:r>
    </w:p>
    <w:p w14:paraId="0BBC4357" w14:textId="77777777" w:rsidR="003719EA" w:rsidRDefault="003719EA" w:rsidP="00FD3388">
      <w:pPr>
        <w:pStyle w:val="ListParagraph"/>
        <w:numPr>
          <w:ilvl w:val="0"/>
          <w:numId w:val="68"/>
        </w:numPr>
        <w:spacing w:after="0" w:line="276" w:lineRule="auto"/>
        <w:ind w:left="360"/>
        <w:jc w:val="both"/>
        <w:rPr>
          <w:rFonts w:ascii="Century Gothic" w:hAnsi="Century Gothic"/>
          <w:sz w:val="16"/>
          <w:szCs w:val="16"/>
        </w:rPr>
      </w:pPr>
      <w:r>
        <w:rPr>
          <w:rFonts w:ascii="Century Gothic" w:hAnsi="Century Gothic"/>
          <w:sz w:val="16"/>
          <w:szCs w:val="16"/>
        </w:rPr>
        <w:t xml:space="preserve">Are also called </w:t>
      </w:r>
      <w:r w:rsidRPr="003031AE">
        <w:rPr>
          <w:rFonts w:ascii="Century Gothic" w:hAnsi="Century Gothic"/>
          <w:b/>
          <w:bCs/>
          <w:color w:val="FF0000"/>
          <w:sz w:val="16"/>
          <w:szCs w:val="16"/>
        </w:rPr>
        <w:t>hypocretins</w:t>
      </w:r>
      <w:r>
        <w:rPr>
          <w:rFonts w:ascii="Century Gothic" w:hAnsi="Century Gothic"/>
          <w:sz w:val="16"/>
          <w:szCs w:val="16"/>
        </w:rPr>
        <w:t xml:space="preserve"> due to the near-simultaneous discovery by two independent laboratories.</w:t>
      </w:r>
    </w:p>
    <w:p w14:paraId="50701F78" w14:textId="77777777" w:rsidR="003719EA" w:rsidRDefault="003719EA" w:rsidP="00FD3388">
      <w:pPr>
        <w:pStyle w:val="ListParagraph"/>
        <w:numPr>
          <w:ilvl w:val="0"/>
          <w:numId w:val="68"/>
        </w:numPr>
        <w:spacing w:after="0" w:line="276" w:lineRule="auto"/>
        <w:ind w:left="360"/>
        <w:jc w:val="both"/>
        <w:rPr>
          <w:rFonts w:ascii="Century Gothic" w:hAnsi="Century Gothic"/>
          <w:sz w:val="16"/>
          <w:szCs w:val="16"/>
        </w:rPr>
      </w:pPr>
      <w:r>
        <w:rPr>
          <w:rFonts w:ascii="Century Gothic" w:hAnsi="Century Gothic"/>
          <w:sz w:val="16"/>
          <w:szCs w:val="16"/>
        </w:rPr>
        <w:t>Released from large, dense core vesicles and binds to two G-protein coupled receptors.</w:t>
      </w:r>
    </w:p>
    <w:p w14:paraId="787427A4" w14:textId="77777777" w:rsidR="003719EA" w:rsidRPr="000A4517" w:rsidRDefault="003719EA" w:rsidP="00FD3388">
      <w:pPr>
        <w:pStyle w:val="ListParagraph"/>
        <w:numPr>
          <w:ilvl w:val="0"/>
          <w:numId w:val="68"/>
        </w:numPr>
        <w:spacing w:after="0" w:line="276" w:lineRule="auto"/>
        <w:ind w:left="360"/>
        <w:jc w:val="both"/>
        <w:rPr>
          <w:rFonts w:ascii="Century Gothic" w:hAnsi="Century Gothic"/>
          <w:b/>
          <w:bCs/>
          <w:sz w:val="16"/>
          <w:szCs w:val="16"/>
        </w:rPr>
      </w:pPr>
      <w:r w:rsidRPr="000A4517">
        <w:rPr>
          <w:rFonts w:ascii="Century Gothic" w:hAnsi="Century Gothic"/>
          <w:b/>
          <w:bCs/>
          <w:sz w:val="16"/>
          <w:szCs w:val="16"/>
        </w:rPr>
        <w:t xml:space="preserve">Orexin neurons also release glutamate and are thus </w:t>
      </w:r>
      <w:r w:rsidRPr="003719EA">
        <w:rPr>
          <w:rFonts w:ascii="Century Gothic" w:hAnsi="Century Gothic"/>
          <w:b/>
          <w:bCs/>
          <w:color w:val="EE0000"/>
          <w:sz w:val="16"/>
          <w:szCs w:val="16"/>
        </w:rPr>
        <w:t>excitatory.</w:t>
      </w:r>
    </w:p>
    <w:p w14:paraId="1B21B1BF" w14:textId="77777777" w:rsidR="003719EA" w:rsidRDefault="003719EA" w:rsidP="00FD3388">
      <w:pPr>
        <w:pStyle w:val="ListParagraph"/>
        <w:numPr>
          <w:ilvl w:val="0"/>
          <w:numId w:val="68"/>
        </w:numPr>
        <w:spacing w:after="0" w:line="276" w:lineRule="auto"/>
        <w:ind w:left="360"/>
        <w:jc w:val="both"/>
        <w:rPr>
          <w:rFonts w:ascii="Century Gothic" w:hAnsi="Century Gothic"/>
          <w:b/>
          <w:bCs/>
          <w:color w:val="FF0000"/>
          <w:sz w:val="16"/>
          <w:szCs w:val="16"/>
        </w:rPr>
      </w:pPr>
      <w:r>
        <w:rPr>
          <w:rFonts w:ascii="Century Gothic" w:hAnsi="Century Gothic"/>
          <w:sz w:val="16"/>
          <w:szCs w:val="16"/>
        </w:rPr>
        <w:t xml:space="preserve">The orexin system projects widely throughout the CNS to influence physiology and behavior. </w:t>
      </w:r>
      <w:r w:rsidRPr="00775B55">
        <w:rPr>
          <w:rFonts w:ascii="Century Gothic" w:hAnsi="Century Gothic"/>
          <w:sz w:val="16"/>
          <w:szCs w:val="16"/>
        </w:rPr>
        <w:t xml:space="preserve">In particular, orexin neurons </w:t>
      </w:r>
      <w:r w:rsidRPr="000B1159">
        <w:rPr>
          <w:rFonts w:ascii="Century Gothic" w:hAnsi="Century Gothic"/>
          <w:b/>
          <w:bCs/>
          <w:color w:val="FF0000"/>
          <w:sz w:val="16"/>
          <w:szCs w:val="16"/>
        </w:rPr>
        <w:t>exhibit firing patterns associated with wakefulness and project to and activate monoamine and acetylcholine neurons involved in sleep-wake cycles.</w:t>
      </w:r>
    </w:p>
    <w:p w14:paraId="76ACA6E7" w14:textId="77777777" w:rsidR="003719EA" w:rsidRPr="003719EA" w:rsidRDefault="003719EA" w:rsidP="00FD3388">
      <w:pPr>
        <w:pStyle w:val="ListParagraph"/>
        <w:numPr>
          <w:ilvl w:val="0"/>
          <w:numId w:val="66"/>
        </w:numPr>
        <w:spacing w:after="0" w:line="276" w:lineRule="auto"/>
        <w:jc w:val="both"/>
        <w:rPr>
          <w:rFonts w:ascii="Century Gothic" w:hAnsi="Century Gothic"/>
          <w:b/>
          <w:bCs/>
          <w:color w:val="FF0000"/>
          <w:sz w:val="16"/>
          <w:szCs w:val="16"/>
        </w:rPr>
      </w:pPr>
      <w:r w:rsidRPr="003719EA">
        <w:rPr>
          <w:rFonts w:ascii="Century Gothic" w:hAnsi="Century Gothic"/>
          <w:sz w:val="16"/>
          <w:szCs w:val="16"/>
        </w:rPr>
        <w:t xml:space="preserve">Orexin affects the circadian rhythm. </w:t>
      </w:r>
    </w:p>
    <w:p w14:paraId="588BE6CD" w14:textId="77777777" w:rsidR="003719EA" w:rsidRDefault="003719EA" w:rsidP="00FD3388">
      <w:pPr>
        <w:pStyle w:val="ListParagraph"/>
        <w:numPr>
          <w:ilvl w:val="0"/>
          <w:numId w:val="68"/>
        </w:numPr>
        <w:spacing w:after="0" w:line="276" w:lineRule="auto"/>
        <w:ind w:left="360"/>
        <w:jc w:val="both"/>
        <w:rPr>
          <w:rFonts w:ascii="Century Gothic" w:hAnsi="Century Gothic"/>
          <w:sz w:val="16"/>
          <w:szCs w:val="16"/>
        </w:rPr>
      </w:pPr>
      <w:r>
        <w:rPr>
          <w:rFonts w:ascii="Century Gothic" w:hAnsi="Century Gothic"/>
          <w:sz w:val="16"/>
          <w:szCs w:val="16"/>
        </w:rPr>
        <w:t>Animals lacking orexin or its receptors have narcolepsy and disrupted sleep-wake patterns.</w:t>
      </w:r>
    </w:p>
    <w:p w14:paraId="0A221C1F" w14:textId="77777777" w:rsidR="003719EA" w:rsidRPr="003719EA" w:rsidRDefault="003719EA" w:rsidP="00FD3388">
      <w:pPr>
        <w:pStyle w:val="ListParagraph"/>
        <w:numPr>
          <w:ilvl w:val="0"/>
          <w:numId w:val="69"/>
        </w:numPr>
        <w:spacing w:after="0" w:line="276" w:lineRule="auto"/>
        <w:jc w:val="both"/>
        <w:rPr>
          <w:rFonts w:ascii="Century Gothic" w:hAnsi="Century Gothic"/>
          <w:sz w:val="16"/>
          <w:szCs w:val="16"/>
        </w:rPr>
      </w:pPr>
      <w:r w:rsidRPr="003719EA">
        <w:rPr>
          <w:rFonts w:ascii="Century Gothic" w:hAnsi="Century Gothic"/>
          <w:sz w:val="16"/>
          <w:szCs w:val="16"/>
        </w:rPr>
        <w:t>Orexin is important in sleep – wake patterns</w:t>
      </w:r>
    </w:p>
    <w:p w14:paraId="599D75FA" w14:textId="77777777" w:rsidR="003719EA" w:rsidRPr="003719EA" w:rsidRDefault="003719EA" w:rsidP="00FD3388">
      <w:pPr>
        <w:pStyle w:val="ListParagraph"/>
        <w:numPr>
          <w:ilvl w:val="0"/>
          <w:numId w:val="68"/>
        </w:numPr>
        <w:spacing w:after="0" w:line="276" w:lineRule="auto"/>
        <w:ind w:left="360"/>
        <w:jc w:val="both"/>
        <w:rPr>
          <w:rFonts w:ascii="Century Gothic" w:hAnsi="Century Gothic"/>
          <w:b/>
          <w:bCs/>
          <w:sz w:val="16"/>
          <w:szCs w:val="16"/>
        </w:rPr>
      </w:pPr>
      <w:r>
        <w:rPr>
          <w:rFonts w:ascii="Century Gothic" w:hAnsi="Century Gothic"/>
          <w:sz w:val="16"/>
          <w:szCs w:val="16"/>
        </w:rPr>
        <w:t xml:space="preserve">In addition to promoting wakefulness, the orexin system is </w:t>
      </w:r>
      <w:r w:rsidRPr="003719EA">
        <w:rPr>
          <w:rFonts w:ascii="Century Gothic" w:hAnsi="Century Gothic"/>
          <w:b/>
          <w:bCs/>
          <w:sz w:val="16"/>
          <w:szCs w:val="16"/>
        </w:rPr>
        <w:t>involved in energy homeostasis, feeding behaviors, autonomic function, and reward.</w:t>
      </w:r>
    </w:p>
    <w:p w14:paraId="08C3D1D0" w14:textId="5C892DA9" w:rsidR="003719EA" w:rsidRDefault="003719EA" w:rsidP="00FD3388">
      <w:pPr>
        <w:pStyle w:val="ListParagraph"/>
        <w:numPr>
          <w:ilvl w:val="0"/>
          <w:numId w:val="69"/>
        </w:numPr>
        <w:spacing w:after="0" w:line="276" w:lineRule="auto"/>
        <w:jc w:val="both"/>
        <w:rPr>
          <w:rFonts w:ascii="Century Gothic" w:hAnsi="Century Gothic"/>
          <w:sz w:val="16"/>
          <w:szCs w:val="16"/>
        </w:rPr>
      </w:pPr>
      <w:r w:rsidRPr="003719EA">
        <w:rPr>
          <w:rFonts w:ascii="Century Gothic" w:hAnsi="Century Gothic"/>
          <w:sz w:val="16"/>
          <w:szCs w:val="16"/>
        </w:rPr>
        <w:t>Some of the sleeping pills can inhibit orexin</w:t>
      </w:r>
      <w:r>
        <w:rPr>
          <w:rFonts w:ascii="Century Gothic" w:hAnsi="Century Gothic"/>
          <w:sz w:val="16"/>
          <w:szCs w:val="16"/>
        </w:rPr>
        <w:t xml:space="preserve">. </w:t>
      </w:r>
    </w:p>
    <w:p w14:paraId="1411300C" w14:textId="77777777" w:rsidR="007E37E3" w:rsidRDefault="007E37E3" w:rsidP="007E37E3">
      <w:pPr>
        <w:pStyle w:val="ListParagraph"/>
        <w:spacing w:after="0" w:line="276" w:lineRule="auto"/>
        <w:jc w:val="both"/>
        <w:rPr>
          <w:rFonts w:ascii="Century Gothic" w:hAnsi="Century Gothic"/>
          <w:sz w:val="16"/>
          <w:szCs w:val="16"/>
        </w:rPr>
      </w:pPr>
    </w:p>
    <w:tbl>
      <w:tblPr>
        <w:tblStyle w:val="TableGrid"/>
        <w:tblpPr w:leftFromText="180" w:rightFromText="180" w:vertAnchor="text" w:horzAnchor="margin" w:tblpY="84"/>
        <w:tblW w:w="0" w:type="auto"/>
        <w:tblBorders>
          <w:top w:val="double" w:sz="2" w:space="0" w:color="2F7073"/>
          <w:left w:val="double" w:sz="2" w:space="0" w:color="2F7073"/>
          <w:bottom w:val="double" w:sz="2" w:space="0" w:color="2F7073"/>
          <w:right w:val="double" w:sz="2" w:space="0" w:color="2F7073"/>
          <w:insideH w:val="double" w:sz="2" w:space="0" w:color="2F7073"/>
          <w:insideV w:val="double" w:sz="2" w:space="0" w:color="2F7073"/>
        </w:tblBorders>
        <w:tblLook w:val="04A0" w:firstRow="1" w:lastRow="0" w:firstColumn="1" w:lastColumn="0" w:noHBand="0" w:noVBand="1"/>
      </w:tblPr>
      <w:tblGrid>
        <w:gridCol w:w="2544"/>
        <w:gridCol w:w="2480"/>
      </w:tblGrid>
      <w:tr w:rsidR="007E37E3" w:rsidRPr="000B4280" w14:paraId="4758B08B" w14:textId="77777777" w:rsidTr="007E37E3">
        <w:tc>
          <w:tcPr>
            <w:tcW w:w="2544" w:type="dxa"/>
            <w:tcBorders>
              <w:top w:val="double" w:sz="2" w:space="0" w:color="2F7073"/>
              <w:left w:val="double" w:sz="2" w:space="0" w:color="2F7073"/>
              <w:bottom w:val="double" w:sz="2" w:space="0" w:color="2F7073"/>
              <w:right w:val="double" w:sz="2" w:space="0" w:color="2F7073"/>
            </w:tcBorders>
            <w:hideMark/>
          </w:tcPr>
          <w:p w14:paraId="1F41E860" w14:textId="77777777" w:rsidR="007E37E3" w:rsidRPr="000B4280" w:rsidRDefault="007E37E3" w:rsidP="007E37E3">
            <w:pPr>
              <w:spacing w:line="276" w:lineRule="auto"/>
              <w:jc w:val="center"/>
              <w:rPr>
                <w:rFonts w:ascii="Century Gothic" w:hAnsi="Century Gothic"/>
                <w:b/>
                <w:bCs/>
                <w:i/>
                <w:iCs/>
                <w:sz w:val="16"/>
                <w:szCs w:val="16"/>
              </w:rPr>
            </w:pPr>
            <w:r w:rsidRPr="000B4280">
              <w:rPr>
                <w:rFonts w:ascii="Century Gothic" w:hAnsi="Century Gothic"/>
                <w:b/>
                <w:bCs/>
                <w:i/>
                <w:iCs/>
                <w:sz w:val="16"/>
                <w:szCs w:val="16"/>
              </w:rPr>
              <w:t>INOTROPIC</w:t>
            </w:r>
          </w:p>
        </w:tc>
        <w:tc>
          <w:tcPr>
            <w:tcW w:w="2480" w:type="dxa"/>
            <w:tcBorders>
              <w:top w:val="double" w:sz="2" w:space="0" w:color="2F7073"/>
              <w:left w:val="double" w:sz="2" w:space="0" w:color="2F7073"/>
              <w:bottom w:val="double" w:sz="2" w:space="0" w:color="2F7073"/>
              <w:right w:val="double" w:sz="2" w:space="0" w:color="2F7073"/>
            </w:tcBorders>
            <w:hideMark/>
          </w:tcPr>
          <w:p w14:paraId="3E7C731B" w14:textId="77777777" w:rsidR="007E37E3" w:rsidRPr="000B4280" w:rsidRDefault="007E37E3" w:rsidP="007E37E3">
            <w:pPr>
              <w:spacing w:line="276" w:lineRule="auto"/>
              <w:jc w:val="center"/>
              <w:rPr>
                <w:rFonts w:ascii="Century Gothic" w:hAnsi="Century Gothic"/>
                <w:b/>
                <w:bCs/>
                <w:i/>
                <w:iCs/>
                <w:sz w:val="16"/>
                <w:szCs w:val="16"/>
              </w:rPr>
            </w:pPr>
            <w:r w:rsidRPr="000B4280">
              <w:rPr>
                <w:rFonts w:ascii="Century Gothic" w:hAnsi="Century Gothic"/>
                <w:b/>
                <w:bCs/>
                <w:i/>
                <w:iCs/>
                <w:sz w:val="16"/>
                <w:szCs w:val="16"/>
              </w:rPr>
              <w:t>METABOTROPIC</w:t>
            </w:r>
          </w:p>
        </w:tc>
      </w:tr>
      <w:tr w:rsidR="007E37E3" w:rsidRPr="000B4280" w14:paraId="421C9563" w14:textId="77777777" w:rsidTr="007E37E3">
        <w:tc>
          <w:tcPr>
            <w:tcW w:w="2544" w:type="dxa"/>
            <w:tcBorders>
              <w:top w:val="double" w:sz="2" w:space="0" w:color="2F7073"/>
              <w:left w:val="double" w:sz="2" w:space="0" w:color="2F7073"/>
              <w:bottom w:val="double" w:sz="2" w:space="0" w:color="2F7073"/>
              <w:right w:val="double" w:sz="2" w:space="0" w:color="2F7073"/>
            </w:tcBorders>
            <w:hideMark/>
          </w:tcPr>
          <w:p w14:paraId="3079A741" w14:textId="77777777" w:rsidR="007E37E3" w:rsidRPr="000B4280" w:rsidRDefault="007E37E3" w:rsidP="007E37E3">
            <w:pPr>
              <w:spacing w:line="276" w:lineRule="auto"/>
              <w:jc w:val="both"/>
              <w:rPr>
                <w:rFonts w:ascii="Century Gothic" w:hAnsi="Century Gothic"/>
                <w:sz w:val="16"/>
                <w:szCs w:val="16"/>
              </w:rPr>
            </w:pPr>
            <w:r w:rsidRPr="000B4280">
              <w:rPr>
                <w:rFonts w:ascii="Century Gothic" w:hAnsi="Century Gothic"/>
                <w:sz w:val="16"/>
                <w:szCs w:val="16"/>
              </w:rPr>
              <w:t xml:space="preserve">HIERARCHICAL NEURONAL SYSTEM </w:t>
            </w:r>
          </w:p>
        </w:tc>
        <w:tc>
          <w:tcPr>
            <w:tcW w:w="2480" w:type="dxa"/>
            <w:tcBorders>
              <w:top w:val="double" w:sz="2" w:space="0" w:color="2F7073"/>
              <w:left w:val="double" w:sz="2" w:space="0" w:color="2F7073"/>
              <w:bottom w:val="double" w:sz="2" w:space="0" w:color="2F7073"/>
              <w:right w:val="double" w:sz="2" w:space="0" w:color="2F7073"/>
            </w:tcBorders>
            <w:hideMark/>
          </w:tcPr>
          <w:p w14:paraId="46122B86" w14:textId="77777777" w:rsidR="007E37E3" w:rsidRPr="000B4280" w:rsidRDefault="007E37E3" w:rsidP="007E37E3">
            <w:pPr>
              <w:spacing w:line="276" w:lineRule="auto"/>
              <w:jc w:val="both"/>
              <w:rPr>
                <w:rFonts w:ascii="Century Gothic" w:hAnsi="Century Gothic"/>
                <w:sz w:val="16"/>
                <w:szCs w:val="16"/>
              </w:rPr>
            </w:pPr>
            <w:r w:rsidRPr="000B4280">
              <w:rPr>
                <w:rFonts w:ascii="Century Gothic" w:hAnsi="Century Gothic"/>
                <w:sz w:val="16"/>
                <w:szCs w:val="16"/>
              </w:rPr>
              <w:t>NON-SPECIFIC OR DIFFUSE NEURONAL SYSTEM</w:t>
            </w:r>
          </w:p>
        </w:tc>
      </w:tr>
      <w:tr w:rsidR="007E37E3" w:rsidRPr="000B4280" w14:paraId="2A37CC7D" w14:textId="77777777" w:rsidTr="007E37E3">
        <w:tc>
          <w:tcPr>
            <w:tcW w:w="2544" w:type="dxa"/>
            <w:tcBorders>
              <w:top w:val="double" w:sz="2" w:space="0" w:color="2F7073"/>
              <w:left w:val="double" w:sz="2" w:space="0" w:color="2F7073"/>
              <w:bottom w:val="double" w:sz="2" w:space="0" w:color="2F7073"/>
              <w:right w:val="double" w:sz="2" w:space="0" w:color="2F7073"/>
            </w:tcBorders>
            <w:hideMark/>
          </w:tcPr>
          <w:p w14:paraId="5D9BCB68" w14:textId="77777777" w:rsidR="007E37E3" w:rsidRPr="000B4280" w:rsidRDefault="007E37E3" w:rsidP="007E37E3">
            <w:pPr>
              <w:spacing w:line="276" w:lineRule="auto"/>
              <w:jc w:val="both"/>
              <w:rPr>
                <w:rFonts w:ascii="Century Gothic" w:hAnsi="Century Gothic"/>
                <w:sz w:val="16"/>
                <w:szCs w:val="16"/>
              </w:rPr>
            </w:pPr>
            <w:r w:rsidRPr="000B4280">
              <w:rPr>
                <w:rFonts w:ascii="Century Gothic" w:hAnsi="Century Gothic"/>
                <w:sz w:val="16"/>
                <w:szCs w:val="16"/>
              </w:rPr>
              <w:t>GABA A</w:t>
            </w:r>
          </w:p>
        </w:tc>
        <w:tc>
          <w:tcPr>
            <w:tcW w:w="2480" w:type="dxa"/>
            <w:tcBorders>
              <w:top w:val="double" w:sz="2" w:space="0" w:color="2F7073"/>
              <w:left w:val="double" w:sz="2" w:space="0" w:color="2F7073"/>
              <w:bottom w:val="double" w:sz="2" w:space="0" w:color="2F7073"/>
              <w:right w:val="double" w:sz="2" w:space="0" w:color="2F7073"/>
            </w:tcBorders>
            <w:hideMark/>
          </w:tcPr>
          <w:p w14:paraId="3CD749D2" w14:textId="77777777" w:rsidR="007E37E3" w:rsidRPr="000B4280" w:rsidRDefault="007E37E3" w:rsidP="007E37E3">
            <w:pPr>
              <w:spacing w:line="276" w:lineRule="auto"/>
              <w:jc w:val="both"/>
              <w:rPr>
                <w:rFonts w:ascii="Century Gothic" w:hAnsi="Century Gothic"/>
                <w:sz w:val="16"/>
                <w:szCs w:val="16"/>
              </w:rPr>
            </w:pPr>
            <w:r w:rsidRPr="000B4280">
              <w:rPr>
                <w:rFonts w:ascii="Century Gothic" w:hAnsi="Century Gothic"/>
                <w:sz w:val="16"/>
                <w:szCs w:val="16"/>
              </w:rPr>
              <w:t>GABA B</w:t>
            </w:r>
          </w:p>
        </w:tc>
      </w:tr>
      <w:tr w:rsidR="007E37E3" w:rsidRPr="000B4280" w14:paraId="5134BA73" w14:textId="77777777" w:rsidTr="007E37E3">
        <w:tc>
          <w:tcPr>
            <w:tcW w:w="2544" w:type="dxa"/>
            <w:tcBorders>
              <w:top w:val="double" w:sz="2" w:space="0" w:color="2F7073"/>
              <w:left w:val="double" w:sz="2" w:space="0" w:color="2F7073"/>
              <w:bottom w:val="double" w:sz="2" w:space="0" w:color="2F7073"/>
              <w:right w:val="double" w:sz="2" w:space="0" w:color="2F7073"/>
            </w:tcBorders>
            <w:hideMark/>
          </w:tcPr>
          <w:p w14:paraId="39ACB106" w14:textId="77777777" w:rsidR="007E37E3" w:rsidRPr="000B4280" w:rsidRDefault="007E37E3" w:rsidP="007E37E3">
            <w:pPr>
              <w:spacing w:line="276" w:lineRule="auto"/>
              <w:jc w:val="both"/>
              <w:rPr>
                <w:rFonts w:ascii="Century Gothic" w:hAnsi="Century Gothic"/>
                <w:b/>
                <w:bCs/>
                <w:sz w:val="16"/>
                <w:szCs w:val="16"/>
              </w:rPr>
            </w:pPr>
          </w:p>
        </w:tc>
        <w:tc>
          <w:tcPr>
            <w:tcW w:w="2480" w:type="dxa"/>
            <w:tcBorders>
              <w:top w:val="double" w:sz="2" w:space="0" w:color="2F7073"/>
              <w:left w:val="double" w:sz="2" w:space="0" w:color="2F7073"/>
              <w:bottom w:val="double" w:sz="2" w:space="0" w:color="2F7073"/>
              <w:right w:val="double" w:sz="2" w:space="0" w:color="2F7073"/>
            </w:tcBorders>
          </w:tcPr>
          <w:p w14:paraId="31101650" w14:textId="77777777" w:rsidR="007E37E3" w:rsidRPr="000B4280" w:rsidRDefault="007E37E3" w:rsidP="007E37E3">
            <w:pPr>
              <w:spacing w:line="276" w:lineRule="auto"/>
              <w:jc w:val="both"/>
              <w:rPr>
                <w:rFonts w:ascii="Century Gothic" w:hAnsi="Century Gothic"/>
                <w:sz w:val="16"/>
                <w:szCs w:val="16"/>
              </w:rPr>
            </w:pPr>
            <w:r>
              <w:rPr>
                <w:rFonts w:ascii="Century Gothic" w:hAnsi="Century Gothic"/>
                <w:sz w:val="16"/>
                <w:szCs w:val="16"/>
              </w:rPr>
              <w:t>Dopamine</w:t>
            </w:r>
          </w:p>
        </w:tc>
      </w:tr>
      <w:tr w:rsidR="007E37E3" w:rsidRPr="000B4280" w14:paraId="74B44488" w14:textId="77777777" w:rsidTr="007E37E3">
        <w:tc>
          <w:tcPr>
            <w:tcW w:w="2544" w:type="dxa"/>
            <w:tcBorders>
              <w:top w:val="double" w:sz="2" w:space="0" w:color="2F7073"/>
              <w:left w:val="double" w:sz="2" w:space="0" w:color="2F7073"/>
              <w:bottom w:val="double" w:sz="2" w:space="0" w:color="2F7073"/>
              <w:right w:val="double" w:sz="2" w:space="0" w:color="2F7073"/>
            </w:tcBorders>
          </w:tcPr>
          <w:p w14:paraId="6EE1C13D" w14:textId="77777777" w:rsidR="007E37E3" w:rsidRPr="000B4280" w:rsidRDefault="007E37E3" w:rsidP="007E37E3">
            <w:pPr>
              <w:spacing w:line="276" w:lineRule="auto"/>
              <w:jc w:val="both"/>
              <w:rPr>
                <w:rFonts w:ascii="Century Gothic" w:hAnsi="Century Gothic"/>
                <w:b/>
                <w:bCs/>
                <w:sz w:val="16"/>
                <w:szCs w:val="16"/>
              </w:rPr>
            </w:pPr>
          </w:p>
        </w:tc>
        <w:tc>
          <w:tcPr>
            <w:tcW w:w="2480" w:type="dxa"/>
            <w:tcBorders>
              <w:top w:val="double" w:sz="2" w:space="0" w:color="2F7073"/>
              <w:left w:val="double" w:sz="2" w:space="0" w:color="2F7073"/>
              <w:bottom w:val="double" w:sz="2" w:space="0" w:color="2F7073"/>
              <w:right w:val="double" w:sz="2" w:space="0" w:color="2F7073"/>
            </w:tcBorders>
          </w:tcPr>
          <w:p w14:paraId="65BF3DD7" w14:textId="77777777" w:rsidR="007E37E3" w:rsidRDefault="007E37E3" w:rsidP="007E37E3">
            <w:pPr>
              <w:spacing w:line="276" w:lineRule="auto"/>
              <w:jc w:val="both"/>
              <w:rPr>
                <w:rFonts w:ascii="Century Gothic" w:hAnsi="Century Gothic"/>
                <w:sz w:val="16"/>
                <w:szCs w:val="16"/>
              </w:rPr>
            </w:pPr>
            <w:r>
              <w:rPr>
                <w:rFonts w:ascii="Century Gothic" w:hAnsi="Century Gothic"/>
                <w:sz w:val="16"/>
                <w:szCs w:val="16"/>
              </w:rPr>
              <w:t>Norepinephrine</w:t>
            </w:r>
          </w:p>
        </w:tc>
      </w:tr>
      <w:tr w:rsidR="007E37E3" w:rsidRPr="000B4280" w14:paraId="7F634C05" w14:textId="77777777" w:rsidTr="007E37E3">
        <w:tc>
          <w:tcPr>
            <w:tcW w:w="2544" w:type="dxa"/>
            <w:tcBorders>
              <w:top w:val="double" w:sz="2" w:space="0" w:color="2F7073"/>
              <w:left w:val="double" w:sz="2" w:space="0" w:color="2F7073"/>
              <w:bottom w:val="double" w:sz="2" w:space="0" w:color="2F7073"/>
              <w:right w:val="double" w:sz="2" w:space="0" w:color="2F7073"/>
            </w:tcBorders>
          </w:tcPr>
          <w:p w14:paraId="42B61708" w14:textId="77777777" w:rsidR="007E37E3" w:rsidRPr="000B4280" w:rsidRDefault="007E37E3" w:rsidP="007E37E3">
            <w:pPr>
              <w:spacing w:line="276" w:lineRule="auto"/>
              <w:jc w:val="both"/>
              <w:rPr>
                <w:rFonts w:ascii="Century Gothic" w:hAnsi="Century Gothic"/>
                <w:b/>
                <w:bCs/>
                <w:sz w:val="16"/>
                <w:szCs w:val="16"/>
              </w:rPr>
            </w:pPr>
          </w:p>
        </w:tc>
        <w:tc>
          <w:tcPr>
            <w:tcW w:w="2480" w:type="dxa"/>
            <w:tcBorders>
              <w:top w:val="double" w:sz="2" w:space="0" w:color="2F7073"/>
              <w:left w:val="double" w:sz="2" w:space="0" w:color="2F7073"/>
              <w:bottom w:val="double" w:sz="2" w:space="0" w:color="2F7073"/>
              <w:right w:val="double" w:sz="2" w:space="0" w:color="2F7073"/>
            </w:tcBorders>
          </w:tcPr>
          <w:p w14:paraId="5E9E7109" w14:textId="77777777" w:rsidR="007E37E3" w:rsidRDefault="007E37E3" w:rsidP="007E37E3">
            <w:pPr>
              <w:spacing w:line="276" w:lineRule="auto"/>
              <w:jc w:val="both"/>
              <w:rPr>
                <w:rFonts w:ascii="Century Gothic" w:hAnsi="Century Gothic"/>
                <w:sz w:val="16"/>
                <w:szCs w:val="16"/>
              </w:rPr>
            </w:pPr>
            <w:r w:rsidRPr="007E37E3">
              <w:rPr>
                <w:rFonts w:ascii="Century Gothic" w:hAnsi="Century Gothic"/>
                <w:sz w:val="16"/>
                <w:szCs w:val="16"/>
              </w:rPr>
              <w:t>Serotonin</w:t>
            </w:r>
            <w:r>
              <w:rPr>
                <w:rFonts w:ascii="Century Gothic" w:hAnsi="Century Gothic"/>
                <w:b/>
                <w:bCs/>
                <w:sz w:val="16"/>
                <w:szCs w:val="16"/>
              </w:rPr>
              <w:t xml:space="preserve"> </w:t>
            </w:r>
            <w:r w:rsidRPr="00B85259">
              <w:rPr>
                <w:rFonts w:ascii="Century Gothic" w:hAnsi="Century Gothic"/>
                <w:b/>
                <w:bCs/>
                <w:sz w:val="16"/>
                <w:szCs w:val="16"/>
              </w:rPr>
              <w:t>except</w:t>
            </w:r>
            <w:r w:rsidRPr="00B85259">
              <w:rPr>
                <w:rFonts w:ascii="Century Gothic" w:hAnsi="Century Gothic"/>
                <w:sz w:val="16"/>
                <w:szCs w:val="16"/>
              </w:rPr>
              <w:t xml:space="preserve"> </w:t>
            </w:r>
            <w:r w:rsidRPr="00B85259">
              <w:rPr>
                <w:rFonts w:ascii="Century Gothic" w:hAnsi="Century Gothic"/>
                <w:b/>
                <w:bCs/>
                <w:sz w:val="16"/>
                <w:szCs w:val="16"/>
              </w:rPr>
              <w:t>5-HT3 (ionotropic)</w:t>
            </w:r>
            <w:r w:rsidRPr="00B85259">
              <w:rPr>
                <w:rFonts w:ascii="Century Gothic" w:hAnsi="Century Gothic"/>
                <w:sz w:val="16"/>
                <w:szCs w:val="16"/>
              </w:rPr>
              <w:t>.</w:t>
            </w:r>
          </w:p>
        </w:tc>
      </w:tr>
      <w:tr w:rsidR="007E37E3" w:rsidRPr="000B4280" w14:paraId="10B00C43" w14:textId="77777777" w:rsidTr="007E37E3">
        <w:tc>
          <w:tcPr>
            <w:tcW w:w="2544" w:type="dxa"/>
            <w:tcBorders>
              <w:top w:val="double" w:sz="2" w:space="0" w:color="2F7073"/>
              <w:left w:val="double" w:sz="2" w:space="0" w:color="2F7073"/>
              <w:bottom w:val="double" w:sz="2" w:space="0" w:color="2F7073"/>
              <w:right w:val="double" w:sz="2" w:space="0" w:color="2F7073"/>
            </w:tcBorders>
          </w:tcPr>
          <w:p w14:paraId="1F684F49" w14:textId="77777777" w:rsidR="007E37E3" w:rsidRPr="000B4280" w:rsidRDefault="007E37E3" w:rsidP="007E37E3">
            <w:pPr>
              <w:spacing w:line="276" w:lineRule="auto"/>
              <w:jc w:val="both"/>
              <w:rPr>
                <w:rFonts w:ascii="Century Gothic" w:hAnsi="Century Gothic"/>
                <w:b/>
                <w:bCs/>
                <w:sz w:val="16"/>
                <w:szCs w:val="16"/>
              </w:rPr>
            </w:pPr>
          </w:p>
        </w:tc>
        <w:tc>
          <w:tcPr>
            <w:tcW w:w="2480" w:type="dxa"/>
            <w:tcBorders>
              <w:top w:val="double" w:sz="2" w:space="0" w:color="2F7073"/>
              <w:left w:val="double" w:sz="2" w:space="0" w:color="2F7073"/>
              <w:bottom w:val="double" w:sz="2" w:space="0" w:color="2F7073"/>
              <w:right w:val="double" w:sz="2" w:space="0" w:color="2F7073"/>
            </w:tcBorders>
          </w:tcPr>
          <w:p w14:paraId="7FB6538C" w14:textId="77777777" w:rsidR="007E37E3" w:rsidRPr="007E37E3" w:rsidRDefault="007E37E3" w:rsidP="007E37E3">
            <w:pPr>
              <w:spacing w:line="276" w:lineRule="auto"/>
              <w:jc w:val="both"/>
              <w:rPr>
                <w:rFonts w:ascii="Century Gothic" w:hAnsi="Century Gothic"/>
                <w:sz w:val="16"/>
                <w:szCs w:val="16"/>
              </w:rPr>
            </w:pPr>
            <w:r>
              <w:rPr>
                <w:rFonts w:ascii="Century Gothic" w:hAnsi="Century Gothic"/>
                <w:sz w:val="16"/>
                <w:szCs w:val="16"/>
              </w:rPr>
              <w:t>Histamine</w:t>
            </w:r>
          </w:p>
        </w:tc>
      </w:tr>
      <w:tr w:rsidR="007E37E3" w:rsidRPr="000B4280" w14:paraId="57AB3AE8" w14:textId="77777777" w:rsidTr="007E37E3">
        <w:tc>
          <w:tcPr>
            <w:tcW w:w="2544" w:type="dxa"/>
            <w:tcBorders>
              <w:top w:val="double" w:sz="2" w:space="0" w:color="2F7073"/>
              <w:left w:val="double" w:sz="2" w:space="0" w:color="2F7073"/>
              <w:bottom w:val="double" w:sz="2" w:space="0" w:color="2F7073"/>
              <w:right w:val="double" w:sz="2" w:space="0" w:color="2F7073"/>
            </w:tcBorders>
            <w:hideMark/>
          </w:tcPr>
          <w:p w14:paraId="4CD3171E" w14:textId="77777777" w:rsidR="007E37E3" w:rsidRPr="000B4280" w:rsidRDefault="007E37E3" w:rsidP="007E37E3">
            <w:pPr>
              <w:spacing w:line="276" w:lineRule="auto"/>
              <w:jc w:val="both"/>
              <w:rPr>
                <w:rFonts w:ascii="Century Gothic" w:hAnsi="Century Gothic"/>
                <w:b/>
                <w:bCs/>
                <w:sz w:val="16"/>
                <w:szCs w:val="16"/>
              </w:rPr>
            </w:pPr>
          </w:p>
        </w:tc>
        <w:tc>
          <w:tcPr>
            <w:tcW w:w="2480" w:type="dxa"/>
            <w:tcBorders>
              <w:top w:val="double" w:sz="2" w:space="0" w:color="2F7073"/>
              <w:left w:val="double" w:sz="2" w:space="0" w:color="2F7073"/>
              <w:bottom w:val="double" w:sz="2" w:space="0" w:color="2F7073"/>
              <w:right w:val="double" w:sz="2" w:space="0" w:color="2F7073"/>
            </w:tcBorders>
            <w:hideMark/>
          </w:tcPr>
          <w:p w14:paraId="592ABD41" w14:textId="77777777" w:rsidR="007E37E3" w:rsidRPr="000B4280" w:rsidRDefault="007E37E3" w:rsidP="007E37E3">
            <w:pPr>
              <w:spacing w:line="276" w:lineRule="auto"/>
              <w:jc w:val="both"/>
              <w:rPr>
                <w:rFonts w:ascii="Century Gothic" w:hAnsi="Century Gothic"/>
                <w:sz w:val="16"/>
                <w:szCs w:val="16"/>
              </w:rPr>
            </w:pPr>
            <w:r>
              <w:rPr>
                <w:rFonts w:ascii="Century Gothic" w:hAnsi="Century Gothic"/>
                <w:sz w:val="16"/>
                <w:szCs w:val="16"/>
              </w:rPr>
              <w:t>Neuropeptide receptors</w:t>
            </w:r>
          </w:p>
        </w:tc>
      </w:tr>
    </w:tbl>
    <w:tbl>
      <w:tblPr>
        <w:tblStyle w:val="TableGrid"/>
        <w:tblW w:w="5400" w:type="dxa"/>
        <w:tblBorders>
          <w:top w:val="double" w:sz="2" w:space="0" w:color="2F7073"/>
          <w:left w:val="double" w:sz="2" w:space="0" w:color="2F7073"/>
          <w:bottom w:val="double" w:sz="2" w:space="0" w:color="2F7073"/>
          <w:right w:val="double" w:sz="2" w:space="0" w:color="2F7073"/>
          <w:insideH w:val="double" w:sz="2" w:space="0" w:color="2F7073"/>
          <w:insideV w:val="double" w:sz="2" w:space="0" w:color="2F7073"/>
        </w:tblBorders>
        <w:tblLook w:val="04A0" w:firstRow="1" w:lastRow="0" w:firstColumn="1" w:lastColumn="0" w:noHBand="0" w:noVBand="1"/>
      </w:tblPr>
      <w:tblGrid>
        <w:gridCol w:w="2125"/>
        <w:gridCol w:w="3275"/>
      </w:tblGrid>
      <w:tr w:rsidR="007E37E3" w:rsidRPr="00E4120E" w14:paraId="04831EB0" w14:textId="77777777" w:rsidTr="00FD67D9">
        <w:trPr>
          <w:trHeight w:hRule="exact" w:val="10"/>
        </w:trPr>
        <w:tc>
          <w:tcPr>
            <w:tcW w:w="2125" w:type="dxa"/>
            <w:tcBorders>
              <w:top w:val="double" w:sz="2" w:space="0" w:color="2F7073"/>
              <w:left w:val="double" w:sz="2" w:space="0" w:color="2F7073"/>
              <w:bottom w:val="double" w:sz="2" w:space="0" w:color="2F7073"/>
              <w:right w:val="double" w:sz="2" w:space="0" w:color="2F7073"/>
            </w:tcBorders>
            <w:hideMark/>
          </w:tcPr>
          <w:p w14:paraId="7BE6108A" w14:textId="77777777" w:rsidR="007E37E3" w:rsidRPr="00E4120E" w:rsidRDefault="007E37E3" w:rsidP="00FD67D9">
            <w:pPr>
              <w:pStyle w:val="ListParagraph"/>
              <w:spacing w:after="160" w:line="259" w:lineRule="auto"/>
              <w:ind w:left="360"/>
              <w:jc w:val="both"/>
              <w:rPr>
                <w:rFonts w:ascii="Century Gothic" w:eastAsia="Times New Roman" w:hAnsi="Century Gothic" w:cs="Segoe UI Historic"/>
                <w:b/>
                <w:bCs/>
                <w:color w:val="050505"/>
                <w:sz w:val="16"/>
                <w:szCs w:val="16"/>
              </w:rPr>
            </w:pPr>
          </w:p>
        </w:tc>
        <w:tc>
          <w:tcPr>
            <w:tcW w:w="3275" w:type="dxa"/>
            <w:tcBorders>
              <w:top w:val="double" w:sz="2" w:space="0" w:color="2F7073"/>
              <w:left w:val="double" w:sz="2" w:space="0" w:color="2F7073"/>
              <w:bottom w:val="double" w:sz="2" w:space="0" w:color="2F7073"/>
              <w:right w:val="double" w:sz="2" w:space="0" w:color="2F7073"/>
            </w:tcBorders>
            <w:hideMark/>
          </w:tcPr>
          <w:p w14:paraId="441569A8" w14:textId="77777777" w:rsidR="007E37E3" w:rsidRPr="00E4120E" w:rsidRDefault="007E37E3" w:rsidP="00FD67D9">
            <w:pPr>
              <w:pStyle w:val="ListParagraph"/>
              <w:spacing w:after="160" w:line="259" w:lineRule="auto"/>
              <w:ind w:left="360"/>
              <w:jc w:val="both"/>
              <w:rPr>
                <w:rFonts w:ascii="Century Gothic" w:eastAsia="Times New Roman" w:hAnsi="Century Gothic" w:cs="Segoe UI Historic"/>
                <w:b/>
                <w:bCs/>
                <w:color w:val="050505"/>
                <w:sz w:val="16"/>
                <w:szCs w:val="16"/>
              </w:rPr>
            </w:pPr>
          </w:p>
        </w:tc>
      </w:tr>
    </w:tbl>
    <w:p w14:paraId="353CF272" w14:textId="486C4C77" w:rsidR="007E37E3" w:rsidRPr="008B4DF9" w:rsidRDefault="007E37E3" w:rsidP="007E37E3">
      <w:pPr>
        <w:pStyle w:val="ListParagraph"/>
        <w:spacing w:after="0" w:line="276" w:lineRule="auto"/>
        <w:ind w:left="360"/>
        <w:jc w:val="center"/>
        <w:rPr>
          <w:rFonts w:ascii="Century Gothic" w:eastAsia="Century Gothic" w:hAnsi="Century Gothic" w:cs="Century Gothic"/>
          <w:sz w:val="16"/>
          <w:szCs w:val="16"/>
        </w:rPr>
      </w:pPr>
      <w:r>
        <w:rPr>
          <w:rFonts w:ascii="Century Gothic" w:eastAsia="Century Gothic" w:hAnsi="Century Gothic" w:cs="Century Gothic"/>
          <w:b/>
          <w:bCs/>
          <w:sz w:val="16"/>
          <w:szCs w:val="16"/>
        </w:rPr>
        <w:t xml:space="preserve">Table </w:t>
      </w:r>
      <w:r>
        <w:rPr>
          <w:rFonts w:ascii="Century Gothic" w:eastAsia="Century Gothic" w:hAnsi="Century Gothic" w:cs="Century Gothic"/>
          <w:b/>
          <w:bCs/>
          <w:sz w:val="16"/>
          <w:szCs w:val="16"/>
        </w:rPr>
        <w:t>5</w:t>
      </w:r>
      <w:r>
        <w:rPr>
          <w:rFonts w:ascii="Century Gothic" w:eastAsia="Century Gothic" w:hAnsi="Century Gothic" w:cs="Century Gothic"/>
          <w:b/>
          <w:bCs/>
          <w:sz w:val="16"/>
          <w:szCs w:val="16"/>
        </w:rPr>
        <w:t xml:space="preserve">. </w:t>
      </w:r>
      <w:r>
        <w:rPr>
          <w:rFonts w:ascii="Century Gothic" w:eastAsia="Century Gothic" w:hAnsi="Century Gothic" w:cs="Century Gothic"/>
          <w:sz w:val="16"/>
          <w:szCs w:val="16"/>
        </w:rPr>
        <w:t xml:space="preserve">Summary on </w:t>
      </w:r>
      <w:r>
        <w:rPr>
          <w:rFonts w:ascii="Century Gothic" w:eastAsia="Century Gothic" w:hAnsi="Century Gothic" w:cs="Century Gothic"/>
          <w:sz w:val="16"/>
          <w:szCs w:val="16"/>
        </w:rPr>
        <w:t>Inotropic or Metabotropic receptors.</w:t>
      </w:r>
    </w:p>
    <w:p w14:paraId="66A851D8" w14:textId="77777777" w:rsidR="003719EA" w:rsidRPr="003719EA" w:rsidRDefault="003719EA" w:rsidP="003719EA">
      <w:pPr>
        <w:pStyle w:val="ListParagraph"/>
        <w:spacing w:after="0" w:line="276" w:lineRule="auto"/>
        <w:jc w:val="both"/>
        <w:rPr>
          <w:rFonts w:ascii="Century Gothic" w:hAnsi="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4179"/>
      </w:tblGrid>
      <w:tr w:rsidR="003719EA" w:rsidRPr="00651BD4" w14:paraId="788D8327" w14:textId="77777777" w:rsidTr="00FD67D9">
        <w:trPr>
          <w:trHeight w:val="126"/>
        </w:trPr>
        <w:tc>
          <w:tcPr>
            <w:tcW w:w="5030" w:type="dxa"/>
            <w:gridSpan w:val="2"/>
            <w:shd w:val="clear" w:color="auto" w:fill="767171" w:themeFill="background2" w:themeFillShade="80"/>
          </w:tcPr>
          <w:p w14:paraId="434CE8D8" w14:textId="3D42DD2F" w:rsidR="003719EA" w:rsidRPr="00651BD4" w:rsidRDefault="003719EA" w:rsidP="00FD3388">
            <w:pPr>
              <w:pStyle w:val="ListParagraph"/>
              <w:numPr>
                <w:ilvl w:val="0"/>
                <w:numId w:val="47"/>
              </w:numPr>
              <w:jc w:val="center"/>
              <w:rPr>
                <w:rFonts w:ascii="Century Gothic" w:hAnsi="Century Gothic"/>
                <w:b/>
                <w:bCs/>
                <w:color w:val="FFFFFF" w:themeColor="background1"/>
                <w:sz w:val="16"/>
                <w:szCs w:val="16"/>
              </w:rPr>
            </w:pPr>
            <w:r>
              <w:rPr>
                <w:rFonts w:ascii="Century Gothic" w:hAnsi="Century Gothic"/>
                <w:b/>
                <w:bCs/>
                <w:color w:val="FFFFFF" w:themeColor="background1"/>
                <w:sz w:val="16"/>
                <w:szCs w:val="16"/>
              </w:rPr>
              <w:t>OTHER SIGNALING SUBSTANCES</w:t>
            </w:r>
          </w:p>
        </w:tc>
      </w:tr>
      <w:tr w:rsidR="003719EA" w:rsidRPr="00D409E0" w14:paraId="3724021A" w14:textId="77777777" w:rsidTr="00FD6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1" w:type="dxa"/>
            <w:tcBorders>
              <w:top w:val="nil"/>
              <w:left w:val="nil"/>
              <w:bottom w:val="single" w:sz="12" w:space="0" w:color="F5DCD3"/>
              <w:right w:val="nil"/>
            </w:tcBorders>
            <w:shd w:val="clear" w:color="auto" w:fill="767171" w:themeFill="background2" w:themeFillShade="80"/>
          </w:tcPr>
          <w:p w14:paraId="7C3CFAEB" w14:textId="01AE228F" w:rsidR="003719EA" w:rsidRPr="00F05BCD" w:rsidRDefault="003719EA" w:rsidP="00FD67D9">
            <w:pPr>
              <w:jc w:val="center"/>
              <w:rPr>
                <w:rFonts w:ascii="Century Gothic" w:hAnsi="Century Gothic"/>
                <w:b/>
                <w:bCs/>
                <w:color w:val="470060"/>
                <w:sz w:val="16"/>
                <w:szCs w:val="16"/>
              </w:rPr>
            </w:pPr>
            <w:r>
              <w:rPr>
                <w:rFonts w:ascii="Century Gothic" w:hAnsi="Century Gothic"/>
                <w:b/>
                <w:bCs/>
                <w:color w:val="FFFFFF" w:themeColor="background1"/>
                <w:sz w:val="16"/>
                <w:szCs w:val="16"/>
              </w:rPr>
              <w:t>D</w:t>
            </w:r>
            <w:r>
              <w:rPr>
                <w:rFonts w:ascii="Century Gothic" w:hAnsi="Century Gothic"/>
                <w:b/>
                <w:bCs/>
                <w:color w:val="FFFFFF" w:themeColor="background1"/>
                <w:sz w:val="16"/>
                <w:szCs w:val="16"/>
              </w:rPr>
              <w:t>1.</w:t>
            </w:r>
          </w:p>
        </w:tc>
        <w:tc>
          <w:tcPr>
            <w:tcW w:w="4179" w:type="dxa"/>
            <w:tcBorders>
              <w:top w:val="nil"/>
              <w:left w:val="nil"/>
              <w:bottom w:val="single" w:sz="12" w:space="0" w:color="F5DCD3"/>
              <w:right w:val="nil"/>
            </w:tcBorders>
          </w:tcPr>
          <w:p w14:paraId="4A72F4BE" w14:textId="42E185EC" w:rsidR="003719EA" w:rsidRPr="00D409E0" w:rsidRDefault="003719EA" w:rsidP="00FD67D9">
            <w:pPr>
              <w:rPr>
                <w:rFonts w:ascii="Century Gothic" w:hAnsi="Century Gothic"/>
                <w:b/>
                <w:bCs/>
                <w:color w:val="2F7073"/>
                <w:sz w:val="16"/>
                <w:szCs w:val="16"/>
              </w:rPr>
            </w:pPr>
            <w:r>
              <w:rPr>
                <w:rFonts w:ascii="Century Gothic" w:hAnsi="Century Gothic"/>
                <w:b/>
                <w:bCs/>
                <w:color w:val="2F7073"/>
                <w:sz w:val="16"/>
                <w:szCs w:val="16"/>
              </w:rPr>
              <w:t>ENDOCANNABINOIDS</w:t>
            </w:r>
          </w:p>
        </w:tc>
      </w:tr>
    </w:tbl>
    <w:p w14:paraId="2AB50A34" w14:textId="77777777" w:rsidR="004748DC" w:rsidRDefault="004748DC" w:rsidP="009F7B0B">
      <w:pPr>
        <w:pStyle w:val="ListParagraph"/>
        <w:numPr>
          <w:ilvl w:val="0"/>
          <w:numId w:val="70"/>
        </w:numPr>
        <w:spacing w:after="0" w:line="276" w:lineRule="auto"/>
        <w:ind w:left="360"/>
        <w:jc w:val="both"/>
        <w:rPr>
          <w:rFonts w:ascii="Century Gothic" w:hAnsi="Century Gothic"/>
          <w:sz w:val="16"/>
          <w:szCs w:val="16"/>
        </w:rPr>
      </w:pPr>
      <w:r w:rsidRPr="004748DC">
        <w:rPr>
          <w:rFonts w:ascii="Century Gothic" w:hAnsi="Century Gothic"/>
          <w:b/>
          <w:bCs/>
          <w:sz w:val="16"/>
          <w:szCs w:val="16"/>
        </w:rPr>
        <w:t>Δ-tetrahydrocannabinol (Δ – THC)</w:t>
      </w:r>
      <w:r>
        <w:rPr>
          <w:rFonts w:ascii="Century Gothic" w:hAnsi="Century Gothic"/>
          <w:sz w:val="16"/>
          <w:szCs w:val="16"/>
        </w:rPr>
        <w:t xml:space="preserve"> affects the brain mainly by activating a specific cannabinoid receptor, CB1.</w:t>
      </w:r>
    </w:p>
    <w:p w14:paraId="7E553EC9" w14:textId="77777777" w:rsidR="004748DC" w:rsidRPr="009B55C6" w:rsidRDefault="004748DC" w:rsidP="009F7B0B">
      <w:pPr>
        <w:pStyle w:val="ListParagraph"/>
        <w:numPr>
          <w:ilvl w:val="0"/>
          <w:numId w:val="70"/>
        </w:numPr>
        <w:spacing w:after="0" w:line="276" w:lineRule="auto"/>
        <w:ind w:left="360"/>
        <w:jc w:val="both"/>
        <w:rPr>
          <w:rFonts w:ascii="Century Gothic" w:hAnsi="Century Gothic"/>
          <w:b/>
          <w:bCs/>
          <w:color w:val="FF0000"/>
          <w:sz w:val="16"/>
          <w:szCs w:val="16"/>
        </w:rPr>
      </w:pPr>
      <w:r>
        <w:rPr>
          <w:rFonts w:ascii="Century Gothic" w:hAnsi="Century Gothic"/>
          <w:sz w:val="16"/>
          <w:szCs w:val="16"/>
        </w:rPr>
        <w:t xml:space="preserve">Endogenous brain lipids, including </w:t>
      </w:r>
      <w:r w:rsidRPr="009B55C6">
        <w:rPr>
          <w:rFonts w:ascii="Century Gothic" w:hAnsi="Century Gothic"/>
          <w:b/>
          <w:bCs/>
          <w:color w:val="FF0000"/>
          <w:sz w:val="16"/>
          <w:szCs w:val="16"/>
        </w:rPr>
        <w:t>anandamide and 2-arachidonylglycerol (2-AG) are CB1 ligands.</w:t>
      </w:r>
    </w:p>
    <w:p w14:paraId="27569351" w14:textId="77777777" w:rsidR="004748DC" w:rsidRPr="00CD112C" w:rsidRDefault="004748DC" w:rsidP="009F7B0B">
      <w:pPr>
        <w:pStyle w:val="ListParagraph"/>
        <w:numPr>
          <w:ilvl w:val="0"/>
          <w:numId w:val="70"/>
        </w:numPr>
        <w:spacing w:after="0" w:line="276" w:lineRule="auto"/>
        <w:ind w:left="360"/>
        <w:jc w:val="both"/>
        <w:rPr>
          <w:rFonts w:ascii="Century Gothic" w:hAnsi="Century Gothic"/>
          <w:sz w:val="16"/>
          <w:szCs w:val="16"/>
        </w:rPr>
      </w:pPr>
      <w:r w:rsidRPr="00566941">
        <w:rPr>
          <w:rFonts w:ascii="Century Gothic" w:hAnsi="Century Gothic"/>
          <w:b/>
          <w:bCs/>
          <w:color w:val="FF0000"/>
          <w:sz w:val="16"/>
          <w:szCs w:val="16"/>
        </w:rPr>
        <w:t>2-AG and CB1 are not stored</w:t>
      </w:r>
      <w:r>
        <w:rPr>
          <w:rFonts w:ascii="Century Gothic" w:hAnsi="Century Gothic"/>
          <w:sz w:val="16"/>
          <w:szCs w:val="16"/>
        </w:rPr>
        <w:t xml:space="preserve"> but instead are rapidly synthesized b</w:t>
      </w:r>
      <w:r w:rsidRPr="00CD112C">
        <w:rPr>
          <w:rFonts w:ascii="Century Gothic" w:hAnsi="Century Gothic"/>
          <w:sz w:val="16"/>
          <w:szCs w:val="16"/>
        </w:rPr>
        <w:t xml:space="preserve">y neurons in response to calcium influx or </w:t>
      </w:r>
      <w:r w:rsidRPr="00CD112C">
        <w:rPr>
          <w:rFonts w:ascii="Century Gothic" w:hAnsi="Century Gothic"/>
          <w:sz w:val="16"/>
          <w:szCs w:val="16"/>
        </w:rPr>
        <w:t>activation of metabotropic receptors (e.g., by</w:t>
      </w:r>
      <w:r>
        <w:rPr>
          <w:rFonts w:ascii="Century Gothic" w:hAnsi="Century Gothic"/>
          <w:sz w:val="16"/>
          <w:szCs w:val="16"/>
        </w:rPr>
        <w:t xml:space="preserve"> </w:t>
      </w:r>
      <w:r w:rsidRPr="00CD112C">
        <w:rPr>
          <w:rFonts w:ascii="Century Gothic" w:hAnsi="Century Gothic"/>
          <w:sz w:val="16"/>
          <w:szCs w:val="16"/>
        </w:rPr>
        <w:t>acetylcholine and glutamate).</w:t>
      </w:r>
    </w:p>
    <w:p w14:paraId="3F5E4C4A" w14:textId="77777777" w:rsidR="004748DC" w:rsidRPr="00566941" w:rsidRDefault="004748DC" w:rsidP="009F7B0B">
      <w:pPr>
        <w:pStyle w:val="ListParagraph"/>
        <w:numPr>
          <w:ilvl w:val="0"/>
          <w:numId w:val="70"/>
        </w:numPr>
        <w:spacing w:after="0" w:line="276" w:lineRule="auto"/>
        <w:ind w:left="360"/>
        <w:jc w:val="both"/>
        <w:rPr>
          <w:rFonts w:ascii="Century Gothic" w:hAnsi="Century Gothic"/>
          <w:b/>
          <w:bCs/>
          <w:color w:val="FF0000"/>
          <w:sz w:val="16"/>
          <w:szCs w:val="16"/>
        </w:rPr>
      </w:pPr>
      <w:r>
        <w:rPr>
          <w:rFonts w:ascii="Century Gothic" w:hAnsi="Century Gothic"/>
          <w:sz w:val="16"/>
          <w:szCs w:val="16"/>
        </w:rPr>
        <w:t xml:space="preserve">Endogenous cannabinoids can function as </w:t>
      </w:r>
      <w:r w:rsidRPr="00566941">
        <w:rPr>
          <w:rFonts w:ascii="Century Gothic" w:hAnsi="Century Gothic"/>
          <w:b/>
          <w:bCs/>
          <w:color w:val="FF0000"/>
          <w:sz w:val="16"/>
          <w:szCs w:val="16"/>
        </w:rPr>
        <w:t>retrograde synaptic messengers:</w:t>
      </w:r>
    </w:p>
    <w:p w14:paraId="1FA17FC3" w14:textId="77777777" w:rsidR="004748DC" w:rsidRPr="004748DC" w:rsidRDefault="004748DC" w:rsidP="009F7B0B">
      <w:pPr>
        <w:pStyle w:val="ListParagraph"/>
        <w:numPr>
          <w:ilvl w:val="0"/>
          <w:numId w:val="69"/>
        </w:numPr>
        <w:spacing w:after="0" w:line="276" w:lineRule="auto"/>
        <w:jc w:val="both"/>
        <w:rPr>
          <w:rFonts w:ascii="Century Gothic" w:hAnsi="Century Gothic"/>
          <w:sz w:val="16"/>
          <w:szCs w:val="16"/>
        </w:rPr>
      </w:pPr>
      <w:r w:rsidRPr="004748DC">
        <w:rPr>
          <w:rFonts w:ascii="Century Gothic" w:hAnsi="Century Gothic"/>
          <w:sz w:val="16"/>
          <w:szCs w:val="16"/>
        </w:rPr>
        <w:t xml:space="preserve">They are </w:t>
      </w:r>
      <w:r w:rsidRPr="004748DC">
        <w:rPr>
          <w:rFonts w:ascii="Century Gothic" w:hAnsi="Century Gothic"/>
          <w:b/>
          <w:bCs/>
          <w:sz w:val="16"/>
          <w:szCs w:val="16"/>
        </w:rPr>
        <w:t>released from postsynaptic neurons and travel backward across synapses</w:t>
      </w:r>
      <w:r w:rsidRPr="004748DC">
        <w:rPr>
          <w:rFonts w:ascii="Century Gothic" w:hAnsi="Century Gothic"/>
          <w:sz w:val="16"/>
          <w:szCs w:val="16"/>
        </w:rPr>
        <w:t xml:space="preserve">, activating CB1 receptors on presynaptic neurons and </w:t>
      </w:r>
      <w:r w:rsidRPr="004748DC">
        <w:rPr>
          <w:rFonts w:ascii="Century Gothic" w:hAnsi="Century Gothic"/>
          <w:b/>
          <w:bCs/>
          <w:color w:val="FF0000"/>
          <w:sz w:val="16"/>
          <w:szCs w:val="16"/>
        </w:rPr>
        <w:t>suppressing transmission release.</w:t>
      </w:r>
    </w:p>
    <w:p w14:paraId="11AF1D41" w14:textId="65E5461E" w:rsidR="004748DC" w:rsidRDefault="004748DC" w:rsidP="009F7B0B">
      <w:pPr>
        <w:pStyle w:val="ListParagraph"/>
        <w:numPr>
          <w:ilvl w:val="0"/>
          <w:numId w:val="70"/>
        </w:numPr>
        <w:spacing w:after="0" w:line="276" w:lineRule="auto"/>
        <w:ind w:left="360"/>
        <w:jc w:val="both"/>
        <w:rPr>
          <w:rFonts w:ascii="Century Gothic" w:hAnsi="Century Gothic"/>
          <w:b/>
          <w:bCs/>
          <w:sz w:val="16"/>
          <w:szCs w:val="16"/>
        </w:rPr>
      </w:pPr>
      <w:r>
        <w:rPr>
          <w:rFonts w:ascii="Century Gothic" w:hAnsi="Century Gothic"/>
          <w:sz w:val="16"/>
          <w:szCs w:val="16"/>
        </w:rPr>
        <w:t xml:space="preserve">Cannabinoids may </w:t>
      </w:r>
      <w:r w:rsidRPr="004748DC">
        <w:rPr>
          <w:rFonts w:ascii="Century Gothic" w:hAnsi="Century Gothic"/>
          <w:b/>
          <w:bCs/>
          <w:sz w:val="16"/>
          <w:szCs w:val="16"/>
        </w:rPr>
        <w:t>affect memory, cognition, and pain perception by this mechanism</w:t>
      </w:r>
      <w:r>
        <w:rPr>
          <w:rFonts w:ascii="Century Gothic" w:hAnsi="Century Gothic"/>
          <w:b/>
          <w:bCs/>
          <w:sz w:val="16"/>
          <w:szCs w:val="16"/>
        </w:rPr>
        <w:t xml:space="preserve">. </w:t>
      </w:r>
    </w:p>
    <w:p w14:paraId="57A8C4B6" w14:textId="77777777" w:rsidR="004748DC" w:rsidRPr="004748DC" w:rsidRDefault="004748DC" w:rsidP="004748DC">
      <w:pPr>
        <w:pStyle w:val="ListParagraph"/>
        <w:spacing w:after="0" w:line="276" w:lineRule="auto"/>
        <w:ind w:left="360"/>
        <w:rPr>
          <w:rFonts w:ascii="Century Gothic" w:hAnsi="Century Gothic"/>
          <w:b/>
          <w:bCs/>
          <w:sz w:val="16"/>
          <w:szCs w:val="16"/>
        </w:rPr>
      </w:pPr>
    </w:p>
    <w:p w14:paraId="3767E353" w14:textId="2C85A644" w:rsidR="009A1AA9" w:rsidRPr="00872BEF" w:rsidRDefault="004748DC" w:rsidP="004748DC">
      <w:pPr>
        <w:pStyle w:val="ListParagraph"/>
        <w:ind w:left="0"/>
        <w:jc w:val="center"/>
        <w:rPr>
          <w:rFonts w:ascii="Century Gothic" w:eastAsia="Times New Roman" w:hAnsi="Century Gothic" w:cs="Segoe UI Historic"/>
          <w:b/>
          <w:bCs/>
          <w:sz w:val="16"/>
          <w:szCs w:val="16"/>
          <w:lang w:val="en-US" w:eastAsia="en-PH"/>
        </w:rPr>
      </w:pPr>
      <w:r>
        <w:rPr>
          <w:rFonts w:ascii="Century Gothic" w:eastAsia="Times New Roman" w:hAnsi="Century Gothic" w:cs="Segoe UI Historic"/>
          <w:b/>
          <w:bCs/>
          <w:noProof/>
          <w:color w:val="EE0000"/>
          <w:sz w:val="16"/>
          <w:szCs w:val="16"/>
          <w:lang w:val="en-US" w:eastAsia="en-PH"/>
          <w14:ligatures w14:val="standardContextual"/>
        </w:rPr>
        <w:drawing>
          <wp:inline distT="0" distB="0" distL="0" distR="0" wp14:anchorId="1E485553" wp14:editId="63831598">
            <wp:extent cx="1936865" cy="2136371"/>
            <wp:effectExtent l="0" t="0" r="6350" b="0"/>
            <wp:docPr id="18445914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91456" name="Picture 1844591456"/>
                    <pic:cNvPicPr/>
                  </pic:nvPicPr>
                  <pic:blipFill>
                    <a:blip r:embed="rId28">
                      <a:extLst>
                        <a:ext uri="{28A0092B-C50C-407E-A947-70E740481C1C}">
                          <a14:useLocalDpi xmlns:a14="http://schemas.microsoft.com/office/drawing/2010/main" val="0"/>
                        </a:ext>
                      </a:extLst>
                    </a:blip>
                    <a:stretch>
                      <a:fillRect/>
                    </a:stretch>
                  </pic:blipFill>
                  <pic:spPr>
                    <a:xfrm>
                      <a:off x="0" y="0"/>
                      <a:ext cx="1936865" cy="2136371"/>
                    </a:xfrm>
                    <a:prstGeom prst="rect">
                      <a:avLst/>
                    </a:prstGeom>
                  </pic:spPr>
                </pic:pic>
              </a:graphicData>
            </a:graphic>
          </wp:inline>
        </w:drawing>
      </w:r>
    </w:p>
    <w:p w14:paraId="53B08461" w14:textId="75FF4E95" w:rsidR="00872BEF" w:rsidRDefault="00872BEF" w:rsidP="004748DC">
      <w:pPr>
        <w:pStyle w:val="ListParagraph"/>
        <w:ind w:left="0"/>
        <w:jc w:val="center"/>
        <w:rPr>
          <w:rFonts w:ascii="Century Gothic" w:eastAsia="Times New Roman" w:hAnsi="Century Gothic" w:cs="Segoe UI Historic"/>
          <w:sz w:val="16"/>
          <w:szCs w:val="16"/>
          <w:lang w:val="en-US" w:eastAsia="en-PH"/>
        </w:rPr>
      </w:pPr>
      <w:r w:rsidRPr="00872BEF">
        <w:rPr>
          <w:rFonts w:ascii="Century Gothic" w:eastAsia="Times New Roman" w:hAnsi="Century Gothic" w:cs="Segoe UI Historic"/>
          <w:b/>
          <w:bCs/>
          <w:sz w:val="16"/>
          <w:szCs w:val="16"/>
          <w:lang w:val="en-US" w:eastAsia="en-PH"/>
        </w:rPr>
        <w:t xml:space="preserve">Figure 19. </w:t>
      </w:r>
      <w:r w:rsidRPr="00872BEF">
        <w:rPr>
          <w:rFonts w:ascii="Century Gothic" w:eastAsia="Times New Roman" w:hAnsi="Century Gothic" w:cs="Segoe UI Historic"/>
          <w:sz w:val="16"/>
          <w:szCs w:val="16"/>
          <w:lang w:val="en-US" w:eastAsia="en-PH"/>
        </w:rPr>
        <w:t>Endogenous cannabinoids system</w:t>
      </w:r>
    </w:p>
    <w:p w14:paraId="0CC0511C" w14:textId="0E6510E2" w:rsidR="00872BEF" w:rsidRDefault="00872BEF" w:rsidP="00872BEF">
      <w:pPr>
        <w:pStyle w:val="ListParagraph"/>
        <w:ind w:left="0"/>
        <w:jc w:val="both"/>
        <w:rPr>
          <w:rFonts w:ascii="Century Gothic" w:eastAsia="Times New Roman" w:hAnsi="Century Gothic" w:cs="Segoe UI Historic"/>
          <w:i/>
          <w:iCs/>
          <w:sz w:val="16"/>
          <w:szCs w:val="16"/>
          <w:lang w:eastAsia="en-PH"/>
        </w:rPr>
      </w:pPr>
      <w:r w:rsidRPr="00872BEF">
        <w:rPr>
          <w:rFonts w:ascii="Century Gothic" w:eastAsia="Times New Roman" w:hAnsi="Century Gothic" w:cs="Segoe UI Historic"/>
          <w:i/>
          <w:iCs/>
          <w:sz w:val="16"/>
          <w:szCs w:val="16"/>
          <w:lang w:eastAsia="en-PH"/>
        </w:rPr>
        <w:t xml:space="preserve">Activation of postsynaptic group I metabotropic glutamate receptors (mGluR1/5) leads to the G </w:t>
      </w:r>
      <w:r w:rsidRPr="00872BEF">
        <w:rPr>
          <w:rFonts w:ascii="Century Gothic" w:eastAsia="Times New Roman" w:hAnsi="Century Gothic" w:cs="Segoe UI Historic"/>
          <w:i/>
          <w:iCs/>
          <w:sz w:val="16"/>
          <w:szCs w:val="16"/>
          <w:lang w:eastAsia="en-PH"/>
        </w:rPr>
        <w:t>protein mediated</w:t>
      </w:r>
      <w:r w:rsidRPr="00872BEF">
        <w:rPr>
          <w:rFonts w:ascii="Century Gothic" w:eastAsia="Times New Roman" w:hAnsi="Century Gothic" w:cs="Segoe UI Historic"/>
          <w:i/>
          <w:iCs/>
          <w:sz w:val="16"/>
          <w:szCs w:val="16"/>
          <w:lang w:eastAsia="en-PH"/>
        </w:rPr>
        <w:t xml:space="preserve"> </w:t>
      </w:r>
      <w:r w:rsidRPr="00872BEF">
        <w:rPr>
          <w:rFonts w:ascii="Century Gothic" w:eastAsia="Times New Roman" w:hAnsi="Century Gothic" w:cs="Segoe UI Historic"/>
          <w:i/>
          <w:iCs/>
          <w:sz w:val="16"/>
          <w:szCs w:val="16"/>
          <w:lang w:eastAsia="en-PH"/>
        </w:rPr>
        <w:t>membrane delimited</w:t>
      </w:r>
      <w:r w:rsidRPr="00872BEF">
        <w:rPr>
          <w:rFonts w:ascii="Century Gothic" w:eastAsia="Times New Roman" w:hAnsi="Century Gothic" w:cs="Segoe UI Historic"/>
          <w:i/>
          <w:iCs/>
          <w:sz w:val="16"/>
          <w:szCs w:val="16"/>
          <w:lang w:eastAsia="en-PH"/>
        </w:rPr>
        <w:t xml:space="preserve"> activation of phospholipase C (PLC) that produces the second </w:t>
      </w:r>
      <w:r w:rsidRPr="00872BEF">
        <w:rPr>
          <w:rFonts w:ascii="Century Gothic" w:eastAsia="Times New Roman" w:hAnsi="Century Gothic" w:cs="Segoe UI Historic"/>
          <w:i/>
          <w:iCs/>
          <w:sz w:val="16"/>
          <w:szCs w:val="16"/>
          <w:lang w:eastAsia="en-PH"/>
        </w:rPr>
        <w:t>messenger’s</w:t>
      </w:r>
      <w:r w:rsidRPr="00872BEF">
        <w:rPr>
          <w:rFonts w:ascii="Century Gothic" w:eastAsia="Times New Roman" w:hAnsi="Century Gothic" w:cs="Segoe UI Historic"/>
          <w:i/>
          <w:iCs/>
          <w:sz w:val="16"/>
          <w:szCs w:val="16"/>
          <w:lang w:eastAsia="en-PH"/>
        </w:rPr>
        <w:t xml:space="preserve"> inositol trisphosphate (IP3, not shown)</w:t>
      </w:r>
      <w:r w:rsidRPr="00872BEF">
        <w:rPr>
          <w:rFonts w:ascii="Segoe UI Historic" w:hAnsi="Segoe UI Historic" w:cs="Segoe UI Historic"/>
          <w:i/>
          <w:iCs/>
          <w:color w:val="FFFFFF"/>
          <w:sz w:val="23"/>
          <w:szCs w:val="23"/>
          <w:shd w:val="clear" w:color="auto" w:fill="FFFFFF"/>
        </w:rPr>
        <w:t xml:space="preserve"> </w:t>
      </w:r>
      <w:r w:rsidRPr="00872BEF">
        <w:rPr>
          <w:rFonts w:ascii="Century Gothic" w:eastAsia="Times New Roman" w:hAnsi="Century Gothic" w:cs="Segoe UI Historic"/>
          <w:i/>
          <w:iCs/>
          <w:sz w:val="16"/>
          <w:szCs w:val="16"/>
          <w:lang w:eastAsia="en-PH"/>
        </w:rPr>
        <w:t>diacylglycerol (DAG). DAG can then be converted to the endogenous cannabinoid 2</w:t>
      </w:r>
      <w:r w:rsidRPr="00872BEF">
        <w:rPr>
          <w:rFonts w:ascii="Century Gothic" w:eastAsia="Times New Roman" w:hAnsi="Century Gothic" w:cs="Segoe UI Historic"/>
          <w:i/>
          <w:iCs/>
          <w:sz w:val="16"/>
          <w:szCs w:val="16"/>
          <w:lang w:eastAsia="en-PH"/>
        </w:rPr>
        <w:softHyphen/>
      </w:r>
      <w:r>
        <w:rPr>
          <w:rFonts w:ascii="Century Gothic" w:eastAsia="Times New Roman" w:hAnsi="Century Gothic" w:cs="Segoe UI Historic"/>
          <w:i/>
          <w:iCs/>
          <w:sz w:val="16"/>
          <w:szCs w:val="16"/>
          <w:lang w:eastAsia="en-PH"/>
        </w:rPr>
        <w:t>-</w:t>
      </w:r>
      <w:r w:rsidRPr="00872BEF">
        <w:rPr>
          <w:rFonts w:ascii="Century Gothic" w:eastAsia="Times New Roman" w:hAnsi="Century Gothic" w:cs="Segoe UI Historic"/>
          <w:i/>
          <w:iCs/>
          <w:sz w:val="16"/>
          <w:szCs w:val="16"/>
          <w:lang w:eastAsia="en-PH"/>
        </w:rPr>
        <w:t>arachidonoylglycerol (2</w:t>
      </w:r>
      <w:r w:rsidRPr="00872BEF">
        <w:rPr>
          <w:rFonts w:ascii="Century Gothic" w:eastAsia="Times New Roman" w:hAnsi="Century Gothic" w:cs="Segoe UI Historic"/>
          <w:i/>
          <w:iCs/>
          <w:sz w:val="16"/>
          <w:szCs w:val="16"/>
          <w:lang w:eastAsia="en-PH"/>
        </w:rPr>
        <w:softHyphen/>
        <w:t>AG) by DAG lipase. 2</w:t>
      </w:r>
      <w:r w:rsidRPr="00872BEF">
        <w:rPr>
          <w:rFonts w:ascii="Century Gothic" w:eastAsia="Times New Roman" w:hAnsi="Century Gothic" w:cs="Segoe UI Historic"/>
          <w:i/>
          <w:iCs/>
          <w:sz w:val="16"/>
          <w:szCs w:val="16"/>
          <w:lang w:eastAsia="en-PH"/>
        </w:rPr>
        <w:softHyphen/>
      </w:r>
      <w:r>
        <w:rPr>
          <w:rFonts w:ascii="Century Gothic" w:eastAsia="Times New Roman" w:hAnsi="Century Gothic" w:cs="Segoe UI Historic"/>
          <w:i/>
          <w:iCs/>
          <w:sz w:val="16"/>
          <w:szCs w:val="16"/>
          <w:lang w:eastAsia="en-PH"/>
        </w:rPr>
        <w:t>-</w:t>
      </w:r>
      <w:r w:rsidRPr="00872BEF">
        <w:rPr>
          <w:rFonts w:ascii="Century Gothic" w:eastAsia="Times New Roman" w:hAnsi="Century Gothic" w:cs="Segoe UI Historic"/>
          <w:i/>
          <w:iCs/>
          <w:sz w:val="16"/>
          <w:szCs w:val="16"/>
          <w:lang w:eastAsia="en-PH"/>
        </w:rPr>
        <w:t>AG is then released by unknown mechanisms to diffuse across the synaptic cleft where it acts as a full agonist at CB</w:t>
      </w:r>
      <w:r>
        <w:rPr>
          <w:rFonts w:ascii="Century Gothic" w:eastAsia="Times New Roman" w:hAnsi="Century Gothic" w:cs="Segoe UI Historic"/>
          <w:i/>
          <w:iCs/>
          <w:sz w:val="16"/>
          <w:szCs w:val="16"/>
          <w:vertAlign w:val="subscript"/>
          <w:lang w:eastAsia="en-PH"/>
        </w:rPr>
        <w:t>1</w:t>
      </w:r>
      <w:r w:rsidRPr="00872BEF">
        <w:rPr>
          <w:rFonts w:ascii="Century Gothic" w:eastAsia="Times New Roman" w:hAnsi="Century Gothic" w:cs="Segoe UI Historic"/>
          <w:i/>
          <w:iCs/>
          <w:sz w:val="16"/>
          <w:szCs w:val="16"/>
          <w:lang w:eastAsia="en-PH"/>
        </w:rPr>
        <w:t xml:space="preserve"> cannabinoid receptors on the presynaptic terminals. Activation of CB</w:t>
      </w:r>
      <w:r>
        <w:rPr>
          <w:rFonts w:ascii="Century Gothic" w:eastAsia="Times New Roman" w:hAnsi="Century Gothic" w:cs="Segoe UI Historic"/>
          <w:i/>
          <w:iCs/>
          <w:sz w:val="16"/>
          <w:szCs w:val="16"/>
          <w:vertAlign w:val="subscript"/>
          <w:lang w:eastAsia="en-PH"/>
        </w:rPr>
        <w:t>1</w:t>
      </w:r>
      <w:r w:rsidRPr="00872BEF">
        <w:rPr>
          <w:rFonts w:ascii="Century Gothic" w:eastAsia="Times New Roman" w:hAnsi="Century Gothic" w:cs="Segoe UI Historic"/>
          <w:i/>
          <w:iCs/>
          <w:sz w:val="16"/>
          <w:szCs w:val="16"/>
          <w:lang w:eastAsia="en-PH"/>
        </w:rPr>
        <w:t xml:space="preserve"> receptors by either endocannabinoids or exogenous cannabinoids such as Δ</w:t>
      </w:r>
      <w:r>
        <w:rPr>
          <w:rFonts w:ascii="Century Gothic" w:eastAsia="Times New Roman" w:hAnsi="Century Gothic" w:cs="Segoe UI Historic"/>
          <w:i/>
          <w:iCs/>
          <w:sz w:val="16"/>
          <w:szCs w:val="16"/>
          <w:vertAlign w:val="superscript"/>
          <w:lang w:eastAsia="en-PH"/>
        </w:rPr>
        <w:t>9</w:t>
      </w:r>
      <w:r>
        <w:rPr>
          <w:rFonts w:ascii="Century Gothic" w:eastAsia="Times New Roman" w:hAnsi="Century Gothic" w:cs="Segoe UI Historic"/>
          <w:i/>
          <w:iCs/>
          <w:sz w:val="16"/>
          <w:szCs w:val="16"/>
          <w:lang w:eastAsia="en-PH"/>
        </w:rPr>
        <w:t xml:space="preserve"> </w:t>
      </w:r>
      <w:r w:rsidRPr="00872BEF">
        <w:rPr>
          <w:rFonts w:ascii="Century Gothic" w:eastAsia="Times New Roman" w:hAnsi="Century Gothic" w:cs="Segoe UI Historic"/>
          <w:i/>
          <w:iCs/>
          <w:sz w:val="16"/>
          <w:szCs w:val="16"/>
          <w:lang w:eastAsia="en-PH"/>
        </w:rPr>
        <w:t>tetrahydrocannabinol (THC) results in the inhibition of presynaptic neurotransmitter release.</w:t>
      </w:r>
    </w:p>
    <w:tbl>
      <w:tblPr>
        <w:tblStyle w:val="TableGrid"/>
        <w:tblW w:w="0" w:type="auto"/>
        <w:tblLook w:val="04A0" w:firstRow="1" w:lastRow="0" w:firstColumn="1" w:lastColumn="0" w:noHBand="0" w:noVBand="1"/>
      </w:tblPr>
      <w:tblGrid>
        <w:gridCol w:w="851"/>
        <w:gridCol w:w="4179"/>
      </w:tblGrid>
      <w:tr w:rsidR="00872BEF" w:rsidRPr="00D409E0" w14:paraId="433CAE25" w14:textId="77777777" w:rsidTr="00FD67D9">
        <w:tc>
          <w:tcPr>
            <w:tcW w:w="851" w:type="dxa"/>
            <w:tcBorders>
              <w:top w:val="nil"/>
              <w:left w:val="nil"/>
              <w:bottom w:val="single" w:sz="12" w:space="0" w:color="F5DCD3"/>
              <w:right w:val="nil"/>
            </w:tcBorders>
            <w:shd w:val="clear" w:color="auto" w:fill="767171" w:themeFill="background2" w:themeFillShade="80"/>
          </w:tcPr>
          <w:p w14:paraId="1BF2FBC1" w14:textId="3D7B4AEC" w:rsidR="00872BEF" w:rsidRPr="00F05BCD" w:rsidRDefault="00872BEF" w:rsidP="00FD67D9">
            <w:pPr>
              <w:jc w:val="center"/>
              <w:rPr>
                <w:rFonts w:ascii="Century Gothic" w:hAnsi="Century Gothic"/>
                <w:b/>
                <w:bCs/>
                <w:color w:val="470060"/>
                <w:sz w:val="16"/>
                <w:szCs w:val="16"/>
              </w:rPr>
            </w:pPr>
            <w:r>
              <w:rPr>
                <w:rFonts w:ascii="Century Gothic" w:hAnsi="Century Gothic"/>
                <w:b/>
                <w:bCs/>
                <w:color w:val="FFFFFF" w:themeColor="background1"/>
                <w:sz w:val="16"/>
                <w:szCs w:val="16"/>
              </w:rPr>
              <w:t>D</w:t>
            </w:r>
            <w:r>
              <w:rPr>
                <w:rFonts w:ascii="Century Gothic" w:hAnsi="Century Gothic"/>
                <w:b/>
                <w:bCs/>
                <w:color w:val="FFFFFF" w:themeColor="background1"/>
                <w:sz w:val="16"/>
                <w:szCs w:val="16"/>
              </w:rPr>
              <w:t>2</w:t>
            </w:r>
            <w:r>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53B0DDE0" w14:textId="146B1C31" w:rsidR="00872BEF" w:rsidRPr="00D409E0" w:rsidRDefault="00872BEF" w:rsidP="00FD67D9">
            <w:pPr>
              <w:rPr>
                <w:rFonts w:ascii="Century Gothic" w:hAnsi="Century Gothic"/>
                <w:b/>
                <w:bCs/>
                <w:color w:val="2F7073"/>
                <w:sz w:val="16"/>
                <w:szCs w:val="16"/>
              </w:rPr>
            </w:pPr>
            <w:r>
              <w:rPr>
                <w:rFonts w:ascii="Century Gothic" w:hAnsi="Century Gothic"/>
                <w:b/>
                <w:bCs/>
                <w:color w:val="2F7073"/>
                <w:sz w:val="16"/>
                <w:szCs w:val="16"/>
              </w:rPr>
              <w:t>NITRIC OXIDE</w:t>
            </w:r>
          </w:p>
        </w:tc>
      </w:tr>
    </w:tbl>
    <w:p w14:paraId="78C6F305" w14:textId="77777777" w:rsidR="00F909CF" w:rsidRPr="007032E8" w:rsidRDefault="00F909CF" w:rsidP="00FD3388">
      <w:pPr>
        <w:pStyle w:val="ListParagraph"/>
        <w:numPr>
          <w:ilvl w:val="0"/>
          <w:numId w:val="71"/>
        </w:numPr>
        <w:spacing w:after="0" w:line="276" w:lineRule="auto"/>
        <w:jc w:val="both"/>
        <w:rPr>
          <w:rFonts w:ascii="Century Gothic" w:hAnsi="Century Gothic"/>
          <w:sz w:val="16"/>
          <w:szCs w:val="16"/>
        </w:rPr>
      </w:pPr>
      <w:r w:rsidRPr="007032E8">
        <w:rPr>
          <w:rFonts w:ascii="Century Gothic" w:hAnsi="Century Gothic"/>
          <w:sz w:val="16"/>
          <w:szCs w:val="16"/>
        </w:rPr>
        <w:t>The CNS contains a substantial amount of nitric oxide synthase (NOS) within certain classes of neurons.</w:t>
      </w:r>
    </w:p>
    <w:p w14:paraId="03660D3E" w14:textId="77777777" w:rsidR="00F909CF" w:rsidRPr="00F909CF" w:rsidRDefault="00F909CF" w:rsidP="00FD3388">
      <w:pPr>
        <w:pStyle w:val="ListParagraph"/>
        <w:numPr>
          <w:ilvl w:val="0"/>
          <w:numId w:val="71"/>
        </w:numPr>
        <w:spacing w:after="0" w:line="276" w:lineRule="auto"/>
        <w:jc w:val="both"/>
        <w:rPr>
          <w:rFonts w:ascii="Century Gothic" w:hAnsi="Century Gothic"/>
          <w:b/>
          <w:bCs/>
          <w:sz w:val="16"/>
          <w:szCs w:val="16"/>
        </w:rPr>
      </w:pPr>
      <w:r w:rsidRPr="007032E8">
        <w:rPr>
          <w:rFonts w:ascii="Century Gothic" w:hAnsi="Century Gothic"/>
          <w:sz w:val="16"/>
          <w:szCs w:val="16"/>
        </w:rPr>
        <w:t xml:space="preserve">This neuronal NOS is an </w:t>
      </w:r>
      <w:r w:rsidRPr="00F909CF">
        <w:rPr>
          <w:rFonts w:ascii="Century Gothic" w:hAnsi="Century Gothic"/>
          <w:b/>
          <w:bCs/>
          <w:sz w:val="16"/>
          <w:szCs w:val="16"/>
        </w:rPr>
        <w:t>enzyme activated by calcium-calmodulin.</w:t>
      </w:r>
    </w:p>
    <w:p w14:paraId="7D16B1E7" w14:textId="77777777" w:rsidR="00F909CF" w:rsidRPr="00887D27" w:rsidRDefault="00F909CF" w:rsidP="00FD3388">
      <w:pPr>
        <w:pStyle w:val="ListParagraph"/>
        <w:numPr>
          <w:ilvl w:val="0"/>
          <w:numId w:val="71"/>
        </w:numPr>
        <w:spacing w:after="0" w:line="276" w:lineRule="auto"/>
        <w:jc w:val="both"/>
        <w:rPr>
          <w:rFonts w:ascii="Century Gothic" w:hAnsi="Century Gothic"/>
          <w:b/>
          <w:bCs/>
          <w:color w:val="FF0000"/>
          <w:sz w:val="16"/>
          <w:szCs w:val="16"/>
        </w:rPr>
      </w:pPr>
      <w:r w:rsidRPr="007032E8">
        <w:rPr>
          <w:rFonts w:ascii="Century Gothic" w:hAnsi="Century Gothic"/>
          <w:sz w:val="16"/>
          <w:szCs w:val="16"/>
        </w:rPr>
        <w:t xml:space="preserve">Activation of NMDA receptors, which increases intracellular calcium, </w:t>
      </w:r>
      <w:r w:rsidRPr="00887D27">
        <w:rPr>
          <w:rFonts w:ascii="Century Gothic" w:hAnsi="Century Gothic"/>
          <w:b/>
          <w:bCs/>
          <w:color w:val="FF0000"/>
          <w:sz w:val="16"/>
          <w:szCs w:val="16"/>
        </w:rPr>
        <w:t>results in the generation of nitric oxide.</w:t>
      </w:r>
    </w:p>
    <w:p w14:paraId="6AB3D577" w14:textId="77777777" w:rsidR="00F909CF" w:rsidRPr="007032E8" w:rsidRDefault="00F909CF" w:rsidP="00FD3388">
      <w:pPr>
        <w:pStyle w:val="ListParagraph"/>
        <w:numPr>
          <w:ilvl w:val="0"/>
          <w:numId w:val="71"/>
        </w:numPr>
        <w:spacing w:after="0" w:line="276" w:lineRule="auto"/>
        <w:jc w:val="both"/>
        <w:rPr>
          <w:rFonts w:ascii="Century Gothic" w:hAnsi="Century Gothic"/>
          <w:sz w:val="16"/>
          <w:szCs w:val="16"/>
        </w:rPr>
      </w:pPr>
      <w:r w:rsidRPr="007032E8">
        <w:rPr>
          <w:rFonts w:ascii="Century Gothic" w:hAnsi="Century Gothic"/>
          <w:sz w:val="16"/>
          <w:szCs w:val="16"/>
        </w:rPr>
        <w:t xml:space="preserve">Nitric oxide </w:t>
      </w:r>
      <w:r w:rsidRPr="00F909CF">
        <w:rPr>
          <w:rFonts w:ascii="Century Gothic" w:hAnsi="Century Gothic"/>
          <w:b/>
          <w:bCs/>
          <w:sz w:val="16"/>
          <w:szCs w:val="16"/>
        </w:rPr>
        <w:t>diffuses freely across membranes to be a retrograde messenger</w:t>
      </w:r>
      <w:r w:rsidRPr="007032E8">
        <w:rPr>
          <w:rFonts w:ascii="Century Gothic" w:hAnsi="Century Gothic"/>
          <w:sz w:val="16"/>
          <w:szCs w:val="16"/>
        </w:rPr>
        <w:t xml:space="preserve"> that enhances glutamate release.</w:t>
      </w:r>
    </w:p>
    <w:p w14:paraId="7B57408D" w14:textId="330653F7" w:rsidR="00F909CF" w:rsidRDefault="00F909CF" w:rsidP="00FD3388">
      <w:pPr>
        <w:pStyle w:val="ListParagraph"/>
        <w:numPr>
          <w:ilvl w:val="0"/>
          <w:numId w:val="71"/>
        </w:numPr>
        <w:spacing w:after="0" w:line="276" w:lineRule="auto"/>
        <w:jc w:val="both"/>
        <w:rPr>
          <w:rFonts w:ascii="Century Gothic" w:hAnsi="Century Gothic"/>
          <w:b/>
          <w:bCs/>
          <w:sz w:val="16"/>
          <w:szCs w:val="16"/>
        </w:rPr>
      </w:pPr>
      <w:r w:rsidRPr="00F909CF">
        <w:rPr>
          <w:rFonts w:ascii="Century Gothic" w:hAnsi="Century Gothic"/>
          <w:b/>
          <w:bCs/>
          <w:sz w:val="16"/>
          <w:szCs w:val="16"/>
        </w:rPr>
        <w:t>Act on vascular smooth muscle- Potent vasodilator.</w:t>
      </w:r>
    </w:p>
    <w:p w14:paraId="31BC3175" w14:textId="77777777" w:rsidR="00F909CF" w:rsidRDefault="00F909CF" w:rsidP="00F909CF">
      <w:pPr>
        <w:spacing w:after="0" w:line="276" w:lineRule="auto"/>
        <w:jc w:val="both"/>
        <w:rPr>
          <w:rFonts w:ascii="Century Gothic" w:hAnsi="Century Gothic"/>
          <w:b/>
          <w:bCs/>
          <w:sz w:val="16"/>
          <w:szCs w:val="16"/>
        </w:rPr>
      </w:pPr>
    </w:p>
    <w:p w14:paraId="3012E7FE" w14:textId="1638DC06" w:rsidR="00F909CF" w:rsidRDefault="00F909CF" w:rsidP="00F909CF">
      <w:pPr>
        <w:spacing w:after="0" w:line="276" w:lineRule="auto"/>
        <w:jc w:val="center"/>
        <w:rPr>
          <w:rFonts w:ascii="Century Gothic" w:hAnsi="Century Gothic"/>
          <w:b/>
          <w:bCs/>
          <w:sz w:val="16"/>
          <w:szCs w:val="16"/>
        </w:rPr>
      </w:pPr>
      <w:r>
        <w:rPr>
          <w:rFonts w:ascii="Century Gothic" w:hAnsi="Century Gothic"/>
          <w:b/>
          <w:bCs/>
          <w:noProof/>
          <w:sz w:val="16"/>
          <w:szCs w:val="16"/>
          <w14:ligatures w14:val="standardContextual"/>
        </w:rPr>
        <w:lastRenderedPageBreak/>
        <w:drawing>
          <wp:inline distT="0" distB="0" distL="0" distR="0" wp14:anchorId="1E5D83DC" wp14:editId="5B71A3B0">
            <wp:extent cx="2104976" cy="1901160"/>
            <wp:effectExtent l="0" t="0" r="0" b="4445"/>
            <wp:docPr id="10374150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15016" name="Picture 10374150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11752" cy="1907280"/>
                    </a:xfrm>
                    <a:prstGeom prst="rect">
                      <a:avLst/>
                    </a:prstGeom>
                  </pic:spPr>
                </pic:pic>
              </a:graphicData>
            </a:graphic>
          </wp:inline>
        </w:drawing>
      </w:r>
    </w:p>
    <w:p w14:paraId="66C36095" w14:textId="77777777" w:rsidR="00F909CF" w:rsidRDefault="00F909CF" w:rsidP="00F909CF">
      <w:pPr>
        <w:spacing w:after="0"/>
        <w:jc w:val="center"/>
        <w:rPr>
          <w:rFonts w:ascii="Century Gothic" w:hAnsi="Century Gothic"/>
          <w:sz w:val="16"/>
          <w:szCs w:val="16"/>
        </w:rPr>
      </w:pPr>
      <w:r w:rsidRPr="00872BEF">
        <w:rPr>
          <w:rFonts w:ascii="Century Gothic" w:eastAsia="Times New Roman" w:hAnsi="Century Gothic" w:cs="Segoe UI Historic"/>
          <w:b/>
          <w:bCs/>
          <w:sz w:val="16"/>
          <w:szCs w:val="16"/>
          <w:lang w:val="en-US" w:eastAsia="en-PH"/>
        </w:rPr>
        <w:t xml:space="preserve">Figure </w:t>
      </w:r>
      <w:r>
        <w:rPr>
          <w:rFonts w:ascii="Century Gothic" w:eastAsia="Times New Roman" w:hAnsi="Century Gothic" w:cs="Segoe UI Historic"/>
          <w:b/>
          <w:bCs/>
          <w:sz w:val="16"/>
          <w:szCs w:val="16"/>
          <w:lang w:val="en-US" w:eastAsia="en-PH"/>
        </w:rPr>
        <w:t>20</w:t>
      </w:r>
      <w:r w:rsidRPr="00872BEF">
        <w:rPr>
          <w:rFonts w:ascii="Century Gothic" w:eastAsia="Times New Roman" w:hAnsi="Century Gothic" w:cs="Segoe UI Historic"/>
          <w:b/>
          <w:bCs/>
          <w:sz w:val="16"/>
          <w:szCs w:val="16"/>
          <w:lang w:val="en-US" w:eastAsia="en-PH"/>
        </w:rPr>
        <w:t xml:space="preserve">. </w:t>
      </w:r>
      <w:r>
        <w:rPr>
          <w:rFonts w:ascii="Century Gothic" w:hAnsi="Century Gothic"/>
          <w:sz w:val="16"/>
          <w:szCs w:val="16"/>
        </w:rPr>
        <w:t>Synaptic plasticity: Nitric Oxide</w:t>
      </w:r>
    </w:p>
    <w:p w14:paraId="54845D0B" w14:textId="5FEFF97E" w:rsidR="00F909CF" w:rsidRPr="00F909CF" w:rsidRDefault="00F909CF" w:rsidP="001124A8">
      <w:pPr>
        <w:spacing w:after="0"/>
        <w:jc w:val="center"/>
        <w:rPr>
          <w:rFonts w:ascii="Century Gothic" w:hAnsi="Century Gothic"/>
          <w:sz w:val="16"/>
          <w:szCs w:val="16"/>
        </w:rPr>
      </w:pPr>
      <w:r w:rsidRPr="00F909CF">
        <w:rPr>
          <w:rFonts w:ascii="Century Gothic" w:hAnsi="Century Gothic"/>
          <w:i/>
          <w:iCs/>
          <w:color w:val="1F1F1F"/>
          <w:sz w:val="16"/>
          <w:szCs w:val="16"/>
        </w:rPr>
        <w:t>NO acts as a retrograde messenger, the Ca</w:t>
      </w:r>
      <w:r w:rsidRPr="00F909CF">
        <w:rPr>
          <w:rFonts w:ascii="Century Gothic" w:hAnsi="Century Gothic"/>
          <w:i/>
          <w:iCs/>
          <w:color w:val="1F1F1F"/>
          <w:sz w:val="16"/>
          <w:szCs w:val="16"/>
          <w:vertAlign w:val="superscript"/>
        </w:rPr>
        <w:t>2+</w:t>
      </w:r>
      <w:r w:rsidRPr="00F909CF">
        <w:rPr>
          <w:rFonts w:ascii="Century Gothic" w:hAnsi="Century Gothic"/>
          <w:i/>
          <w:iCs/>
          <w:color w:val="1F1F1F"/>
          <w:sz w:val="16"/>
          <w:szCs w:val="16"/>
        </w:rPr>
        <w:t> binds to calmodulin and activates NO synthase, which converts arginine</w:t>
      </w:r>
      <w:r w:rsidRPr="00F909CF">
        <w:rPr>
          <w:rFonts w:ascii="Century Gothic" w:hAnsi="Century Gothic"/>
          <w:color w:val="1F1F1F"/>
          <w:sz w:val="16"/>
          <w:szCs w:val="16"/>
        </w:rPr>
        <w:t xml:space="preserve"> </w:t>
      </w:r>
      <w:r w:rsidRPr="00F909CF">
        <w:rPr>
          <w:rFonts w:ascii="Century Gothic" w:hAnsi="Century Gothic"/>
          <w:i/>
          <w:iCs/>
          <w:color w:val="1F1F1F"/>
          <w:sz w:val="16"/>
          <w:szCs w:val="16"/>
        </w:rPr>
        <w:t>to NO and citrulline. NO then diffuses to the presynaptic terminal, leading to enhanced transmitter release.</w:t>
      </w:r>
    </w:p>
    <w:tbl>
      <w:tblPr>
        <w:tblStyle w:val="TableGrid"/>
        <w:tblW w:w="0" w:type="auto"/>
        <w:tblLook w:val="04A0" w:firstRow="1" w:lastRow="0" w:firstColumn="1" w:lastColumn="0" w:noHBand="0" w:noVBand="1"/>
      </w:tblPr>
      <w:tblGrid>
        <w:gridCol w:w="851"/>
        <w:gridCol w:w="4179"/>
      </w:tblGrid>
      <w:tr w:rsidR="00F909CF" w:rsidRPr="00D409E0" w14:paraId="40ED1E35" w14:textId="77777777" w:rsidTr="00FD67D9">
        <w:tc>
          <w:tcPr>
            <w:tcW w:w="851" w:type="dxa"/>
            <w:tcBorders>
              <w:top w:val="nil"/>
              <w:left w:val="nil"/>
              <w:bottom w:val="single" w:sz="12" w:space="0" w:color="F5DCD3"/>
              <w:right w:val="nil"/>
            </w:tcBorders>
            <w:shd w:val="clear" w:color="auto" w:fill="767171" w:themeFill="background2" w:themeFillShade="80"/>
          </w:tcPr>
          <w:p w14:paraId="4C2A62FE" w14:textId="5B70A70F" w:rsidR="00F909CF" w:rsidRPr="00F05BCD" w:rsidRDefault="00F909CF" w:rsidP="00FD67D9">
            <w:pPr>
              <w:jc w:val="center"/>
              <w:rPr>
                <w:rFonts w:ascii="Century Gothic" w:hAnsi="Century Gothic"/>
                <w:b/>
                <w:bCs/>
                <w:color w:val="470060"/>
                <w:sz w:val="16"/>
                <w:szCs w:val="16"/>
              </w:rPr>
            </w:pPr>
            <w:r>
              <w:rPr>
                <w:rFonts w:ascii="Century Gothic" w:hAnsi="Century Gothic"/>
                <w:b/>
                <w:bCs/>
                <w:color w:val="FFFFFF" w:themeColor="background1"/>
                <w:sz w:val="16"/>
                <w:szCs w:val="16"/>
              </w:rPr>
              <w:t>D</w:t>
            </w:r>
            <w:r>
              <w:rPr>
                <w:rFonts w:ascii="Century Gothic" w:hAnsi="Century Gothic"/>
                <w:b/>
                <w:bCs/>
                <w:color w:val="FFFFFF" w:themeColor="background1"/>
                <w:sz w:val="16"/>
                <w:szCs w:val="16"/>
              </w:rPr>
              <w:t xml:space="preserve">3. </w:t>
            </w:r>
          </w:p>
        </w:tc>
        <w:tc>
          <w:tcPr>
            <w:tcW w:w="4179" w:type="dxa"/>
            <w:tcBorders>
              <w:top w:val="nil"/>
              <w:left w:val="nil"/>
              <w:bottom w:val="single" w:sz="12" w:space="0" w:color="F5DCD3"/>
              <w:right w:val="nil"/>
            </w:tcBorders>
          </w:tcPr>
          <w:p w14:paraId="1124841E" w14:textId="79CA1706" w:rsidR="00F909CF" w:rsidRPr="00D409E0" w:rsidRDefault="00F909CF" w:rsidP="00FD67D9">
            <w:pPr>
              <w:rPr>
                <w:rFonts w:ascii="Century Gothic" w:hAnsi="Century Gothic"/>
                <w:b/>
                <w:bCs/>
                <w:color w:val="2F7073"/>
                <w:sz w:val="16"/>
                <w:szCs w:val="16"/>
              </w:rPr>
            </w:pPr>
            <w:r>
              <w:rPr>
                <w:rFonts w:ascii="Century Gothic" w:hAnsi="Century Gothic"/>
                <w:b/>
                <w:bCs/>
                <w:color w:val="2F7073"/>
                <w:sz w:val="16"/>
                <w:szCs w:val="16"/>
              </w:rPr>
              <w:t>PURINES</w:t>
            </w:r>
          </w:p>
        </w:tc>
      </w:tr>
    </w:tbl>
    <w:p w14:paraId="3DD5279E" w14:textId="52714B35" w:rsidR="00F909CF" w:rsidRPr="00C04D6B" w:rsidRDefault="00F909CF" w:rsidP="00FD3388">
      <w:pPr>
        <w:pStyle w:val="ListParagraph"/>
        <w:numPr>
          <w:ilvl w:val="0"/>
          <w:numId w:val="72"/>
        </w:numPr>
        <w:spacing w:after="0" w:line="276" w:lineRule="auto"/>
        <w:ind w:left="360"/>
        <w:jc w:val="both"/>
        <w:rPr>
          <w:rFonts w:ascii="Century Gothic" w:hAnsi="Century Gothic"/>
          <w:sz w:val="16"/>
          <w:szCs w:val="16"/>
        </w:rPr>
      </w:pPr>
      <w:r w:rsidRPr="00F909CF">
        <w:rPr>
          <w:rFonts w:ascii="Century Gothic" w:hAnsi="Century Gothic"/>
          <w:sz w:val="16"/>
          <w:szCs w:val="16"/>
        </w:rPr>
        <w:t xml:space="preserve">Receptors for purines, particularly </w:t>
      </w:r>
      <w:r w:rsidRPr="00C04D6B">
        <w:rPr>
          <w:rFonts w:ascii="Century Gothic" w:hAnsi="Century Gothic"/>
          <w:b/>
          <w:bCs/>
          <w:sz w:val="16"/>
          <w:szCs w:val="16"/>
        </w:rPr>
        <w:t>adenosine, ATP, UTP, and UDP, are found throughout the body</w:t>
      </w:r>
      <w:r w:rsidRPr="00F909CF">
        <w:rPr>
          <w:rFonts w:ascii="Century Gothic" w:hAnsi="Century Gothic"/>
          <w:sz w:val="16"/>
          <w:szCs w:val="16"/>
        </w:rPr>
        <w:t>, including the CNS.</w:t>
      </w:r>
    </w:p>
    <w:p w14:paraId="355DA9D9" w14:textId="77777777" w:rsidR="00F909CF" w:rsidRPr="00F909CF" w:rsidRDefault="00F909CF" w:rsidP="00FD3388">
      <w:pPr>
        <w:pStyle w:val="ListParagraph"/>
        <w:numPr>
          <w:ilvl w:val="0"/>
          <w:numId w:val="72"/>
        </w:numPr>
        <w:spacing w:after="0" w:line="276" w:lineRule="auto"/>
        <w:ind w:left="360"/>
        <w:jc w:val="both"/>
        <w:rPr>
          <w:rFonts w:ascii="Century Gothic" w:hAnsi="Century Gothic"/>
          <w:sz w:val="16"/>
          <w:szCs w:val="16"/>
        </w:rPr>
      </w:pPr>
      <w:r w:rsidRPr="00F909CF">
        <w:rPr>
          <w:rFonts w:ascii="Century Gothic" w:hAnsi="Century Gothic"/>
          <w:sz w:val="16"/>
          <w:szCs w:val="16"/>
        </w:rPr>
        <w:t xml:space="preserve">High concentrations of ATP are found in and released from catecholaminergic synaptic vesicles, and ATP may get converted to adenosine extracellularly by </w:t>
      </w:r>
      <w:proofErr w:type="spellStart"/>
      <w:r w:rsidRPr="00F909CF">
        <w:rPr>
          <w:rFonts w:ascii="Century Gothic" w:hAnsi="Century Gothic"/>
          <w:sz w:val="16"/>
          <w:szCs w:val="16"/>
        </w:rPr>
        <w:t>nucleotidases</w:t>
      </w:r>
      <w:proofErr w:type="spellEnd"/>
      <w:r w:rsidRPr="00F909CF">
        <w:rPr>
          <w:rFonts w:ascii="Century Gothic" w:hAnsi="Century Gothic"/>
          <w:sz w:val="16"/>
          <w:szCs w:val="16"/>
        </w:rPr>
        <w:t>.</w:t>
      </w:r>
    </w:p>
    <w:p w14:paraId="6549AE51" w14:textId="77777777" w:rsidR="00F909CF" w:rsidRPr="00C04D6B" w:rsidRDefault="00F909CF" w:rsidP="00FD3388">
      <w:pPr>
        <w:pStyle w:val="ListParagraph"/>
        <w:numPr>
          <w:ilvl w:val="0"/>
          <w:numId w:val="72"/>
        </w:numPr>
        <w:spacing w:after="0" w:line="276" w:lineRule="auto"/>
        <w:ind w:left="360"/>
        <w:jc w:val="both"/>
        <w:rPr>
          <w:rFonts w:ascii="Century Gothic" w:hAnsi="Century Gothic"/>
          <w:b/>
          <w:bCs/>
          <w:sz w:val="16"/>
          <w:szCs w:val="16"/>
        </w:rPr>
      </w:pPr>
      <w:r w:rsidRPr="00C04D6B">
        <w:rPr>
          <w:rFonts w:ascii="Century Gothic" w:hAnsi="Century Gothic"/>
          <w:b/>
          <w:bCs/>
          <w:sz w:val="16"/>
          <w:szCs w:val="16"/>
        </w:rPr>
        <w:t>Adenosine in the CNS acts on metabotropic A1 receptors.</w:t>
      </w:r>
    </w:p>
    <w:p w14:paraId="56B13403" w14:textId="77777777" w:rsidR="00F909CF" w:rsidRPr="00C04D6B" w:rsidRDefault="00F909CF" w:rsidP="00FD3388">
      <w:pPr>
        <w:pStyle w:val="ListParagraph"/>
        <w:numPr>
          <w:ilvl w:val="0"/>
          <w:numId w:val="72"/>
        </w:numPr>
        <w:spacing w:after="0" w:line="276" w:lineRule="auto"/>
        <w:ind w:left="360"/>
        <w:jc w:val="both"/>
        <w:rPr>
          <w:rFonts w:ascii="Century Gothic" w:hAnsi="Century Gothic"/>
          <w:b/>
          <w:bCs/>
          <w:sz w:val="16"/>
          <w:szCs w:val="16"/>
        </w:rPr>
      </w:pPr>
      <w:r w:rsidRPr="00C04D6B">
        <w:rPr>
          <w:rFonts w:ascii="Century Gothic" w:hAnsi="Century Gothic"/>
          <w:b/>
          <w:bCs/>
          <w:sz w:val="16"/>
          <w:szCs w:val="16"/>
        </w:rPr>
        <w:t>Presynaptic A1 receptors inhibit calcium channels and inhibit release of both amino acid and monoamine transmitters.</w:t>
      </w:r>
    </w:p>
    <w:p w14:paraId="67254814" w14:textId="77777777" w:rsidR="00F909CF" w:rsidRPr="00F909CF" w:rsidRDefault="00F909CF" w:rsidP="00FD3388">
      <w:pPr>
        <w:pStyle w:val="ListParagraph"/>
        <w:numPr>
          <w:ilvl w:val="0"/>
          <w:numId w:val="72"/>
        </w:numPr>
        <w:spacing w:after="0" w:line="276" w:lineRule="auto"/>
        <w:ind w:left="360"/>
        <w:jc w:val="both"/>
        <w:rPr>
          <w:rFonts w:ascii="Century Gothic" w:hAnsi="Century Gothic"/>
          <w:sz w:val="16"/>
          <w:szCs w:val="16"/>
        </w:rPr>
      </w:pPr>
      <w:r w:rsidRPr="00F909CF">
        <w:rPr>
          <w:rFonts w:ascii="Century Gothic" w:hAnsi="Century Gothic"/>
          <w:sz w:val="16"/>
          <w:szCs w:val="16"/>
        </w:rPr>
        <w:t>ATP co-released with other neurotransmitters can bind to two classes of receptors:</w:t>
      </w:r>
    </w:p>
    <w:p w14:paraId="1C4B242C" w14:textId="77777777" w:rsidR="00F909CF" w:rsidRPr="00F909CF" w:rsidRDefault="00F909CF" w:rsidP="00FD3388">
      <w:pPr>
        <w:pStyle w:val="ListParagraph"/>
        <w:numPr>
          <w:ilvl w:val="0"/>
          <w:numId w:val="59"/>
        </w:numPr>
        <w:spacing w:after="0" w:line="276" w:lineRule="auto"/>
        <w:ind w:left="1080"/>
        <w:jc w:val="both"/>
        <w:rPr>
          <w:rFonts w:ascii="Century Gothic" w:hAnsi="Century Gothic"/>
          <w:sz w:val="16"/>
          <w:szCs w:val="16"/>
        </w:rPr>
      </w:pPr>
      <w:r w:rsidRPr="00F909CF">
        <w:rPr>
          <w:rFonts w:ascii="Century Gothic" w:hAnsi="Century Gothic"/>
          <w:sz w:val="16"/>
          <w:szCs w:val="16"/>
        </w:rPr>
        <w:t xml:space="preserve">The </w:t>
      </w:r>
      <w:r w:rsidRPr="00F909CF">
        <w:rPr>
          <w:rFonts w:ascii="Century Gothic" w:hAnsi="Century Gothic"/>
          <w:b/>
          <w:bCs/>
          <w:color w:val="FF0000"/>
          <w:sz w:val="16"/>
          <w:szCs w:val="16"/>
        </w:rPr>
        <w:t>P2X family ATP receptors include nonselective ligand-gated Cation channels</w:t>
      </w:r>
      <w:r w:rsidRPr="00F909CF">
        <w:rPr>
          <w:rFonts w:ascii="Century Gothic" w:hAnsi="Century Gothic"/>
          <w:sz w:val="16"/>
          <w:szCs w:val="16"/>
        </w:rPr>
        <w:t>.</w:t>
      </w:r>
    </w:p>
    <w:p w14:paraId="09B77DF6" w14:textId="77777777" w:rsidR="00F909CF" w:rsidRPr="00F909CF" w:rsidRDefault="00F909CF" w:rsidP="00FD3388">
      <w:pPr>
        <w:pStyle w:val="ListParagraph"/>
        <w:numPr>
          <w:ilvl w:val="0"/>
          <w:numId w:val="59"/>
        </w:numPr>
        <w:spacing w:after="0" w:line="276" w:lineRule="auto"/>
        <w:ind w:left="1080"/>
        <w:jc w:val="both"/>
        <w:rPr>
          <w:rFonts w:ascii="Century Gothic" w:hAnsi="Century Gothic"/>
          <w:b/>
          <w:bCs/>
          <w:color w:val="FF0000"/>
          <w:sz w:val="16"/>
          <w:szCs w:val="16"/>
        </w:rPr>
      </w:pPr>
      <w:r w:rsidRPr="00F909CF">
        <w:rPr>
          <w:rFonts w:ascii="Century Gothic" w:hAnsi="Century Gothic"/>
          <w:b/>
          <w:bCs/>
          <w:color w:val="FF0000"/>
          <w:sz w:val="16"/>
          <w:szCs w:val="16"/>
        </w:rPr>
        <w:t>P2Y family which is metabotropic.</w:t>
      </w:r>
    </w:p>
    <w:p w14:paraId="29CD8314" w14:textId="713630AC" w:rsidR="00F909CF" w:rsidRPr="00FB128F" w:rsidRDefault="00F909CF" w:rsidP="00FD3388">
      <w:pPr>
        <w:pStyle w:val="ListParagraph"/>
        <w:numPr>
          <w:ilvl w:val="0"/>
          <w:numId w:val="72"/>
        </w:numPr>
        <w:spacing w:after="0" w:line="276" w:lineRule="auto"/>
        <w:ind w:left="360"/>
        <w:jc w:val="both"/>
        <w:rPr>
          <w:rFonts w:ascii="Century Gothic" w:hAnsi="Century Gothic"/>
          <w:sz w:val="16"/>
          <w:szCs w:val="16"/>
        </w:rPr>
      </w:pPr>
      <w:r w:rsidRPr="00F909CF">
        <w:rPr>
          <w:rFonts w:ascii="Century Gothic" w:hAnsi="Century Gothic"/>
          <w:sz w:val="16"/>
          <w:szCs w:val="16"/>
        </w:rPr>
        <w:t xml:space="preserve">The physiologic roles for ATP co-release remain elusive, but pharmaco-logical studies suggest these receptors are involved in </w:t>
      </w:r>
      <w:r w:rsidRPr="00C04D6B">
        <w:rPr>
          <w:rFonts w:ascii="Century Gothic" w:hAnsi="Century Gothic"/>
          <w:b/>
          <w:bCs/>
          <w:sz w:val="16"/>
          <w:szCs w:val="16"/>
        </w:rPr>
        <w:t>memory, wakefulness, and appetite and may play roles in multiple neuropsychiatric disorders.</w:t>
      </w:r>
    </w:p>
    <w:p w14:paraId="2ACB1ECC" w14:textId="77777777" w:rsidR="00CA69FC" w:rsidRDefault="00CA69FC" w:rsidP="00CA69FC">
      <w:pPr>
        <w:spacing w:after="0" w:line="276" w:lineRule="auto"/>
        <w:jc w:val="both"/>
        <w:rPr>
          <w:rFonts w:ascii="Century Gothic" w:hAnsi="Century Gothic"/>
          <w:sz w:val="16"/>
          <w:szCs w:val="16"/>
        </w:rPr>
      </w:pPr>
    </w:p>
    <w:p w14:paraId="6EA602ED" w14:textId="77777777" w:rsidR="00CA69FC" w:rsidRPr="00CA69FC" w:rsidRDefault="00CA69FC" w:rsidP="00CA69FC">
      <w:pPr>
        <w:spacing w:after="0" w:line="276" w:lineRule="auto"/>
        <w:jc w:val="both"/>
        <w:rPr>
          <w:rFonts w:ascii="Century Gothic" w:hAnsi="Century Gothic"/>
          <w:sz w:val="16"/>
          <w:szCs w:val="16"/>
        </w:rPr>
      </w:pPr>
    </w:p>
    <w:p w14:paraId="13BAE996" w14:textId="190FA600" w:rsidR="00FB128F" w:rsidRPr="00CA69FC" w:rsidRDefault="00CA69FC" w:rsidP="00CA69FC">
      <w:pPr>
        <w:spacing w:after="0" w:line="276" w:lineRule="auto"/>
        <w:jc w:val="both"/>
        <w:rPr>
          <w:rFonts w:ascii="Century Gothic" w:hAnsi="Century Gothic"/>
          <w:sz w:val="16"/>
          <w:szCs w:val="16"/>
        </w:rPr>
      </w:pPr>
      <w:r>
        <w:rPr>
          <w:rFonts w:ascii="Century Gothic" w:hAnsi="Century Gothic"/>
          <w:noProof/>
          <w:sz w:val="16"/>
          <w:szCs w:val="16"/>
          <w14:ligatures w14:val="standardContextual"/>
        </w:rPr>
        <w:drawing>
          <wp:inline distT="0" distB="0" distL="0" distR="0" wp14:anchorId="0860181C" wp14:editId="6EA17A93">
            <wp:extent cx="3433054" cy="4419128"/>
            <wp:effectExtent l="0" t="0" r="0" b="635"/>
            <wp:docPr id="70172520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25209" name="Picture 701725209"/>
                    <pic:cNvPicPr/>
                  </pic:nvPicPr>
                  <pic:blipFill>
                    <a:blip r:embed="rId30">
                      <a:extLst>
                        <a:ext uri="{28A0092B-C50C-407E-A947-70E740481C1C}">
                          <a14:useLocalDpi xmlns:a14="http://schemas.microsoft.com/office/drawing/2010/main" val="0"/>
                        </a:ext>
                      </a:extLst>
                    </a:blip>
                    <a:stretch>
                      <a:fillRect/>
                    </a:stretch>
                  </pic:blipFill>
                  <pic:spPr>
                    <a:xfrm>
                      <a:off x="0" y="0"/>
                      <a:ext cx="3466492" cy="4462171"/>
                    </a:xfrm>
                    <a:prstGeom prst="rect">
                      <a:avLst/>
                    </a:prstGeom>
                  </pic:spPr>
                </pic:pic>
              </a:graphicData>
            </a:graphic>
          </wp:inline>
        </w:drawing>
      </w:r>
    </w:p>
    <w:p w14:paraId="29F9D7E7" w14:textId="76AE3AB2" w:rsidR="000B4280" w:rsidRDefault="00CA69FC" w:rsidP="00CA69FC">
      <w:pPr>
        <w:spacing w:after="0" w:line="276" w:lineRule="auto"/>
        <w:jc w:val="both"/>
        <w:rPr>
          <w:rFonts w:ascii="Century Gothic" w:hAnsi="Century Gothic"/>
          <w:sz w:val="16"/>
          <w:szCs w:val="16"/>
        </w:rPr>
      </w:pPr>
      <w:r>
        <w:rPr>
          <w:rFonts w:ascii="Century Gothic" w:hAnsi="Century Gothic"/>
          <w:noProof/>
          <w:sz w:val="16"/>
          <w:szCs w:val="16"/>
          <w14:ligatures w14:val="standardContextual"/>
        </w:rPr>
        <w:drawing>
          <wp:inline distT="0" distB="0" distL="0" distR="0" wp14:anchorId="74BD31D7" wp14:editId="51B71E50">
            <wp:extent cx="3458308" cy="3627755"/>
            <wp:effectExtent l="0" t="0" r="8890" b="0"/>
            <wp:docPr id="28256352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63526" name="Picture 282563526"/>
                    <pic:cNvPicPr/>
                  </pic:nvPicPr>
                  <pic:blipFill>
                    <a:blip r:embed="rId31">
                      <a:extLst>
                        <a:ext uri="{28A0092B-C50C-407E-A947-70E740481C1C}">
                          <a14:useLocalDpi xmlns:a14="http://schemas.microsoft.com/office/drawing/2010/main" val="0"/>
                        </a:ext>
                      </a:extLst>
                    </a:blip>
                    <a:stretch>
                      <a:fillRect/>
                    </a:stretch>
                  </pic:blipFill>
                  <pic:spPr>
                    <a:xfrm>
                      <a:off x="0" y="0"/>
                      <a:ext cx="3487316" cy="3658184"/>
                    </a:xfrm>
                    <a:prstGeom prst="rect">
                      <a:avLst/>
                    </a:prstGeom>
                  </pic:spPr>
                </pic:pic>
              </a:graphicData>
            </a:graphic>
          </wp:inline>
        </w:drawing>
      </w:r>
    </w:p>
    <w:p w14:paraId="53123CFE" w14:textId="77777777" w:rsidR="000B4280" w:rsidRPr="00CA69FC" w:rsidRDefault="000B4280" w:rsidP="00CA69FC">
      <w:pPr>
        <w:spacing w:after="0" w:line="276" w:lineRule="auto"/>
        <w:jc w:val="both"/>
        <w:rPr>
          <w:rFonts w:ascii="Century Gothic" w:hAnsi="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FB128F" w:rsidRPr="00295E19" w14:paraId="485D5BB5" w14:textId="77777777" w:rsidTr="00FD67D9">
        <w:tc>
          <w:tcPr>
            <w:tcW w:w="5030" w:type="dxa"/>
            <w:shd w:val="clear" w:color="auto" w:fill="470060"/>
          </w:tcPr>
          <w:p w14:paraId="0E435695" w14:textId="07947DB4" w:rsidR="00FB128F" w:rsidRPr="00295E19" w:rsidRDefault="00FB128F" w:rsidP="00FB128F">
            <w:pPr>
              <w:numPr>
                <w:ilvl w:val="0"/>
                <w:numId w:val="2"/>
              </w:numPr>
              <w:contextualSpacing/>
              <w:jc w:val="center"/>
              <w:rPr>
                <w:rFonts w:ascii="Century Gothic" w:hAnsi="Century Gothic" w:cs="Segoe UI"/>
                <w:b/>
                <w:bCs/>
                <w:color w:val="FFFFFF" w:themeColor="background1"/>
                <w:sz w:val="18"/>
                <w:szCs w:val="18"/>
              </w:rPr>
            </w:pPr>
            <w:bookmarkStart w:id="11" w:name="_Hlk213606963"/>
            <w:r>
              <w:rPr>
                <w:rFonts w:ascii="Century Gothic" w:hAnsi="Century Gothic" w:cs="Segoe UI"/>
                <w:b/>
                <w:bCs/>
                <w:color w:val="FFFFFF" w:themeColor="background1"/>
                <w:sz w:val="18"/>
                <w:szCs w:val="18"/>
              </w:rPr>
              <w:lastRenderedPageBreak/>
              <w:t>REFERENCES</w:t>
            </w:r>
          </w:p>
        </w:tc>
      </w:tr>
    </w:tbl>
    <w:bookmarkEnd w:id="11"/>
    <w:p w14:paraId="5C2BDA0A" w14:textId="32A36034" w:rsidR="00FB128F" w:rsidRPr="00FB128F" w:rsidRDefault="00FB128F" w:rsidP="00FD3388">
      <w:pPr>
        <w:pStyle w:val="ListParagraph"/>
        <w:numPr>
          <w:ilvl w:val="0"/>
          <w:numId w:val="73"/>
        </w:numPr>
        <w:spacing w:line="276" w:lineRule="auto"/>
        <w:jc w:val="both"/>
        <w:rPr>
          <w:rFonts w:ascii="Century Gothic" w:hAnsi="Century Gothic"/>
          <w:i/>
          <w:iCs/>
          <w:sz w:val="16"/>
          <w:szCs w:val="16"/>
        </w:rPr>
      </w:pPr>
      <w:r w:rsidRPr="00FB128F">
        <w:rPr>
          <w:rFonts w:ascii="Century Gothic" w:hAnsi="Century Gothic"/>
          <w:i/>
          <w:iCs/>
          <w:sz w:val="16"/>
          <w:szCs w:val="16"/>
        </w:rPr>
        <w:t>Dr</w:t>
      </w:r>
      <w:r>
        <w:rPr>
          <w:rFonts w:ascii="Century Gothic" w:hAnsi="Century Gothic"/>
          <w:i/>
          <w:iCs/>
          <w:sz w:val="16"/>
          <w:szCs w:val="16"/>
        </w:rPr>
        <w:t xml:space="preserve">. </w:t>
      </w:r>
      <w:proofErr w:type="spellStart"/>
      <w:r>
        <w:rPr>
          <w:rFonts w:ascii="Century Gothic" w:hAnsi="Century Gothic"/>
          <w:i/>
          <w:iCs/>
          <w:sz w:val="16"/>
          <w:szCs w:val="16"/>
        </w:rPr>
        <w:t>Hiyadan</w:t>
      </w:r>
      <w:r w:rsidRPr="00FB128F">
        <w:rPr>
          <w:rFonts w:ascii="Century Gothic" w:hAnsi="Century Gothic"/>
          <w:i/>
          <w:iCs/>
          <w:sz w:val="16"/>
          <w:szCs w:val="16"/>
        </w:rPr>
        <w:t>’s</w:t>
      </w:r>
      <w:proofErr w:type="spellEnd"/>
      <w:r w:rsidRPr="00FB128F">
        <w:rPr>
          <w:rFonts w:ascii="Century Gothic" w:hAnsi="Century Gothic"/>
          <w:i/>
          <w:iCs/>
          <w:sz w:val="16"/>
          <w:szCs w:val="16"/>
        </w:rPr>
        <w:t xml:space="preserve"> PowerPoint</w:t>
      </w:r>
    </w:p>
    <w:p w14:paraId="1958942B" w14:textId="77777777" w:rsidR="00FB128F" w:rsidRPr="00FB128F" w:rsidRDefault="00FB128F" w:rsidP="00FD3388">
      <w:pPr>
        <w:pStyle w:val="ListParagraph"/>
        <w:numPr>
          <w:ilvl w:val="0"/>
          <w:numId w:val="73"/>
        </w:numPr>
        <w:spacing w:line="276" w:lineRule="auto"/>
        <w:jc w:val="both"/>
        <w:rPr>
          <w:rFonts w:ascii="Century Gothic" w:hAnsi="Century Gothic"/>
          <w:i/>
          <w:iCs/>
          <w:sz w:val="16"/>
          <w:szCs w:val="16"/>
        </w:rPr>
      </w:pPr>
      <w:proofErr w:type="spellStart"/>
      <w:r w:rsidRPr="00FB128F">
        <w:rPr>
          <w:rFonts w:ascii="Century Gothic" w:hAnsi="Century Gothic"/>
          <w:i/>
          <w:iCs/>
          <w:sz w:val="16"/>
          <w:szCs w:val="16"/>
        </w:rPr>
        <w:t>Vanderah</w:t>
      </w:r>
      <w:proofErr w:type="spellEnd"/>
      <w:r w:rsidRPr="00FB128F">
        <w:rPr>
          <w:rFonts w:ascii="Century Gothic" w:hAnsi="Century Gothic"/>
          <w:i/>
          <w:iCs/>
          <w:sz w:val="16"/>
          <w:szCs w:val="16"/>
        </w:rPr>
        <w:t>, T. W. (2023). Katzung’s Basic and Clinical Pharmacology, 16th Edition. McGraw Hill Professional.</w:t>
      </w:r>
    </w:p>
    <w:p w14:paraId="370E675D" w14:textId="77777777" w:rsidR="00FB128F" w:rsidRDefault="00FB128F" w:rsidP="00FB128F">
      <w:pPr>
        <w:spacing w:after="0" w:line="276" w:lineRule="auto"/>
        <w:jc w:val="both"/>
        <w:rPr>
          <w:rFonts w:ascii="Century Gothic" w:hAnsi="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FB128F" w:rsidRPr="00295E19" w14:paraId="3FE08DBB" w14:textId="77777777" w:rsidTr="00FD67D9">
        <w:tc>
          <w:tcPr>
            <w:tcW w:w="5030" w:type="dxa"/>
            <w:shd w:val="clear" w:color="auto" w:fill="470060"/>
          </w:tcPr>
          <w:p w14:paraId="41C8653C" w14:textId="64A20263" w:rsidR="00FB128F" w:rsidRPr="00295E19" w:rsidRDefault="00FB128F" w:rsidP="00FB128F">
            <w:pPr>
              <w:numPr>
                <w:ilvl w:val="0"/>
                <w:numId w:val="2"/>
              </w:numPr>
              <w:contextualSpacing/>
              <w:jc w:val="center"/>
              <w:rPr>
                <w:rFonts w:ascii="Century Gothic" w:hAnsi="Century Gothic" w:cs="Segoe UI"/>
                <w:b/>
                <w:bCs/>
                <w:color w:val="FFFFFF" w:themeColor="background1"/>
                <w:sz w:val="18"/>
                <w:szCs w:val="18"/>
              </w:rPr>
            </w:pPr>
            <w:r>
              <w:rPr>
                <w:rFonts w:ascii="Century Gothic" w:hAnsi="Century Gothic" w:cs="Segoe UI"/>
                <w:b/>
                <w:bCs/>
                <w:color w:val="FFFFFF" w:themeColor="background1"/>
                <w:sz w:val="18"/>
                <w:szCs w:val="18"/>
              </w:rPr>
              <w:t>CHECKPOINT</w:t>
            </w:r>
          </w:p>
        </w:tc>
      </w:tr>
    </w:tbl>
    <w:p w14:paraId="3A863507" w14:textId="192A3042" w:rsidR="00501C6B" w:rsidRDefault="00501C6B" w:rsidP="00FB128F">
      <w:pPr>
        <w:spacing w:after="0" w:line="276" w:lineRule="auto"/>
        <w:jc w:val="both"/>
        <w:rPr>
          <w:rFonts w:ascii="Century Gothic" w:hAnsi="Century Gothic"/>
          <w:sz w:val="16"/>
          <w:szCs w:val="16"/>
        </w:rPr>
      </w:pPr>
    </w:p>
    <w:p w14:paraId="1159DCF6" w14:textId="77777777" w:rsidR="00501C6B" w:rsidRDefault="00501C6B" w:rsidP="00FB128F">
      <w:pPr>
        <w:spacing w:after="0" w:line="276" w:lineRule="auto"/>
        <w:jc w:val="both"/>
        <w:rPr>
          <w:rFonts w:ascii="Century Gothic" w:hAnsi="Century Gothic"/>
          <w:sz w:val="16"/>
          <w:szCs w:val="16"/>
        </w:rPr>
      </w:pPr>
    </w:p>
    <w:p w14:paraId="71A5265B" w14:textId="77777777" w:rsidR="00501C6B" w:rsidRDefault="00501C6B" w:rsidP="00FB128F">
      <w:pPr>
        <w:spacing w:after="0" w:line="276" w:lineRule="auto"/>
        <w:jc w:val="both"/>
        <w:rPr>
          <w:rFonts w:ascii="Century Gothic" w:hAnsi="Century Gothic"/>
          <w:sz w:val="16"/>
          <w:szCs w:val="16"/>
        </w:rPr>
      </w:pPr>
    </w:p>
    <w:p w14:paraId="66A9ABF3" w14:textId="77777777" w:rsidR="00501C6B" w:rsidRDefault="00501C6B" w:rsidP="00FB128F">
      <w:pPr>
        <w:spacing w:after="0" w:line="276" w:lineRule="auto"/>
        <w:jc w:val="both"/>
        <w:rPr>
          <w:rFonts w:ascii="Century Gothic" w:hAnsi="Century Gothic"/>
          <w:sz w:val="16"/>
          <w:szCs w:val="16"/>
        </w:rPr>
      </w:pPr>
    </w:p>
    <w:p w14:paraId="40F25725" w14:textId="77777777" w:rsidR="00501C6B" w:rsidRDefault="00501C6B" w:rsidP="00FB128F">
      <w:pPr>
        <w:spacing w:after="0" w:line="276" w:lineRule="auto"/>
        <w:jc w:val="both"/>
        <w:rPr>
          <w:rFonts w:ascii="Century Gothic" w:hAnsi="Century Gothic"/>
          <w:sz w:val="16"/>
          <w:szCs w:val="16"/>
        </w:rPr>
      </w:pPr>
    </w:p>
    <w:p w14:paraId="7F4264EF" w14:textId="77777777" w:rsidR="00501C6B" w:rsidRDefault="00501C6B" w:rsidP="00FB128F">
      <w:pPr>
        <w:spacing w:after="0" w:line="276" w:lineRule="auto"/>
        <w:jc w:val="both"/>
        <w:rPr>
          <w:rFonts w:ascii="Century Gothic" w:hAnsi="Century Gothic"/>
          <w:sz w:val="16"/>
          <w:szCs w:val="16"/>
        </w:rPr>
      </w:pPr>
    </w:p>
    <w:p w14:paraId="459EF10C" w14:textId="77777777" w:rsidR="00501C6B" w:rsidRDefault="00501C6B" w:rsidP="00FB128F">
      <w:pPr>
        <w:spacing w:after="0" w:line="276" w:lineRule="auto"/>
        <w:jc w:val="both"/>
        <w:rPr>
          <w:rFonts w:ascii="Century Gothic" w:hAnsi="Century Gothic"/>
          <w:sz w:val="16"/>
          <w:szCs w:val="16"/>
        </w:rPr>
      </w:pPr>
    </w:p>
    <w:p w14:paraId="6B502DE1" w14:textId="77777777" w:rsidR="00501C6B" w:rsidRDefault="00501C6B" w:rsidP="00FB128F">
      <w:pPr>
        <w:spacing w:after="0" w:line="276" w:lineRule="auto"/>
        <w:jc w:val="both"/>
        <w:rPr>
          <w:rFonts w:ascii="Century Gothic" w:hAnsi="Century Gothic"/>
          <w:sz w:val="16"/>
          <w:szCs w:val="16"/>
        </w:rPr>
      </w:pPr>
    </w:p>
    <w:p w14:paraId="6F9F8962" w14:textId="77777777" w:rsidR="00501C6B" w:rsidRDefault="00501C6B" w:rsidP="00FB128F">
      <w:pPr>
        <w:spacing w:after="0" w:line="276" w:lineRule="auto"/>
        <w:jc w:val="both"/>
        <w:rPr>
          <w:rFonts w:ascii="Century Gothic" w:hAnsi="Century Gothic"/>
          <w:sz w:val="16"/>
          <w:szCs w:val="16"/>
        </w:rPr>
      </w:pPr>
    </w:p>
    <w:p w14:paraId="3106B254" w14:textId="77777777" w:rsidR="00501C6B" w:rsidRDefault="00501C6B" w:rsidP="00FB128F">
      <w:pPr>
        <w:spacing w:after="0" w:line="276" w:lineRule="auto"/>
        <w:jc w:val="both"/>
        <w:rPr>
          <w:rFonts w:ascii="Century Gothic" w:hAnsi="Century Gothic"/>
          <w:sz w:val="16"/>
          <w:szCs w:val="16"/>
        </w:rPr>
      </w:pPr>
    </w:p>
    <w:p w14:paraId="76EECEE0" w14:textId="77777777" w:rsidR="00501C6B" w:rsidRDefault="00501C6B" w:rsidP="00FB128F">
      <w:pPr>
        <w:spacing w:after="0" w:line="276" w:lineRule="auto"/>
        <w:jc w:val="both"/>
        <w:rPr>
          <w:rFonts w:ascii="Century Gothic" w:hAnsi="Century Gothic"/>
          <w:sz w:val="16"/>
          <w:szCs w:val="16"/>
        </w:rPr>
      </w:pPr>
    </w:p>
    <w:p w14:paraId="44C21AC1" w14:textId="77777777" w:rsidR="00501C6B" w:rsidRDefault="00501C6B" w:rsidP="00FB128F">
      <w:pPr>
        <w:spacing w:after="0" w:line="276" w:lineRule="auto"/>
        <w:jc w:val="both"/>
        <w:rPr>
          <w:rFonts w:ascii="Century Gothic" w:hAnsi="Century Gothic"/>
          <w:sz w:val="16"/>
          <w:szCs w:val="16"/>
        </w:rPr>
      </w:pPr>
    </w:p>
    <w:p w14:paraId="5AEF8BED" w14:textId="77777777" w:rsidR="00501C6B" w:rsidRDefault="00501C6B" w:rsidP="00FB128F">
      <w:pPr>
        <w:spacing w:after="0" w:line="276" w:lineRule="auto"/>
        <w:jc w:val="both"/>
        <w:rPr>
          <w:rFonts w:ascii="Century Gothic" w:hAnsi="Century Gothic"/>
          <w:sz w:val="16"/>
          <w:szCs w:val="16"/>
        </w:rPr>
      </w:pPr>
    </w:p>
    <w:p w14:paraId="1EFE8C75" w14:textId="77777777" w:rsidR="00501C6B" w:rsidRDefault="00501C6B" w:rsidP="00FB128F">
      <w:pPr>
        <w:spacing w:after="0" w:line="276" w:lineRule="auto"/>
        <w:jc w:val="both"/>
        <w:rPr>
          <w:rFonts w:ascii="Century Gothic" w:hAnsi="Century Gothic"/>
          <w:sz w:val="16"/>
          <w:szCs w:val="16"/>
        </w:rPr>
      </w:pPr>
    </w:p>
    <w:p w14:paraId="29306978" w14:textId="77777777" w:rsidR="00501C6B" w:rsidRDefault="00501C6B" w:rsidP="00FB128F">
      <w:pPr>
        <w:spacing w:after="0" w:line="276" w:lineRule="auto"/>
        <w:jc w:val="both"/>
        <w:rPr>
          <w:rFonts w:ascii="Century Gothic" w:hAnsi="Century Gothic"/>
          <w:sz w:val="16"/>
          <w:szCs w:val="16"/>
        </w:rPr>
      </w:pPr>
    </w:p>
    <w:p w14:paraId="728ABC1C" w14:textId="77777777" w:rsidR="00501C6B" w:rsidRDefault="00501C6B" w:rsidP="00FB128F">
      <w:pPr>
        <w:spacing w:after="0" w:line="276" w:lineRule="auto"/>
        <w:jc w:val="both"/>
        <w:rPr>
          <w:rFonts w:ascii="Century Gothic" w:hAnsi="Century Gothic"/>
          <w:sz w:val="16"/>
          <w:szCs w:val="16"/>
        </w:rPr>
      </w:pPr>
    </w:p>
    <w:p w14:paraId="19CE453F" w14:textId="77777777" w:rsidR="00501C6B" w:rsidRDefault="00501C6B" w:rsidP="00FB128F">
      <w:pPr>
        <w:spacing w:after="0" w:line="276" w:lineRule="auto"/>
        <w:jc w:val="both"/>
        <w:rPr>
          <w:rFonts w:ascii="Century Gothic" w:hAnsi="Century Gothic"/>
          <w:sz w:val="16"/>
          <w:szCs w:val="16"/>
        </w:rPr>
      </w:pPr>
    </w:p>
    <w:p w14:paraId="465F748C" w14:textId="77777777" w:rsidR="00501C6B" w:rsidRDefault="00501C6B" w:rsidP="00FB128F">
      <w:pPr>
        <w:spacing w:after="0" w:line="276" w:lineRule="auto"/>
        <w:jc w:val="both"/>
        <w:rPr>
          <w:rFonts w:ascii="Century Gothic" w:hAnsi="Century Gothic"/>
          <w:sz w:val="16"/>
          <w:szCs w:val="16"/>
        </w:rPr>
      </w:pPr>
    </w:p>
    <w:p w14:paraId="40A82666" w14:textId="77777777" w:rsidR="00501C6B" w:rsidRDefault="00501C6B" w:rsidP="00FB128F">
      <w:pPr>
        <w:spacing w:after="0" w:line="276" w:lineRule="auto"/>
        <w:jc w:val="both"/>
        <w:rPr>
          <w:rFonts w:ascii="Century Gothic" w:hAnsi="Century Gothic"/>
          <w:sz w:val="16"/>
          <w:szCs w:val="16"/>
        </w:rPr>
      </w:pPr>
    </w:p>
    <w:p w14:paraId="63C96FE3" w14:textId="77777777" w:rsidR="00501C6B" w:rsidRDefault="00501C6B" w:rsidP="00FB128F">
      <w:pPr>
        <w:spacing w:after="0" w:line="276" w:lineRule="auto"/>
        <w:jc w:val="both"/>
        <w:rPr>
          <w:rFonts w:ascii="Century Gothic" w:hAnsi="Century Gothic"/>
          <w:sz w:val="16"/>
          <w:szCs w:val="16"/>
        </w:rPr>
      </w:pPr>
    </w:p>
    <w:p w14:paraId="05F61A42" w14:textId="77777777" w:rsidR="00501C6B" w:rsidRPr="00FB128F" w:rsidRDefault="00501C6B" w:rsidP="00FB128F">
      <w:pPr>
        <w:spacing w:after="0" w:line="276" w:lineRule="auto"/>
        <w:jc w:val="both"/>
        <w:rPr>
          <w:rFonts w:ascii="Century Gothic" w:hAnsi="Century Gothic"/>
          <w:sz w:val="16"/>
          <w:szCs w:val="16"/>
        </w:rPr>
      </w:pPr>
    </w:p>
    <w:sectPr w:rsidR="00501C6B" w:rsidRPr="00FB128F" w:rsidSect="00AE41DA">
      <w:headerReference w:type="default" r:id="rId32"/>
      <w:footerReference w:type="default" r:id="rId33"/>
      <w:pgSz w:w="12240" w:h="15840"/>
      <w:pgMar w:top="720" w:right="720" w:bottom="720" w:left="720" w:header="0" w:footer="737" w:gutter="0"/>
      <w:pgNumType w:start="1"/>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7E170" w14:textId="77777777" w:rsidR="00DC331D" w:rsidRDefault="00DC331D" w:rsidP="00706F25">
      <w:pPr>
        <w:spacing w:after="0" w:line="240" w:lineRule="auto"/>
      </w:pPr>
      <w:r>
        <w:separator/>
      </w:r>
    </w:p>
  </w:endnote>
  <w:endnote w:type="continuationSeparator" w:id="0">
    <w:p w14:paraId="618772F3" w14:textId="77777777" w:rsidR="00DC331D" w:rsidRDefault="00DC331D" w:rsidP="00706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Mono">
    <w:charset w:val="00"/>
    <w:family w:val="modern"/>
    <w:pitch w:val="fixed"/>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nherit">
    <w:altName w:val="Cambria"/>
    <w:panose1 w:val="00000000000000000000"/>
    <w:charset w:val="00"/>
    <w:family w:val="roman"/>
    <w:notTrueType/>
    <w:pitch w:val="default"/>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7552" w14:textId="3527B7BD" w:rsidR="000B20BD" w:rsidRDefault="00000000">
    <w:pPr>
      <w:pBdr>
        <w:top w:val="nil"/>
        <w:left w:val="nil"/>
        <w:bottom w:val="nil"/>
        <w:right w:val="nil"/>
        <w:between w:val="nil"/>
      </w:pBdr>
      <w:tabs>
        <w:tab w:val="left" w:pos="7553"/>
        <w:tab w:val="right" w:pos="9360"/>
        <w:tab w:val="left" w:pos="4680"/>
      </w:tabs>
      <w:spacing w:line="240" w:lineRule="auto"/>
      <w:jc w:val="center"/>
      <w:rPr>
        <w:rFonts w:ascii="Calibri" w:eastAsia="Calibri" w:hAnsi="Calibri" w:cs="Calibri"/>
        <w:color w:val="000000"/>
      </w:rPr>
    </w:pPr>
    <w:r w:rsidRPr="00DC1EFA">
      <w:rPr>
        <w:rFonts w:ascii="Tahoma" w:eastAsia="Tahoma" w:hAnsi="Tahoma" w:cs="Tahoma"/>
        <w:b/>
        <w:noProof/>
        <w:color w:val="002060"/>
        <w:sz w:val="16"/>
        <w:szCs w:val="16"/>
        <w:lang w:eastAsia="ko-KR"/>
      </w:rPr>
      <mc:AlternateContent>
        <mc:Choice Requires="wps">
          <w:drawing>
            <wp:anchor distT="45720" distB="45720" distL="114300" distR="114300" simplePos="0" relativeHeight="251646976" behindDoc="0" locked="0" layoutInCell="1" allowOverlap="1" wp14:anchorId="677B3F4E" wp14:editId="089E142F">
              <wp:simplePos x="0" y="0"/>
              <wp:positionH relativeFrom="column">
                <wp:posOffset>90487</wp:posOffset>
              </wp:positionH>
              <wp:positionV relativeFrom="paragraph">
                <wp:posOffset>106998</wp:posOffset>
              </wp:positionV>
              <wp:extent cx="4143375" cy="233362"/>
              <wp:effectExtent l="0" t="0" r="0" b="0"/>
              <wp:wrapNone/>
              <wp:docPr id="2" name="Text Box 2"/>
              <wp:cNvGraphicFramePr/>
              <a:graphic xmlns:a="http://schemas.openxmlformats.org/drawingml/2006/main">
                <a:graphicData uri="http://schemas.microsoft.com/office/word/2010/wordprocessingShape">
                  <wps:wsp>
                    <wps:cNvSpPr txBox="1"/>
                    <wps:spPr>
                      <a:xfrm>
                        <a:off x="0" y="0"/>
                        <a:ext cx="4143375" cy="23336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F81AC7" w14:textId="1A9AB4DE" w:rsidR="000B20BD" w:rsidRPr="00775F9D" w:rsidRDefault="00B31815">
                          <w:pPr>
                            <w:spacing w:line="240" w:lineRule="auto"/>
                            <w:rPr>
                              <w:rFonts w:ascii="Century Gothic" w:hAnsi="Century Gothic"/>
                              <w:b/>
                              <w:sz w:val="24"/>
                              <w:szCs w:val="24"/>
                              <w:lang w:val="en-US"/>
                            </w:rPr>
                          </w:pPr>
                          <w:r>
                            <w:rPr>
                              <w:rFonts w:ascii="Century Gothic" w:eastAsia="Tahoma" w:hAnsi="Century Gothic" w:cs="Tahoma"/>
                              <w:b/>
                              <w:sz w:val="16"/>
                              <w:szCs w:val="16"/>
                              <w:lang w:val="en-US"/>
                            </w:rPr>
                            <w:t>COMPELIO</w:t>
                          </w:r>
                          <w:r w:rsidR="00121E3B">
                            <w:rPr>
                              <w:rFonts w:ascii="Century Gothic" w:eastAsia="Tahoma" w:hAnsi="Century Gothic" w:cs="Tahoma"/>
                              <w:b/>
                              <w:sz w:val="16"/>
                              <w:szCs w:val="16"/>
                              <w:lang w:val="en-US"/>
                            </w:rPr>
                            <w:t xml:space="preserve">, </w:t>
                          </w:r>
                          <w:r>
                            <w:rPr>
                              <w:rFonts w:ascii="Century Gothic" w:eastAsia="Tahoma" w:hAnsi="Century Gothic" w:cs="Tahoma"/>
                              <w:b/>
                              <w:sz w:val="16"/>
                              <w:szCs w:val="16"/>
                              <w:lang w:val="en-US"/>
                            </w:rPr>
                            <w:t>LANG-AKAN</w:t>
                          </w:r>
                          <w:r w:rsidR="00121E3B">
                            <w:rPr>
                              <w:rFonts w:ascii="Century Gothic" w:eastAsia="Tahoma" w:hAnsi="Century Gothic" w:cs="Tahoma"/>
                              <w:b/>
                              <w:sz w:val="16"/>
                              <w:szCs w:val="16"/>
                              <w:lang w:val="en-US"/>
                            </w:rPr>
                            <w:t>,</w:t>
                          </w:r>
                          <w:r w:rsidR="00EA1DC5">
                            <w:rPr>
                              <w:rFonts w:ascii="Century Gothic" w:eastAsia="Tahoma" w:hAnsi="Century Gothic" w:cs="Tahoma"/>
                              <w:b/>
                              <w:sz w:val="16"/>
                              <w:szCs w:val="16"/>
                              <w:lang w:val="en-US"/>
                            </w:rPr>
                            <w:t xml:space="preserve"> </w:t>
                          </w:r>
                          <w:r w:rsidR="00DB14F1">
                            <w:rPr>
                              <w:rFonts w:ascii="Century Gothic" w:eastAsia="Tahoma" w:hAnsi="Century Gothic" w:cs="Tahoma"/>
                              <w:b/>
                              <w:sz w:val="16"/>
                              <w:szCs w:val="16"/>
                              <w:lang w:val="en-US"/>
                            </w:rPr>
                            <w:t>SAGUN,</w:t>
                          </w:r>
                          <w:r w:rsidR="00121E3B">
                            <w:rPr>
                              <w:rFonts w:ascii="Century Gothic" w:eastAsia="Tahoma" w:hAnsi="Century Gothic" w:cs="Tahoma"/>
                              <w:b/>
                              <w:sz w:val="16"/>
                              <w:szCs w:val="16"/>
                              <w:lang w:val="en-US"/>
                            </w:rPr>
                            <w:t xml:space="preserve"> </w:t>
                          </w:r>
                          <w:r>
                            <w:rPr>
                              <w:rFonts w:ascii="Century Gothic" w:eastAsia="Tahoma" w:hAnsi="Century Gothic" w:cs="Tahoma"/>
                              <w:b/>
                              <w:sz w:val="16"/>
                              <w:szCs w:val="16"/>
                              <w:lang w:val="en-US"/>
                            </w:rPr>
                            <w:t xml:space="preserve">GUISDAN, </w:t>
                          </w:r>
                          <w:r w:rsidR="00121E3B">
                            <w:rPr>
                              <w:rFonts w:ascii="Century Gothic" w:eastAsia="Tahoma" w:hAnsi="Century Gothic" w:cs="Tahoma"/>
                              <w:b/>
                              <w:sz w:val="16"/>
                              <w:szCs w:val="16"/>
                              <w:lang w:val="en-US"/>
                            </w:rPr>
                            <w:t>VICENTE</w:t>
                          </w:r>
                          <w:r w:rsidR="008D30C6">
                            <w:rPr>
                              <w:rFonts w:ascii="Century Gothic" w:eastAsia="Tahoma" w:hAnsi="Century Gothic" w:cs="Tahoma"/>
                              <w:b/>
                              <w:sz w:val="16"/>
                              <w:szCs w:val="16"/>
                              <w:lang w:val="en-US"/>
                            </w:rPr>
                            <w:t xml:space="preserve">, J.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7B3F4E" id="_x0000_t202" coordsize="21600,21600" o:spt="202" path="m,l,21600r21600,l21600,xe">
              <v:stroke joinstyle="miter"/>
              <v:path gradientshapeok="t" o:connecttype="rect"/>
            </v:shapetype>
            <v:shape id="Text Box 2" o:spid="_x0000_s1043" type="#_x0000_t202" style="position:absolute;left:0;text-align:left;margin-left:7.1pt;margin-top:8.45pt;width:326.25pt;height:18.35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iQvaQIAADYFAAAOAAAAZHJzL2Uyb0RvYy54bWysVEtv2zAMvg/YfxB0X51X2y2oU2QpOgwo&#10;2mLp0LMiS4kxWdQoJXb260vJdpJ1u3TYxZb45sePurpuKsN2Cn0JNufDswFnykooSrvO+fen2w8f&#10;OfNB2EIYsCrne+X59ez9u6vaTdUINmAKhYyCWD+tXc43Ibhplnm5UZXwZ+CUJaUGrESgK66zAkVN&#10;0SuTjQaDi6wGLByCVN6T9KZV8lmKr7WS4UFrrwIzOafaQvpi+q7iN5tdiekahduUsitD/EMVlSgt&#10;JT2EuhFBsC2Wf4SqSongQYczCVUGWpdSpR6om+HgVTfLjXAq9ULgeHeAyf+/sPJ+t3SPyELzGRoa&#10;YASkdn7qSRj7aTRW8U+VMtIThPsDbKoJTJJwMpyMx5fnnEnSjcbj8cUohsmO3g59+KKgYvGQc6Sx&#10;JLTE7s6H1rQ3icks3JbGpNEY+5uAYkZJdiwxncLeqGhn7DelWVmkSqPAS1yvFgZZO3LiJHXQDz4F&#10;I4doqCnhG307l+itEtPe6H9wSvnBhoN/VVrABFDaAxUb2AlicPEjDYgK1619D0ULQMQiNKuGEMj5&#10;ZT/KFRR7mjBCS37v5G1JY7gTPjwKJLYTJLTB4YE+2kCdc+hOnG0Af/1NHu2JhKTlrKbtybn/uRWo&#10;ODNfLdHz03AyieuWLpPzyxFd8FSzOtXYbbUAam9Ib4WT6Rjtg+mPGqF6pkWfx6ykElZS7pyH/rgI&#10;7YDpoZBqPk9GtGBOhDu7dDKGjihHkj01zwJdx8RAHL6Hfs/E9BUhW9voaWG+DaDLxNaIc4tqhz8t&#10;Z+J795DE7T+9J6vjczd7AQAA//8DAFBLAwQUAAYACAAAACEAKp/+vt0AAAAIAQAADwAAAGRycy9k&#10;b3ducmV2LnhtbEyPwU7DMBBE70j8g7VI3KhNaV2axqkQiCuIQpF6c+NtEhGvo9htwt93e4LTajSj&#10;2Tf5evStOGEfm0AG7icKBFIZXEOVga/P17tHEDFZcrYNhAZ+McK6uL7KbebCQB942qRKcAnFzBqo&#10;U+oyKWNZo7dxEjok9g6h9zax7CvpejtwuW/lVCktvW2IP9S2w+cay5/N0RvYvh123zP1Xr34eTeE&#10;UUnyS2nM7c34tAKRcEx/YbjgMzoUzLQPR3JRtKxnU07y1UsQ7GutFyD2BuYPGmSRy/8DijMAAAD/&#10;/wMAUEsBAi0AFAAGAAgAAAAhALaDOJL+AAAA4QEAABMAAAAAAAAAAAAAAAAAAAAAAFtDb250ZW50&#10;X1R5cGVzXS54bWxQSwECLQAUAAYACAAAACEAOP0h/9YAAACUAQAACwAAAAAAAAAAAAAAAAAvAQAA&#10;X3JlbHMvLnJlbHNQSwECLQAUAAYACAAAACEATPYkL2kCAAA2BQAADgAAAAAAAAAAAAAAAAAuAgAA&#10;ZHJzL2Uyb0RvYy54bWxQSwECLQAUAAYACAAAACEAKp/+vt0AAAAIAQAADwAAAAAAAAAAAAAAAADD&#10;BAAAZHJzL2Rvd25yZXYueG1sUEsFBgAAAAAEAAQA8wAAAM0FAAAAAA==&#10;" filled="f" stroked="f">
              <v:textbox>
                <w:txbxContent>
                  <w:p w14:paraId="2BF81AC7" w14:textId="1A9AB4DE" w:rsidR="000B20BD" w:rsidRPr="00775F9D" w:rsidRDefault="00B31815">
                    <w:pPr>
                      <w:spacing w:line="240" w:lineRule="auto"/>
                      <w:rPr>
                        <w:rFonts w:ascii="Century Gothic" w:hAnsi="Century Gothic"/>
                        <w:b/>
                        <w:sz w:val="24"/>
                        <w:szCs w:val="24"/>
                        <w:lang w:val="en-US"/>
                      </w:rPr>
                    </w:pPr>
                    <w:r>
                      <w:rPr>
                        <w:rFonts w:ascii="Century Gothic" w:eastAsia="Tahoma" w:hAnsi="Century Gothic" w:cs="Tahoma"/>
                        <w:b/>
                        <w:sz w:val="16"/>
                        <w:szCs w:val="16"/>
                        <w:lang w:val="en-US"/>
                      </w:rPr>
                      <w:t>COMPELIO</w:t>
                    </w:r>
                    <w:r w:rsidR="00121E3B">
                      <w:rPr>
                        <w:rFonts w:ascii="Century Gothic" w:eastAsia="Tahoma" w:hAnsi="Century Gothic" w:cs="Tahoma"/>
                        <w:b/>
                        <w:sz w:val="16"/>
                        <w:szCs w:val="16"/>
                        <w:lang w:val="en-US"/>
                      </w:rPr>
                      <w:t xml:space="preserve">, </w:t>
                    </w:r>
                    <w:r>
                      <w:rPr>
                        <w:rFonts w:ascii="Century Gothic" w:eastAsia="Tahoma" w:hAnsi="Century Gothic" w:cs="Tahoma"/>
                        <w:b/>
                        <w:sz w:val="16"/>
                        <w:szCs w:val="16"/>
                        <w:lang w:val="en-US"/>
                      </w:rPr>
                      <w:t>LANG-AKAN</w:t>
                    </w:r>
                    <w:r w:rsidR="00121E3B">
                      <w:rPr>
                        <w:rFonts w:ascii="Century Gothic" w:eastAsia="Tahoma" w:hAnsi="Century Gothic" w:cs="Tahoma"/>
                        <w:b/>
                        <w:sz w:val="16"/>
                        <w:szCs w:val="16"/>
                        <w:lang w:val="en-US"/>
                      </w:rPr>
                      <w:t>,</w:t>
                    </w:r>
                    <w:r w:rsidR="00EA1DC5">
                      <w:rPr>
                        <w:rFonts w:ascii="Century Gothic" w:eastAsia="Tahoma" w:hAnsi="Century Gothic" w:cs="Tahoma"/>
                        <w:b/>
                        <w:sz w:val="16"/>
                        <w:szCs w:val="16"/>
                        <w:lang w:val="en-US"/>
                      </w:rPr>
                      <w:t xml:space="preserve"> </w:t>
                    </w:r>
                    <w:r w:rsidR="00DB14F1">
                      <w:rPr>
                        <w:rFonts w:ascii="Century Gothic" w:eastAsia="Tahoma" w:hAnsi="Century Gothic" w:cs="Tahoma"/>
                        <w:b/>
                        <w:sz w:val="16"/>
                        <w:szCs w:val="16"/>
                        <w:lang w:val="en-US"/>
                      </w:rPr>
                      <w:t>SAGUN,</w:t>
                    </w:r>
                    <w:r w:rsidR="00121E3B">
                      <w:rPr>
                        <w:rFonts w:ascii="Century Gothic" w:eastAsia="Tahoma" w:hAnsi="Century Gothic" w:cs="Tahoma"/>
                        <w:b/>
                        <w:sz w:val="16"/>
                        <w:szCs w:val="16"/>
                        <w:lang w:val="en-US"/>
                      </w:rPr>
                      <w:t xml:space="preserve"> </w:t>
                    </w:r>
                    <w:r>
                      <w:rPr>
                        <w:rFonts w:ascii="Century Gothic" w:eastAsia="Tahoma" w:hAnsi="Century Gothic" w:cs="Tahoma"/>
                        <w:b/>
                        <w:sz w:val="16"/>
                        <w:szCs w:val="16"/>
                        <w:lang w:val="en-US"/>
                      </w:rPr>
                      <w:t xml:space="preserve">GUISDAN, </w:t>
                    </w:r>
                    <w:r w:rsidR="00121E3B">
                      <w:rPr>
                        <w:rFonts w:ascii="Century Gothic" w:eastAsia="Tahoma" w:hAnsi="Century Gothic" w:cs="Tahoma"/>
                        <w:b/>
                        <w:sz w:val="16"/>
                        <w:szCs w:val="16"/>
                        <w:lang w:val="en-US"/>
                      </w:rPr>
                      <w:t>VICENTE</w:t>
                    </w:r>
                    <w:r w:rsidR="008D30C6">
                      <w:rPr>
                        <w:rFonts w:ascii="Century Gothic" w:eastAsia="Tahoma" w:hAnsi="Century Gothic" w:cs="Tahoma"/>
                        <w:b/>
                        <w:sz w:val="16"/>
                        <w:szCs w:val="16"/>
                        <w:lang w:val="en-US"/>
                      </w:rPr>
                      <w:t xml:space="preserve">, J. </w:t>
                    </w:r>
                  </w:p>
                </w:txbxContent>
              </v:textbox>
            </v:shape>
          </w:pict>
        </mc:Fallback>
      </mc:AlternateContent>
    </w:r>
    <w:r>
      <w:rPr>
        <w:rFonts w:ascii="Tahoma" w:eastAsia="Tahoma" w:hAnsi="Tahoma" w:cs="Tahoma"/>
        <w:b/>
        <w:noProof/>
        <w:color w:val="002060"/>
        <w:sz w:val="16"/>
        <w:szCs w:val="16"/>
        <w:lang w:eastAsia="ko-KR"/>
        <w14:ligatures w14:val="standardContextual"/>
      </w:rPr>
      <mc:AlternateContent>
        <mc:Choice Requires="wps">
          <w:drawing>
            <wp:anchor distT="0" distB="0" distL="114300" distR="114300" simplePos="0" relativeHeight="251649024" behindDoc="0" locked="0" layoutInCell="1" allowOverlap="1" wp14:anchorId="5B9DA583" wp14:editId="49E36922">
              <wp:simplePos x="0" y="0"/>
              <wp:positionH relativeFrom="margin">
                <wp:align>left</wp:align>
              </wp:positionH>
              <wp:positionV relativeFrom="paragraph">
                <wp:posOffset>101200</wp:posOffset>
              </wp:positionV>
              <wp:extent cx="6866890" cy="0"/>
              <wp:effectExtent l="0" t="0" r="0" b="0"/>
              <wp:wrapNone/>
              <wp:docPr id="920122774" name="Straight Connector 2"/>
              <wp:cNvGraphicFramePr/>
              <a:graphic xmlns:a="http://schemas.openxmlformats.org/drawingml/2006/main">
                <a:graphicData uri="http://schemas.microsoft.com/office/word/2010/wordprocessingShape">
                  <wps:wsp>
                    <wps:cNvCnPr/>
                    <wps:spPr>
                      <a:xfrm>
                        <a:off x="0" y="0"/>
                        <a:ext cx="6866890" cy="0"/>
                      </a:xfrm>
                      <a:prstGeom prst="line">
                        <a:avLst/>
                      </a:prstGeom>
                      <a:ln w="9525">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EBF2B1" id="Straight Connector 2" o:spid="_x0000_s1026" style="position:absolute;z-index:251649024;visibility:visible;mso-wrap-style:square;mso-wrap-distance-left:9pt;mso-wrap-distance-top:0;mso-wrap-distance-right:9pt;mso-wrap-distance-bottom:0;mso-position-horizontal:left;mso-position-horizontal-relative:margin;mso-position-vertical:absolute;mso-position-vertical-relative:text" from="0,7.95pt" to="540.7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8SXwAEAAN4DAAAOAAAAZHJzL2Uyb0RvYy54bWysU8GO0zAQvSPxD5bvNGnRlm7UdIV2tVwQ&#10;rFj4ANcZN5Zsj2WbJv17xk6brgAJgbg4tmfem3nPk+3daA07QogaXcuXi5ozcBI77Q4t//b18c2G&#10;s5iE64RBBy0/QeR3u9evtoNvYIU9mg4CIxIXm8G3vE/JN1UVZQ9WxAV6cBRUGKxIdAyHqgtiIHZr&#10;qlVdr6sBQ+cDSoiRbh+mIN8VfqVAps9KRUjMtJx6S2UNZd3ntdptRXMIwvdantsQ/9CFFdpR0Znq&#10;QSTBvgf9C5XVMmBElRYSbYVKaQlFA6lZ1j+pee6Fh6KFzIl+tin+P1r56XjvngLZMPjYRP8UsopR&#10;BZu/1B8bi1mn2SwYE5N0ud6s15tb8lReYtUV6ENMHwAty5uWG+2yDtGI48eYqBilXlLytXFsaPnt&#10;zeqmZEU0unvUxuRYDIf9vQnsKOgJ39Vv6/fl1YjhRRqdjCPaq4iySycDE/8XUEx31PZyqpDnC2Za&#10;ISW4tMzTUJgoO8MUtTAD6z8Dz/kZCmX2/gY8I0pldGkGW+0w/K56Gi8tqyn/4sCkO1uwx+5UnrdY&#10;Q0NUFJ4HPk/py3OBX3/L3Q8AAAD//wMAUEsDBBQABgAIAAAAIQCujnA83QAAAAcBAAAPAAAAZHJz&#10;L2Rvd25yZXYueG1sTI/NTsMwEITvSLyDtUhcUGsHQSkhTsWPemkPVVO4O/ESR9jrKHbblKfHFQc4&#10;zsxq5ttiMTrLDjiEzpOEbCqAITVed9RKeN8tJ3NgISrSynpCCScMsCgvLwqVa3+kLR6q2LJUQiFX&#10;EkyMfc55aAw6Faa+R0rZpx+cikkOLdeDOqZyZ/mtEDPuVEdpwageXw02X9XeSdiu3+xyI1bKZJvv&#10;j2p1qmc3Lw9SXl+Nz0/AIo7x7xjO+AkdysRU+z3pwKyE9EhM7v0jsHMq5tkdsPrX4WXB//OXPwAA&#10;AP//AwBQSwECLQAUAAYACAAAACEAtoM4kv4AAADhAQAAEwAAAAAAAAAAAAAAAAAAAAAAW0NvbnRl&#10;bnRfVHlwZXNdLnhtbFBLAQItABQABgAIAAAAIQA4/SH/1gAAAJQBAAALAAAAAAAAAAAAAAAAAC8B&#10;AABfcmVscy8ucmVsc1BLAQItABQABgAIAAAAIQB5b8SXwAEAAN4DAAAOAAAAAAAAAAAAAAAAAC4C&#10;AABkcnMvZTJvRG9jLnhtbFBLAQItABQABgAIAAAAIQCujnA83QAAAAcBAAAPAAAAAAAAAAAAAAAA&#10;ABoEAABkcnMvZG93bnJldi54bWxQSwUGAAAAAAQABADzAAAAJAUAAAAA&#10;" strokecolor="#7030a0">
              <v:stroke joinstyle="miter"/>
              <w10:wrap anchorx="margin"/>
            </v:line>
          </w:pict>
        </mc:Fallback>
      </mc:AlternateContent>
    </w:r>
    <w:r>
      <w:rPr>
        <w:noProof/>
        <w:lang w:eastAsia="ko-KR"/>
      </w:rPr>
      <mc:AlternateContent>
        <mc:Choice Requires="wps">
          <w:drawing>
            <wp:anchor distT="0" distB="0" distL="114300" distR="114300" simplePos="0" relativeHeight="251644928" behindDoc="0" locked="0" layoutInCell="1" hidden="0" allowOverlap="1" wp14:anchorId="34450F53" wp14:editId="5869B20D">
              <wp:simplePos x="0" y="0"/>
              <wp:positionH relativeFrom="margin">
                <wp:align>right</wp:align>
              </wp:positionH>
              <wp:positionV relativeFrom="paragraph">
                <wp:posOffset>105310</wp:posOffset>
              </wp:positionV>
              <wp:extent cx="919163" cy="219075"/>
              <wp:effectExtent l="0" t="0" r="0" b="9525"/>
              <wp:wrapNone/>
              <wp:docPr id="269" name="Rectangle 269"/>
              <wp:cNvGraphicFramePr/>
              <a:graphic xmlns:a="http://schemas.openxmlformats.org/drawingml/2006/main">
                <a:graphicData uri="http://schemas.microsoft.com/office/word/2010/wordprocessingShape">
                  <wps:wsp>
                    <wps:cNvSpPr/>
                    <wps:spPr>
                      <a:xfrm>
                        <a:off x="0" y="0"/>
                        <a:ext cx="919163" cy="219075"/>
                      </a:xfrm>
                      <a:prstGeom prst="rect">
                        <a:avLst/>
                      </a:prstGeom>
                      <a:solidFill>
                        <a:srgbClr val="8BAA3C"/>
                      </a:solidFill>
                      <a:ln>
                        <a:noFill/>
                      </a:ln>
                    </wps:spPr>
                    <wps:txbx>
                      <w:txbxContent>
                        <w:sdt>
                          <w:sdtPr>
                            <w:rPr>
                              <w:rFonts w:ascii="Century Gothic" w:hAnsi="Century Gothic"/>
                            </w:rPr>
                            <w:id w:val="1116419016"/>
                            <w:docPartObj>
                              <w:docPartGallery w:val="Page Numbers (Bottom of Page)"/>
                              <w:docPartUnique/>
                            </w:docPartObj>
                          </w:sdtPr>
                          <w:sdtEndPr>
                            <w:rPr>
                              <w:rFonts w:cs="Tahoma"/>
                              <w:b/>
                              <w:bCs/>
                              <w:sz w:val="14"/>
                              <w:szCs w:val="14"/>
                            </w:rPr>
                          </w:sdtEndPr>
                          <w:sdtContent>
                            <w:sdt>
                              <w:sdtPr>
                                <w:rPr>
                                  <w:rFonts w:ascii="Century Gothic" w:hAnsi="Century Gothic"/>
                                </w:rPr>
                                <w:id w:val="-1705238520"/>
                                <w:docPartObj>
                                  <w:docPartGallery w:val="Page Numbers (Top of Page)"/>
                                  <w:docPartUnique/>
                                </w:docPartObj>
                              </w:sdtPr>
                              <w:sdtEndPr>
                                <w:rPr>
                                  <w:rFonts w:cs="Tahoma"/>
                                  <w:b/>
                                  <w:bCs/>
                                  <w:sz w:val="14"/>
                                  <w:szCs w:val="14"/>
                                </w:rPr>
                              </w:sdtEndPr>
                              <w:sdtContent>
                                <w:p w14:paraId="63754E6A" w14:textId="77777777" w:rsidR="000B20BD" w:rsidRPr="00F07CFA" w:rsidRDefault="00000000">
                                  <w:pPr>
                                    <w:jc w:val="center"/>
                                    <w:rPr>
                                      <w:rFonts w:ascii="Century Gothic" w:hAnsi="Century Gothic" w:cs="Tahoma"/>
                                      <w:b/>
                                      <w:bCs/>
                                      <w:sz w:val="14"/>
                                      <w:szCs w:val="14"/>
                                    </w:rPr>
                                  </w:pPr>
                                  <w:r w:rsidRPr="009922CD">
                                    <w:rPr>
                                      <w:rFonts w:ascii="Century Gothic" w:hAnsi="Century Gothic" w:cs="Tahoma"/>
                                      <w:b/>
                                      <w:bCs/>
                                      <w:sz w:val="14"/>
                                      <w:szCs w:val="14"/>
                                    </w:rPr>
                                    <w:t xml:space="preserve">Page </w:t>
                                  </w:r>
                                  <w:r w:rsidRPr="009922CD">
                                    <w:rPr>
                                      <w:rFonts w:ascii="Century Gothic" w:hAnsi="Century Gothic" w:cs="Tahoma"/>
                                      <w:b/>
                                      <w:bCs/>
                                      <w:sz w:val="14"/>
                                      <w:szCs w:val="14"/>
                                    </w:rPr>
                                    <w:fldChar w:fldCharType="begin"/>
                                  </w:r>
                                  <w:r w:rsidRPr="009922CD">
                                    <w:rPr>
                                      <w:rFonts w:ascii="Century Gothic" w:hAnsi="Century Gothic" w:cs="Tahoma"/>
                                      <w:b/>
                                      <w:bCs/>
                                      <w:sz w:val="14"/>
                                      <w:szCs w:val="14"/>
                                    </w:rPr>
                                    <w:instrText xml:space="preserve"> PAGE </w:instrText>
                                  </w:r>
                                  <w:r w:rsidRPr="009922CD">
                                    <w:rPr>
                                      <w:rFonts w:ascii="Century Gothic" w:hAnsi="Century Gothic" w:cs="Tahoma"/>
                                      <w:b/>
                                      <w:bCs/>
                                      <w:sz w:val="14"/>
                                      <w:szCs w:val="14"/>
                                    </w:rPr>
                                    <w:fldChar w:fldCharType="separate"/>
                                  </w:r>
                                  <w:r w:rsidRPr="009922CD">
                                    <w:rPr>
                                      <w:rFonts w:ascii="Century Gothic" w:hAnsi="Century Gothic" w:cs="Tahoma"/>
                                      <w:b/>
                                      <w:bCs/>
                                      <w:noProof/>
                                      <w:sz w:val="14"/>
                                      <w:szCs w:val="14"/>
                                    </w:rPr>
                                    <w:t>1</w:t>
                                  </w:r>
                                  <w:r w:rsidRPr="009922CD">
                                    <w:rPr>
                                      <w:rFonts w:ascii="Century Gothic" w:hAnsi="Century Gothic" w:cs="Tahoma"/>
                                      <w:b/>
                                      <w:bCs/>
                                      <w:sz w:val="14"/>
                                      <w:szCs w:val="14"/>
                                    </w:rPr>
                                    <w:fldChar w:fldCharType="end"/>
                                  </w:r>
                                  <w:r w:rsidRPr="009922CD">
                                    <w:rPr>
                                      <w:rFonts w:ascii="Century Gothic" w:hAnsi="Century Gothic" w:cs="Tahoma"/>
                                      <w:b/>
                                      <w:bCs/>
                                      <w:sz w:val="14"/>
                                      <w:szCs w:val="14"/>
                                    </w:rPr>
                                    <w:t xml:space="preserve"> of </w:t>
                                  </w:r>
                                  <w:r w:rsidRPr="009922CD">
                                    <w:rPr>
                                      <w:rFonts w:ascii="Century Gothic" w:hAnsi="Century Gothic" w:cs="Tahoma"/>
                                      <w:b/>
                                      <w:bCs/>
                                      <w:sz w:val="14"/>
                                      <w:szCs w:val="14"/>
                                    </w:rPr>
                                    <w:fldChar w:fldCharType="begin"/>
                                  </w:r>
                                  <w:r w:rsidRPr="009922CD">
                                    <w:rPr>
                                      <w:rFonts w:ascii="Century Gothic" w:hAnsi="Century Gothic" w:cs="Tahoma"/>
                                      <w:b/>
                                      <w:bCs/>
                                      <w:sz w:val="14"/>
                                      <w:szCs w:val="14"/>
                                    </w:rPr>
                                    <w:instrText xml:space="preserve"> NUMPAGES  </w:instrText>
                                  </w:r>
                                  <w:r w:rsidRPr="009922CD">
                                    <w:rPr>
                                      <w:rFonts w:ascii="Century Gothic" w:hAnsi="Century Gothic" w:cs="Tahoma"/>
                                      <w:b/>
                                      <w:bCs/>
                                      <w:sz w:val="14"/>
                                      <w:szCs w:val="14"/>
                                    </w:rPr>
                                    <w:fldChar w:fldCharType="separate"/>
                                  </w:r>
                                  <w:r w:rsidRPr="009922CD">
                                    <w:rPr>
                                      <w:rFonts w:ascii="Century Gothic" w:hAnsi="Century Gothic" w:cs="Tahoma"/>
                                      <w:b/>
                                      <w:bCs/>
                                      <w:noProof/>
                                      <w:sz w:val="14"/>
                                      <w:szCs w:val="14"/>
                                    </w:rPr>
                                    <w:t>3</w:t>
                                  </w:r>
                                  <w:r w:rsidRPr="009922CD">
                                    <w:rPr>
                                      <w:rFonts w:ascii="Century Gothic" w:hAnsi="Century Gothic" w:cs="Tahoma"/>
                                      <w:b/>
                                      <w:bCs/>
                                      <w:sz w:val="14"/>
                                      <w:szCs w:val="14"/>
                                    </w:rPr>
                                    <w:fldChar w:fldCharType="end"/>
                                  </w:r>
                                </w:p>
                              </w:sdtContent>
                            </w:sdt>
                          </w:sdtContent>
                        </w:sdt>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4450F53" id="Rectangle 269" o:spid="_x0000_s1044" style="position:absolute;left:0;text-align:left;margin-left:21.2pt;margin-top:8.3pt;width:72.4pt;height:17.2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tlLyQEAAH8DAAAOAAAAZHJzL2Uyb0RvYy54bWysU9uO2jAQfa/Uf7D8XpKwy+4SEVaUFVWl&#10;VYu07Qc4jkMsObY7Y0j4+44NBdq+VX2ZeC4+PnNmsngee8MOClA7W/FiknOmrHSNtruKf/+2+fDE&#10;GQZhG2GcVRU/KuTPy/fvFoMv1dR1zjQKGIFYLAdf8S4EX2YZyk71AifOK0vJ1kEvArmwyxoQA6H3&#10;Jpvm+UM2OGg8OKkQKfpySvJlwm9bJcPXtkUVmKk4cQvJQrJ1tNlyIcodCN9peaYh/oFFL7SlRy9Q&#10;LyIItgf9F1SvJTh0bZhI12eubbVUqQfqpsj/6OatE16lXkgc9BeZ8P/Byi+HN78FkmHwWCIdYxdj&#10;C338Ej82JrGOF7HUGJik4LyYFw93nElKTYt5/jiLYmbXyx4wfFKuZ/FQcaBZJInE4RXDqfRXSXwL&#10;ndHNRhuTHNjVawPsIGhuTx9Xq7v1Gf23MmNjsXXx2gkxRrJrK/EUxnpkuiGcCBEjtWuOW2Do5UYT&#10;t1eBYSuA5l5wNtAuVBx/7AUozsxnS2LPi/vpjJYnOfezx5w2CW4z9W1GWNk5WjEZgLOTsw5p5U5k&#10;V/vgWp0UuJI5s6YpJw3PGxnX6NZPVdf/ZvkTAAD//wMAUEsDBBQABgAIAAAAIQAZZjT63QAAAAYB&#10;AAAPAAAAZHJzL2Rvd25yZXYueG1sTI9BS8NAEIXvgv9hGcGL2E00DSVmU0QQxELRaul1srsmwexs&#10;yG7a+O+dnvT45g3vfa9cz64XRzuGzpOCdJGAsKS96ahR8PnxfLsCESKSwd6TVfBjA6yry4sSC+NP&#10;9G6Pu9gIDqFQoII2xqGQMujWOgwLP1hi78uPDiPLsZFmxBOHu17eJUkuHXbEDS0O9qm1+ns3OQX3&#10;2319s90scTUdXjK9Me7tVTulrq/mxwcQ0c7x7xnO+IwOFTPVfiITRK+Ah0S+5jmIs5tlPKRWsExT&#10;kFUp/+NXvwAAAP//AwBQSwECLQAUAAYACAAAACEAtoM4kv4AAADhAQAAEwAAAAAAAAAAAAAAAAAA&#10;AAAAW0NvbnRlbnRfVHlwZXNdLnhtbFBLAQItABQABgAIAAAAIQA4/SH/1gAAAJQBAAALAAAAAAAA&#10;AAAAAAAAAC8BAABfcmVscy8ucmVsc1BLAQItABQABgAIAAAAIQAKVtlLyQEAAH8DAAAOAAAAAAAA&#10;AAAAAAAAAC4CAABkcnMvZTJvRG9jLnhtbFBLAQItABQABgAIAAAAIQAZZjT63QAAAAYBAAAPAAAA&#10;AAAAAAAAAAAAACMEAABkcnMvZG93bnJldi54bWxQSwUGAAAAAAQABADzAAAALQUAAAAA&#10;" fillcolor="#8baa3c" stroked="f">
              <v:textbox inset="2.53958mm,1.2694mm,2.53958mm,1.2694mm">
                <w:txbxContent>
                  <w:sdt>
                    <w:sdtPr>
                      <w:rPr>
                        <w:rFonts w:ascii="Century Gothic" w:hAnsi="Century Gothic"/>
                      </w:rPr>
                      <w:id w:val="1116419016"/>
                      <w:docPartObj>
                        <w:docPartGallery w:val="Page Numbers (Bottom of Page)"/>
                        <w:docPartUnique/>
                      </w:docPartObj>
                    </w:sdtPr>
                    <w:sdtEndPr>
                      <w:rPr>
                        <w:rFonts w:cs="Tahoma"/>
                        <w:b/>
                        <w:bCs/>
                        <w:sz w:val="14"/>
                        <w:szCs w:val="14"/>
                      </w:rPr>
                    </w:sdtEndPr>
                    <w:sdtContent>
                      <w:sdt>
                        <w:sdtPr>
                          <w:rPr>
                            <w:rFonts w:ascii="Century Gothic" w:hAnsi="Century Gothic"/>
                          </w:rPr>
                          <w:id w:val="-1705238520"/>
                          <w:docPartObj>
                            <w:docPartGallery w:val="Page Numbers (Top of Page)"/>
                            <w:docPartUnique/>
                          </w:docPartObj>
                        </w:sdtPr>
                        <w:sdtEndPr>
                          <w:rPr>
                            <w:rFonts w:cs="Tahoma"/>
                            <w:b/>
                            <w:bCs/>
                            <w:sz w:val="14"/>
                            <w:szCs w:val="14"/>
                          </w:rPr>
                        </w:sdtEndPr>
                        <w:sdtContent>
                          <w:p w14:paraId="63754E6A" w14:textId="77777777" w:rsidR="000B20BD" w:rsidRPr="00F07CFA" w:rsidRDefault="00000000">
                            <w:pPr>
                              <w:jc w:val="center"/>
                              <w:rPr>
                                <w:rFonts w:ascii="Century Gothic" w:hAnsi="Century Gothic" w:cs="Tahoma"/>
                                <w:b/>
                                <w:bCs/>
                                <w:sz w:val="14"/>
                                <w:szCs w:val="14"/>
                              </w:rPr>
                            </w:pPr>
                            <w:r w:rsidRPr="009922CD">
                              <w:rPr>
                                <w:rFonts w:ascii="Century Gothic" w:hAnsi="Century Gothic" w:cs="Tahoma"/>
                                <w:b/>
                                <w:bCs/>
                                <w:sz w:val="14"/>
                                <w:szCs w:val="14"/>
                              </w:rPr>
                              <w:t xml:space="preserve">Page </w:t>
                            </w:r>
                            <w:r w:rsidRPr="009922CD">
                              <w:rPr>
                                <w:rFonts w:ascii="Century Gothic" w:hAnsi="Century Gothic" w:cs="Tahoma"/>
                                <w:b/>
                                <w:bCs/>
                                <w:sz w:val="14"/>
                                <w:szCs w:val="14"/>
                              </w:rPr>
                              <w:fldChar w:fldCharType="begin"/>
                            </w:r>
                            <w:r w:rsidRPr="009922CD">
                              <w:rPr>
                                <w:rFonts w:ascii="Century Gothic" w:hAnsi="Century Gothic" w:cs="Tahoma"/>
                                <w:b/>
                                <w:bCs/>
                                <w:sz w:val="14"/>
                                <w:szCs w:val="14"/>
                              </w:rPr>
                              <w:instrText xml:space="preserve"> PAGE </w:instrText>
                            </w:r>
                            <w:r w:rsidRPr="009922CD">
                              <w:rPr>
                                <w:rFonts w:ascii="Century Gothic" w:hAnsi="Century Gothic" w:cs="Tahoma"/>
                                <w:b/>
                                <w:bCs/>
                                <w:sz w:val="14"/>
                                <w:szCs w:val="14"/>
                              </w:rPr>
                              <w:fldChar w:fldCharType="separate"/>
                            </w:r>
                            <w:r w:rsidRPr="009922CD">
                              <w:rPr>
                                <w:rFonts w:ascii="Century Gothic" w:hAnsi="Century Gothic" w:cs="Tahoma"/>
                                <w:b/>
                                <w:bCs/>
                                <w:noProof/>
                                <w:sz w:val="14"/>
                                <w:szCs w:val="14"/>
                              </w:rPr>
                              <w:t>1</w:t>
                            </w:r>
                            <w:r w:rsidRPr="009922CD">
                              <w:rPr>
                                <w:rFonts w:ascii="Century Gothic" w:hAnsi="Century Gothic" w:cs="Tahoma"/>
                                <w:b/>
                                <w:bCs/>
                                <w:sz w:val="14"/>
                                <w:szCs w:val="14"/>
                              </w:rPr>
                              <w:fldChar w:fldCharType="end"/>
                            </w:r>
                            <w:r w:rsidRPr="009922CD">
                              <w:rPr>
                                <w:rFonts w:ascii="Century Gothic" w:hAnsi="Century Gothic" w:cs="Tahoma"/>
                                <w:b/>
                                <w:bCs/>
                                <w:sz w:val="14"/>
                                <w:szCs w:val="14"/>
                              </w:rPr>
                              <w:t xml:space="preserve"> of </w:t>
                            </w:r>
                            <w:r w:rsidRPr="009922CD">
                              <w:rPr>
                                <w:rFonts w:ascii="Century Gothic" w:hAnsi="Century Gothic" w:cs="Tahoma"/>
                                <w:b/>
                                <w:bCs/>
                                <w:sz w:val="14"/>
                                <w:szCs w:val="14"/>
                              </w:rPr>
                              <w:fldChar w:fldCharType="begin"/>
                            </w:r>
                            <w:r w:rsidRPr="009922CD">
                              <w:rPr>
                                <w:rFonts w:ascii="Century Gothic" w:hAnsi="Century Gothic" w:cs="Tahoma"/>
                                <w:b/>
                                <w:bCs/>
                                <w:sz w:val="14"/>
                                <w:szCs w:val="14"/>
                              </w:rPr>
                              <w:instrText xml:space="preserve"> NUMPAGES  </w:instrText>
                            </w:r>
                            <w:r w:rsidRPr="009922CD">
                              <w:rPr>
                                <w:rFonts w:ascii="Century Gothic" w:hAnsi="Century Gothic" w:cs="Tahoma"/>
                                <w:b/>
                                <w:bCs/>
                                <w:sz w:val="14"/>
                                <w:szCs w:val="14"/>
                              </w:rPr>
                              <w:fldChar w:fldCharType="separate"/>
                            </w:r>
                            <w:r w:rsidRPr="009922CD">
                              <w:rPr>
                                <w:rFonts w:ascii="Century Gothic" w:hAnsi="Century Gothic" w:cs="Tahoma"/>
                                <w:b/>
                                <w:bCs/>
                                <w:noProof/>
                                <w:sz w:val="14"/>
                                <w:szCs w:val="14"/>
                              </w:rPr>
                              <w:t>3</w:t>
                            </w:r>
                            <w:r w:rsidRPr="009922CD">
                              <w:rPr>
                                <w:rFonts w:ascii="Century Gothic" w:hAnsi="Century Gothic" w:cs="Tahoma"/>
                                <w:b/>
                                <w:bCs/>
                                <w:sz w:val="14"/>
                                <w:szCs w:val="14"/>
                              </w:rPr>
                              <w:fldChar w:fldCharType="end"/>
                            </w:r>
                          </w:p>
                        </w:sdtContent>
                      </w:sdt>
                    </w:sdtContent>
                  </w:sdt>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02334" w14:textId="77777777" w:rsidR="00DC331D" w:rsidRDefault="00DC331D" w:rsidP="00706F25">
      <w:pPr>
        <w:spacing w:after="0" w:line="240" w:lineRule="auto"/>
      </w:pPr>
      <w:r>
        <w:separator/>
      </w:r>
    </w:p>
  </w:footnote>
  <w:footnote w:type="continuationSeparator" w:id="0">
    <w:p w14:paraId="4947A330" w14:textId="77777777" w:rsidR="00DC331D" w:rsidRDefault="00DC331D" w:rsidP="00706F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C29E" w14:textId="77777777" w:rsidR="000B20BD" w:rsidRDefault="00000000">
    <w:pPr>
      <w:pBdr>
        <w:top w:val="nil"/>
        <w:left w:val="nil"/>
        <w:bottom w:val="nil"/>
        <w:right w:val="nil"/>
        <w:between w:val="nil"/>
      </w:pBdr>
      <w:tabs>
        <w:tab w:val="center" w:pos="4680"/>
        <w:tab w:val="right" w:pos="9360"/>
      </w:tabs>
      <w:spacing w:line="240" w:lineRule="auto"/>
      <w:ind w:right="27"/>
      <w:rPr>
        <w:rFonts w:ascii="Calibri" w:eastAsia="Calibri" w:hAnsi="Calibri" w:cs="Calibri"/>
        <w:color w:val="000000"/>
      </w:rPr>
    </w:pPr>
    <w:r>
      <w:rPr>
        <w:rFonts w:ascii="Calibri" w:eastAsia="Calibri" w:hAnsi="Calibri" w:cs="Calibri"/>
        <w:noProof/>
        <w:color w:val="000000"/>
      </w:rPr>
      <mc:AlternateContent>
        <mc:Choice Requires="wps">
          <w:drawing>
            <wp:anchor distT="0" distB="0" distL="114300" distR="114300" simplePos="0" relativeHeight="251661312" behindDoc="0" locked="0" layoutInCell="1" allowOverlap="1" wp14:anchorId="5FBF3857" wp14:editId="45E145B6">
              <wp:simplePos x="0" y="0"/>
              <wp:positionH relativeFrom="margin">
                <wp:posOffset>504479</wp:posOffset>
              </wp:positionH>
              <wp:positionV relativeFrom="topMargin">
                <wp:posOffset>164465</wp:posOffset>
              </wp:positionV>
              <wp:extent cx="4593668" cy="585788"/>
              <wp:effectExtent l="0" t="0" r="0" b="5080"/>
              <wp:wrapNone/>
              <wp:docPr id="130039401" name="Text Box 130039401"/>
              <wp:cNvGraphicFramePr/>
              <a:graphic xmlns:a="http://schemas.openxmlformats.org/drawingml/2006/main">
                <a:graphicData uri="http://schemas.microsoft.com/office/word/2010/wordprocessingShape">
                  <wps:wsp>
                    <wps:cNvSpPr txBox="1"/>
                    <wps:spPr>
                      <a:xfrm>
                        <a:off x="0" y="0"/>
                        <a:ext cx="4593668" cy="5857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FE7578" w14:textId="77777777" w:rsidR="000B20BD" w:rsidRPr="009B23A9" w:rsidRDefault="00000000" w:rsidP="002F54AC">
                          <w:pPr>
                            <w:rPr>
                              <w:rFonts w:ascii="Aharoni" w:hAnsi="Aharoni" w:cs="Aharoni"/>
                              <w:b/>
                              <w:bCs/>
                              <w:color w:val="5D007E"/>
                              <w:sz w:val="80"/>
                              <w:szCs w:val="80"/>
                              <w:lang w:val="en-US"/>
                              <w14:textFill>
                                <w14:gradFill>
                                  <w14:gsLst>
                                    <w14:gs w14:pos="0">
                                      <w14:srgbClr w14:val="5D007E">
                                        <w14:shade w14:val="30000"/>
                                        <w14:satMod w14:val="115000"/>
                                      </w14:srgbClr>
                                    </w14:gs>
                                    <w14:gs w14:pos="50000">
                                      <w14:srgbClr w14:val="5D007E">
                                        <w14:shade w14:val="67500"/>
                                        <w14:satMod w14:val="115000"/>
                                      </w14:srgbClr>
                                    </w14:gs>
                                    <w14:gs w14:pos="100000">
                                      <w14:srgbClr w14:val="5D007E">
                                        <w14:shade w14:val="100000"/>
                                        <w14:satMod w14:val="115000"/>
                                      </w14:srgbClr>
                                    </w14:gs>
                                  </w14:gsLst>
                                  <w14:lin w14:ang="5400000" w14:scaled="0"/>
                                </w14:gradFill>
                              </w14:textFill>
                            </w:rPr>
                          </w:pPr>
                          <w:r w:rsidRPr="009B23A9">
                            <w:rPr>
                              <w:rFonts w:ascii="Aharoni" w:hAnsi="Aharoni" w:cs="Aharoni"/>
                              <w:b/>
                              <w:bCs/>
                              <w:color w:val="5D007E"/>
                              <w:sz w:val="80"/>
                              <w:szCs w:val="80"/>
                              <w:lang w:val="en-US"/>
                              <w14:textFill>
                                <w14:gradFill>
                                  <w14:gsLst>
                                    <w14:gs w14:pos="0">
                                      <w14:srgbClr w14:val="5D007E">
                                        <w14:shade w14:val="30000"/>
                                        <w14:satMod w14:val="115000"/>
                                      </w14:srgbClr>
                                    </w14:gs>
                                    <w14:gs w14:pos="50000">
                                      <w14:srgbClr w14:val="5D007E">
                                        <w14:shade w14:val="67500"/>
                                        <w14:satMod w14:val="115000"/>
                                      </w14:srgbClr>
                                    </w14:gs>
                                    <w14:gs w14:pos="100000">
                                      <w14:srgbClr w14:val="5D007E">
                                        <w14:shade w14:val="100000"/>
                                        <w14:satMod w14:val="115000"/>
                                      </w14:srgbClr>
                                    </w14:gs>
                                  </w14:gsLst>
                                  <w14:lin w14:ang="5400000" w14:scaled="0"/>
                                </w14:gradFill>
                              </w14:textFill>
                            </w:rPr>
                            <w:t>PHARMACOLOGY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BF3857" id="_x0000_t202" coordsize="21600,21600" o:spt="202" path="m,l,21600r21600,l21600,xe">
              <v:stroke joinstyle="miter"/>
              <v:path gradientshapeok="t" o:connecttype="rect"/>
            </v:shapetype>
            <v:shape id="Text Box 130039401" o:spid="_x0000_s1036" type="#_x0000_t202" style="position:absolute;margin-left:39.7pt;margin-top:12.95pt;width:361.7pt;height:46.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qZSZQIAAC8FAAAOAAAAZHJzL2Uyb0RvYy54bWysVN9v2jAQfp+0/8Hy+wgwoBQ1VIyq0yTU&#10;VmunPhvHhmiOzzsbEvbX7+wE6Lq9dNpLYt/v++47X103lWF7hb4Em/NBr8+ZshKK0m5y/u3p9sOU&#10;Mx+ELYQBq3J+UJ5fz9+/u6rdTA1hC6ZQyCiI9bPa5XwbgptlmZdbVQnfA6csKTVgJQJdcZMVKGqK&#10;Xpls2O9PshqwcAhSeU/Sm1bJ5ym+1kqGe629CszknGoL6Yvpu47fbH4lZhsUblvKrgzxD1VUorSU&#10;9BTqRgTBdlj+EaoqJYIHHXoSqgy0LqVKPVA3g/6rbh63wqnUC4Hj3Qkm///Cyrv9o3tAFppP0NAA&#10;IyC18zNPwthPo7GKf6qUkZ4gPJxgU01gkoSj8eXHyYQGLUk3no4vptMYJjt7O/Ths4KKxUPOkcaS&#10;0BL7lQ+t6dEkJrNwWxqTRmPsbwKKGSXZucR0Cgejop2xX5VmZZEqjQIvcbNeGmTtyImT1MFx8CkY&#10;OURDTQnf6Nu5RG+VmPZG/5NTyg82nPyr0gImgNIeqNjAXhCDi+9pQFS4bu2PULQARCxCs266Ga6h&#10;ONBoEVrWeydvS8J/JXx4EEg0JyxodcM9fbSBOufQnTjbAv78mzzaE/tIy1lNa5Nz/2MnUHFmvlji&#10;5eVgNIp7li6j8cWQLvhSs36psbtqCdTXgB4JJ9Mx2gdzPGqE6pk2fBGzkkpYSblzHo7HZWgnSy+E&#10;VItFMqLNciKs7KOTMXSEN7LrqXkW6DoKBiLvHRwXTMxeMbG1jZ4WFrsAukw0jQC3qHbA01Ymoncv&#10;SFz7l/dkdX7n5r8AAAD//wMAUEsDBBQABgAIAAAAIQA54iTO3gAAAAkBAAAPAAAAZHJzL2Rvd25y&#10;ZXYueG1sTI/LTsMwEEX3SP0Ha5C6o3ajFpI0TlWBugVRHlJ3bjxNIuJxFLtN+HuGFSxH9+jOucV2&#10;cp244hBaTxqWCwUCqfK2pVrD+9v+LgURoiFrOk+o4RsDbMvZTWFy60d6xesh1oJLKORGQxNjn0sZ&#10;qgadCQvfI3F29oMzkc+hlnYwI5e7TiZK3UtnWuIPjenxscHq63BxGj6ez8fPlXqpn9y6H/2kJLlM&#10;aj2/nXYbEBGn+AfDrz6rQ8lOJ38hG0Sn4SFbMakhWWcgOE9VwlNODC7TBGRZyP8Lyh8AAAD//wMA&#10;UEsBAi0AFAAGAAgAAAAhALaDOJL+AAAA4QEAABMAAAAAAAAAAAAAAAAAAAAAAFtDb250ZW50X1R5&#10;cGVzXS54bWxQSwECLQAUAAYACAAAACEAOP0h/9YAAACUAQAACwAAAAAAAAAAAAAAAAAvAQAAX3Jl&#10;bHMvLnJlbHNQSwECLQAUAAYACAAAACEAZ2KmUmUCAAAvBQAADgAAAAAAAAAAAAAAAAAuAgAAZHJz&#10;L2Uyb0RvYy54bWxQSwECLQAUAAYACAAAACEAOeIkzt4AAAAJAQAADwAAAAAAAAAAAAAAAAC/BAAA&#10;ZHJzL2Rvd25yZXYueG1sUEsFBgAAAAAEAAQA8wAAAMoFAAAAAA==&#10;" filled="f" stroked="f">
              <v:textbox>
                <w:txbxContent>
                  <w:p w14:paraId="6EFE7578" w14:textId="77777777" w:rsidR="000B20BD" w:rsidRPr="009B23A9" w:rsidRDefault="00000000" w:rsidP="002F54AC">
                    <w:pPr>
                      <w:rPr>
                        <w:rFonts w:ascii="Aharoni" w:hAnsi="Aharoni" w:cs="Aharoni"/>
                        <w:b/>
                        <w:bCs/>
                        <w:color w:val="5D007E"/>
                        <w:sz w:val="80"/>
                        <w:szCs w:val="80"/>
                        <w:lang w:val="en-US"/>
                        <w14:textFill>
                          <w14:gradFill>
                            <w14:gsLst>
                              <w14:gs w14:pos="0">
                                <w14:srgbClr w14:val="5D007E">
                                  <w14:shade w14:val="30000"/>
                                  <w14:satMod w14:val="115000"/>
                                </w14:srgbClr>
                              </w14:gs>
                              <w14:gs w14:pos="50000">
                                <w14:srgbClr w14:val="5D007E">
                                  <w14:shade w14:val="67500"/>
                                  <w14:satMod w14:val="115000"/>
                                </w14:srgbClr>
                              </w14:gs>
                              <w14:gs w14:pos="100000">
                                <w14:srgbClr w14:val="5D007E">
                                  <w14:shade w14:val="100000"/>
                                  <w14:satMod w14:val="115000"/>
                                </w14:srgbClr>
                              </w14:gs>
                            </w14:gsLst>
                            <w14:lin w14:ang="5400000" w14:scaled="0"/>
                          </w14:gradFill>
                        </w14:textFill>
                      </w:rPr>
                    </w:pPr>
                    <w:r w:rsidRPr="009B23A9">
                      <w:rPr>
                        <w:rFonts w:ascii="Aharoni" w:hAnsi="Aharoni" w:cs="Aharoni"/>
                        <w:b/>
                        <w:bCs/>
                        <w:color w:val="5D007E"/>
                        <w:sz w:val="80"/>
                        <w:szCs w:val="80"/>
                        <w:lang w:val="en-US"/>
                        <w14:textFill>
                          <w14:gradFill>
                            <w14:gsLst>
                              <w14:gs w14:pos="0">
                                <w14:srgbClr w14:val="5D007E">
                                  <w14:shade w14:val="30000"/>
                                  <w14:satMod w14:val="115000"/>
                                </w14:srgbClr>
                              </w14:gs>
                              <w14:gs w14:pos="50000">
                                <w14:srgbClr w14:val="5D007E">
                                  <w14:shade w14:val="67500"/>
                                  <w14:satMod w14:val="115000"/>
                                </w14:srgbClr>
                              </w14:gs>
                              <w14:gs w14:pos="100000">
                                <w14:srgbClr w14:val="5D007E">
                                  <w14:shade w14:val="100000"/>
                                  <w14:satMod w14:val="115000"/>
                                </w14:srgbClr>
                              </w14:gs>
                            </w14:gsLst>
                            <w14:lin w14:ang="5400000" w14:scaled="0"/>
                          </w14:gradFill>
                        </w14:textFill>
                      </w:rPr>
                      <w:t>PHARMACOLOGY</w:t>
                    </w:r>
                  </w:p>
                </w:txbxContent>
              </v:textbox>
              <w10:wrap anchorx="margin" anchory="margin"/>
            </v:shape>
          </w:pict>
        </mc:Fallback>
      </mc:AlternateContent>
    </w:r>
    <w:r>
      <w:rPr>
        <w:rFonts w:ascii="Calibri" w:eastAsia="Calibri" w:hAnsi="Calibri" w:cs="Calibri"/>
        <w:noProof/>
        <w:color w:val="000000"/>
      </w:rPr>
      <w:drawing>
        <wp:anchor distT="0" distB="0" distL="114300" distR="114300" simplePos="0" relativeHeight="251667456" behindDoc="0" locked="0" layoutInCell="1" allowOverlap="1" wp14:anchorId="6E3C245E" wp14:editId="144C0E68">
          <wp:simplePos x="0" y="0"/>
          <wp:positionH relativeFrom="column">
            <wp:posOffset>-19500</wp:posOffset>
          </wp:positionH>
          <wp:positionV relativeFrom="paragraph">
            <wp:posOffset>182013</wp:posOffset>
          </wp:positionV>
          <wp:extent cx="658714" cy="745490"/>
          <wp:effectExtent l="0" t="0" r="0" b="0"/>
          <wp:wrapNone/>
          <wp:docPr id="5354144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740" cy="748915"/>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000000"/>
      </w:rPr>
      <mc:AlternateContent>
        <mc:Choice Requires="wps">
          <w:drawing>
            <wp:anchor distT="0" distB="0" distL="114300" distR="114300" simplePos="0" relativeHeight="251657216" behindDoc="0" locked="0" layoutInCell="1" allowOverlap="1" wp14:anchorId="44D160C1" wp14:editId="2F79B610">
              <wp:simplePos x="0" y="0"/>
              <wp:positionH relativeFrom="page">
                <wp:posOffset>6421120</wp:posOffset>
              </wp:positionH>
              <wp:positionV relativeFrom="topMargin">
                <wp:posOffset>140335</wp:posOffset>
              </wp:positionV>
              <wp:extent cx="1181100" cy="547370"/>
              <wp:effectExtent l="0" t="0" r="0" b="5080"/>
              <wp:wrapNone/>
              <wp:docPr id="346652872" name="Text Box 346652872"/>
              <wp:cNvGraphicFramePr/>
              <a:graphic xmlns:a="http://schemas.openxmlformats.org/drawingml/2006/main">
                <a:graphicData uri="http://schemas.microsoft.com/office/word/2010/wordprocessingShape">
                  <wps:wsp>
                    <wps:cNvSpPr txBox="1"/>
                    <wps:spPr>
                      <a:xfrm>
                        <a:off x="0" y="0"/>
                        <a:ext cx="1181100" cy="547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0AD030" w14:textId="77777777" w:rsidR="000B20BD" w:rsidRPr="00544AE0" w:rsidRDefault="00000000">
                          <w:pPr>
                            <w:rPr>
                              <w:rFonts w:ascii="Aharoni" w:hAnsi="Aharoni" w:cs="Aharoni"/>
                              <w:b/>
                              <w:bCs/>
                              <w:color w:val="1A4F56"/>
                              <w:sz w:val="90"/>
                              <w:szCs w:val="90"/>
                              <w:lang w:val="en-US"/>
                              <w14:textFill>
                                <w14:gradFill>
                                  <w14:gsLst>
                                    <w14:gs w14:pos="0">
                                      <w14:srgbClr w14:val="1A4F56">
                                        <w14:shade w14:val="30000"/>
                                        <w14:satMod w14:val="115000"/>
                                      </w14:srgbClr>
                                    </w14:gs>
                                    <w14:gs w14:pos="50000">
                                      <w14:srgbClr w14:val="1A4F56">
                                        <w14:shade w14:val="67500"/>
                                        <w14:satMod w14:val="115000"/>
                                      </w14:srgbClr>
                                    </w14:gs>
                                    <w14:gs w14:pos="100000">
                                      <w14:srgbClr w14:val="1A4F56">
                                        <w14:shade w14:val="100000"/>
                                        <w14:satMod w14:val="115000"/>
                                      </w14:srgbClr>
                                    </w14:gs>
                                  </w14:gsLst>
                                  <w14:lin w14:ang="5400000" w14:scaled="0"/>
                                </w14:gradFill>
                              </w14:textFill>
                            </w:rPr>
                          </w:pPr>
                          <w:r w:rsidRPr="00544AE0">
                            <w:rPr>
                              <w:rFonts w:ascii="Aharoni" w:hAnsi="Aharoni" w:cs="Aharoni"/>
                              <w:b/>
                              <w:bCs/>
                              <w:color w:val="1A4F56"/>
                              <w:sz w:val="90"/>
                              <w:szCs w:val="90"/>
                              <w:lang w:val="en-US"/>
                              <w14:textFill>
                                <w14:gradFill>
                                  <w14:gsLst>
                                    <w14:gs w14:pos="0">
                                      <w14:srgbClr w14:val="1A4F56">
                                        <w14:shade w14:val="30000"/>
                                        <w14:satMod w14:val="115000"/>
                                      </w14:srgbClr>
                                    </w14:gs>
                                    <w14:gs w14:pos="50000">
                                      <w14:srgbClr w14:val="1A4F56">
                                        <w14:shade w14:val="67500"/>
                                        <w14:satMod w14:val="115000"/>
                                      </w14:srgbClr>
                                    </w14:gs>
                                    <w14:gs w14:pos="100000">
                                      <w14:srgbClr w14:val="1A4F56">
                                        <w14:shade w14:val="100000"/>
                                        <w14:satMod w14:val="115000"/>
                                      </w14:srgbClr>
                                    </w14:gs>
                                  </w14:gsLst>
                                  <w14:lin w14:ang="5400000" w14:scaled="0"/>
                                </w14:gradFill>
                              </w14:textFill>
                            </w:rPr>
                            <w:t>MD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160C1" id="Text Box 346652872" o:spid="_x0000_s1037" type="#_x0000_t202" style="position:absolute;margin-left:505.6pt;margin-top:11.05pt;width:93pt;height:43.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ZP/ZgIAADYFAAAOAAAAZHJzL2Uyb0RvYy54bWysVN9P2zAQfp+0/8Hy+0jDymAVKepATJMQ&#10;oMHEs+vYbTTH552vTbq/fmenLR3bC9NeEvt+33ff+fyib51YG4wN+EqWRyMpjNdQN35RyW+P1+/O&#10;pIikfK0ceFPJjYnyYvr2zXkXJuYYluBqg4KD+DjpQiWXRGFSFFEvTaviEQTjWWkBW0V8xUVRo+o4&#10;euuK49HoQ9EB1gFBmxhZejUo5TTHt9ZourM2GhKuklwb5S/m7zx9i+m5mixQhWWjt2Wof6iiVY3n&#10;pPtQV4qUWGHzR6i20QgRLB1paAuwttEm98DdlKMX3TwsVTC5FwYnhj1M8f+F1bfrh3CPgvpP0PMA&#10;EyBdiJPIwtRPb7FNf65UsJ4h3OxhMz0JnZzKs7IcsUqz7mR8+v4041o8eweM9NlAK9KhkshjyWip&#10;9U0kzsimO5OUzMN141wejfO/CdgwSYrnEvOJNs4kO+e/GiuaOleaBFHjYn7pUAwjZ05ymbvB52Ds&#10;kAwtJ3yl79YleZvMtFf6751yfvC0928bD5gByntgUgNrxQyuv+cBceF2sN9BMQCQsKB+3jMCB6Oc&#10;Q73hCSMM5I9BXzc8hhsV6V4hs50h4Q2mO/5YB10lYXuSYgn482/yZM8kZK0UHW9PJeOPlUIjhfvi&#10;mZ4fy/GYw1K+jE9Oj/mCh5r5ocav2kvg9kp+K4LOx2RPbne0CO0TL/osZWWV8ppzV5J2x0saBswP&#10;hTazWTbiBQuKbvxD0Cl0QjmR7LF/Uhi2TCTm8C3s9kxNXhBysE2eHmYrAttktiacB1S3+PNyZhJv&#10;H5K0/Yf3bPX83E1/AQAA//8DAFBLAwQUAAYACAAAACEAfHyaLt0AAAAMAQAADwAAAGRycy9kb3du&#10;cmV2LnhtbEyPzU7DMBCE70i8g7VI3Kjt8NeGOBUCcQVRaCVubrxNIuJ1FLtNeHs2JzjOzqfZmWI9&#10;+U6ccIhtIAN6oUAgVcG1VBv4/Hi5WoKIyZKzXSA08IMR1uX5WWFzF0Z6x9Mm1YJDKObWQJNSn0sZ&#10;qwa9jYvQI7F3CIO3ieVQSzfYkcN9JzOl7qS3LfGHxvb41GD1vTl6A9vXw9fuRr3Vz/62H8OkJPmV&#10;NObyYnp8AJFwSn8wzPW5OpTcaR+O5KLoWCutM2YNZJkGMRN6dc+X/ewtr0GWhfw/ovwFAAD//wMA&#10;UEsBAi0AFAAGAAgAAAAhALaDOJL+AAAA4QEAABMAAAAAAAAAAAAAAAAAAAAAAFtDb250ZW50X1R5&#10;cGVzXS54bWxQSwECLQAUAAYACAAAACEAOP0h/9YAAACUAQAACwAAAAAAAAAAAAAAAAAvAQAAX3Jl&#10;bHMvLnJlbHNQSwECLQAUAAYACAAAACEAa8WT/2YCAAA2BQAADgAAAAAAAAAAAAAAAAAuAgAAZHJz&#10;L2Uyb0RvYy54bWxQSwECLQAUAAYACAAAACEAfHyaLt0AAAAMAQAADwAAAAAAAAAAAAAAAADABAAA&#10;ZHJzL2Rvd25yZXYueG1sUEsFBgAAAAAEAAQA8wAAAMoFAAAAAA==&#10;" filled="f" stroked="f">
              <v:textbox>
                <w:txbxContent>
                  <w:p w14:paraId="590AD030" w14:textId="77777777" w:rsidR="000B20BD" w:rsidRPr="00544AE0" w:rsidRDefault="00000000">
                    <w:pPr>
                      <w:rPr>
                        <w:rFonts w:ascii="Aharoni" w:hAnsi="Aharoni" w:cs="Aharoni"/>
                        <w:b/>
                        <w:bCs/>
                        <w:color w:val="1A4F56"/>
                        <w:sz w:val="90"/>
                        <w:szCs w:val="90"/>
                        <w:lang w:val="en-US"/>
                        <w14:textFill>
                          <w14:gradFill>
                            <w14:gsLst>
                              <w14:gs w14:pos="0">
                                <w14:srgbClr w14:val="1A4F56">
                                  <w14:shade w14:val="30000"/>
                                  <w14:satMod w14:val="115000"/>
                                </w14:srgbClr>
                              </w14:gs>
                              <w14:gs w14:pos="50000">
                                <w14:srgbClr w14:val="1A4F56">
                                  <w14:shade w14:val="67500"/>
                                  <w14:satMod w14:val="115000"/>
                                </w14:srgbClr>
                              </w14:gs>
                              <w14:gs w14:pos="100000">
                                <w14:srgbClr w14:val="1A4F56">
                                  <w14:shade w14:val="100000"/>
                                  <w14:satMod w14:val="115000"/>
                                </w14:srgbClr>
                              </w14:gs>
                            </w14:gsLst>
                            <w14:lin w14:ang="5400000" w14:scaled="0"/>
                          </w14:gradFill>
                        </w14:textFill>
                      </w:rPr>
                    </w:pPr>
                    <w:r w:rsidRPr="00544AE0">
                      <w:rPr>
                        <w:rFonts w:ascii="Aharoni" w:hAnsi="Aharoni" w:cs="Aharoni"/>
                        <w:b/>
                        <w:bCs/>
                        <w:color w:val="1A4F56"/>
                        <w:sz w:val="90"/>
                        <w:szCs w:val="90"/>
                        <w:lang w:val="en-US"/>
                        <w14:textFill>
                          <w14:gradFill>
                            <w14:gsLst>
                              <w14:gs w14:pos="0">
                                <w14:srgbClr w14:val="1A4F56">
                                  <w14:shade w14:val="30000"/>
                                  <w14:satMod w14:val="115000"/>
                                </w14:srgbClr>
                              </w14:gs>
                              <w14:gs w14:pos="50000">
                                <w14:srgbClr w14:val="1A4F56">
                                  <w14:shade w14:val="67500"/>
                                  <w14:satMod w14:val="115000"/>
                                </w14:srgbClr>
                              </w14:gs>
                              <w14:gs w14:pos="100000">
                                <w14:srgbClr w14:val="1A4F56">
                                  <w14:shade w14:val="100000"/>
                                  <w14:satMod w14:val="115000"/>
                                </w14:srgbClr>
                              </w14:gs>
                            </w14:gsLst>
                            <w14:lin w14:ang="5400000" w14:scaled="0"/>
                          </w14:gradFill>
                        </w14:textFill>
                      </w:rPr>
                      <w:t>MD</w:t>
                    </w:r>
                  </w:p>
                </w:txbxContent>
              </v:textbox>
              <w10:wrap anchorx="page" anchory="margin"/>
            </v:shape>
          </w:pict>
        </mc:Fallback>
      </mc:AlternateContent>
    </w:r>
    <w:r w:rsidRPr="004809AF">
      <w:rPr>
        <w:rFonts w:ascii="Calibri" w:eastAsia="Calibri" w:hAnsi="Calibri" w:cs="Calibri"/>
        <w:noProof/>
        <w:color w:val="000000"/>
      </w:rPr>
      <w:drawing>
        <wp:anchor distT="0" distB="0" distL="114300" distR="114300" simplePos="0" relativeHeight="251653120" behindDoc="0" locked="0" layoutInCell="1" allowOverlap="1" wp14:anchorId="6B4A5781" wp14:editId="1E0BEBF2">
          <wp:simplePos x="0" y="0"/>
          <wp:positionH relativeFrom="margin">
            <wp:posOffset>5216842</wp:posOffset>
          </wp:positionH>
          <wp:positionV relativeFrom="paragraph">
            <wp:posOffset>204470</wp:posOffset>
          </wp:positionV>
          <wp:extent cx="748030" cy="664845"/>
          <wp:effectExtent l="0" t="0" r="0" b="1905"/>
          <wp:wrapNone/>
          <wp:docPr id="183451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76937" name=""/>
                  <pic:cNvPicPr/>
                </pic:nvPicPr>
                <pic:blipFill>
                  <a:blip r:embed="rId2">
                    <a:extLst>
                      <a:ext uri="{28A0092B-C50C-407E-A947-70E740481C1C}">
                        <a14:useLocalDpi xmlns:a14="http://schemas.microsoft.com/office/drawing/2010/main" val="0"/>
                      </a:ext>
                    </a:extLst>
                  </a:blip>
                  <a:stretch>
                    <a:fillRect/>
                  </a:stretch>
                </pic:blipFill>
                <pic:spPr>
                  <a:xfrm>
                    <a:off x="0" y="0"/>
                    <a:ext cx="748030" cy="664845"/>
                  </a:xfrm>
                  <a:prstGeom prst="rect">
                    <a:avLst/>
                  </a:prstGeom>
                </pic:spPr>
              </pic:pic>
            </a:graphicData>
          </a:graphic>
          <wp14:sizeRelH relativeFrom="margin">
            <wp14:pctWidth>0</wp14:pctWidth>
          </wp14:sizeRelH>
          <wp14:sizeRelV relativeFrom="margin">
            <wp14:pctHeight>0</wp14:pctHeight>
          </wp14:sizeRelV>
        </wp:anchor>
      </w:drawing>
    </w:r>
    <w:r w:rsidRPr="006956C4">
      <w:rPr>
        <w:rFonts w:ascii="Calibri" w:eastAsia="Calibri" w:hAnsi="Calibri" w:cs="Calibri"/>
        <w:noProof/>
        <w:color w:val="0097B2"/>
        <w14:ligatures w14:val="standardContextual"/>
      </w:rPr>
      <mc:AlternateContent>
        <mc:Choice Requires="wps">
          <w:drawing>
            <wp:anchor distT="0" distB="0" distL="114300" distR="114300" simplePos="0" relativeHeight="251655168" behindDoc="0" locked="0" layoutInCell="1" allowOverlap="1" wp14:anchorId="4A6774F6" wp14:editId="7DFED73B">
              <wp:simplePos x="0" y="0"/>
              <wp:positionH relativeFrom="column">
                <wp:posOffset>5976304</wp:posOffset>
              </wp:positionH>
              <wp:positionV relativeFrom="paragraph">
                <wp:posOffset>215940</wp:posOffset>
              </wp:positionV>
              <wp:extent cx="4763" cy="685800"/>
              <wp:effectExtent l="0" t="0" r="33655" b="19050"/>
              <wp:wrapNone/>
              <wp:docPr id="769194454" name="Straight Connector 17"/>
              <wp:cNvGraphicFramePr/>
              <a:graphic xmlns:a="http://schemas.openxmlformats.org/drawingml/2006/main">
                <a:graphicData uri="http://schemas.microsoft.com/office/word/2010/wordprocessingShape">
                  <wps:wsp>
                    <wps:cNvCnPr/>
                    <wps:spPr>
                      <a:xfrm flipH="1">
                        <a:off x="0" y="0"/>
                        <a:ext cx="4763" cy="685800"/>
                      </a:xfrm>
                      <a:prstGeom prst="line">
                        <a:avLst/>
                      </a:prstGeom>
                      <a:ln w="19050">
                        <a:solidFill>
                          <a:srgbClr val="A1683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49FEF" id="Straight Connector 17" o:spid="_x0000_s1026" style="position:absolute;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0.6pt,17pt" to="471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0Y20QEAAOsDAAAOAAAAZHJzL2Uyb0RvYy54bWysU8GO0zAQvSPxD5bvNOkuW0rUdIW2Wjgg&#10;WC3wAa4zbizZHss2Tfv3jJ00u4A4gLhY8cy8N/OeJ5vbkzXsCCFqdC1fLmrOwEnstDu0/NvX+1dr&#10;zmISrhMGHbT8DJHfbl++2Ay+gSvs0XQQGJG42Ay+5X1KvqmqKHuwIi7Qg6OkwmBFoms4VF0QA7Fb&#10;U13V9aoaMHQ+oIQYKbobk3xb+JUCmT4rFSEx03KaLZUzlHOfz2q7Ec0hCN9rOY0h/mEKK7SjpjPV&#10;TiTBvgf9G5XVMmBElRYSbYVKaQlFA6lZ1r+o+dILD0ULmRP9bFP8f7Ty0/HOPQSyYfCxif4hZBUn&#10;FSxTRvsP9KZFF03KTsW282wbnBKTFHz9ZnXNmaTEan2zroup1UiSyXyI6T2gZfmj5Ua7rEk04vgx&#10;JmpMpZeSHDaODdT1bX1Tl7KIRnf32picjOGwvzOBHQW957vlan29y09IFM/K6GYcBZ8Ula90NjA2&#10;eATFdEeTj9rKssFMK6QEl5YTr3FUnWGKRpiB02h5S/8EnOozFMoi/g14RpTO6NIMttphGI35uXs6&#10;XUZWY/3FgVF3tmCP3bm8dbGGNqo4N21/Xtnn9wJ/+ke3PwAAAP//AwBQSwMEFAAGAAgAAAAhAMMY&#10;KY7hAAAACgEAAA8AAABkcnMvZG93bnJldi54bWxMj1FLwzAUhd8F/0O4gi+ype3KcLXpEHEgCkO3&#10;see0iW1tclOarKv+eu+e9O0c7se55+TryRo26sG3DgXE8wiYxsqpFmsBh/1mdg/MB4lKGodawLf2&#10;sC6ur3KZKXfGDz3uQs0oBH0mBTQh9Bnnvmq0lX7ueo10+3SDlYHsUHM1yDOFW8OTKFpyK1ukD43s&#10;9VOjq253sgKev1668ujG5SF+Ndu7981Pt3jbC3F7Mz0+AAt6Cn8wXOpTdSioU+lOqDwzAlZpnBAq&#10;YJHSJgJWaUKiJPIieJHz/xOKXwAAAP//AwBQSwECLQAUAAYACAAAACEAtoM4kv4AAADhAQAAEwAA&#10;AAAAAAAAAAAAAAAAAAAAW0NvbnRlbnRfVHlwZXNdLnhtbFBLAQItABQABgAIAAAAIQA4/SH/1gAA&#10;AJQBAAALAAAAAAAAAAAAAAAAAC8BAABfcmVscy8ucmVsc1BLAQItABQABgAIAAAAIQAlR0Y20QEA&#10;AOsDAAAOAAAAAAAAAAAAAAAAAC4CAABkcnMvZTJvRG9jLnhtbFBLAQItABQABgAIAAAAIQDDGCmO&#10;4QAAAAoBAAAPAAAAAAAAAAAAAAAAACsEAABkcnMvZG93bnJldi54bWxQSwUGAAAAAAQABADzAAAA&#10;OQUAAAAA&#10;" strokecolor="#a1683d" strokeweight="1.5pt">
              <v:stroke joinstyle="miter"/>
            </v:line>
          </w:pict>
        </mc:Fallback>
      </mc:AlternateContent>
    </w:r>
  </w:p>
  <w:p w14:paraId="3CCEE2BE" w14:textId="77777777" w:rsidR="000B20BD" w:rsidRDefault="00000000">
    <w:pPr>
      <w:pBdr>
        <w:top w:val="nil"/>
        <w:left w:val="nil"/>
        <w:bottom w:val="nil"/>
        <w:right w:val="nil"/>
        <w:between w:val="nil"/>
      </w:pBdr>
      <w:tabs>
        <w:tab w:val="center" w:pos="4680"/>
        <w:tab w:val="right" w:pos="9360"/>
      </w:tabs>
      <w:spacing w:line="240" w:lineRule="auto"/>
      <w:ind w:right="27"/>
      <w:rPr>
        <w:rFonts w:ascii="Calibri" w:eastAsia="Calibri" w:hAnsi="Calibri" w:cs="Calibri"/>
        <w:color w:val="000000"/>
      </w:rPr>
    </w:pPr>
    <w:r>
      <w:rPr>
        <w:rFonts w:ascii="Calibri" w:eastAsia="Calibri" w:hAnsi="Calibri" w:cs="Calibri"/>
        <w:noProof/>
        <w:color w:val="000000"/>
      </w:rPr>
      <mc:AlternateContent>
        <mc:Choice Requires="wps">
          <w:drawing>
            <wp:anchor distT="0" distB="0" distL="114300" distR="114300" simplePos="0" relativeHeight="251659264" behindDoc="0" locked="0" layoutInCell="1" allowOverlap="1" wp14:anchorId="3493F8C8" wp14:editId="2BBBDE5C">
              <wp:simplePos x="0" y="0"/>
              <wp:positionH relativeFrom="page">
                <wp:posOffset>6437655</wp:posOffset>
              </wp:positionH>
              <wp:positionV relativeFrom="margin">
                <wp:posOffset>-642290</wp:posOffset>
              </wp:positionV>
              <wp:extent cx="1195388" cy="552450"/>
              <wp:effectExtent l="0" t="0" r="0" b="0"/>
              <wp:wrapNone/>
              <wp:docPr id="128669390" name="Text Box 128669390"/>
              <wp:cNvGraphicFramePr/>
              <a:graphic xmlns:a="http://schemas.openxmlformats.org/drawingml/2006/main">
                <a:graphicData uri="http://schemas.microsoft.com/office/word/2010/wordprocessingShape">
                  <wps:wsp>
                    <wps:cNvSpPr txBox="1"/>
                    <wps:spPr>
                      <a:xfrm>
                        <a:off x="0" y="0"/>
                        <a:ext cx="1195388" cy="552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3422CA" w14:textId="77777777" w:rsidR="000B20BD" w:rsidRPr="00544AE0" w:rsidRDefault="00000000" w:rsidP="002F54AC">
                          <w:pPr>
                            <w:rPr>
                              <w:rFonts w:ascii="Aharoni" w:hAnsi="Aharoni" w:cs="Aharoni"/>
                              <w:b/>
                              <w:bCs/>
                              <w:color w:val="FFFFFF" w:themeColor="background1"/>
                              <w:sz w:val="80"/>
                              <w:szCs w:val="80"/>
                              <w:lang w:val="en-US"/>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2700000" w14:scaled="0"/>
                                </w14:gradFill>
                              </w14:textFill>
                            </w:rPr>
                          </w:pPr>
                          <w:r w:rsidRPr="00544AE0">
                            <w:rPr>
                              <w:rFonts w:ascii="Aharoni" w:hAnsi="Aharoni" w:cs="Aharoni"/>
                              <w:b/>
                              <w:bCs/>
                              <w:color w:val="FFFFFF" w:themeColor="background1"/>
                              <w:sz w:val="80"/>
                              <w:szCs w:val="80"/>
                              <w:lang w:val="en-US"/>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2700000" w14:scaled="0"/>
                                </w14:gradFill>
                              </w14:textFill>
                            </w:rPr>
                            <w:t>2028</w:t>
                          </w:r>
                        </w:p>
                        <w:p w14:paraId="6B274332" w14:textId="77777777" w:rsidR="000B20BD" w:rsidRPr="00544AE0" w:rsidRDefault="000B20BD">
                          <w:pPr>
                            <w:rPr>
                              <w:color w:val="FFFFFF" w:themeColor="background1"/>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27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3F8C8" id="Text Box 128669390" o:spid="_x0000_s1038" type="#_x0000_t202" style="position:absolute;margin-left:506.9pt;margin-top:-50.55pt;width:94.15pt;height:4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lKTaAIAADYFAAAOAAAAZHJzL2Uyb0RvYy54bWysVN9v2jAQfp+0/8Hy+wgw2FpEqBgV06Sq&#10;rUanPhvHhmiOzzsbEvbX7+wQYN1eOu0lse/3ffedpzdNZdheoS/B5nzQ63OmrISitJucf3tavrvi&#10;zAdhC2HAqpwflOc3s7dvprWbqCFswRQKGQWxflK7nG9DcJMs83KrKuF74JQlpQasRKArbrICRU3R&#10;K5MN+/0PWQ1YOASpvCfpbavksxRfayXDg9ZeBWZyTrWF9MX0XcdvNpuKyQaF25byWIb4hyoqUVpK&#10;egp1K4JgOyz/CFWVEsGDDj0JVQZal1KlHqibQf9FN6utcCr1QuB4d4LJ/7+w8n6/co/IQvMJGhpg&#10;BKR2fuJJGPtpNFbxT5Uy0hOEhxNsqglMRqfB9fj9FQ1akm48Ho7GCdfs7O3Qh88KKhYPOUcaS0JL&#10;7O98oIxk2pnEZBaWpTFpNMb+JiDDKMnOJaZTOBgV7Yz9qjQri1RpFHiJm/XCIGtHTpykDrrBp2Dk&#10;EA01JXyl79EleqvEtFf6n5xSfrDh5F+VFjABlPZAxQb2ghhcfE8DosJ1a99B0QIQsQjNuiEEcj7s&#10;RrmG4kATRmjJ751cljSGO+HDo0BiO0FCGxwe6KMN1DmH44mzLeDPv8mjPZGQtJzVtD059z92AhVn&#10;5oslel4PRqO4bukyGn8c0gUvNetLjd1VC6D2BvRWOJmO0T6Y7qgRqmda9HnMSiphJeXOeeiOi9AO&#10;mB4KqebzZEQL5kS4sysnY+iIciTZU/Ms0B2ZGIjD99DtmZi8IGRrGz0tzHcBdJnYGnFuUT3iT8uZ&#10;SHx8SOL2X96T1fm5m/0CAAD//wMAUEsDBBQABgAIAAAAIQAyz22O3gAAAA4BAAAPAAAAZHJzL2Rv&#10;d25yZXYueG1sTI9BT8MwDIXvSPyHyEjctqTdQKM0nRAT1yEGTOKWNV5b0ThVk63dv8c9sdt79tPz&#10;53w9ulacsQ+NJw3JXIFAKr1tqNLw9fk2W4EI0ZA1rSfUcMEA6+L2JjeZ9QN94HkXK8ElFDKjoY6x&#10;y6QMZY3OhLnvkHh39L0zkW1fSdubgctdK1OlHqUzDfGF2nT4WmP5uzs5Dd/b489+qd6rjXvoBj8q&#10;Se5Jan1/N748g4g4xv8wTPiMDgUzHfyJbBAte5UsmD1qmLFMQEyZVKWsDtNsmYAscnn9RvEHAAD/&#10;/wMAUEsBAi0AFAAGAAgAAAAhALaDOJL+AAAA4QEAABMAAAAAAAAAAAAAAAAAAAAAAFtDb250ZW50&#10;X1R5cGVzXS54bWxQSwECLQAUAAYACAAAACEAOP0h/9YAAACUAQAACwAAAAAAAAAAAAAAAAAvAQAA&#10;X3JlbHMvLnJlbHNQSwECLQAUAAYACAAAACEAsMpSk2gCAAA2BQAADgAAAAAAAAAAAAAAAAAuAgAA&#10;ZHJzL2Uyb0RvYy54bWxQSwECLQAUAAYACAAAACEAMs9tjt4AAAAOAQAADwAAAAAAAAAAAAAAAADC&#10;BAAAZHJzL2Rvd25yZXYueG1sUEsFBgAAAAAEAAQA8wAAAM0FAAAAAA==&#10;" filled="f" stroked="f">
              <v:textbox>
                <w:txbxContent>
                  <w:p w14:paraId="003422CA" w14:textId="77777777" w:rsidR="000B20BD" w:rsidRPr="00544AE0" w:rsidRDefault="00000000" w:rsidP="002F54AC">
                    <w:pPr>
                      <w:rPr>
                        <w:rFonts w:ascii="Aharoni" w:hAnsi="Aharoni" w:cs="Aharoni"/>
                        <w:b/>
                        <w:bCs/>
                        <w:color w:val="FFFFFF" w:themeColor="background1"/>
                        <w:sz w:val="80"/>
                        <w:szCs w:val="80"/>
                        <w:lang w:val="en-US"/>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2700000" w14:scaled="0"/>
                          </w14:gradFill>
                        </w14:textFill>
                      </w:rPr>
                    </w:pPr>
                    <w:r w:rsidRPr="00544AE0">
                      <w:rPr>
                        <w:rFonts w:ascii="Aharoni" w:hAnsi="Aharoni" w:cs="Aharoni"/>
                        <w:b/>
                        <w:bCs/>
                        <w:color w:val="FFFFFF" w:themeColor="background1"/>
                        <w:sz w:val="80"/>
                        <w:szCs w:val="80"/>
                        <w:lang w:val="en-US"/>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2700000" w14:scaled="0"/>
                          </w14:gradFill>
                        </w14:textFill>
                      </w:rPr>
                      <w:t>2028</w:t>
                    </w:r>
                  </w:p>
                  <w:p w14:paraId="6B274332" w14:textId="77777777" w:rsidR="000B20BD" w:rsidRPr="00544AE0" w:rsidRDefault="000B20BD">
                    <w:pPr>
                      <w:rPr>
                        <w:color w:val="FFFFFF" w:themeColor="background1"/>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2700000" w14:scaled="0"/>
                          </w14:gradFill>
                        </w14:textFill>
                      </w:rPr>
                    </w:pPr>
                  </w:p>
                </w:txbxContent>
              </v:textbox>
              <w10:wrap anchorx="page" anchory="margin"/>
            </v:shape>
          </w:pict>
        </mc:Fallback>
      </mc:AlternateContent>
    </w:r>
  </w:p>
  <w:p w14:paraId="67DD6777" w14:textId="77777777" w:rsidR="000B20BD" w:rsidRDefault="00000000">
    <w:pPr>
      <w:pBdr>
        <w:top w:val="nil"/>
        <w:left w:val="nil"/>
        <w:bottom w:val="nil"/>
        <w:right w:val="nil"/>
        <w:between w:val="nil"/>
      </w:pBdr>
      <w:tabs>
        <w:tab w:val="center" w:pos="4680"/>
        <w:tab w:val="right" w:pos="9360"/>
      </w:tabs>
      <w:spacing w:line="240" w:lineRule="auto"/>
      <w:ind w:right="27"/>
      <w:rPr>
        <w:rFonts w:ascii="Calibri" w:eastAsia="Calibri" w:hAnsi="Calibri" w:cs="Calibri"/>
        <w:color w:val="000000"/>
      </w:rPr>
    </w:pPr>
    <w:r>
      <w:rPr>
        <w:rFonts w:ascii="Calibri" w:eastAsia="Calibri" w:hAnsi="Calibri" w:cs="Calibri"/>
        <w:noProof/>
        <w:color w:val="000000"/>
      </w:rPr>
      <mc:AlternateContent>
        <mc:Choice Requires="wps">
          <w:drawing>
            <wp:anchor distT="0" distB="0" distL="114300" distR="114300" simplePos="0" relativeHeight="251663360" behindDoc="0" locked="0" layoutInCell="1" allowOverlap="1" wp14:anchorId="614E30C2" wp14:editId="0FB16B4E">
              <wp:simplePos x="0" y="0"/>
              <wp:positionH relativeFrom="margin">
                <wp:posOffset>528609</wp:posOffset>
              </wp:positionH>
              <wp:positionV relativeFrom="topMargin">
                <wp:posOffset>550990</wp:posOffset>
              </wp:positionV>
              <wp:extent cx="1295400" cy="361950"/>
              <wp:effectExtent l="0" t="0" r="0" b="0"/>
              <wp:wrapNone/>
              <wp:docPr id="347965114" name="Text Box 347965114"/>
              <wp:cNvGraphicFramePr/>
              <a:graphic xmlns:a="http://schemas.openxmlformats.org/drawingml/2006/main">
                <a:graphicData uri="http://schemas.microsoft.com/office/word/2010/wordprocessingShape">
                  <wps:wsp>
                    <wps:cNvSpPr txBox="1"/>
                    <wps:spPr>
                      <a:xfrm>
                        <a:off x="0" y="0"/>
                        <a:ext cx="1295400" cy="361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88A2EC" w14:textId="77777777" w:rsidR="000B20BD" w:rsidRPr="00F05BCD" w:rsidRDefault="00000000" w:rsidP="000F03F9">
                          <w:pPr>
                            <w:rPr>
                              <w:rFonts w:ascii="Aharoni" w:hAnsi="Aharoni" w:cs="Aharoni"/>
                              <w:b/>
                              <w:bCs/>
                              <w:color w:val="E7E6E6" w:themeColor="background2"/>
                              <w:sz w:val="40"/>
                              <w:szCs w:val="40"/>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F05BCD">
                            <w:rPr>
                              <w:rFonts w:ascii="Aharoni" w:hAnsi="Aharoni" w:cs="Aharoni"/>
                              <w:b/>
                              <w:bCs/>
                              <w:color w:val="E7E6E6" w:themeColor="background2"/>
                              <w:sz w:val="44"/>
                              <w:szCs w:val="44"/>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LECTURE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E30C2" id="Text Box 347965114" o:spid="_x0000_s1039" type="#_x0000_t202" style="position:absolute;margin-left:41.6pt;margin-top:43.4pt;width:102pt;height:2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Pq2aAIAADYFAAAOAAAAZHJzL2Uyb0RvYy54bWysVN9P2zAQfp+0/8Hy+0jbFTYqUtSBmCYh&#10;QIOJZ9ex22iOzztfm3R//c5OUxjbC9NeEvt+33ff+ey8a5zYGow1+FKOj0ZSGK+hqv2qlN8ert59&#10;lCKS8pVy4E0pdybK8/nbN2dtmJkJrMFVBgUH8XHWhlKuicKsKKJem0bFIwjGs9ICNor4iquiQtVy&#10;9MYVk9HopGgBq4CgTYwsveyVcp7jW2s03VobDQlXSq6N8hfzd5m+xfxMzVaowrrW+zLUP1TRqNpz&#10;0kOoS0VKbLD+I1RTa4QIlo40NAVYW2uTe+BuxqMX3dyvVTC5FwYnhgNM8f+F1Tfb+3CHgrpP0PEA&#10;EyBtiLPIwtRPZ7FJf65UsJ4h3B1gMx0JnZwmp8fTEas0696fjE+PM67Fk3fASJ8NNCIdSok8loyW&#10;2l5H4oxsOpikZB6uaufyaJz/TcCGSVI8lZhPtHMm2Tn/1VhRV7nSJIgaV8sLh6IfOXOSyxwGn4Ox&#10;QzK0nPCVvnuX5G0y017pf3DK+cHTwb+pPWAGKO+BSQ1sFTO4+p4HxIXb3n6AogcgYUHdsmMEeBDD&#10;KJdQ7XjCCD35Y9BXNY/hWkW6U8hsZ0h4g+mWP9ZBW0rYn6RYA/78mzzZMwlZK0XL21PK+GOj0Ejh&#10;vnim5+l4OuWwlC/T4w8TvuBzzfK5xm+aC+D2xvxWBJ2PyZ7ccLQIzSMv+iJlZZXymnOXkobjBfUD&#10;5odCm8UiG/GCBUXX/j7oFDqhnEj20D0qDHsmEnP4BoY9U7MXhOxtk6eHxYbA1pmtCece1T3+vJyZ&#10;xPuHJG3/83u2enru5r8AAAD//wMAUEsDBBQABgAIAAAAIQB76QXd3QAAAAkBAAAPAAAAZHJzL2Rv&#10;d25yZXYueG1sTI9PT8MwDMXvSHyHyEjcWEI3RilNJwTiCmL8kbh5jddWNE7VZGv59pgTnCz7PT3/&#10;XrmZfa+ONMYusIXLhQFFXAfXcWPh7fXxIgcVE7LDPjBZ+KYIm+r0pMTChYlf6LhNjZIQjgVaaFMa&#10;Cq1j3ZLHuAgDsWj7MHpMso6NdiNOEu57nRmz1h47lg8tDnTfUv21PXgL70/7z4+VeW4e/NUwhdlo&#10;9jfa2vOz+e4WVKI5/ZnhF1/QoRKmXTiwi6q3kC8zccpcSwPRs/xaDjsxrpY56KrU/xtUPwAAAP//&#10;AwBQSwECLQAUAAYACAAAACEAtoM4kv4AAADhAQAAEwAAAAAAAAAAAAAAAAAAAAAAW0NvbnRlbnRf&#10;VHlwZXNdLnhtbFBLAQItABQABgAIAAAAIQA4/SH/1gAAAJQBAAALAAAAAAAAAAAAAAAAAC8BAABf&#10;cmVscy8ucmVsc1BLAQItABQABgAIAAAAIQCKMPq2aAIAADYFAAAOAAAAAAAAAAAAAAAAAC4CAABk&#10;cnMvZTJvRG9jLnhtbFBLAQItABQABgAIAAAAIQB76QXd3QAAAAkBAAAPAAAAAAAAAAAAAAAAAMIE&#10;AABkcnMvZG93bnJldi54bWxQSwUGAAAAAAQABADzAAAAzAUAAAAA&#10;" filled="f" stroked="f">
              <v:textbox>
                <w:txbxContent>
                  <w:p w14:paraId="1688A2EC" w14:textId="77777777" w:rsidR="000B20BD" w:rsidRPr="00F05BCD" w:rsidRDefault="00000000" w:rsidP="000F03F9">
                    <w:pPr>
                      <w:rPr>
                        <w:rFonts w:ascii="Aharoni" w:hAnsi="Aharoni" w:cs="Aharoni"/>
                        <w:b/>
                        <w:bCs/>
                        <w:color w:val="E7E6E6" w:themeColor="background2"/>
                        <w:sz w:val="40"/>
                        <w:szCs w:val="40"/>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F05BCD">
                      <w:rPr>
                        <w:rFonts w:ascii="Aharoni" w:hAnsi="Aharoni" w:cs="Aharoni"/>
                        <w:b/>
                        <w:bCs/>
                        <w:color w:val="E7E6E6" w:themeColor="background2"/>
                        <w:sz w:val="44"/>
                        <w:szCs w:val="44"/>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LECTURE</w:t>
                    </w:r>
                  </w:p>
                </w:txbxContent>
              </v:textbox>
              <w10:wrap anchorx="margin" anchory="margin"/>
            </v:shape>
          </w:pict>
        </mc:Fallback>
      </mc:AlternateContent>
    </w:r>
  </w:p>
  <w:p w14:paraId="33D73545" w14:textId="4FC08DF3" w:rsidR="000B20BD" w:rsidRDefault="00706F25">
    <w:pPr>
      <w:pBdr>
        <w:top w:val="nil"/>
        <w:left w:val="nil"/>
        <w:bottom w:val="nil"/>
        <w:right w:val="nil"/>
        <w:between w:val="nil"/>
      </w:pBdr>
      <w:tabs>
        <w:tab w:val="center" w:pos="4680"/>
        <w:tab w:val="right" w:pos="9360"/>
      </w:tabs>
      <w:spacing w:line="240" w:lineRule="auto"/>
      <w:ind w:right="27"/>
      <w:rPr>
        <w:rFonts w:ascii="Calibri" w:eastAsia="Calibri" w:hAnsi="Calibri" w:cs="Calibri"/>
        <w:color w:val="000000"/>
      </w:rPr>
    </w:pPr>
    <w:r>
      <w:rPr>
        <w:rFonts w:ascii="Tahoma" w:eastAsia="Tahoma" w:hAnsi="Tahoma" w:cs="Tahoma"/>
        <w:b/>
        <w:noProof/>
        <w:color w:val="002060"/>
        <w:sz w:val="16"/>
        <w:szCs w:val="16"/>
        <w:lang w:eastAsia="ko-KR"/>
      </w:rPr>
      <mc:AlternateContent>
        <mc:Choice Requires="wps">
          <w:drawing>
            <wp:anchor distT="0" distB="0" distL="114300" distR="114300" simplePos="0" relativeHeight="251671552" behindDoc="0" locked="0" layoutInCell="1" allowOverlap="1" wp14:anchorId="19EFED9F" wp14:editId="6B568C7C">
              <wp:simplePos x="0" y="0"/>
              <wp:positionH relativeFrom="column">
                <wp:posOffset>7041222</wp:posOffset>
              </wp:positionH>
              <wp:positionV relativeFrom="paragraph">
                <wp:posOffset>3037449</wp:posOffset>
              </wp:positionV>
              <wp:extent cx="469943" cy="5086985"/>
              <wp:effectExtent l="0" t="0" r="0" b="0"/>
              <wp:wrapNone/>
              <wp:docPr id="291645994" name="Rectangle 12"/>
              <wp:cNvGraphicFramePr/>
              <a:graphic xmlns:a="http://schemas.openxmlformats.org/drawingml/2006/main">
                <a:graphicData uri="http://schemas.microsoft.com/office/word/2010/wordprocessingShape">
                  <wps:wsp>
                    <wps:cNvSpPr/>
                    <wps:spPr>
                      <a:xfrm>
                        <a:off x="0" y="0"/>
                        <a:ext cx="469943" cy="50869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78F164" w14:textId="792547B5" w:rsidR="00706F25" w:rsidRPr="008F230D" w:rsidRDefault="00B366F5" w:rsidP="00B366F5">
                          <w:pPr>
                            <w:jc w:val="center"/>
                            <w:rPr>
                              <w:rFonts w:ascii="Century Gothic" w:hAnsi="Century Gothic"/>
                              <w:i/>
                              <w:iCs/>
                              <w:color w:val="000000" w:themeColor="text1"/>
                              <w:sz w:val="14"/>
                              <w:szCs w:val="14"/>
                              <w:lang w:val="en-US"/>
                            </w:rPr>
                          </w:pPr>
                          <w:r w:rsidRPr="00B366F5">
                            <w:rPr>
                              <w:rFonts w:ascii="Century Gothic" w:hAnsi="Century Gothic"/>
                              <w:i/>
                              <w:iCs/>
                              <w:color w:val="000000" w:themeColor="text1"/>
                              <w:sz w:val="14"/>
                              <w:szCs w:val="14"/>
                              <w:lang w:val="en-US"/>
                            </w:rPr>
                            <w:t>F.03 INTRODUCTION TO CNS DRUGS: DRUGS ACTING ON THE CNS</w:t>
                          </w:r>
                          <w:r>
                            <w:rPr>
                              <w:rFonts w:ascii="Century Gothic" w:hAnsi="Century Gothic"/>
                              <w:i/>
                              <w:iCs/>
                              <w:color w:val="000000" w:themeColor="text1"/>
                              <w:sz w:val="14"/>
                              <w:szCs w:val="14"/>
                              <w:lang w:val="en-US"/>
                            </w:rPr>
                            <w:t xml:space="preserve"> </w:t>
                          </w:r>
                          <w:r w:rsidRPr="00B366F5">
                            <w:rPr>
                              <w:rFonts w:ascii="Century Gothic" w:hAnsi="Century Gothic"/>
                              <w:i/>
                              <w:iCs/>
                              <w:color w:val="000000" w:themeColor="text1"/>
                              <w:sz w:val="14"/>
                              <w:szCs w:val="14"/>
                              <w:lang w:val="en-US"/>
                            </w:rPr>
                            <w:t>DR. JOHN HAROLD B. HIYADAN I NOVEMBER 6,2025</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FED9F" id="Rectangle 12" o:spid="_x0000_s1040" style="position:absolute;margin-left:554.45pt;margin-top:239.15pt;width:37pt;height:400.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bYpeQIAAEsFAAAOAAAAZHJzL2Uyb0RvYy54bWysVEtv2zAMvg/YfxB0X+1kSdcEdYqgRYcB&#10;RVusHXpWZKk2IIsapcTOfv0o2XG6tthh2EUPPj6RH0mdX3SNYTuFvgZb8MlJzpmyEsraPhf8x+P1&#10;pzPOfBC2FAasKvheeX6x+vjhvHVLNYUKTKmQEYj1y9YVvArBLbPMy0o1wp+AU5aUGrARga74nJUo&#10;WkJvTDbN89OsBSwdglTek/SqV/JVwtdayXCntVeBmYJTbCGtmNZNXLPVuVg+o3BVLYcwxD9E0Yja&#10;0qMj1JUIgm2xfgPV1BLBgw4nEpoMtK6lSjlQNpP8VTYPlXAq5ULkeDfS5P8frLzdPbh7JBpa55ee&#10;jjGLTmMTd4qPdYms/UiW6gKTJJydLhazz5xJUs3zs9PF2TyymR29HfrwVUHD4qHgSMVIHIndjQ+9&#10;6cEkPmbhujYmFcTYPwSEGSXZMcR0Cnujop2x35VmdUlBTdMDqXvUpUG2E1R3IaWyYdKrKlGqXjyZ&#10;53lqAIIfPVICCTAiawpoxB4AYme+xe7TGeyjq0rNNzrnfwusdx490stgw+jc1BbwPQBDWQ0v9/YH&#10;knpqIkuh23TEDdUrWkbJBsr9PTKEfhi8k9c1FehG+HAvkLqf5oQmOtzRog20BYfhxFkF+Os9ebQv&#10;eFynX8i9pYEquP+5Fag4M98sdexiMpvFCUyX2fzLlC74UrN5qbHb5hKodhP6PpxMx2gfzOGoEZon&#10;mv11fJhUwkoKruAy4OFyGfpBp99DqvU6mdHUORFu7IOTETxSHXvwsXsS6IZGDdTit3AYPrF81a+9&#10;bfS0sN4G0HVq5iO1QxFoYlM3Db9L/BJe3pPV8Q9c/QYAAP//AwBQSwMEFAAGAAgAAAAhAOWgFPTh&#10;AAAADgEAAA8AAABkcnMvZG93bnJldi54bWxMj8FOwzAQRO9I/IO1SNyokxBRN8SpEKKHHmmQuG5j&#10;k0SJ7ch224Sv7/YEt53d0eybcjubkZ21D72zEtJVAkzbxqnethK+6t2TABYiWoWjs1rCogNsq/u7&#10;EgvlLvZTnw+xZRRiQ4ESuhingvPQdNpgWLlJW7r9OG8wkvQtVx4vFG5GniXJCzfYW/rQ4aTfO90M&#10;h5OREPhuQV9/iH6Z22bIu3r/PfxK+fgwv70Ci3qOf2a44RM6VMR0dCerAhtJp4nYkFdCvhbPwG6W&#10;VGS0OtKUrTc58Krk/2tUVwAAAP//AwBQSwECLQAUAAYACAAAACEAtoM4kv4AAADhAQAAEwAAAAAA&#10;AAAAAAAAAAAAAAAAW0NvbnRlbnRfVHlwZXNdLnhtbFBLAQItABQABgAIAAAAIQA4/SH/1gAAAJQB&#10;AAALAAAAAAAAAAAAAAAAAC8BAABfcmVscy8ucmVsc1BLAQItABQABgAIAAAAIQC50bYpeQIAAEsF&#10;AAAOAAAAAAAAAAAAAAAAAC4CAABkcnMvZTJvRG9jLnhtbFBLAQItABQABgAIAAAAIQDloBT04QAA&#10;AA4BAAAPAAAAAAAAAAAAAAAAANMEAABkcnMvZG93bnJldi54bWxQSwUGAAAAAAQABADzAAAA4QUA&#10;AAAA&#10;" filled="f" stroked="f" strokeweight="1pt">
              <v:textbox style="layout-flow:vertical;mso-layout-flow-alt:bottom-to-top">
                <w:txbxContent>
                  <w:p w14:paraId="3378F164" w14:textId="792547B5" w:rsidR="00706F25" w:rsidRPr="008F230D" w:rsidRDefault="00B366F5" w:rsidP="00B366F5">
                    <w:pPr>
                      <w:jc w:val="center"/>
                      <w:rPr>
                        <w:rFonts w:ascii="Century Gothic" w:hAnsi="Century Gothic"/>
                        <w:i/>
                        <w:iCs/>
                        <w:color w:val="000000" w:themeColor="text1"/>
                        <w:sz w:val="14"/>
                        <w:szCs w:val="14"/>
                        <w:lang w:val="en-US"/>
                      </w:rPr>
                    </w:pPr>
                    <w:r w:rsidRPr="00B366F5">
                      <w:rPr>
                        <w:rFonts w:ascii="Century Gothic" w:hAnsi="Century Gothic"/>
                        <w:i/>
                        <w:iCs/>
                        <w:color w:val="000000" w:themeColor="text1"/>
                        <w:sz w:val="14"/>
                        <w:szCs w:val="14"/>
                        <w:lang w:val="en-US"/>
                      </w:rPr>
                      <w:t>F.03 INTRODUCTION TO CNS DRUGS: DRUGS ACTING ON THE CNS</w:t>
                    </w:r>
                    <w:r>
                      <w:rPr>
                        <w:rFonts w:ascii="Century Gothic" w:hAnsi="Century Gothic"/>
                        <w:i/>
                        <w:iCs/>
                        <w:color w:val="000000" w:themeColor="text1"/>
                        <w:sz w:val="14"/>
                        <w:szCs w:val="14"/>
                        <w:lang w:val="en-US"/>
                      </w:rPr>
                      <w:t xml:space="preserve"> </w:t>
                    </w:r>
                    <w:r w:rsidRPr="00B366F5">
                      <w:rPr>
                        <w:rFonts w:ascii="Century Gothic" w:hAnsi="Century Gothic"/>
                        <w:i/>
                        <w:iCs/>
                        <w:color w:val="000000" w:themeColor="text1"/>
                        <w:sz w:val="14"/>
                        <w:szCs w:val="14"/>
                        <w:lang w:val="en-US"/>
                      </w:rPr>
                      <w:t>DR. JOHN HAROLD B. HIYADAN I NOVEMBER 6,2025</w:t>
                    </w:r>
                  </w:p>
                </w:txbxContent>
              </v:textbox>
            </v:rect>
          </w:pict>
        </mc:Fallback>
      </mc:AlternateContent>
    </w:r>
    <w:r>
      <w:rPr>
        <w:rFonts w:ascii="Tahoma" w:eastAsia="Tahoma" w:hAnsi="Tahoma" w:cs="Tahoma"/>
        <w:b/>
        <w:noProof/>
        <w:color w:val="002060"/>
        <w:sz w:val="16"/>
        <w:szCs w:val="16"/>
        <w:lang w:eastAsia="ko-KR"/>
      </w:rPr>
      <mc:AlternateContent>
        <mc:Choice Requires="wps">
          <w:drawing>
            <wp:anchor distT="0" distB="0" distL="114300" distR="114300" simplePos="0" relativeHeight="251669504" behindDoc="0" locked="0" layoutInCell="1" allowOverlap="1" wp14:anchorId="246E473C" wp14:editId="35AF8F9B">
              <wp:simplePos x="0" y="0"/>
              <wp:positionH relativeFrom="column">
                <wp:posOffset>7038521</wp:posOffset>
              </wp:positionH>
              <wp:positionV relativeFrom="paragraph">
                <wp:posOffset>3923665</wp:posOffset>
              </wp:positionV>
              <wp:extent cx="392430" cy="4578168"/>
              <wp:effectExtent l="0" t="0" r="0" b="0"/>
              <wp:wrapNone/>
              <wp:docPr id="797392798" name="Rectangle 12"/>
              <wp:cNvGraphicFramePr/>
              <a:graphic xmlns:a="http://schemas.openxmlformats.org/drawingml/2006/main">
                <a:graphicData uri="http://schemas.microsoft.com/office/word/2010/wordprocessingShape">
                  <wps:wsp>
                    <wps:cNvSpPr/>
                    <wps:spPr>
                      <a:xfrm>
                        <a:off x="0" y="0"/>
                        <a:ext cx="392430" cy="45781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0B7917" w14:textId="77777777" w:rsidR="000B20BD" w:rsidRPr="00D66A37" w:rsidRDefault="00000000" w:rsidP="008F5900">
                          <w:pPr>
                            <w:rPr>
                              <w:rFonts w:ascii="Century Gothic" w:hAnsi="Century Gothic"/>
                              <w:i/>
                              <w:iCs/>
                              <w:sz w:val="14"/>
                              <w:szCs w:val="14"/>
                              <w:lang w:val="en-US"/>
                            </w:rPr>
                          </w:pPr>
                          <w:r w:rsidRPr="00D66A37">
                            <w:rPr>
                              <w:rFonts w:ascii="Century Gothic" w:hAnsi="Century Gothic"/>
                              <w:i/>
                              <w:iCs/>
                              <w:sz w:val="14"/>
                              <w:szCs w:val="14"/>
                              <w:lang w:val="en-US"/>
                            </w:rPr>
                            <w:t>P/M/F.0#</w:t>
                          </w:r>
                          <w:r>
                            <w:rPr>
                              <w:rFonts w:ascii="Century Gothic" w:hAnsi="Century Gothic"/>
                              <w:i/>
                              <w:iCs/>
                              <w:sz w:val="14"/>
                              <w:szCs w:val="14"/>
                              <w:lang w:val="en-US"/>
                            </w:rPr>
                            <w:t>|TITLE|INSTRUCTOR|DATE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E473C" id="_x0000_s1041" style="position:absolute;margin-left:554.2pt;margin-top:308.95pt;width:30.9pt;height:36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ojVeAIAAEsFAAAOAAAAZHJzL2Uyb0RvYy54bWysVEtv2zAMvg/YfxB0X22n6SuoUwQtOgwo&#10;2mDt0LMiS7UBWdQoJU7260fJjtO1xQ7DLnrw8Yn8SOryatsatlHoG7AlL45yzpSVUDX2peQ/nm6/&#10;nHPmg7CVMGBVyXfK86v550+XnZupCdRgKoWMQKyfda7kdQhulmVe1qoV/gicsqTUgK0IdMWXrELR&#10;EXprskmen2YdYOUQpPKepDe9ks8TvtZKhgetvQrMlJxiC2nFtK7ims0vxewFhasbOYQh/iGKVjSW&#10;Hh2hbkQQbI3NO6i2kQgedDiS0GagdSNVyoGyKfI32TzWwqmUC5Hj3UiT/3+w8n7z6JZINHTOzzwd&#10;YxZbjW3cKT62TWTtRrLUNjBJwuOLyfSYKJWkmp6cnRen55HN7ODt0IevCloWDyVHKkbiSGzufOhN&#10;9ybxMQu3jTGpIMb+ISDMKMkOIaZT2BkV7Yz9rjRrKgpqkh5I3aOuDbKNoLoLKZUNRa+qRaV6cXGS&#10;56kBCH70SAkkwIisKaARewCInfkeu09nsI+uKjXf6Jz/LbDeefRIL4MNo3PbWMCPAAxlNbzc2+9J&#10;6qmJLIXtakvclPwkWkbJCqrdEhlCPwzeyduGCnQnfFgKpO6notJEhwdatIGu5DCcOKsBf30kj/Yl&#10;j+vkjNw7GqiS+59rgYoz881Sx14U02mcwHShhpnQBV9rVq81dt1eA9WuoO/DyXSM9sHsjxqhfabZ&#10;X8SHSSWspOBKLgPuL9ehH3T6PaRaLJIZTZ0T4c4+OhnBI9WxB5+2zwLd0KiBWvwe9sMnZm/6tbeN&#10;nhYW6wC6Sc18oHYoAk1s6qbhd4lfwut7sjr8gfPfAAAA//8DAFBLAwQUAAYACAAAACEAYrT78uEA&#10;AAAOAQAADwAAAGRycy9kb3ducmV2LnhtbEyPwU7DMAyG70i8Q2QkbizpNm1daTohxA4cWZG4eo1p&#10;qjZJlWRby9OTneDmX/70+3O5n8zALuRD56yEbCGAkW2c6mwr4bM+POXAQkSrcHCWJMwUYF/d35VY&#10;KHe1H3Q5xpalEhsKlKBjHAvOQ6PJYFi4kWzafTtvMKboW648XlO5GfhSiA032Nl0QeNIr5qa/ng2&#10;EgI/zOjrt7ybp7bp17p+/+p/pHx8mF6egUWa4h8MN/2kDlVyOrmzVYENKWciXydWwibb7oDdkGwr&#10;lsBOaVqt8h3wquT/36h+AQAA//8DAFBLAQItABQABgAIAAAAIQC2gziS/gAAAOEBAAATAAAAAAAA&#10;AAAAAAAAAAAAAABbQ29udGVudF9UeXBlc10ueG1sUEsBAi0AFAAGAAgAAAAhADj9If/WAAAAlAEA&#10;AAsAAAAAAAAAAAAAAAAALwEAAF9yZWxzLy5yZWxzUEsBAi0AFAAGAAgAAAAhAEpOiNV4AgAASwUA&#10;AA4AAAAAAAAAAAAAAAAALgIAAGRycy9lMm9Eb2MueG1sUEsBAi0AFAAGAAgAAAAhAGK0+/LhAAAA&#10;DgEAAA8AAAAAAAAAAAAAAAAA0gQAAGRycy9kb3ducmV2LnhtbFBLBQYAAAAABAAEAPMAAADgBQAA&#10;AAA=&#10;" filled="f" stroked="f" strokeweight="1pt">
              <v:textbox style="layout-flow:vertical;mso-layout-flow-alt:bottom-to-top">
                <w:txbxContent>
                  <w:p w14:paraId="110B7917" w14:textId="77777777" w:rsidR="000B20BD" w:rsidRPr="00D66A37" w:rsidRDefault="00000000" w:rsidP="008F5900">
                    <w:pPr>
                      <w:rPr>
                        <w:rFonts w:ascii="Century Gothic" w:hAnsi="Century Gothic"/>
                        <w:i/>
                        <w:iCs/>
                        <w:sz w:val="14"/>
                        <w:szCs w:val="14"/>
                        <w:lang w:val="en-US"/>
                      </w:rPr>
                    </w:pPr>
                    <w:r w:rsidRPr="00D66A37">
                      <w:rPr>
                        <w:rFonts w:ascii="Century Gothic" w:hAnsi="Century Gothic"/>
                        <w:i/>
                        <w:iCs/>
                        <w:sz w:val="14"/>
                        <w:szCs w:val="14"/>
                        <w:lang w:val="en-US"/>
                      </w:rPr>
                      <w:t>P/M/F.0#</w:t>
                    </w:r>
                    <w:r>
                      <w:rPr>
                        <w:rFonts w:ascii="Century Gothic" w:hAnsi="Century Gothic"/>
                        <w:i/>
                        <w:iCs/>
                        <w:sz w:val="14"/>
                        <w:szCs w:val="14"/>
                        <w:lang w:val="en-US"/>
                      </w:rPr>
                      <w:t>|TITLE|INSTRUCTOR|DATE</w:t>
                    </w:r>
                  </w:p>
                </w:txbxContent>
              </v:textbox>
            </v:rect>
          </w:pict>
        </mc:Fallback>
      </mc:AlternateContent>
    </w:r>
    <w:r>
      <w:rPr>
        <w:rFonts w:ascii="Tahoma" w:eastAsia="Tahoma" w:hAnsi="Tahoma" w:cs="Tahoma"/>
        <w:b/>
        <w:noProof/>
        <w:color w:val="002060"/>
        <w:sz w:val="16"/>
        <w:szCs w:val="16"/>
        <w:lang w:eastAsia="ko-KR"/>
        <w14:ligatures w14:val="standardContextual"/>
      </w:rPr>
      <mc:AlternateContent>
        <mc:Choice Requires="wps">
          <w:drawing>
            <wp:anchor distT="0" distB="0" distL="114300" distR="114300" simplePos="0" relativeHeight="251665408" behindDoc="0" locked="0" layoutInCell="1" allowOverlap="1" wp14:anchorId="2B24F9BD" wp14:editId="448D85A0">
              <wp:simplePos x="0" y="0"/>
              <wp:positionH relativeFrom="margin">
                <wp:align>left</wp:align>
              </wp:positionH>
              <wp:positionV relativeFrom="paragraph">
                <wp:posOffset>182612</wp:posOffset>
              </wp:positionV>
              <wp:extent cx="7005638" cy="9525"/>
              <wp:effectExtent l="0" t="0" r="24130" b="28575"/>
              <wp:wrapNone/>
              <wp:docPr id="1122871194" name="Straight Connector 2"/>
              <wp:cNvGraphicFramePr/>
              <a:graphic xmlns:a="http://schemas.openxmlformats.org/drawingml/2006/main">
                <a:graphicData uri="http://schemas.microsoft.com/office/word/2010/wordprocessingShape">
                  <wps:wsp>
                    <wps:cNvCnPr/>
                    <wps:spPr>
                      <a:xfrm>
                        <a:off x="0" y="0"/>
                        <a:ext cx="7005638" cy="9525"/>
                      </a:xfrm>
                      <a:prstGeom prst="line">
                        <a:avLst/>
                      </a:prstGeom>
                      <a:ln>
                        <a:solidFill>
                          <a:srgbClr val="8BAA3C"/>
                        </a:solidFill>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0FE2F8" id="Straight Connector 2" o:spid="_x0000_s1026" style="position:absolute;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4pt" to="551.6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Z6NvgEAANgDAAAOAAAAZHJzL2Uyb0RvYy54bWysU8tu2zAQvBfoPxC815RtOE0Fy0HqIL0U&#10;bZA2H0BTS4sAXyBZS/77LilFDtoCAYJeVnzszM4OV9ubwWhyghCVsw1dLipKwArXKnts6NPP+w/X&#10;lMTEbcu1s9DQM0R6s3v/btv7Glauc7qFQJDExrr3De1S8jVjUXRgeFw4DxYvpQuGJ9yGI2sD75Hd&#10;aLaqqivWu9D64ATEiKd34yXdFX4pQaTvUkZIRDcUtaUSQ4mHHNluy+tj4L5TYpLB36DCcGWx6Ex1&#10;xxMnv4L6i8ooEVx0Mi2EM8xJqQSUHrCbZfVHNz867qH0guZEP9sU/x+t+Hba24eANvQ+1tE/hNzF&#10;IIPJX9RHhmLWeTYLhkQEHn6sqs3VGp9X4N2nzWqTvWQXrA8xfQFnSF40VCubW+E1P32NaUx9TsnH&#10;2uYYnVbtvdK6bMLxsNeBnDg+3vXn29v1fqrxIg0rZii7yC+rdNYw0j6CJKpFwatSvkwWzLRcCLBp&#10;PfFqi9kZJlHCDKxeB075GQpl6mbw8nXwjCiVnU0z2Cjrwr8I0rCcJMsx/9mBse9swcG15/KwxRoc&#10;n/I606jn+Xy5L/DLD7n7DQAA//8DAFBLAwQUAAYACAAAACEAAT3gl94AAAAHAQAADwAAAGRycy9k&#10;b3ducmV2LnhtbEzPTU/DMAwG4DsS/yEyEjeWbEVo6upOgEBCvQzGJK5Z435ojVOarOv49WQnOFqv&#10;9fpxtp5sJ0YafOsYYT5TIIhLZ1quEXafr3dLED5oNrpzTAhn8rDOr68ynRp34g8at6EWsYR9qhGa&#10;EPpUSl82ZLWfuZ44ZpUbrA5xHGppBn2K5baTC6UepNUtxwuN7um5ofKwPVqEzeZJjcV99d6+7c7T&#10;V0XFy893gXh7Mz2uQASawt8yXPiRDnk07d2RjRcdQnwkICyW0X9J5ypJQOwREpWAzDP535//AgAA&#10;//8DAFBLAQItABQABgAIAAAAIQC2gziS/gAAAOEBAAATAAAAAAAAAAAAAAAAAAAAAABbQ29udGVu&#10;dF9UeXBlc10ueG1sUEsBAi0AFAAGAAgAAAAhADj9If/WAAAAlAEAAAsAAAAAAAAAAAAAAAAALwEA&#10;AF9yZWxzLy5yZWxzUEsBAi0AFAAGAAgAAAAhAMLtno2+AQAA2AMAAA4AAAAAAAAAAAAAAAAALgIA&#10;AGRycy9lMm9Eb2MueG1sUEsBAi0AFAAGAAgAAAAhAAE94JfeAAAABwEAAA8AAAAAAAAAAAAAAAAA&#10;GAQAAGRycy9kb3ducmV2LnhtbFBLBQYAAAAABAAEAPMAAAAjBQAAAAA=&#10;" strokecolor="#8baa3c" strokeweight="1pt">
              <v:stroke joinstyle="miter"/>
              <w10:wrap anchorx="margin"/>
            </v:line>
          </w:pict>
        </mc:Fallback>
      </mc:AlternateContent>
    </w:r>
    <w:r>
      <w:rPr>
        <w:rFonts w:ascii="Calibri" w:eastAsia="Calibri" w:hAnsi="Calibri" w:cs="Calibri"/>
        <w:noProof/>
        <w:color w:val="000000"/>
      </w:rPr>
      <mc:AlternateContent>
        <mc:Choice Requires="wps">
          <w:drawing>
            <wp:anchor distT="0" distB="0" distL="114300" distR="114300" simplePos="0" relativeHeight="251651072" behindDoc="0" locked="0" layoutInCell="1" allowOverlap="1" wp14:anchorId="044C2D49" wp14:editId="7971FB0B">
              <wp:simplePos x="0" y="0"/>
              <wp:positionH relativeFrom="margin">
                <wp:posOffset>6676239</wp:posOffset>
              </wp:positionH>
              <wp:positionV relativeFrom="margin">
                <wp:posOffset>-607319</wp:posOffset>
              </wp:positionV>
              <wp:extent cx="257768" cy="286385"/>
              <wp:effectExtent l="4445" t="0" r="0" b="0"/>
              <wp:wrapNone/>
              <wp:docPr id="1491544545" name="Text Box 1491544545"/>
              <wp:cNvGraphicFramePr/>
              <a:graphic xmlns:a="http://schemas.openxmlformats.org/drawingml/2006/main">
                <a:graphicData uri="http://schemas.microsoft.com/office/word/2010/wordprocessingShape">
                  <wps:wsp>
                    <wps:cNvSpPr txBox="1"/>
                    <wps:spPr>
                      <a:xfrm rot="3776635">
                        <a:off x="0" y="0"/>
                        <a:ext cx="257768" cy="286385"/>
                      </a:xfrm>
                      <a:prstGeom prst="rect">
                        <a:avLst/>
                      </a:prstGeom>
                      <a:noFill/>
                      <a:ln w="6350">
                        <a:noFill/>
                      </a:ln>
                    </wps:spPr>
                    <wps:txbx>
                      <w:txbxContent>
                        <w:p w14:paraId="759A5DA9" w14:textId="77777777" w:rsidR="000B20BD" w:rsidRDefault="000B20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C2D49" id="Text Box 1491544545" o:spid="_x0000_s1042" type="#_x0000_t202" style="position:absolute;margin-left:525.7pt;margin-top:-47.8pt;width:20.3pt;height:22.55pt;rotation:4125093fd;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mGkIAIAAEAEAAAOAAAAZHJzL2Uyb0RvYy54bWysU8tu2zAQvBfoPxC81/LbjmA5cBO4KGAk&#10;AZwiZ5oiLQEUlyVpS+7Xd0lJjpH2VPRCLHeHs49Zru6bSpGzsK4EndHRYEiJ0BzyUh8z+uN1+2VJ&#10;ifNM50yBFhm9CEfv158/rWqTijEUoHJhCZJol9Ymo4X3Jk0SxwtRMTcAIzQGJdiKebzaY5JbViN7&#10;pZLxcDhParC5scCFc+h9bIN0HfmlFNw/S+mEJyqjWJuPp43nIZzJesXSo2WmKHlXBvuHKipWakx6&#10;pXpknpGTLf+gqkpuwYH0Aw5VAlKWXMQesJvR8EM3+4IZEXvB4ThzHZP7f7T86bw3L5b45is0KGAY&#10;SG1c6tAZ+mmkrYgFnNtksZjPJ7PYJdZNEI0DvVyHKBpPODrHMwSi6hxD4+V8spwFzqSlCpTGOv9N&#10;QEWCkVGLGkVSdt4530J7SIBr2JZKRZ2UJnVGsYhhfHCNILnSmOO98GD55tCQMscHfVMHyC/Ya2wH&#10;a3eGb0usYcecf2EWdUcn7rJ/xkMqwFzQWZQUYH/9zR/wKAdGKalxjzLqfp6YFZSo7xqFuhtNp2Hx&#10;4mU6W4zxYm8jh9uIPlUPgKs6itVFM+C96k1poXrDld+ErBhimmPujPrefPDtduOX4WKziSBcNcP8&#10;Tu8ND9S9CK/NG7Omk8Gjfk/QbxxLP6jRYls9NicPsoxShTm3U+3Gj2saxe6+VPgHt/eIev/4698A&#10;AAD//wMAUEsDBBQABgAIAAAAIQDY94X14wAAAA0BAAAPAAAAZHJzL2Rvd25yZXYueG1sTI89T8Mw&#10;EIZ3JP6DdUhsrd20fCTEqaACKUMZSDt0dONrEmGfo9hNw7/HnWB87x6991y+nqxhIw6+cyRhMRfA&#10;kGqnO2ok7Hcfs2dgPijSyjhCCT/oYV3c3uQq0+5CXzhWoWGxhHymJLQh9Bnnvm7RKj93PVLcndxg&#10;VYhxaLge1CWWW8MTIR65VR3FC63qcdNi/V2drYQTmv2hKav0s3obt+/97lAmm1LK+7vp9QVYwCn8&#10;wXDVj+pQRKejO5P2zMQsVukishJm6XIJ7IqIdJUAO8bRQ/IEvMj5/y+KXwAAAP//AwBQSwECLQAU&#10;AAYACAAAACEAtoM4kv4AAADhAQAAEwAAAAAAAAAAAAAAAAAAAAAAW0NvbnRlbnRfVHlwZXNdLnht&#10;bFBLAQItABQABgAIAAAAIQA4/SH/1gAAAJQBAAALAAAAAAAAAAAAAAAAAC8BAABfcmVscy8ucmVs&#10;c1BLAQItABQABgAIAAAAIQA7mmGkIAIAAEAEAAAOAAAAAAAAAAAAAAAAAC4CAABkcnMvZTJvRG9j&#10;LnhtbFBLAQItABQABgAIAAAAIQDY94X14wAAAA0BAAAPAAAAAAAAAAAAAAAAAHoEAABkcnMvZG93&#10;bnJldi54bWxQSwUGAAAAAAQABADzAAAAigUAAAAA&#10;" filled="f" stroked="f" strokeweight=".5pt">
              <v:textbox>
                <w:txbxContent>
                  <w:p w14:paraId="759A5DA9" w14:textId="77777777" w:rsidR="000B20BD" w:rsidRDefault="000B20BD"/>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142"/>
    <w:multiLevelType w:val="multilevel"/>
    <w:tmpl w:val="EF60C76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BE09A4"/>
    <w:multiLevelType w:val="hybridMultilevel"/>
    <w:tmpl w:val="28BE48C8"/>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34819BD"/>
    <w:multiLevelType w:val="hybridMultilevel"/>
    <w:tmpl w:val="199E2BDC"/>
    <w:lvl w:ilvl="0" w:tplc="E6B42470">
      <w:start w:val="1"/>
      <w:numFmt w:val="bullet"/>
      <w:lvlText w:val="o"/>
      <w:lvlJc w:val="left"/>
      <w:pPr>
        <w:ind w:left="720" w:hanging="360"/>
      </w:pPr>
      <w:rPr>
        <w:rFonts w:ascii="Courier New" w:hAnsi="Courier New" w:cs="Courier New"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4DF0DC8"/>
    <w:multiLevelType w:val="hybridMultilevel"/>
    <w:tmpl w:val="BE9848F6"/>
    <w:lvl w:ilvl="0" w:tplc="DEA29BAC">
      <w:start w:val="1"/>
      <w:numFmt w:val="bullet"/>
      <w:lvlText w:val=""/>
      <w:lvlJc w:val="left"/>
      <w:pPr>
        <w:ind w:left="360" w:hanging="360"/>
      </w:pPr>
      <w:rPr>
        <w:rFonts w:ascii="Wingdings" w:hAnsi="Wingdings" w:hint="default"/>
        <w:color w:val="auto"/>
        <w:sz w:val="16"/>
        <w:szCs w:val="16"/>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067C62F1"/>
    <w:multiLevelType w:val="hybridMultilevel"/>
    <w:tmpl w:val="26A6F5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Aptos Mono" w:hAnsi="Aptos Mono"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Aptos Mono" w:hAnsi="Aptos Mono"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Aptos Mono" w:hAnsi="Aptos Mono"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420BF"/>
    <w:multiLevelType w:val="hybridMultilevel"/>
    <w:tmpl w:val="5D10BDCE"/>
    <w:lvl w:ilvl="0" w:tplc="D924DA3E">
      <w:start w:val="1"/>
      <w:numFmt w:val="bullet"/>
      <w:lvlText w:val=""/>
      <w:lvlJc w:val="left"/>
      <w:pPr>
        <w:ind w:left="72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BD4DEF"/>
    <w:multiLevelType w:val="hybridMultilevel"/>
    <w:tmpl w:val="EC54F6D2"/>
    <w:lvl w:ilvl="0" w:tplc="7902E39C">
      <w:start w:val="1"/>
      <w:numFmt w:val="bullet"/>
      <w:lvlText w:val="o"/>
      <w:lvlJc w:val="left"/>
      <w:pPr>
        <w:ind w:left="720" w:hanging="360"/>
      </w:pPr>
      <w:rPr>
        <w:rFonts w:ascii="Courier New" w:hAnsi="Courier New" w:cs="Courier New"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EEA5068"/>
    <w:multiLevelType w:val="hybridMultilevel"/>
    <w:tmpl w:val="BC826868"/>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00A7E85"/>
    <w:multiLevelType w:val="hybridMultilevel"/>
    <w:tmpl w:val="F90CD8B2"/>
    <w:lvl w:ilvl="0" w:tplc="BA04A360">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0676A2B"/>
    <w:multiLevelType w:val="hybridMultilevel"/>
    <w:tmpl w:val="9A88CE46"/>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 w15:restartNumberingAfterBreak="0">
    <w:nsid w:val="125B615B"/>
    <w:multiLevelType w:val="hybridMultilevel"/>
    <w:tmpl w:val="779ABC3E"/>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4DC0217"/>
    <w:multiLevelType w:val="hybridMultilevel"/>
    <w:tmpl w:val="B444031E"/>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15504D45"/>
    <w:multiLevelType w:val="hybridMultilevel"/>
    <w:tmpl w:val="41665DEC"/>
    <w:lvl w:ilvl="0" w:tplc="C3588072">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1580791C"/>
    <w:multiLevelType w:val="hybridMultilevel"/>
    <w:tmpl w:val="42063862"/>
    <w:lvl w:ilvl="0" w:tplc="5B8C6DC0">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5EF375A"/>
    <w:multiLevelType w:val="multilevel"/>
    <w:tmpl w:val="62F01494"/>
    <w:lvl w:ilvl="0">
      <w:start w:val="1"/>
      <w:numFmt w:val="bullet"/>
      <w:pStyle w:val="Listing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92F5493"/>
    <w:multiLevelType w:val="hybridMultilevel"/>
    <w:tmpl w:val="AC42F4B0"/>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990608E"/>
    <w:multiLevelType w:val="hybridMultilevel"/>
    <w:tmpl w:val="FDCADC58"/>
    <w:lvl w:ilvl="0" w:tplc="D3088C12">
      <w:start w:val="1"/>
      <w:numFmt w:val="bullet"/>
      <w:lvlText w:val=""/>
      <w:lvlJc w:val="left"/>
      <w:pPr>
        <w:ind w:left="360" w:hanging="360"/>
      </w:pPr>
      <w:rPr>
        <w:rFonts w:ascii="Wingdings" w:hAnsi="Wingdings" w:hint="default"/>
        <w:color w:val="auto"/>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1CF75F5B"/>
    <w:multiLevelType w:val="hybridMultilevel"/>
    <w:tmpl w:val="12E676F8"/>
    <w:lvl w:ilvl="0" w:tplc="AE1A9502">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1D020F89"/>
    <w:multiLevelType w:val="hybridMultilevel"/>
    <w:tmpl w:val="064ABAD0"/>
    <w:lvl w:ilvl="0" w:tplc="41ACBE1E">
      <w:start w:val="1"/>
      <w:numFmt w:val="upperLetter"/>
      <w:lvlText w:val="%1."/>
      <w:lvlJc w:val="left"/>
      <w:pPr>
        <w:ind w:left="720" w:hanging="360"/>
      </w:pPr>
      <w:rPr>
        <w:b/>
        <w:bCs/>
        <w:color w:val="000000" w:themeColor="text1"/>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1E51381D"/>
    <w:multiLevelType w:val="hybridMultilevel"/>
    <w:tmpl w:val="47B09F26"/>
    <w:lvl w:ilvl="0" w:tplc="E8C424EA">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1F4E1E44"/>
    <w:multiLevelType w:val="hybridMultilevel"/>
    <w:tmpl w:val="B8BC99C2"/>
    <w:lvl w:ilvl="0" w:tplc="461AEA68">
      <w:start w:val="1"/>
      <w:numFmt w:val="bullet"/>
      <w:lvlText w:val="o"/>
      <w:lvlJc w:val="left"/>
      <w:pPr>
        <w:ind w:left="720" w:hanging="360"/>
      </w:pPr>
      <w:rPr>
        <w:rFonts w:ascii="Courier New" w:hAnsi="Courier New" w:cs="Courier New"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20691295"/>
    <w:multiLevelType w:val="hybridMultilevel"/>
    <w:tmpl w:val="06C28A54"/>
    <w:lvl w:ilvl="0" w:tplc="42F05924">
      <w:start w:val="1"/>
      <w:numFmt w:val="bullet"/>
      <w:lvlText w:val=""/>
      <w:lvlJc w:val="left"/>
      <w:pPr>
        <w:ind w:left="1080" w:hanging="360"/>
      </w:pPr>
      <w:rPr>
        <w:rFonts w:ascii="Symbol" w:hAnsi="Symbol" w:hint="default"/>
        <w:color w:val="auto"/>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2" w15:restartNumberingAfterBreak="0">
    <w:nsid w:val="20BF067D"/>
    <w:multiLevelType w:val="hybridMultilevel"/>
    <w:tmpl w:val="C77EBE62"/>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0D255A3"/>
    <w:multiLevelType w:val="hybridMultilevel"/>
    <w:tmpl w:val="F954953E"/>
    <w:lvl w:ilvl="0" w:tplc="D88E6E6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Aptos Mono" w:hAnsi="Aptos Mono"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Aptos Mono" w:hAnsi="Aptos Mono"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Aptos Mono" w:hAnsi="Aptos Mono"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13935B2"/>
    <w:multiLevelType w:val="hybridMultilevel"/>
    <w:tmpl w:val="B0F4F396"/>
    <w:lvl w:ilvl="0" w:tplc="87B81C60">
      <w:start w:val="1"/>
      <w:numFmt w:val="bullet"/>
      <w:lvlText w:val="o"/>
      <w:lvlJc w:val="left"/>
      <w:pPr>
        <w:ind w:left="720" w:hanging="360"/>
      </w:pPr>
      <w:rPr>
        <w:rFonts w:ascii="Courier New" w:hAnsi="Courier New" w:cs="Courier New"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18F2062"/>
    <w:multiLevelType w:val="hybridMultilevel"/>
    <w:tmpl w:val="748EF7C8"/>
    <w:lvl w:ilvl="0" w:tplc="3409000B">
      <w:start w:val="1"/>
      <w:numFmt w:val="bullet"/>
      <w:lvlText w:val=""/>
      <w:lvlJc w:val="left"/>
      <w:pPr>
        <w:ind w:left="720" w:hanging="360"/>
      </w:pPr>
      <w:rPr>
        <w:rFonts w:ascii="Wingdings" w:hAnsi="Wingdings" w:hint="default"/>
      </w:rPr>
    </w:lvl>
    <w:lvl w:ilvl="1" w:tplc="701C4800">
      <w:numFmt w:val="bullet"/>
      <w:lvlText w:val="•"/>
      <w:lvlJc w:val="left"/>
      <w:pPr>
        <w:ind w:left="1440" w:hanging="360"/>
      </w:pPr>
      <w:rPr>
        <w:rFonts w:ascii="Century Gothic" w:eastAsia="Century Gothic" w:hAnsi="Century Gothic" w:cs="Century Gothic"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7F17164"/>
    <w:multiLevelType w:val="hybridMultilevel"/>
    <w:tmpl w:val="B34ABDD0"/>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285C0F9F"/>
    <w:multiLevelType w:val="hybridMultilevel"/>
    <w:tmpl w:val="20FEFB1A"/>
    <w:lvl w:ilvl="0" w:tplc="A2A2C578">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9BB2F53"/>
    <w:multiLevelType w:val="hybridMultilevel"/>
    <w:tmpl w:val="5B2C0A2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2AD4508F"/>
    <w:multiLevelType w:val="hybridMultilevel"/>
    <w:tmpl w:val="65E6A3A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0" w15:restartNumberingAfterBreak="0">
    <w:nsid w:val="2E397079"/>
    <w:multiLevelType w:val="hybridMultilevel"/>
    <w:tmpl w:val="75EC4B30"/>
    <w:lvl w:ilvl="0" w:tplc="D9762A94">
      <w:start w:val="1"/>
      <w:numFmt w:val="upperLetter"/>
      <w:lvlText w:val="%1."/>
      <w:lvlJc w:val="left"/>
      <w:pPr>
        <w:ind w:left="720" w:hanging="360"/>
      </w:pPr>
      <w:rPr>
        <w:color w:val="FFFFFF" w:themeColor="background1"/>
        <w:sz w:val="18"/>
        <w:szCs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2E8137B8"/>
    <w:multiLevelType w:val="hybridMultilevel"/>
    <w:tmpl w:val="81FC433A"/>
    <w:lvl w:ilvl="0" w:tplc="85B0503A">
      <w:start w:val="1"/>
      <w:numFmt w:val="upperRoman"/>
      <w:lvlText w:val="%1."/>
      <w:lvlJc w:val="left"/>
      <w:pPr>
        <w:ind w:left="720" w:hanging="720"/>
      </w:pPr>
      <w:rPr>
        <w:rFonts w:hint="default"/>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3435224"/>
    <w:multiLevelType w:val="multilevel"/>
    <w:tmpl w:val="35B6F5B4"/>
    <w:lvl w:ilvl="0">
      <w:start w:val="1"/>
      <w:numFmt w:val="upperLetter"/>
      <w:pStyle w:val="Listing2"/>
      <w:lvlText w:val="%1."/>
      <w:lvlJc w:val="left"/>
      <w:pPr>
        <w:ind w:left="720" w:hanging="360"/>
      </w:pPr>
      <w:rPr>
        <w:u w:val="none"/>
      </w:rPr>
    </w:lvl>
    <w:lvl w:ilvl="1">
      <w:start w:val="1"/>
      <w:numFmt w:val="lowerLetter"/>
      <w:pStyle w:val="Listing3"/>
      <w:lvlText w:val="%2."/>
      <w:lvlJc w:val="left"/>
      <w:pPr>
        <w:ind w:left="1440" w:hanging="360"/>
      </w:pPr>
      <w:rPr>
        <w:u w:val="none"/>
      </w:rPr>
    </w:lvl>
    <w:lvl w:ilvl="2">
      <w:start w:val="1"/>
      <w:numFmt w:val="lowerRoman"/>
      <w:pStyle w:val="Listing4"/>
      <w:lvlText w:val="%3."/>
      <w:lvlJc w:val="right"/>
      <w:pPr>
        <w:ind w:left="2160" w:hanging="360"/>
      </w:pPr>
      <w:rPr>
        <w:u w:val="none"/>
      </w:rPr>
    </w:lvl>
    <w:lvl w:ilvl="3">
      <w:start w:val="1"/>
      <w:numFmt w:val="decimal"/>
      <w:pStyle w:val="Listing5"/>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387048D"/>
    <w:multiLevelType w:val="hybridMultilevel"/>
    <w:tmpl w:val="7878105A"/>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4" w15:restartNumberingAfterBreak="0">
    <w:nsid w:val="364D6157"/>
    <w:multiLevelType w:val="hybridMultilevel"/>
    <w:tmpl w:val="42DAF54A"/>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5" w15:restartNumberingAfterBreak="0">
    <w:nsid w:val="395375A5"/>
    <w:multiLevelType w:val="hybridMultilevel"/>
    <w:tmpl w:val="873228A4"/>
    <w:lvl w:ilvl="0" w:tplc="86FE1F9E">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6" w15:restartNumberingAfterBreak="0">
    <w:nsid w:val="39801923"/>
    <w:multiLevelType w:val="hybridMultilevel"/>
    <w:tmpl w:val="75D628A0"/>
    <w:lvl w:ilvl="0" w:tplc="E9D056D0">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B7821F8"/>
    <w:multiLevelType w:val="hybridMultilevel"/>
    <w:tmpl w:val="CA220E66"/>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8" w15:restartNumberingAfterBreak="0">
    <w:nsid w:val="3DA065C7"/>
    <w:multiLevelType w:val="hybridMultilevel"/>
    <w:tmpl w:val="7F2EA57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9" w15:restartNumberingAfterBreak="0">
    <w:nsid w:val="3DC27BE8"/>
    <w:multiLevelType w:val="hybridMultilevel"/>
    <w:tmpl w:val="2C74E250"/>
    <w:lvl w:ilvl="0" w:tplc="BC545B0C">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0" w15:restartNumberingAfterBreak="0">
    <w:nsid w:val="40106A8D"/>
    <w:multiLevelType w:val="hybridMultilevel"/>
    <w:tmpl w:val="3FC495D0"/>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43945092"/>
    <w:multiLevelType w:val="hybridMultilevel"/>
    <w:tmpl w:val="531E16A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45FF1D5B"/>
    <w:multiLevelType w:val="hybridMultilevel"/>
    <w:tmpl w:val="D5943ABA"/>
    <w:lvl w:ilvl="0" w:tplc="3EC68324">
      <w:start w:val="1"/>
      <w:numFmt w:val="upperLetter"/>
      <w:lvlText w:val="%1."/>
      <w:lvlJc w:val="left"/>
      <w:pPr>
        <w:ind w:left="720" w:hanging="360"/>
      </w:pPr>
      <w:rPr>
        <w:rFonts w:hint="default"/>
        <w:color w:val="FFFFFF" w:themeColor="background1"/>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63F1A0F"/>
    <w:multiLevelType w:val="hybridMultilevel"/>
    <w:tmpl w:val="D25EFCE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4" w15:restartNumberingAfterBreak="0">
    <w:nsid w:val="4646301C"/>
    <w:multiLevelType w:val="hybridMultilevel"/>
    <w:tmpl w:val="0F1864D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5" w15:restartNumberingAfterBreak="0">
    <w:nsid w:val="46EA490E"/>
    <w:multiLevelType w:val="hybridMultilevel"/>
    <w:tmpl w:val="137A7BF8"/>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4742009E"/>
    <w:multiLevelType w:val="multilevel"/>
    <w:tmpl w:val="B87AB18C"/>
    <w:lvl w:ilvl="0">
      <w:start w:val="1"/>
      <w:numFmt w:val="bullet"/>
      <w:pStyle w:val="Number2"/>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Number3"/>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7B07CE7"/>
    <w:multiLevelType w:val="hybridMultilevel"/>
    <w:tmpl w:val="8812824A"/>
    <w:lvl w:ilvl="0" w:tplc="D9842410">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8" w15:restartNumberingAfterBreak="0">
    <w:nsid w:val="48BD48D2"/>
    <w:multiLevelType w:val="hybridMultilevel"/>
    <w:tmpl w:val="4F689A98"/>
    <w:lvl w:ilvl="0" w:tplc="597AEFC2">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9" w15:restartNumberingAfterBreak="0">
    <w:nsid w:val="4ABF4129"/>
    <w:multiLevelType w:val="hybridMultilevel"/>
    <w:tmpl w:val="0E3A4A8C"/>
    <w:lvl w:ilvl="0" w:tplc="DEA29BAC">
      <w:start w:val="1"/>
      <w:numFmt w:val="bullet"/>
      <w:lvlText w:val=""/>
      <w:lvlJc w:val="left"/>
      <w:pPr>
        <w:ind w:left="360" w:hanging="360"/>
      </w:pPr>
      <w:rPr>
        <w:rFonts w:ascii="Wingdings" w:hAnsi="Wingdings" w:hint="default"/>
        <w:color w:val="auto"/>
        <w:sz w:val="16"/>
        <w:szCs w:val="16"/>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4C6177C1"/>
    <w:multiLevelType w:val="hybridMultilevel"/>
    <w:tmpl w:val="EC0E6AD8"/>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4E445DE0"/>
    <w:multiLevelType w:val="hybridMultilevel"/>
    <w:tmpl w:val="F484F764"/>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2" w15:restartNumberingAfterBreak="0">
    <w:nsid w:val="4F860E0C"/>
    <w:multiLevelType w:val="hybridMultilevel"/>
    <w:tmpl w:val="5DE6C476"/>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258525D"/>
    <w:multiLevelType w:val="hybridMultilevel"/>
    <w:tmpl w:val="B1D230D8"/>
    <w:lvl w:ilvl="0" w:tplc="100E5B5C">
      <w:start w:val="1"/>
      <w:numFmt w:val="upperLetter"/>
      <w:lvlText w:val="%1."/>
      <w:lvlJc w:val="left"/>
      <w:pPr>
        <w:ind w:left="720" w:hanging="360"/>
      </w:pPr>
      <w:rPr>
        <w:rFonts w:hint="default"/>
        <w:color w:val="FFFFFF" w:themeColor="background1"/>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2F375D0"/>
    <w:multiLevelType w:val="hybridMultilevel"/>
    <w:tmpl w:val="10B66E4A"/>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5" w15:restartNumberingAfterBreak="0">
    <w:nsid w:val="53302C1F"/>
    <w:multiLevelType w:val="hybridMultilevel"/>
    <w:tmpl w:val="E0943374"/>
    <w:lvl w:ilvl="0" w:tplc="499C6060">
      <w:start w:val="12"/>
      <w:numFmt w:val="bullet"/>
      <w:lvlText w:val="-"/>
      <w:lvlJc w:val="left"/>
      <w:pPr>
        <w:ind w:left="360" w:hanging="360"/>
      </w:pPr>
      <w:rPr>
        <w:rFonts w:ascii="Century Gothic" w:eastAsia="Century Gothic" w:hAnsi="Century Gothic" w:cs="Century Gothic"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6" w15:restartNumberingAfterBreak="0">
    <w:nsid w:val="53633236"/>
    <w:multiLevelType w:val="hybridMultilevel"/>
    <w:tmpl w:val="EF4A9A90"/>
    <w:lvl w:ilvl="0" w:tplc="1F74E648">
      <w:start w:val="1"/>
      <w:numFmt w:val="bullet"/>
      <w:lvlText w:val="o"/>
      <w:lvlJc w:val="left"/>
      <w:pPr>
        <w:ind w:left="720" w:hanging="360"/>
      </w:pPr>
      <w:rPr>
        <w:rFonts w:ascii="Courier New" w:hAnsi="Courier New" w:cs="Courier New" w:hint="default"/>
        <w:color w:val="000000" w:themeColor="text1"/>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57A80873"/>
    <w:multiLevelType w:val="hybridMultilevel"/>
    <w:tmpl w:val="4ACE2C68"/>
    <w:lvl w:ilvl="0" w:tplc="F40AE27A">
      <w:start w:val="1"/>
      <w:numFmt w:val="bullet"/>
      <w:lvlText w:val="o"/>
      <w:lvlJc w:val="left"/>
      <w:pPr>
        <w:ind w:left="720" w:hanging="360"/>
      </w:pPr>
      <w:rPr>
        <w:rFonts w:ascii="Courier New" w:hAnsi="Courier New" w:cs="Courier New"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590A2741"/>
    <w:multiLevelType w:val="hybridMultilevel"/>
    <w:tmpl w:val="2FFACE6C"/>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9" w15:restartNumberingAfterBreak="0">
    <w:nsid w:val="59153881"/>
    <w:multiLevelType w:val="hybridMultilevel"/>
    <w:tmpl w:val="678844CA"/>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0" w15:restartNumberingAfterBreak="0">
    <w:nsid w:val="5D91413E"/>
    <w:multiLevelType w:val="hybridMultilevel"/>
    <w:tmpl w:val="7E26F0C8"/>
    <w:lvl w:ilvl="0" w:tplc="DEA29BAC">
      <w:start w:val="1"/>
      <w:numFmt w:val="bullet"/>
      <w:lvlText w:val=""/>
      <w:lvlJc w:val="left"/>
      <w:pPr>
        <w:ind w:left="360" w:hanging="360"/>
      </w:pPr>
      <w:rPr>
        <w:rFonts w:ascii="Wingdings" w:hAnsi="Wingdings" w:hint="default"/>
        <w:color w:val="auto"/>
        <w:sz w:val="16"/>
        <w:szCs w:val="16"/>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1" w15:restartNumberingAfterBreak="0">
    <w:nsid w:val="5F661985"/>
    <w:multiLevelType w:val="hybridMultilevel"/>
    <w:tmpl w:val="3C0C23D2"/>
    <w:lvl w:ilvl="0" w:tplc="89807288">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Aptos Mono" w:hAnsi="Aptos Mono"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Aptos Mono" w:hAnsi="Aptos Mono"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Aptos Mono" w:hAnsi="Aptos Mono"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64B126B"/>
    <w:multiLevelType w:val="hybridMultilevel"/>
    <w:tmpl w:val="37D2D058"/>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3" w15:restartNumberingAfterBreak="0">
    <w:nsid w:val="672B307B"/>
    <w:multiLevelType w:val="hybridMultilevel"/>
    <w:tmpl w:val="D066741C"/>
    <w:lvl w:ilvl="0" w:tplc="DEA29BAC">
      <w:start w:val="1"/>
      <w:numFmt w:val="bullet"/>
      <w:lvlText w:val=""/>
      <w:lvlJc w:val="left"/>
      <w:pPr>
        <w:ind w:left="360" w:hanging="360"/>
      </w:pPr>
      <w:rPr>
        <w:rFonts w:ascii="Wingdings" w:hAnsi="Wingdings" w:hint="default"/>
        <w:color w:val="auto"/>
        <w:sz w:val="16"/>
        <w:szCs w:val="16"/>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4" w15:restartNumberingAfterBreak="0">
    <w:nsid w:val="679213F5"/>
    <w:multiLevelType w:val="hybridMultilevel"/>
    <w:tmpl w:val="4434E722"/>
    <w:lvl w:ilvl="0" w:tplc="8E42F484">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5" w15:restartNumberingAfterBreak="0">
    <w:nsid w:val="67FA30E3"/>
    <w:multiLevelType w:val="multilevel"/>
    <w:tmpl w:val="6A2CB542"/>
    <w:lvl w:ilvl="0">
      <w:start w:val="1"/>
      <w:numFmt w:val="bullet"/>
      <w:pStyle w:val="Maintopic"/>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6" w15:restartNumberingAfterBreak="0">
    <w:nsid w:val="6C4739FA"/>
    <w:multiLevelType w:val="hybridMultilevel"/>
    <w:tmpl w:val="5DE6C476"/>
    <w:lvl w:ilvl="0" w:tplc="59DCADE8">
      <w:start w:val="1"/>
      <w:numFmt w:val="upperLetter"/>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D924247"/>
    <w:multiLevelType w:val="hybridMultilevel"/>
    <w:tmpl w:val="C868B4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336699"/>
    <w:multiLevelType w:val="hybridMultilevel"/>
    <w:tmpl w:val="577A6B0C"/>
    <w:lvl w:ilvl="0" w:tplc="1690D97E">
      <w:start w:val="13"/>
      <w:numFmt w:val="bullet"/>
      <w:lvlText w:val="-"/>
      <w:lvlJc w:val="left"/>
      <w:pPr>
        <w:ind w:left="720" w:hanging="360"/>
      </w:pPr>
      <w:rPr>
        <w:rFonts w:ascii="Century Gothic" w:eastAsiaTheme="minorHAnsi" w:hAnsi="Century Gothic" w:cstheme="minorBidi" w:hint="default"/>
        <w:color w:val="000000" w:themeColor="text1"/>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 w15:restartNumberingAfterBreak="0">
    <w:nsid w:val="6F0B4FBC"/>
    <w:multiLevelType w:val="hybridMultilevel"/>
    <w:tmpl w:val="6AAA6B76"/>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0" w15:restartNumberingAfterBreak="0">
    <w:nsid w:val="75CC6658"/>
    <w:multiLevelType w:val="hybridMultilevel"/>
    <w:tmpl w:val="A510D3FE"/>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78BD35D9"/>
    <w:multiLevelType w:val="hybridMultilevel"/>
    <w:tmpl w:val="6C183CDE"/>
    <w:lvl w:ilvl="0" w:tplc="75D4E1F8">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2" w15:restartNumberingAfterBreak="0">
    <w:nsid w:val="7B3A2150"/>
    <w:multiLevelType w:val="hybridMultilevel"/>
    <w:tmpl w:val="4B72ED60"/>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E2D4B5A"/>
    <w:multiLevelType w:val="hybridMultilevel"/>
    <w:tmpl w:val="290AB93A"/>
    <w:lvl w:ilvl="0" w:tplc="64F0BDFC">
      <w:start w:val="1"/>
      <w:numFmt w:val="bullet"/>
      <w:lvlText w:val=""/>
      <w:lvlJc w:val="left"/>
      <w:pPr>
        <w:ind w:left="1080" w:hanging="360"/>
      </w:pPr>
      <w:rPr>
        <w:rFonts w:ascii="Symbol" w:hAnsi="Symbol" w:hint="default"/>
        <w:sz w:val="16"/>
        <w:szCs w:val="16"/>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4" w15:restartNumberingAfterBreak="0">
    <w:nsid w:val="7E5D191E"/>
    <w:multiLevelType w:val="hybridMultilevel"/>
    <w:tmpl w:val="7436AE9E"/>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7F43048B"/>
    <w:multiLevelType w:val="multilevel"/>
    <w:tmpl w:val="E67A708E"/>
    <w:lvl w:ilvl="0">
      <w:start w:val="1"/>
      <w:numFmt w:val="bullet"/>
      <w:pStyle w:val="Number1"/>
      <w:lvlText w:val="●"/>
      <w:lvlJc w:val="left"/>
      <w:pPr>
        <w:ind w:left="1080" w:hanging="360"/>
      </w:pPr>
      <w:rPr>
        <w:u w:val="none"/>
      </w:rPr>
    </w:lvl>
    <w:lvl w:ilvl="1">
      <w:start w:val="1"/>
      <w:numFmt w:val="bullet"/>
      <w:lvlText w:val="○"/>
      <w:lvlJc w:val="left"/>
      <w:pPr>
        <w:ind w:left="1800" w:hanging="360"/>
      </w:pPr>
      <w:rPr>
        <w:u w:val="none"/>
      </w:rPr>
    </w:lvl>
    <w:lvl w:ilvl="2">
      <w:start w:val="1"/>
      <w:numFmt w:val="bullet"/>
      <w:pStyle w:val="NumberListing4"/>
      <w:lvlText w:val="■"/>
      <w:lvlJc w:val="left"/>
      <w:pPr>
        <w:ind w:left="2520" w:hanging="360"/>
      </w:pPr>
      <w:rPr>
        <w:u w:val="none"/>
      </w:rPr>
    </w:lvl>
    <w:lvl w:ilvl="3">
      <w:start w:val="1"/>
      <w:numFmt w:val="bullet"/>
      <w:pStyle w:val="Number4"/>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9920992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1555608">
    <w:abstractNumId w:val="31"/>
  </w:num>
  <w:num w:numId="3" w16cid:durableId="1916549332">
    <w:abstractNumId w:val="32"/>
  </w:num>
  <w:num w:numId="4" w16cid:durableId="1350982715">
    <w:abstractNumId w:val="14"/>
  </w:num>
  <w:num w:numId="5" w16cid:durableId="408963816">
    <w:abstractNumId w:val="65"/>
  </w:num>
  <w:num w:numId="6" w16cid:durableId="1190492839">
    <w:abstractNumId w:val="75"/>
  </w:num>
  <w:num w:numId="7" w16cid:durableId="1739866459">
    <w:abstractNumId w:val="46"/>
  </w:num>
  <w:num w:numId="8" w16cid:durableId="1701319341">
    <w:abstractNumId w:val="25"/>
  </w:num>
  <w:num w:numId="9" w16cid:durableId="601646619">
    <w:abstractNumId w:val="63"/>
  </w:num>
  <w:num w:numId="10" w16cid:durableId="951397843">
    <w:abstractNumId w:val="30"/>
  </w:num>
  <w:num w:numId="11" w16cid:durableId="1584798124">
    <w:abstractNumId w:val="42"/>
  </w:num>
  <w:num w:numId="12" w16cid:durableId="2132087041">
    <w:abstractNumId w:val="53"/>
  </w:num>
  <w:num w:numId="13" w16cid:durableId="502479248">
    <w:abstractNumId w:val="71"/>
  </w:num>
  <w:num w:numId="14" w16cid:durableId="1666280169">
    <w:abstractNumId w:val="66"/>
  </w:num>
  <w:num w:numId="15" w16cid:durableId="840582472">
    <w:abstractNumId w:val="9"/>
  </w:num>
  <w:num w:numId="16" w16cid:durableId="323749023">
    <w:abstractNumId w:val="74"/>
  </w:num>
  <w:num w:numId="17" w16cid:durableId="1721906288">
    <w:abstractNumId w:val="62"/>
  </w:num>
  <w:num w:numId="18" w16cid:durableId="389156852">
    <w:abstractNumId w:val="45"/>
  </w:num>
  <w:num w:numId="19" w16cid:durableId="116531480">
    <w:abstractNumId w:val="39"/>
  </w:num>
  <w:num w:numId="20" w16cid:durableId="1959948277">
    <w:abstractNumId w:val="64"/>
  </w:num>
  <w:num w:numId="21" w16cid:durableId="277613804">
    <w:abstractNumId w:val="55"/>
  </w:num>
  <w:num w:numId="22" w16cid:durableId="1378358313">
    <w:abstractNumId w:val="11"/>
  </w:num>
  <w:num w:numId="23" w16cid:durableId="1302298416">
    <w:abstractNumId w:val="29"/>
  </w:num>
  <w:num w:numId="24" w16cid:durableId="1562790493">
    <w:abstractNumId w:val="15"/>
  </w:num>
  <w:num w:numId="25" w16cid:durableId="1892156072">
    <w:abstractNumId w:val="2"/>
  </w:num>
  <w:num w:numId="26" w16cid:durableId="1561791255">
    <w:abstractNumId w:val="21"/>
  </w:num>
  <w:num w:numId="27" w16cid:durableId="165824997">
    <w:abstractNumId w:val="18"/>
  </w:num>
  <w:num w:numId="28" w16cid:durableId="502890022">
    <w:abstractNumId w:val="58"/>
  </w:num>
  <w:num w:numId="29" w16cid:durableId="1130634997">
    <w:abstractNumId w:val="47"/>
  </w:num>
  <w:num w:numId="30" w16cid:durableId="226232021">
    <w:abstractNumId w:val="49"/>
  </w:num>
  <w:num w:numId="31" w16cid:durableId="1919368175">
    <w:abstractNumId w:val="3"/>
  </w:num>
  <w:num w:numId="32" w16cid:durableId="943535418">
    <w:abstractNumId w:val="36"/>
  </w:num>
  <w:num w:numId="33" w16cid:durableId="1994135100">
    <w:abstractNumId w:val="22"/>
  </w:num>
  <w:num w:numId="34" w16cid:durableId="573663432">
    <w:abstractNumId w:val="24"/>
  </w:num>
  <w:num w:numId="35" w16cid:durableId="1650477333">
    <w:abstractNumId w:val="73"/>
  </w:num>
  <w:num w:numId="36" w16cid:durableId="1366323693">
    <w:abstractNumId w:val="57"/>
  </w:num>
  <w:num w:numId="37" w16cid:durableId="522014902">
    <w:abstractNumId w:val="8"/>
  </w:num>
  <w:num w:numId="38" w16cid:durableId="290210148">
    <w:abstractNumId w:val="50"/>
  </w:num>
  <w:num w:numId="39" w16cid:durableId="851379348">
    <w:abstractNumId w:val="60"/>
  </w:num>
  <w:num w:numId="40" w16cid:durableId="852190528">
    <w:abstractNumId w:val="26"/>
  </w:num>
  <w:num w:numId="41" w16cid:durableId="1464537894">
    <w:abstractNumId w:val="38"/>
  </w:num>
  <w:num w:numId="42" w16cid:durableId="1780682106">
    <w:abstractNumId w:val="43"/>
  </w:num>
  <w:num w:numId="43" w16cid:durableId="51930232">
    <w:abstractNumId w:val="52"/>
  </w:num>
  <w:num w:numId="44" w16cid:durableId="925453990">
    <w:abstractNumId w:val="1"/>
  </w:num>
  <w:num w:numId="45" w16cid:durableId="455956094">
    <w:abstractNumId w:val="70"/>
  </w:num>
  <w:num w:numId="46" w16cid:durableId="916279960">
    <w:abstractNumId w:val="51"/>
  </w:num>
  <w:num w:numId="47" w16cid:durableId="572930278">
    <w:abstractNumId w:val="72"/>
  </w:num>
  <w:num w:numId="48" w16cid:durableId="1562596719">
    <w:abstractNumId w:val="40"/>
  </w:num>
  <w:num w:numId="49" w16cid:durableId="1796218849">
    <w:abstractNumId w:val="27"/>
  </w:num>
  <w:num w:numId="50" w16cid:durableId="1915238474">
    <w:abstractNumId w:val="28"/>
  </w:num>
  <w:num w:numId="51" w16cid:durableId="1578439695">
    <w:abstractNumId w:val="35"/>
  </w:num>
  <w:num w:numId="52" w16cid:durableId="1773554567">
    <w:abstractNumId w:val="37"/>
  </w:num>
  <w:num w:numId="53" w16cid:durableId="1422262927">
    <w:abstractNumId w:val="59"/>
  </w:num>
  <w:num w:numId="54" w16cid:durableId="1047684187">
    <w:abstractNumId w:val="56"/>
  </w:num>
  <w:num w:numId="55" w16cid:durableId="1376126483">
    <w:abstractNumId w:val="44"/>
  </w:num>
  <w:num w:numId="56" w16cid:durableId="796948181">
    <w:abstractNumId w:val="19"/>
  </w:num>
  <w:num w:numId="57" w16cid:durableId="1104032718">
    <w:abstractNumId w:val="12"/>
  </w:num>
  <w:num w:numId="58" w16cid:durableId="1056851632">
    <w:abstractNumId w:val="10"/>
  </w:num>
  <w:num w:numId="59" w16cid:durableId="1805005127">
    <w:abstractNumId w:val="23"/>
  </w:num>
  <w:num w:numId="60" w16cid:durableId="517278314">
    <w:abstractNumId w:val="48"/>
  </w:num>
  <w:num w:numId="61" w16cid:durableId="448281860">
    <w:abstractNumId w:val="6"/>
  </w:num>
  <w:num w:numId="62" w16cid:durableId="77672895">
    <w:abstractNumId w:val="16"/>
  </w:num>
  <w:num w:numId="63" w16cid:durableId="211965148">
    <w:abstractNumId w:val="33"/>
  </w:num>
  <w:num w:numId="64" w16cid:durableId="551574734">
    <w:abstractNumId w:val="17"/>
  </w:num>
  <w:num w:numId="65" w16cid:durableId="1278295041">
    <w:abstractNumId w:val="41"/>
  </w:num>
  <w:num w:numId="66" w16cid:durableId="1563828209">
    <w:abstractNumId w:val="20"/>
  </w:num>
  <w:num w:numId="67" w16cid:durableId="696614019">
    <w:abstractNumId w:val="4"/>
  </w:num>
  <w:num w:numId="68" w16cid:durableId="1013066337">
    <w:abstractNumId w:val="5"/>
  </w:num>
  <w:num w:numId="69" w16cid:durableId="543248749">
    <w:abstractNumId w:val="7"/>
  </w:num>
  <w:num w:numId="70" w16cid:durableId="2131776262">
    <w:abstractNumId w:val="61"/>
  </w:num>
  <w:num w:numId="71" w16cid:durableId="652760076">
    <w:abstractNumId w:val="13"/>
  </w:num>
  <w:num w:numId="72" w16cid:durableId="767576565">
    <w:abstractNumId w:val="67"/>
  </w:num>
  <w:num w:numId="73" w16cid:durableId="457604419">
    <w:abstractNumId w:val="54"/>
  </w:num>
  <w:num w:numId="74" w16cid:durableId="204368712">
    <w:abstractNumId w:val="69"/>
  </w:num>
  <w:num w:numId="75" w16cid:durableId="783109455">
    <w:abstractNumId w:val="68"/>
  </w:num>
  <w:num w:numId="76" w16cid:durableId="685637889">
    <w:abstractNumId w:val="3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1DA"/>
    <w:rsid w:val="00007FED"/>
    <w:rsid w:val="00013AD8"/>
    <w:rsid w:val="00017437"/>
    <w:rsid w:val="00023850"/>
    <w:rsid w:val="00025AA7"/>
    <w:rsid w:val="00034571"/>
    <w:rsid w:val="000406E8"/>
    <w:rsid w:val="00053637"/>
    <w:rsid w:val="0006323F"/>
    <w:rsid w:val="00070D71"/>
    <w:rsid w:val="00082F6B"/>
    <w:rsid w:val="000A5147"/>
    <w:rsid w:val="000B20BD"/>
    <w:rsid w:val="000B4280"/>
    <w:rsid w:val="000B5692"/>
    <w:rsid w:val="000C47AB"/>
    <w:rsid w:val="000E1699"/>
    <w:rsid w:val="000E21FD"/>
    <w:rsid w:val="00111347"/>
    <w:rsid w:val="001124A8"/>
    <w:rsid w:val="00121E3B"/>
    <w:rsid w:val="00130A7B"/>
    <w:rsid w:val="00134E18"/>
    <w:rsid w:val="00141F51"/>
    <w:rsid w:val="00173E07"/>
    <w:rsid w:val="00192EA9"/>
    <w:rsid w:val="001A7C05"/>
    <w:rsid w:val="001D1FDA"/>
    <w:rsid w:val="001D351B"/>
    <w:rsid w:val="001D36F4"/>
    <w:rsid w:val="001E04FF"/>
    <w:rsid w:val="001E4631"/>
    <w:rsid w:val="001F4CB3"/>
    <w:rsid w:val="001F63C0"/>
    <w:rsid w:val="00201FED"/>
    <w:rsid w:val="002221EE"/>
    <w:rsid w:val="0022478B"/>
    <w:rsid w:val="00243AC6"/>
    <w:rsid w:val="00247D01"/>
    <w:rsid w:val="00272CBF"/>
    <w:rsid w:val="00282558"/>
    <w:rsid w:val="00295E19"/>
    <w:rsid w:val="002B1946"/>
    <w:rsid w:val="002B44E1"/>
    <w:rsid w:val="002C7092"/>
    <w:rsid w:val="002D735F"/>
    <w:rsid w:val="002E7F90"/>
    <w:rsid w:val="002F4CC2"/>
    <w:rsid w:val="00310E66"/>
    <w:rsid w:val="00320E93"/>
    <w:rsid w:val="00326A03"/>
    <w:rsid w:val="00347337"/>
    <w:rsid w:val="00363638"/>
    <w:rsid w:val="003653DE"/>
    <w:rsid w:val="003719EA"/>
    <w:rsid w:val="00372802"/>
    <w:rsid w:val="0037663A"/>
    <w:rsid w:val="003833FF"/>
    <w:rsid w:val="003955B3"/>
    <w:rsid w:val="00396C1A"/>
    <w:rsid w:val="003A7AA8"/>
    <w:rsid w:val="003D1424"/>
    <w:rsid w:val="003E47B0"/>
    <w:rsid w:val="003E48CF"/>
    <w:rsid w:val="00441AD6"/>
    <w:rsid w:val="00443BA6"/>
    <w:rsid w:val="00443DF0"/>
    <w:rsid w:val="0044596F"/>
    <w:rsid w:val="004469B8"/>
    <w:rsid w:val="00454CF4"/>
    <w:rsid w:val="004748DC"/>
    <w:rsid w:val="004A7965"/>
    <w:rsid w:val="004C6B43"/>
    <w:rsid w:val="004D7BE7"/>
    <w:rsid w:val="004E600B"/>
    <w:rsid w:val="0050092D"/>
    <w:rsid w:val="00501C6B"/>
    <w:rsid w:val="0050710A"/>
    <w:rsid w:val="00517DFD"/>
    <w:rsid w:val="005229BC"/>
    <w:rsid w:val="00524009"/>
    <w:rsid w:val="00533973"/>
    <w:rsid w:val="00542F33"/>
    <w:rsid w:val="00546358"/>
    <w:rsid w:val="005624DB"/>
    <w:rsid w:val="00566A46"/>
    <w:rsid w:val="005712BF"/>
    <w:rsid w:val="00577662"/>
    <w:rsid w:val="00586EE2"/>
    <w:rsid w:val="005B0D7B"/>
    <w:rsid w:val="005B129B"/>
    <w:rsid w:val="005B4098"/>
    <w:rsid w:val="005B6697"/>
    <w:rsid w:val="005C161D"/>
    <w:rsid w:val="005C49DE"/>
    <w:rsid w:val="005E7CEC"/>
    <w:rsid w:val="00614584"/>
    <w:rsid w:val="00651BD4"/>
    <w:rsid w:val="00653391"/>
    <w:rsid w:val="0066037F"/>
    <w:rsid w:val="00662632"/>
    <w:rsid w:val="006762D6"/>
    <w:rsid w:val="00691A6C"/>
    <w:rsid w:val="006A4924"/>
    <w:rsid w:val="006B1854"/>
    <w:rsid w:val="006B7C29"/>
    <w:rsid w:val="006C1C8A"/>
    <w:rsid w:val="006C47EB"/>
    <w:rsid w:val="006C7CA8"/>
    <w:rsid w:val="006D23A1"/>
    <w:rsid w:val="006E6B2F"/>
    <w:rsid w:val="006F6D68"/>
    <w:rsid w:val="007050B3"/>
    <w:rsid w:val="00706F25"/>
    <w:rsid w:val="0075210A"/>
    <w:rsid w:val="007617A5"/>
    <w:rsid w:val="00761F70"/>
    <w:rsid w:val="00771018"/>
    <w:rsid w:val="007720F7"/>
    <w:rsid w:val="00784890"/>
    <w:rsid w:val="00785215"/>
    <w:rsid w:val="0079113F"/>
    <w:rsid w:val="00797B36"/>
    <w:rsid w:val="007A053B"/>
    <w:rsid w:val="007C63B0"/>
    <w:rsid w:val="007E37E3"/>
    <w:rsid w:val="007F1F79"/>
    <w:rsid w:val="007F4FB5"/>
    <w:rsid w:val="00821823"/>
    <w:rsid w:val="008274C9"/>
    <w:rsid w:val="00827D77"/>
    <w:rsid w:val="00835785"/>
    <w:rsid w:val="008476FE"/>
    <w:rsid w:val="008522B4"/>
    <w:rsid w:val="00866886"/>
    <w:rsid w:val="00872BEF"/>
    <w:rsid w:val="008736FC"/>
    <w:rsid w:val="00875B27"/>
    <w:rsid w:val="00882332"/>
    <w:rsid w:val="008871B3"/>
    <w:rsid w:val="00894A12"/>
    <w:rsid w:val="00897A5E"/>
    <w:rsid w:val="008A2693"/>
    <w:rsid w:val="008B111D"/>
    <w:rsid w:val="008B46C4"/>
    <w:rsid w:val="008B4DF9"/>
    <w:rsid w:val="008D30C6"/>
    <w:rsid w:val="008E5BC4"/>
    <w:rsid w:val="008F0837"/>
    <w:rsid w:val="00900844"/>
    <w:rsid w:val="0091227D"/>
    <w:rsid w:val="0092218C"/>
    <w:rsid w:val="009222CB"/>
    <w:rsid w:val="00944899"/>
    <w:rsid w:val="00944F42"/>
    <w:rsid w:val="009478EB"/>
    <w:rsid w:val="00951970"/>
    <w:rsid w:val="00973F0A"/>
    <w:rsid w:val="00995BE0"/>
    <w:rsid w:val="009A1AA9"/>
    <w:rsid w:val="009B0CB5"/>
    <w:rsid w:val="009C22F8"/>
    <w:rsid w:val="009C282D"/>
    <w:rsid w:val="009C33B3"/>
    <w:rsid w:val="009D6122"/>
    <w:rsid w:val="009F321A"/>
    <w:rsid w:val="009F5BA0"/>
    <w:rsid w:val="009F7B0B"/>
    <w:rsid w:val="00A01108"/>
    <w:rsid w:val="00A02A8E"/>
    <w:rsid w:val="00A26660"/>
    <w:rsid w:val="00A5290E"/>
    <w:rsid w:val="00A5558C"/>
    <w:rsid w:val="00A7171A"/>
    <w:rsid w:val="00A945E4"/>
    <w:rsid w:val="00AA4FA6"/>
    <w:rsid w:val="00AC2492"/>
    <w:rsid w:val="00AC2D6B"/>
    <w:rsid w:val="00AC55E4"/>
    <w:rsid w:val="00AC7A31"/>
    <w:rsid w:val="00AE41DA"/>
    <w:rsid w:val="00AE7C6D"/>
    <w:rsid w:val="00AF0F95"/>
    <w:rsid w:val="00AF7C11"/>
    <w:rsid w:val="00B00170"/>
    <w:rsid w:val="00B017BC"/>
    <w:rsid w:val="00B219CE"/>
    <w:rsid w:val="00B22510"/>
    <w:rsid w:val="00B256C5"/>
    <w:rsid w:val="00B26994"/>
    <w:rsid w:val="00B31815"/>
    <w:rsid w:val="00B366F5"/>
    <w:rsid w:val="00B37F61"/>
    <w:rsid w:val="00B47AFC"/>
    <w:rsid w:val="00B70B23"/>
    <w:rsid w:val="00B85259"/>
    <w:rsid w:val="00B96DD2"/>
    <w:rsid w:val="00BB5EA5"/>
    <w:rsid w:val="00BB7F55"/>
    <w:rsid w:val="00BD2F0C"/>
    <w:rsid w:val="00BE18CC"/>
    <w:rsid w:val="00BE1DF8"/>
    <w:rsid w:val="00BE213D"/>
    <w:rsid w:val="00BF4273"/>
    <w:rsid w:val="00C04D6B"/>
    <w:rsid w:val="00C0693B"/>
    <w:rsid w:val="00C14A43"/>
    <w:rsid w:val="00C31500"/>
    <w:rsid w:val="00C33C4A"/>
    <w:rsid w:val="00C36B64"/>
    <w:rsid w:val="00C36C75"/>
    <w:rsid w:val="00C41E1B"/>
    <w:rsid w:val="00C42959"/>
    <w:rsid w:val="00C4693E"/>
    <w:rsid w:val="00C52052"/>
    <w:rsid w:val="00C544D0"/>
    <w:rsid w:val="00C70407"/>
    <w:rsid w:val="00C743D7"/>
    <w:rsid w:val="00C820D2"/>
    <w:rsid w:val="00C82457"/>
    <w:rsid w:val="00CA69FC"/>
    <w:rsid w:val="00CE20C7"/>
    <w:rsid w:val="00CE3700"/>
    <w:rsid w:val="00CE6425"/>
    <w:rsid w:val="00CF0BD0"/>
    <w:rsid w:val="00CF0F65"/>
    <w:rsid w:val="00D008EA"/>
    <w:rsid w:val="00D06245"/>
    <w:rsid w:val="00D14887"/>
    <w:rsid w:val="00D422D7"/>
    <w:rsid w:val="00D42C71"/>
    <w:rsid w:val="00D60F7F"/>
    <w:rsid w:val="00D708D4"/>
    <w:rsid w:val="00D739C5"/>
    <w:rsid w:val="00D80C49"/>
    <w:rsid w:val="00D96DE4"/>
    <w:rsid w:val="00DA6F50"/>
    <w:rsid w:val="00DB090F"/>
    <w:rsid w:val="00DB14F1"/>
    <w:rsid w:val="00DB2F9B"/>
    <w:rsid w:val="00DB4E6D"/>
    <w:rsid w:val="00DC331D"/>
    <w:rsid w:val="00DD3A9D"/>
    <w:rsid w:val="00E0086F"/>
    <w:rsid w:val="00E0116C"/>
    <w:rsid w:val="00E11CC8"/>
    <w:rsid w:val="00E2796A"/>
    <w:rsid w:val="00E4120E"/>
    <w:rsid w:val="00E45163"/>
    <w:rsid w:val="00E55CA2"/>
    <w:rsid w:val="00E87403"/>
    <w:rsid w:val="00EA1DC5"/>
    <w:rsid w:val="00EA5DFB"/>
    <w:rsid w:val="00EA68AD"/>
    <w:rsid w:val="00EB03B0"/>
    <w:rsid w:val="00EC5C84"/>
    <w:rsid w:val="00ED64C8"/>
    <w:rsid w:val="00EE4A01"/>
    <w:rsid w:val="00EF01C3"/>
    <w:rsid w:val="00F012D1"/>
    <w:rsid w:val="00F044BE"/>
    <w:rsid w:val="00F1160B"/>
    <w:rsid w:val="00F139BC"/>
    <w:rsid w:val="00F320AF"/>
    <w:rsid w:val="00F339E9"/>
    <w:rsid w:val="00F33B64"/>
    <w:rsid w:val="00F40271"/>
    <w:rsid w:val="00F56D35"/>
    <w:rsid w:val="00F61E87"/>
    <w:rsid w:val="00F909CF"/>
    <w:rsid w:val="00FA3136"/>
    <w:rsid w:val="00FB128F"/>
    <w:rsid w:val="00FB3219"/>
    <w:rsid w:val="00FB704F"/>
    <w:rsid w:val="00FC48D7"/>
    <w:rsid w:val="00FD3388"/>
    <w:rsid w:val="00FD70F3"/>
    <w:rsid w:val="00FD7319"/>
    <w:rsid w:val="00FE564A"/>
    <w:rsid w:val="00FF48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81CBB"/>
  <w15:chartTrackingRefBased/>
  <w15:docId w15:val="{FD9A1BEE-F003-433C-9728-323417FC4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7E3"/>
    <w:rPr>
      <w:kern w:val="0"/>
      <w14:ligatures w14:val="none"/>
    </w:rPr>
  </w:style>
  <w:style w:type="paragraph" w:styleId="Heading1">
    <w:name w:val="heading 1"/>
    <w:basedOn w:val="Normal"/>
    <w:next w:val="Normal"/>
    <w:link w:val="Heading1Char"/>
    <w:uiPriority w:val="9"/>
    <w:qFormat/>
    <w:rsid w:val="00AE41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1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1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1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1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1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1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1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1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1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1DA"/>
    <w:rPr>
      <w:rFonts w:eastAsiaTheme="majorEastAsia" w:cstheme="majorBidi"/>
      <w:color w:val="272727" w:themeColor="text1" w:themeTint="D8"/>
    </w:rPr>
  </w:style>
  <w:style w:type="paragraph" w:styleId="Title">
    <w:name w:val="Title"/>
    <w:basedOn w:val="Normal"/>
    <w:next w:val="Normal"/>
    <w:link w:val="TitleChar"/>
    <w:uiPriority w:val="10"/>
    <w:qFormat/>
    <w:rsid w:val="00AE4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1DA"/>
    <w:pPr>
      <w:spacing w:before="160"/>
      <w:jc w:val="center"/>
    </w:pPr>
    <w:rPr>
      <w:i/>
      <w:iCs/>
      <w:color w:val="404040" w:themeColor="text1" w:themeTint="BF"/>
    </w:rPr>
  </w:style>
  <w:style w:type="character" w:customStyle="1" w:styleId="QuoteChar">
    <w:name w:val="Quote Char"/>
    <w:basedOn w:val="DefaultParagraphFont"/>
    <w:link w:val="Quote"/>
    <w:uiPriority w:val="29"/>
    <w:rsid w:val="00AE41DA"/>
    <w:rPr>
      <w:i/>
      <w:iCs/>
      <w:color w:val="404040" w:themeColor="text1" w:themeTint="BF"/>
    </w:rPr>
  </w:style>
  <w:style w:type="paragraph" w:styleId="ListParagraph">
    <w:name w:val="List Paragraph"/>
    <w:basedOn w:val="Normal"/>
    <w:link w:val="ListParagraphChar"/>
    <w:uiPriority w:val="34"/>
    <w:qFormat/>
    <w:rsid w:val="00AE41DA"/>
    <w:pPr>
      <w:ind w:left="720"/>
      <w:contextualSpacing/>
    </w:pPr>
  </w:style>
  <w:style w:type="character" w:styleId="IntenseEmphasis">
    <w:name w:val="Intense Emphasis"/>
    <w:basedOn w:val="DefaultParagraphFont"/>
    <w:uiPriority w:val="21"/>
    <w:qFormat/>
    <w:rsid w:val="00AE41DA"/>
    <w:rPr>
      <w:i/>
      <w:iCs/>
      <w:color w:val="2F5496" w:themeColor="accent1" w:themeShade="BF"/>
    </w:rPr>
  </w:style>
  <w:style w:type="paragraph" w:styleId="IntenseQuote">
    <w:name w:val="Intense Quote"/>
    <w:basedOn w:val="Normal"/>
    <w:next w:val="Normal"/>
    <w:link w:val="IntenseQuoteChar"/>
    <w:uiPriority w:val="30"/>
    <w:qFormat/>
    <w:rsid w:val="00AE41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1DA"/>
    <w:rPr>
      <w:i/>
      <w:iCs/>
      <w:color w:val="2F5496" w:themeColor="accent1" w:themeShade="BF"/>
    </w:rPr>
  </w:style>
  <w:style w:type="character" w:styleId="IntenseReference">
    <w:name w:val="Intense Reference"/>
    <w:basedOn w:val="DefaultParagraphFont"/>
    <w:uiPriority w:val="32"/>
    <w:qFormat/>
    <w:rsid w:val="00AE41DA"/>
    <w:rPr>
      <w:b/>
      <w:bCs/>
      <w:smallCaps/>
      <w:color w:val="2F5496" w:themeColor="accent1" w:themeShade="BF"/>
      <w:spacing w:val="5"/>
    </w:rPr>
  </w:style>
  <w:style w:type="table" w:styleId="TableGrid">
    <w:name w:val="Table Grid"/>
    <w:basedOn w:val="TableNormal"/>
    <w:rsid w:val="00AE41DA"/>
    <w:pPr>
      <w:spacing w:after="0" w:line="240" w:lineRule="auto"/>
    </w:pPr>
    <w:rPr>
      <w:rFonts w:ascii="Arial" w:eastAsia="Arial" w:hAnsi="Arial" w:cs="Arial"/>
      <w:kern w:val="0"/>
      <w:lang w:val="en-US"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E41DA"/>
  </w:style>
  <w:style w:type="paragraph" w:styleId="NoSpacing">
    <w:name w:val="No Spacing"/>
    <w:uiPriority w:val="1"/>
    <w:qFormat/>
    <w:rsid w:val="00AE41DA"/>
    <w:pPr>
      <w:spacing w:after="0" w:line="240" w:lineRule="auto"/>
    </w:pPr>
    <w:rPr>
      <w:kern w:val="0"/>
      <w14:ligatures w14:val="none"/>
    </w:rPr>
  </w:style>
  <w:style w:type="paragraph" w:customStyle="1" w:styleId="Listing1">
    <w:name w:val="Listing 1"/>
    <w:basedOn w:val="Normal"/>
    <w:qFormat/>
    <w:rsid w:val="00AE41DA"/>
    <w:pPr>
      <w:numPr>
        <w:numId w:val="4"/>
      </w:numPr>
      <w:pBdr>
        <w:top w:val="nil"/>
        <w:left w:val="nil"/>
        <w:bottom w:val="nil"/>
        <w:right w:val="nil"/>
        <w:between w:val="nil"/>
      </w:pBdr>
      <w:spacing w:after="0" w:line="240" w:lineRule="auto"/>
      <w:jc w:val="both"/>
    </w:pPr>
    <w:rPr>
      <w:rFonts w:ascii="Tahoma" w:eastAsia="Tahoma" w:hAnsi="Tahoma" w:cs="Tahoma"/>
      <w:color w:val="000000"/>
      <w:sz w:val="16"/>
      <w:szCs w:val="16"/>
      <w:lang w:val="en-US" w:eastAsia="en-PH"/>
    </w:rPr>
  </w:style>
  <w:style w:type="paragraph" w:customStyle="1" w:styleId="Listing2">
    <w:name w:val="Listing 2"/>
    <w:basedOn w:val="Normal"/>
    <w:qFormat/>
    <w:rsid w:val="00AE41DA"/>
    <w:pPr>
      <w:numPr>
        <w:numId w:val="3"/>
      </w:numPr>
      <w:pBdr>
        <w:top w:val="nil"/>
        <w:left w:val="nil"/>
        <w:bottom w:val="nil"/>
        <w:right w:val="nil"/>
        <w:between w:val="nil"/>
      </w:pBdr>
      <w:spacing w:after="0" w:line="240" w:lineRule="auto"/>
      <w:jc w:val="both"/>
    </w:pPr>
    <w:rPr>
      <w:rFonts w:ascii="Tahoma" w:eastAsia="Tahoma" w:hAnsi="Tahoma" w:cs="Tahoma"/>
      <w:color w:val="000000"/>
      <w:sz w:val="16"/>
      <w:szCs w:val="16"/>
      <w:lang w:val="en-US" w:eastAsia="en-PH"/>
    </w:rPr>
  </w:style>
  <w:style w:type="paragraph" w:customStyle="1" w:styleId="Listing3">
    <w:name w:val="Listing 3"/>
    <w:basedOn w:val="Normal"/>
    <w:qFormat/>
    <w:rsid w:val="00AE41DA"/>
    <w:pPr>
      <w:numPr>
        <w:ilvl w:val="1"/>
        <w:numId w:val="3"/>
      </w:numPr>
      <w:tabs>
        <w:tab w:val="left" w:pos="993"/>
      </w:tabs>
      <w:spacing w:after="0" w:line="240" w:lineRule="auto"/>
    </w:pPr>
    <w:rPr>
      <w:rFonts w:ascii="Tahoma" w:eastAsia="Arial" w:hAnsi="Tahoma" w:cs="Tahoma"/>
      <w:sz w:val="16"/>
      <w:szCs w:val="16"/>
      <w:lang w:val="en-US" w:eastAsia="en-PH"/>
    </w:rPr>
  </w:style>
  <w:style w:type="paragraph" w:customStyle="1" w:styleId="Listing4">
    <w:name w:val="Listing 4"/>
    <w:basedOn w:val="Normal"/>
    <w:qFormat/>
    <w:rsid w:val="00AE41DA"/>
    <w:pPr>
      <w:numPr>
        <w:ilvl w:val="2"/>
        <w:numId w:val="3"/>
      </w:numPr>
      <w:tabs>
        <w:tab w:val="left" w:pos="2183"/>
      </w:tabs>
      <w:spacing w:after="0" w:line="240" w:lineRule="auto"/>
    </w:pPr>
    <w:rPr>
      <w:rFonts w:ascii="Tahoma" w:eastAsia="Arial" w:hAnsi="Tahoma" w:cs="Tahoma"/>
      <w:sz w:val="16"/>
      <w:szCs w:val="16"/>
      <w:lang w:val="en-US" w:eastAsia="en-PH"/>
    </w:rPr>
  </w:style>
  <w:style w:type="paragraph" w:customStyle="1" w:styleId="Listing5">
    <w:name w:val="Listing 5"/>
    <w:basedOn w:val="Normal"/>
    <w:qFormat/>
    <w:rsid w:val="00AE41DA"/>
    <w:pPr>
      <w:numPr>
        <w:ilvl w:val="3"/>
        <w:numId w:val="3"/>
      </w:numPr>
      <w:tabs>
        <w:tab w:val="left" w:pos="2183"/>
      </w:tabs>
      <w:spacing w:after="0" w:line="240" w:lineRule="auto"/>
    </w:pPr>
    <w:rPr>
      <w:rFonts w:ascii="Arial" w:eastAsia="Arial" w:hAnsi="Arial" w:cs="Arial"/>
      <w:sz w:val="17"/>
      <w:szCs w:val="17"/>
      <w:lang w:val="en-US" w:eastAsia="en-PH"/>
    </w:rPr>
  </w:style>
  <w:style w:type="paragraph" w:customStyle="1" w:styleId="Maintopic">
    <w:name w:val="Main topic"/>
    <w:basedOn w:val="Normal"/>
    <w:qFormat/>
    <w:rsid w:val="00AE41DA"/>
    <w:pPr>
      <w:numPr>
        <w:numId w:val="5"/>
      </w:numPr>
      <w:pBdr>
        <w:top w:val="nil"/>
        <w:left w:val="nil"/>
        <w:bottom w:val="nil"/>
        <w:right w:val="nil"/>
        <w:between w:val="nil"/>
      </w:pBdr>
      <w:spacing w:before="40" w:after="40" w:line="240" w:lineRule="auto"/>
      <w:ind w:left="274" w:hanging="274"/>
      <w:jc w:val="center"/>
    </w:pPr>
    <w:rPr>
      <w:rFonts w:ascii="Tahoma" w:eastAsia="Tahoma" w:hAnsi="Tahoma" w:cs="Tahoma"/>
      <w:b/>
      <w:color w:val="FFFFFF"/>
      <w:sz w:val="16"/>
      <w:szCs w:val="16"/>
      <w:lang w:val="en-US" w:eastAsia="en-PH"/>
    </w:rPr>
  </w:style>
  <w:style w:type="paragraph" w:customStyle="1" w:styleId="Number1">
    <w:name w:val="Number 1"/>
    <w:basedOn w:val="ListParagraph"/>
    <w:qFormat/>
    <w:rsid w:val="00AE41DA"/>
    <w:pPr>
      <w:numPr>
        <w:numId w:val="6"/>
      </w:numPr>
      <w:pBdr>
        <w:top w:val="nil"/>
        <w:left w:val="nil"/>
        <w:bottom w:val="nil"/>
        <w:right w:val="nil"/>
        <w:between w:val="nil"/>
      </w:pBdr>
      <w:spacing w:after="0" w:line="240" w:lineRule="auto"/>
      <w:ind w:hanging="90"/>
      <w:jc w:val="both"/>
    </w:pPr>
    <w:rPr>
      <w:rFonts w:ascii="Tahoma" w:eastAsia="Arial" w:hAnsi="Tahoma" w:cs="Tahoma"/>
      <w:color w:val="000000"/>
      <w:sz w:val="16"/>
      <w:szCs w:val="16"/>
      <w:lang w:val="en-US" w:eastAsia="en-PH"/>
    </w:rPr>
  </w:style>
  <w:style w:type="paragraph" w:customStyle="1" w:styleId="Number2">
    <w:name w:val="Number 2"/>
    <w:basedOn w:val="ListParagraph"/>
    <w:qFormat/>
    <w:rsid w:val="00AE41DA"/>
    <w:pPr>
      <w:numPr>
        <w:numId w:val="7"/>
      </w:numPr>
      <w:spacing w:after="0" w:line="276" w:lineRule="auto"/>
      <w:ind w:left="990" w:hanging="234"/>
    </w:pPr>
    <w:rPr>
      <w:rFonts w:ascii="Tahoma" w:eastAsia="Arial" w:hAnsi="Tahoma" w:cs="Tahoma"/>
      <w:sz w:val="16"/>
      <w:szCs w:val="16"/>
      <w:lang w:val="en-US" w:eastAsia="en-PH"/>
    </w:rPr>
  </w:style>
  <w:style w:type="paragraph" w:customStyle="1" w:styleId="Number3">
    <w:name w:val="Number 3"/>
    <w:basedOn w:val="Number2"/>
    <w:qFormat/>
    <w:rsid w:val="00AE41DA"/>
    <w:pPr>
      <w:numPr>
        <w:ilvl w:val="2"/>
      </w:numPr>
      <w:ind w:left="1170" w:hanging="90"/>
    </w:pPr>
  </w:style>
  <w:style w:type="paragraph" w:customStyle="1" w:styleId="NumberListing4">
    <w:name w:val="Number Listing 4"/>
    <w:basedOn w:val="ListParagraph"/>
    <w:rsid w:val="00AE41DA"/>
    <w:pPr>
      <w:numPr>
        <w:ilvl w:val="2"/>
        <w:numId w:val="6"/>
      </w:numPr>
      <w:pBdr>
        <w:top w:val="nil"/>
        <w:left w:val="nil"/>
        <w:bottom w:val="nil"/>
        <w:right w:val="nil"/>
        <w:between w:val="nil"/>
      </w:pBdr>
      <w:tabs>
        <w:tab w:val="num" w:pos="360"/>
      </w:tabs>
      <w:spacing w:after="0" w:line="240" w:lineRule="auto"/>
      <w:ind w:left="1350" w:hanging="60"/>
      <w:jc w:val="both"/>
    </w:pPr>
    <w:rPr>
      <w:rFonts w:ascii="Tahoma" w:eastAsia="Arial" w:hAnsi="Tahoma" w:cs="Tahoma"/>
      <w:sz w:val="16"/>
      <w:szCs w:val="16"/>
      <w:lang w:val="en-US" w:eastAsia="en-PH"/>
    </w:rPr>
  </w:style>
  <w:style w:type="paragraph" w:customStyle="1" w:styleId="Number4">
    <w:name w:val="Number 4"/>
    <w:basedOn w:val="ListParagraph"/>
    <w:qFormat/>
    <w:rsid w:val="00AE41DA"/>
    <w:pPr>
      <w:numPr>
        <w:ilvl w:val="3"/>
        <w:numId w:val="6"/>
      </w:numPr>
      <w:pBdr>
        <w:top w:val="nil"/>
        <w:left w:val="nil"/>
        <w:bottom w:val="nil"/>
        <w:right w:val="nil"/>
        <w:between w:val="nil"/>
      </w:pBdr>
      <w:spacing w:after="0" w:line="240" w:lineRule="auto"/>
      <w:ind w:left="1440" w:hanging="240"/>
      <w:jc w:val="both"/>
    </w:pPr>
    <w:rPr>
      <w:rFonts w:ascii="Tahoma" w:eastAsia="Arial" w:hAnsi="Tahoma" w:cs="Tahoma"/>
      <w:sz w:val="16"/>
      <w:szCs w:val="16"/>
      <w:lang w:val="en-US" w:eastAsia="en-PH"/>
    </w:rPr>
  </w:style>
  <w:style w:type="paragraph" w:styleId="Header">
    <w:name w:val="header"/>
    <w:basedOn w:val="Normal"/>
    <w:link w:val="HeaderChar"/>
    <w:uiPriority w:val="99"/>
    <w:unhideWhenUsed/>
    <w:rsid w:val="00706F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F25"/>
    <w:rPr>
      <w:kern w:val="0"/>
      <w14:ligatures w14:val="none"/>
    </w:rPr>
  </w:style>
  <w:style w:type="paragraph" w:styleId="Footer">
    <w:name w:val="footer"/>
    <w:basedOn w:val="Normal"/>
    <w:link w:val="FooterChar"/>
    <w:uiPriority w:val="99"/>
    <w:unhideWhenUsed/>
    <w:rsid w:val="00706F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F25"/>
    <w:rPr>
      <w:kern w:val="0"/>
      <w14:ligatures w14:val="none"/>
    </w:rPr>
  </w:style>
  <w:style w:type="character" w:styleId="Hyperlink">
    <w:name w:val="Hyperlink"/>
    <w:basedOn w:val="DefaultParagraphFont"/>
    <w:uiPriority w:val="99"/>
    <w:unhideWhenUsed/>
    <w:rsid w:val="00C4693E"/>
    <w:rPr>
      <w:color w:val="0563C1" w:themeColor="hyperlink"/>
      <w:u w:val="single"/>
    </w:rPr>
  </w:style>
  <w:style w:type="character" w:styleId="UnresolvedMention">
    <w:name w:val="Unresolved Mention"/>
    <w:basedOn w:val="DefaultParagraphFont"/>
    <w:uiPriority w:val="99"/>
    <w:semiHidden/>
    <w:unhideWhenUsed/>
    <w:rsid w:val="00C46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theme" Target="theme/theme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809A059933BB4A82AA50C94EB54DC8" ma:contentTypeVersion="9" ma:contentTypeDescription="Create a new document." ma:contentTypeScope="" ma:versionID="fbca7b0a0332cff2e7864a3a8cb2dc49">
  <xsd:schema xmlns:xsd="http://www.w3.org/2001/XMLSchema" xmlns:xs="http://www.w3.org/2001/XMLSchema" xmlns:p="http://schemas.microsoft.com/office/2006/metadata/properties" xmlns:ns2="0773b85a-e9d5-4db5-b404-eded306f546b" xmlns:ns3="f6f7793f-2a82-4637-921a-3633bcf1bc65" targetNamespace="http://schemas.microsoft.com/office/2006/metadata/properties" ma:root="true" ma:fieldsID="4686d5c8ee1975b8c196fd53d3275111" ns2:_="" ns3:_="">
    <xsd:import namespace="0773b85a-e9d5-4db5-b404-eded306f546b"/>
    <xsd:import namespace="f6f7793f-2a82-4637-921a-3633bcf1b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73b85a-e9d5-4db5-b404-eded306f54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579eecb-fc9c-44b8-a46a-9260e041535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f7793f-2a82-4637-921a-3633bcf1bc6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97853d7-5f65-4634-b570-d3ae9aae7fce}" ma:internalName="TaxCatchAll" ma:showField="CatchAllData" ma:web="f6f7793f-2a82-4637-921a-3633bcf1bc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73b85a-e9d5-4db5-b404-eded306f546b">
      <Terms xmlns="http://schemas.microsoft.com/office/infopath/2007/PartnerControls"/>
    </lcf76f155ced4ddcb4097134ff3c332f>
    <TaxCatchAll xmlns="f6f7793f-2a82-4637-921a-3633bcf1bc65" xsi:nil="true"/>
  </documentManagement>
</p:properties>
</file>

<file path=customXml/itemProps1.xml><?xml version="1.0" encoding="utf-8"?>
<ds:datastoreItem xmlns:ds="http://schemas.openxmlformats.org/officeDocument/2006/customXml" ds:itemID="{00308904-5750-4421-82A4-29AF5146A67C}">
  <ds:schemaRefs>
    <ds:schemaRef ds:uri="http://schemas.microsoft.com/sharepoint/v3/contenttype/forms"/>
  </ds:schemaRefs>
</ds:datastoreItem>
</file>

<file path=customXml/itemProps2.xml><?xml version="1.0" encoding="utf-8"?>
<ds:datastoreItem xmlns:ds="http://schemas.openxmlformats.org/officeDocument/2006/customXml" ds:itemID="{2ECA0584-FB33-4A7E-AE7F-02958E533B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73b85a-e9d5-4db5-b404-eded306f546b"/>
    <ds:schemaRef ds:uri="f6f7793f-2a82-4637-921a-3633bcf1bc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2F4BE9-DCFC-438C-B79B-60EF18FC7418}">
  <ds:schemaRefs>
    <ds:schemaRef ds:uri="http://schemas.microsoft.com/office/2006/metadata/properties"/>
    <ds:schemaRef ds:uri="http://schemas.microsoft.com/office/infopath/2007/PartnerControls"/>
    <ds:schemaRef ds:uri="0773b85a-e9d5-4db5-b404-eded306f546b"/>
    <ds:schemaRef ds:uri="f6f7793f-2a82-4637-921a-3633bcf1bc65"/>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13</Pages>
  <Words>5559</Words>
  <Characters>31687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Annanian Reambillo</dc:creator>
  <cp:keywords/>
  <dc:description/>
  <cp:lastModifiedBy>john drex guisdan</cp:lastModifiedBy>
  <cp:revision>50</cp:revision>
  <dcterms:created xsi:type="dcterms:W3CDTF">2025-11-10T02:01:00Z</dcterms:created>
  <dcterms:modified xsi:type="dcterms:W3CDTF">2025-11-10T04:14:00Z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0x0101001C809A059933BB4A82AA50C94EB54DC8</vt:lpwstr>
  </property>
</Properties>
</file>