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86B08">
      <w:pPr>
        <w:pStyle w:val="2"/>
      </w:pPr>
      <w:r>
        <w:t>IT2314 – Network Technologies Prefinals Reviewer</w:t>
      </w:r>
    </w:p>
    <w:p w14:paraId="4A17DA45">
      <w:r>
        <w:t>Topic: Storage Cloud Services</w:t>
      </w:r>
      <w:r>
        <w:br w:type="textWrapping"/>
      </w:r>
    </w:p>
    <w:p w14:paraId="507F6810">
      <w:pPr>
        <w:pStyle w:val="3"/>
      </w:pPr>
      <w:r>
        <w:t>Overview</w:t>
      </w:r>
    </w:p>
    <w:p w14:paraId="7F1FC685">
      <w:r>
        <w:t xml:space="preserve">Cloud storage services provide scalable, reliable, and secure storage for cloud computing environments. </w:t>
      </w:r>
      <w:r>
        <w:br w:type="textWrapping"/>
      </w:r>
      <w:r>
        <w:t>Huawei Cloud offers several storage types designed for different use cases:</w:t>
      </w:r>
      <w:r>
        <w:br w:type="textWrapping"/>
      </w:r>
      <w:r>
        <w:t>- Elastic Volume Service (EVS) – Block storage</w:t>
      </w:r>
      <w:r>
        <w:br w:type="textWrapping"/>
      </w:r>
      <w:r>
        <w:t>- Object Storage Service (OBS) – Object storage</w:t>
      </w:r>
      <w:r>
        <w:br w:type="textWrapping"/>
      </w:r>
      <w:r>
        <w:t>- Scalable File Service (SFS) – File storage</w:t>
      </w:r>
    </w:p>
    <w:p w14:paraId="10970025">
      <w:pPr>
        <w:pStyle w:val="3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Elastic Volume Service (EVS)</w:t>
      </w:r>
    </w:p>
    <w:p w14:paraId="051F2407">
      <w:pPr>
        <w:rPr>
          <w:u w:val="single"/>
        </w:rPr>
      </w:pPr>
      <w:r>
        <w:t xml:space="preserve">EVS offers scalable block storage for cloud servers. EVS disks provide high reliability and excellent performance, suitable for Distributed File Systems, development/testing environments, data warehouse applications, and </w:t>
      </w:r>
      <w:r>
        <w:rPr>
          <w:rFonts w:hint="default"/>
        </w:rPr>
        <w:t>High-performance computing</w:t>
      </w:r>
      <w:r>
        <w:rPr>
          <w:rFonts w:hint="default"/>
          <w:lang w:val="en-US"/>
        </w:rPr>
        <w:t xml:space="preserve"> </w:t>
      </w:r>
      <w:r>
        <w:t>HPC.</w:t>
      </w:r>
      <w:r>
        <w:br w:type="textWrapping"/>
      </w:r>
      <w:r>
        <w:br w:type="textWrapping"/>
      </w:r>
      <w:r>
        <w:rPr>
          <w:b/>
          <w:bCs/>
        </w:rPr>
        <w:t>Distributed File System (DFS)</w:t>
      </w:r>
      <w:r>
        <w:t xml:space="preserve">: A hierarchical file system where storage may not be directly connected to local nodes but accessed through </w:t>
      </w:r>
      <w:r>
        <w:rPr>
          <w:color w:val="0000FF"/>
          <w:highlight w:val="none"/>
          <w:u w:val="single"/>
        </w:rPr>
        <w:t>compute networks or logical volumes</w:t>
      </w:r>
      <w:r>
        <w:rPr>
          <w:highlight w:val="none"/>
          <w:u w:val="single"/>
        </w:rPr>
        <w:t>.</w:t>
      </w:r>
    </w:p>
    <w:p w14:paraId="59599EEF">
      <w:pPr>
        <w:pStyle w:val="3"/>
      </w:pPr>
      <w:r>
        <w:t>Advantages of EVS</w:t>
      </w:r>
    </w:p>
    <w:p w14:paraId="2C3E3D83">
      <w:pPr>
        <w:rPr>
          <w:rFonts w:hint="default"/>
          <w:lang w:val="en-US"/>
        </w:rPr>
      </w:pPr>
      <w:r>
        <w:t xml:space="preserve">1. </w:t>
      </w:r>
      <w:r>
        <w:rPr>
          <w:b/>
          <w:bCs/>
        </w:rPr>
        <w:t>Various disk types</w:t>
      </w:r>
      <w:r>
        <w:rPr>
          <w:rFonts w:hint="default"/>
          <w:lang w:val="en-US"/>
        </w:rPr>
        <w:t xml:space="preserve"> - EVS disks can be used as data disks and system disks for servers .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Choose the best disk type for your needs and budget.</w:t>
      </w:r>
      <w:r>
        <w:br w:type="textWrapping"/>
      </w:r>
      <w:r>
        <w:t xml:space="preserve">2. </w:t>
      </w:r>
      <w:r>
        <w:rPr>
          <w:b/>
          <w:bCs/>
        </w:rPr>
        <w:t>Elastic scalability</w:t>
      </w:r>
      <w:r>
        <w:rPr>
          <w:rFonts w:hint="default"/>
          <w:lang w:val="en-US"/>
        </w:rPr>
        <w:t xml:space="preserve"> - Expand capacity on demand without service interruption.</w:t>
      </w:r>
      <w:r>
        <w:br w:type="textWrapping"/>
      </w:r>
      <w:r>
        <w:t xml:space="preserve">3. </w:t>
      </w:r>
      <w:r>
        <w:rPr>
          <w:b/>
          <w:bCs/>
        </w:rPr>
        <w:t>Real-time monitoring</w:t>
      </w:r>
      <w:r>
        <w:t xml:space="preserve"> via Cloud Eye</w:t>
      </w:r>
      <w:r>
        <w:rPr>
          <w:rFonts w:hint="default"/>
          <w:lang w:val="en-US"/>
        </w:rPr>
        <w:t xml:space="preserve"> -  Use Cloud Eye to monitor EVS disk health.</w:t>
      </w:r>
      <w:r>
        <w:br w:type="textWrapping"/>
      </w:r>
      <w:r>
        <w:t xml:space="preserve">4. </w:t>
      </w:r>
      <w:r>
        <w:rPr>
          <w:b/>
          <w:bCs/>
        </w:rPr>
        <w:t>High security and reliability</w:t>
      </w:r>
      <w:r>
        <w:t xml:space="preserve"> (encryption, backups, snapshots)</w:t>
      </w:r>
      <w:r>
        <w:rPr>
          <w:rFonts w:hint="default"/>
          <w:lang w:val="en-US"/>
        </w:rPr>
        <w:t xml:space="preserve"> -Supports data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encryption and data protection functions like backups and snapshots.</w:t>
      </w:r>
    </w:p>
    <w:p w14:paraId="4FF6FC17">
      <w:pPr>
        <w:pStyle w:val="3"/>
      </w:pPr>
      <w:r>
        <w:t>EVS Architecture</w:t>
      </w:r>
    </w:p>
    <w:p w14:paraId="079A032A">
      <w:r>
        <w:rPr>
          <w:rFonts w:hint="default"/>
        </w:rPr>
        <w:t>EVS disks work like local computer disks but are cloud-based</w:t>
      </w:r>
      <w:r>
        <w:t>. Must be attached to cloud servers</w:t>
      </w:r>
      <w:r>
        <w:rPr>
          <w:rFonts w:hint="default"/>
          <w:lang w:val="en-US"/>
        </w:rPr>
        <w:t xml:space="preserve"> before use</w:t>
      </w:r>
      <w:r>
        <w:t>. After attaching, you can initialize, create file systems, and use for persistent storage. You can create backups and snapshots for reliability.</w:t>
      </w:r>
    </w:p>
    <w:p w14:paraId="34C32E9A">
      <w:pPr>
        <w:pStyle w:val="3"/>
      </w:pPr>
      <w:r>
        <w:t>EVS Performance Metrics</w:t>
      </w:r>
    </w:p>
    <w:p w14:paraId="61B86991">
      <w:pPr>
        <w:rPr>
          <w:rFonts w:hint="default"/>
          <w:lang w:val="en-US"/>
        </w:rPr>
      </w:pPr>
      <w:r>
        <w:t xml:space="preserve">1. </w:t>
      </w:r>
      <w:r>
        <w:rPr>
          <w:rFonts w:hint="default"/>
          <w:b/>
          <w:bCs/>
        </w:rPr>
        <w:t>IOPS</w:t>
      </w:r>
      <w:r>
        <w:rPr>
          <w:rFonts w:hint="default"/>
        </w:rPr>
        <w:t xml:space="preserve"> (Input/Output Operations per Second)</w:t>
      </w:r>
      <w:r>
        <w:t xml:space="preserve"> – </w:t>
      </w:r>
      <w:r>
        <w:rPr>
          <w:u w:val="single"/>
        </w:rPr>
        <w:t>number</w:t>
      </w:r>
      <w:r>
        <w:rPr>
          <w:rFonts w:hint="default"/>
          <w:u w:val="none"/>
          <w:lang w:val="en-US"/>
        </w:rPr>
        <w:t xml:space="preserve"> </w:t>
      </w:r>
      <w:r>
        <w:t>of read/write operations per second.</w:t>
      </w:r>
      <w:r>
        <w:br w:type="textWrapping"/>
      </w:r>
      <w:r>
        <w:t xml:space="preserve">2. </w:t>
      </w:r>
      <w:r>
        <w:rPr>
          <w:b/>
          <w:bCs/>
        </w:rPr>
        <w:t xml:space="preserve">Throughput </w:t>
      </w:r>
      <w:r>
        <w:t xml:space="preserve">– </w:t>
      </w:r>
      <w:r>
        <w:rPr>
          <w:u w:val="single"/>
        </w:rPr>
        <w:t>amount</w:t>
      </w:r>
      <w:r>
        <w:rPr>
          <w:rFonts w:hint="default"/>
          <w:u w:val="none"/>
          <w:lang w:val="en-US"/>
        </w:rPr>
        <w:t xml:space="preserve"> </w:t>
      </w:r>
      <w:r>
        <w:t>of data read/written per second.</w:t>
      </w:r>
      <w:r>
        <w:br w:type="textWrapping"/>
      </w:r>
      <w:r>
        <w:t>3.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</w:rPr>
        <w:t>Read/Write I/O latency</w:t>
      </w:r>
      <w:r>
        <w:t xml:space="preserve"> – </w:t>
      </w:r>
      <w:r>
        <w:rPr>
          <w:rFonts w:hint="default"/>
        </w:rPr>
        <w:t>Minimum time between consecutive read/write operations</w:t>
      </w:r>
      <w:r>
        <w:rPr>
          <w:rFonts w:hint="default"/>
          <w:lang w:val="en-US"/>
        </w:rPr>
        <w:t>.</w:t>
      </w:r>
    </w:p>
    <w:p w14:paraId="48F43CB3">
      <w:pPr>
        <w:pStyle w:val="3"/>
      </w:pPr>
      <w:r>
        <w:t>EVS Disk Types</w:t>
      </w:r>
    </w:p>
    <w:p w14:paraId="1A791907">
      <w:r>
        <w:t>1.</w:t>
      </w:r>
      <w:r>
        <w:rPr>
          <w:b/>
          <w:bCs/>
        </w:rPr>
        <w:t xml:space="preserve"> Extreme SSD</w:t>
      </w:r>
      <w:r>
        <w:t xml:space="preserve"> – </w:t>
      </w:r>
      <w:r>
        <w:rPr>
          <w:rFonts w:hint="default"/>
        </w:rPr>
        <w:t>Ultra-high bandwidth and ultra-low latency (fastest).</w:t>
      </w:r>
      <w:r>
        <w:br w:type="textWrapping"/>
      </w:r>
      <w:r>
        <w:t xml:space="preserve">2. </w:t>
      </w:r>
      <w:r>
        <w:rPr>
          <w:b/>
          <w:bCs/>
        </w:rPr>
        <w:t>Ultra-high I/O</w:t>
      </w:r>
      <w:r>
        <w:t xml:space="preserve"> – high performance for mission-critical services</w:t>
      </w:r>
      <w:r>
        <w:rPr>
          <w:rFonts w:hint="default"/>
          <w:lang w:val="en-US"/>
        </w:rPr>
        <w:t xml:space="preserve">.Ultra-high bandwidth and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ultra-low latency (fastest).</w:t>
      </w:r>
      <w:r>
        <w:br w:type="textWrapping"/>
      </w:r>
      <w:r>
        <w:t xml:space="preserve">3. </w:t>
      </w:r>
      <w:r>
        <w:rPr>
          <w:b/>
          <w:bCs/>
        </w:rPr>
        <w:t xml:space="preserve">General Purpose SSD </w:t>
      </w:r>
      <w:r>
        <w:t>– cost-effective for medium performance</w:t>
      </w:r>
      <w:r>
        <w:br w:type="textWrapping"/>
      </w:r>
      <w:r>
        <w:t xml:space="preserve">4. </w:t>
      </w:r>
      <w:r>
        <w:rPr>
          <w:b/>
          <w:bCs/>
        </w:rPr>
        <w:t xml:space="preserve">High I/O </w:t>
      </w:r>
      <w:r>
        <w:t>– for commonly accessed workloads</w:t>
      </w:r>
    </w:p>
    <w:p w14:paraId="5A3C4CD6">
      <w:pPr>
        <w:pStyle w:val="3"/>
      </w:pPr>
      <w:r>
        <w:t>EVS Device Types</w:t>
      </w:r>
    </w:p>
    <w:p w14:paraId="05764033">
      <w:r>
        <w:t xml:space="preserve">1. </w:t>
      </w:r>
      <w:r>
        <w:rPr>
          <w:b/>
          <w:bCs/>
        </w:rPr>
        <w:t xml:space="preserve">Virtual Block Device (VBD) </w:t>
      </w:r>
      <w:r>
        <w:t>– default, supports basic read/write SCSI commands</w:t>
      </w:r>
      <w:r>
        <w:br w:type="textWrapping"/>
      </w:r>
      <w:r>
        <w:t>2. S</w:t>
      </w:r>
      <w:r>
        <w:rPr>
          <w:b/>
          <w:bCs/>
        </w:rPr>
        <w:t>mall Computer System Interface (SCSI)</w:t>
      </w:r>
      <w:r>
        <w:t xml:space="preserve"> – </w:t>
      </w:r>
      <w:r>
        <w:rPr>
          <w:rFonts w:hint="default"/>
        </w:rPr>
        <w:t>Supports transparent SCSI commands, allowing direct OS access to storage media and advanced SCSI operations.</w:t>
      </w:r>
    </w:p>
    <w:p w14:paraId="4792B48D">
      <w:pPr>
        <w:pStyle w:val="3"/>
      </w:pPr>
      <w:r>
        <w:t>Shared EVS Disks</w:t>
      </w:r>
    </w:p>
    <w:p w14:paraId="54773B34">
      <w:r>
        <w:t>Support concurrent read/write by multiple servers. Used for cluster deployments and HA (High Availability).</w:t>
      </w:r>
    </w:p>
    <w:p w14:paraId="65729850">
      <w:pPr>
        <w:pStyle w:val="3"/>
      </w:pPr>
      <w:r>
        <w:t>EVS Encryption</w:t>
      </w:r>
    </w:p>
    <w:p w14:paraId="7081DC6E">
      <w:r>
        <w:t>Provides encryption for data stored on disks.</w:t>
      </w:r>
      <w:r>
        <w:br w:type="textWrapping"/>
      </w:r>
      <w:r>
        <w:t>- S</w:t>
      </w:r>
      <w:r>
        <w:rPr>
          <w:b/>
          <w:bCs/>
        </w:rPr>
        <w:t>ystem Disk Encryption</w:t>
      </w:r>
      <w:r>
        <w:t xml:space="preserve"> – </w:t>
      </w:r>
      <w:r>
        <w:rPr>
          <w:rFonts w:hint="default"/>
        </w:rPr>
        <w:t>Determined by image during server creation (cannot be bought separately).</w:t>
      </w:r>
      <w:r>
        <w:br w:type="textWrapping"/>
      </w:r>
      <w:r>
        <w:t xml:space="preserve">- </w:t>
      </w:r>
      <w:r>
        <w:rPr>
          <w:b/>
          <w:bCs/>
        </w:rPr>
        <w:t>Data Disk Encryption</w:t>
      </w:r>
      <w:r>
        <w:t xml:space="preserve"> – </w:t>
      </w:r>
      <w:r>
        <w:rPr>
          <w:rFonts w:hint="default"/>
        </w:rPr>
        <w:t>May be encrypted depending on data source; can be purchased with or separately from servers.</w:t>
      </w:r>
    </w:p>
    <w:p w14:paraId="5D40AA64">
      <w:pPr>
        <w:pStyle w:val="3"/>
        <w:rPr>
          <w:rFonts w:hint="default"/>
          <w:lang w:val="en-US"/>
        </w:rPr>
      </w:pPr>
      <w:r>
        <w:t>EVS Backup</w:t>
      </w:r>
      <w:r>
        <w:rPr>
          <w:rFonts w:hint="default"/>
          <w:lang w:val="en-US"/>
        </w:rPr>
        <w:t>(</w:t>
      </w:r>
      <w:r>
        <w:rPr>
          <w:rFonts w:hint="default"/>
          <w:u w:val="single"/>
          <w:lang w:val="en-US"/>
        </w:rPr>
        <w:t>Cloud Disk Back up</w:t>
      </w:r>
      <w:r>
        <w:rPr>
          <w:rFonts w:hint="default"/>
          <w:lang w:val="en-US"/>
        </w:rPr>
        <w:t>)</w:t>
      </w:r>
    </w:p>
    <w:p w14:paraId="59D9FFFD">
      <w:r>
        <w:t>Uses Cloud Backup and Recovery (CBR) to</w:t>
      </w:r>
      <w:r>
        <w:rPr>
          <w:u w:val="single"/>
        </w:rPr>
        <w:t xml:space="preserve"> create backups</w:t>
      </w:r>
      <w:r>
        <w:t xml:space="preserve"> while servers are running. Protects data from viruses, deletion, or failures.</w:t>
      </w:r>
    </w:p>
    <w:p w14:paraId="1EDE1A84">
      <w:pPr>
        <w:pStyle w:val="3"/>
      </w:pPr>
      <w:r>
        <w:t>EVS Snapshot</w:t>
      </w:r>
    </w:p>
    <w:p w14:paraId="6B154544">
      <w:pPr>
        <w:rPr>
          <w:rFonts w:hint="default"/>
        </w:rPr>
      </w:pPr>
      <w:r>
        <w:rPr>
          <w:rFonts w:hint="default"/>
        </w:rPr>
        <w:t xml:space="preserve">Saves disk data at a </w:t>
      </w:r>
      <w:r>
        <w:rPr>
          <w:rFonts w:hint="default"/>
          <w:u w:val="single"/>
        </w:rPr>
        <w:t>specific point in time</w:t>
      </w:r>
      <w:r>
        <w:rPr>
          <w:rFonts w:hint="default"/>
        </w:rPr>
        <w:t>.</w:t>
      </w:r>
      <w:r>
        <w:t xml:space="preserve"> Used to restore or create new disks. Snapshots maintain relationships between data states.</w:t>
      </w:r>
      <w:r>
        <w:rPr>
          <w:rFonts w:hint="default"/>
        </w:rPr>
        <w:t>Snapshots are not copies but relationships between data states.</w:t>
      </w:r>
    </w:p>
    <w:p w14:paraId="645836E7">
      <w:pPr>
        <w:rPr>
          <w:rFonts w:hint="default"/>
        </w:rPr>
      </w:pPr>
      <w:r>
        <w:rPr>
          <w:rFonts w:hint="default"/>
        </w:rPr>
        <w:t>Example Process:</w:t>
      </w:r>
    </w:p>
    <w:p w14:paraId="03B9A3E3">
      <w:pPr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Create disk v1 → initially empty.</w:t>
      </w:r>
    </w:p>
    <w:p w14:paraId="1B51AF39">
      <w:pPr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Write d1 and d2 → data stored.</w:t>
      </w:r>
    </w:p>
    <w:p w14:paraId="2EFACE0A">
      <w:pPr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Create snapshot s1 → links to d1, d2.</w:t>
      </w:r>
    </w:p>
    <w:p w14:paraId="1F4F1202">
      <w:pPr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Write d3, change d2 to d4 → old data (d2) remains linked to s1.</w:t>
      </w:r>
    </w:p>
    <w:p w14:paraId="499C964C">
      <w:pPr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Create snapshot s2 → links to d1, d3, d4.</w:t>
      </w:r>
    </w:p>
    <w:p w14:paraId="4B28E018">
      <w:pPr>
        <w:pStyle w:val="3"/>
      </w:pPr>
      <w:r>
        <w:t>EVS Backup vs Snapshot</w:t>
      </w:r>
      <w:bookmarkStart w:id="0" w:name="_GoBack"/>
      <w:bookmarkEnd w:id="0"/>
    </w:p>
    <w:p w14:paraId="6B638773">
      <w:r>
        <w:t>Backup: Stored in OBS, different AZ, deleting disk won’t delete backup.</w:t>
      </w:r>
      <w:r>
        <w:br w:type="textWrapping"/>
      </w:r>
      <w:r>
        <w:t>Snapshot: Stored on same disk, same AZ, deleted when source disk is deleted.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3153"/>
        <w:gridCol w:w="3284"/>
      </w:tblGrid>
      <w:tr w14:paraId="0104B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2795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5F9AE6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Backup</w:t>
            </w:r>
          </w:p>
        </w:tc>
        <w:tc>
          <w:tcPr>
            <w:tcW w:w="0" w:type="auto"/>
            <w:shd w:val="clear"/>
            <w:vAlign w:val="center"/>
          </w:tcPr>
          <w:p w14:paraId="025D79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Snapshot</w:t>
            </w:r>
          </w:p>
        </w:tc>
      </w:tr>
      <w:tr w14:paraId="450FC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13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Storage Location</w:t>
            </w:r>
          </w:p>
        </w:tc>
        <w:tc>
          <w:tcPr>
            <w:tcW w:w="0" w:type="auto"/>
            <w:shd w:val="clear"/>
            <w:vAlign w:val="center"/>
          </w:tcPr>
          <w:p w14:paraId="15573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Stored in </w:t>
            </w: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OBS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, separate from disk</w:t>
            </w:r>
          </w:p>
        </w:tc>
        <w:tc>
          <w:tcPr>
            <w:tcW w:w="0" w:type="auto"/>
            <w:shd w:val="clear"/>
            <w:vAlign w:val="center"/>
          </w:tcPr>
          <w:p w14:paraId="401F6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Stored on </w:t>
            </w: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same disk</w:t>
            </w:r>
          </w:p>
        </w:tc>
      </w:tr>
      <w:tr w14:paraId="7D17A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A9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Data Synchronization</w:t>
            </w:r>
          </w:p>
        </w:tc>
        <w:tc>
          <w:tcPr>
            <w:tcW w:w="0" w:type="auto"/>
            <w:shd w:val="clear"/>
            <w:vAlign w:val="center"/>
          </w:tcPr>
          <w:p w14:paraId="4F1B1C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Backup = full copy stored elsewhere</w:t>
            </w:r>
          </w:p>
        </w:tc>
        <w:tc>
          <w:tcPr>
            <w:tcW w:w="0" w:type="auto"/>
            <w:shd w:val="clear"/>
            <w:vAlign w:val="center"/>
          </w:tcPr>
          <w:p w14:paraId="28CD6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Snapshot = disk state at a specific point</w:t>
            </w:r>
          </w:p>
        </w:tc>
      </w:tr>
      <w:tr w14:paraId="21C56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B5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Disaster Recovery Range</w:t>
            </w:r>
          </w:p>
        </w:tc>
        <w:tc>
          <w:tcPr>
            <w:tcW w:w="0" w:type="auto"/>
            <w:shd w:val="clear"/>
            <w:vAlign w:val="center"/>
          </w:tcPr>
          <w:p w14:paraId="08248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Different Availability Zones (AZs)</w:t>
            </w:r>
          </w:p>
        </w:tc>
        <w:tc>
          <w:tcPr>
            <w:tcW w:w="0" w:type="auto"/>
            <w:shd w:val="clear"/>
            <w:vAlign w:val="center"/>
          </w:tcPr>
          <w:p w14:paraId="07B68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Same AZ as source disk</w:t>
            </w:r>
          </w:p>
        </w:tc>
      </w:tr>
      <w:tr w14:paraId="49E25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15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Service Recovery</w:t>
            </w:r>
          </w:p>
        </w:tc>
        <w:tc>
          <w:tcPr>
            <w:tcW w:w="0" w:type="auto"/>
            <w:shd w:val="clear"/>
            <w:vAlign w:val="center"/>
          </w:tcPr>
          <w:p w14:paraId="2C1B9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Restore to original/new disk</w:t>
            </w:r>
          </w:p>
        </w:tc>
        <w:tc>
          <w:tcPr>
            <w:tcW w:w="0" w:type="auto"/>
            <w:shd w:val="clear"/>
            <w:vAlign w:val="center"/>
          </w:tcPr>
          <w:p w14:paraId="00F45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Rollback or create disk from snapshot</w:t>
            </w:r>
          </w:p>
        </w:tc>
      </w:tr>
      <w:tr w14:paraId="2D022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808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Deletion Behavior</w:t>
            </w:r>
          </w:p>
        </w:tc>
        <w:tc>
          <w:tcPr>
            <w:tcW w:w="0" w:type="auto"/>
            <w:shd w:val="clear"/>
            <w:vAlign w:val="center"/>
          </w:tcPr>
          <w:p w14:paraId="62E96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Disk deletion </w:t>
            </w: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does not delete backup</w:t>
            </w:r>
          </w:p>
        </w:tc>
        <w:tc>
          <w:tcPr>
            <w:tcW w:w="0" w:type="auto"/>
            <w:shd w:val="clear"/>
            <w:vAlign w:val="center"/>
          </w:tcPr>
          <w:p w14:paraId="09D3C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Disk deletion </w:t>
            </w:r>
            <w:r>
              <w:rPr>
                <w:rStyle w:val="34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deletes snapshots</w:t>
            </w:r>
          </w:p>
        </w:tc>
      </w:tr>
    </w:tbl>
    <w:p w14:paraId="4499ED6E">
      <w:r>
        <w:rPr>
          <w:rFonts w:hint="default"/>
        </w:rPr>
        <w:t>Tip: Backup = safe copy, Snapshot = quick checkpoint.</w:t>
      </w:r>
    </w:p>
    <w:p w14:paraId="3C2BDA68">
      <w:pPr>
        <w:pStyle w:val="3"/>
      </w:pPr>
      <w:r>
        <w:t>EVS Three-Copy Redundancy</w:t>
      </w:r>
    </w:p>
    <w:p w14:paraId="549F60EA">
      <w:pPr>
        <w:rPr>
          <w:rFonts w:hint="default"/>
          <w:lang w:val="en-US"/>
        </w:rPr>
      </w:pPr>
      <w:r>
        <w:t xml:space="preserve">Stores three copies of data blocks (1 MiB each) on different servers for reliability and </w:t>
      </w:r>
      <w:r>
        <w:rPr>
          <w:rFonts w:hint="default" w:ascii="Calibri" w:hAnsi="Calibri" w:eastAsia="SimSun" w:cs="Calibri"/>
          <w:sz w:val="24"/>
          <w:szCs w:val="24"/>
        </w:rPr>
        <w:t>consistency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373C5D46">
      <w:pPr>
        <w:spacing w:line="240" w:lineRule="auto"/>
        <w:rPr>
          <w:rFonts w:hint="default"/>
        </w:rPr>
      </w:pPr>
      <w:r>
        <w:rPr>
          <w:rFonts w:hint="default"/>
        </w:rPr>
        <w:t>Characteristics:</w:t>
      </w:r>
    </w:p>
    <w:p w14:paraId="4876CEE3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Copies stored across different disks and cabinets.</w:t>
      </w:r>
    </w:p>
    <w:p w14:paraId="033520AB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Ensures service continuity even if one device fails.</w:t>
      </w:r>
    </w:p>
    <w:p w14:paraId="41D17197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</w:pPr>
      <w:r>
        <w:rPr>
          <w:rFonts w:hint="default"/>
        </w:rPr>
        <w:t>Maintains consistency between copies.</w:t>
      </w:r>
    </w:p>
    <w:p w14:paraId="140385AD">
      <w:pPr>
        <w:pStyle w:val="3"/>
      </w:pPr>
      <w:r>
        <w:t>Data Rebuild</w:t>
      </w:r>
    </w:p>
    <w:p w14:paraId="330994DF">
      <w:pPr>
        <w:rPr>
          <w:rFonts w:hint="default"/>
          <w:lang w:val="en-US"/>
        </w:rPr>
      </w:pPr>
      <w:r>
        <w:t>When disk/server fails, system automatically rebuilds data across nodes in parallel to maintain performance and reliability.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Rebuilds happen in parallel across multiple nodes, minimizing performance impact.</w:t>
      </w:r>
      <w:r>
        <w:rPr>
          <w:rFonts w:hint="default"/>
          <w:lang w:val="en-US"/>
        </w:rPr>
        <w:t xml:space="preserve"> </w:t>
      </w:r>
    </w:p>
    <w:p w14:paraId="08FC1EBC">
      <w:pPr>
        <w:pStyle w:val="3"/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14:textFill>
            <w14:solidFill>
              <w14:schemeClr w14:val="accent2"/>
            </w14:solidFill>
          </w14:textFill>
        </w:rPr>
        <w:t>Object Storage Service (OBS)</w:t>
      </w:r>
    </w:p>
    <w:p w14:paraId="0DFD790D">
      <w:r>
        <w:t>Provides secure, scalable, and reliable object storage for massive unstructured data. Accessible via HTTP/HTTPS, APIs, SDKs.</w:t>
      </w:r>
      <w:r>
        <w:rPr>
          <w:rFonts w:hint="default"/>
        </w:rPr>
        <w:t>Used for photos, videos, backups, logs, and websites.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You can access data anywhere using HTTP or HTTPS, just like a website.</w:t>
      </w:r>
    </w:p>
    <w:p w14:paraId="4369BA52">
      <w:pPr>
        <w:pStyle w:val="3"/>
      </w:pPr>
      <w:r>
        <w:t>Advantages of OBS</w:t>
      </w:r>
    </w:p>
    <w:p w14:paraId="7A4ABE88">
      <w:pPr>
        <w:numPr>
          <w:ilvl w:val="0"/>
          <w:numId w:val="9"/>
        </w:numPr>
        <w:rPr>
          <w:rFonts w:hint="default"/>
          <w:lang w:val="en-US"/>
        </w:rPr>
      </w:pPr>
      <w:r>
        <w:rPr>
          <w:b/>
          <w:bCs/>
        </w:rPr>
        <w:t>High durability (99.9999999999%) and continuity (99.995%)</w:t>
      </w:r>
      <w:r>
        <w:br w:type="textWrapping"/>
      </w:r>
      <w:r>
        <w:t xml:space="preserve">2. </w:t>
      </w:r>
      <w:r>
        <w:rPr>
          <w:b/>
          <w:bCs/>
        </w:rPr>
        <w:t>Multi-level protection and encryption</w:t>
      </w:r>
      <w:r>
        <w:rPr>
          <w:rFonts w:hint="default"/>
          <w:lang w:val="en-US"/>
        </w:rPr>
        <w:t xml:space="preserve"> - encryption, versioning, URL validation, access control, etc.</w:t>
      </w:r>
    </w:p>
    <w:p w14:paraId="7BC9991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br w:type="textWrapping"/>
      </w:r>
      <w:r>
        <w:t>3.</w:t>
      </w:r>
      <w:r>
        <w:rPr>
          <w:b w:val="0"/>
          <w:bCs w:val="0"/>
        </w:rPr>
        <w:t xml:space="preserve"> </w:t>
      </w:r>
      <w:r>
        <w:rPr>
          <w:b/>
          <w:bCs/>
        </w:rPr>
        <w:t>High concurrency and scalability</w:t>
      </w: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  <w:b w:val="0"/>
          <w:bCs w:val="0"/>
          <w:lang w:val="en-US"/>
        </w:rPr>
        <w:t>supports hundreds of billions of objects and millions of concurrent requests.</w:t>
      </w:r>
      <w:r>
        <w:br w:type="textWrapping"/>
      </w:r>
      <w:r>
        <w:t xml:space="preserve">4. </w:t>
      </w:r>
      <w:r>
        <w:rPr>
          <w:b/>
          <w:bCs/>
        </w:rPr>
        <w:t>Easy management</w:t>
      </w:r>
      <w:r>
        <w:t xml:space="preserve"> </w:t>
      </w:r>
      <w:r>
        <w:rPr>
          <w:rFonts w:hint="default"/>
          <w:lang w:val="en-US"/>
        </w:rPr>
        <w:t>- REST APIs, SDKs, migration tools, and auto-scaling.</w:t>
      </w:r>
      <w:r>
        <w:br w:type="textWrapping"/>
      </w:r>
      <w:r>
        <w:t xml:space="preserve">5. </w:t>
      </w:r>
      <w:r>
        <w:rPr>
          <w:b/>
          <w:bCs/>
        </w:rPr>
        <w:t>Tiered storage options</w:t>
      </w:r>
      <w:r>
        <w:rPr>
          <w:rFonts w:hint="default"/>
          <w:b/>
          <w:bCs/>
          <w:lang w:val="en-US"/>
        </w:rPr>
        <w:t xml:space="preserve"> -</w:t>
      </w:r>
      <w:r>
        <w:rPr>
          <w:rFonts w:hint="default"/>
          <w:b w:val="0"/>
          <w:bCs w:val="0"/>
          <w:lang w:val="en-US"/>
        </w:rPr>
        <w:t xml:space="preserve"> Standard, Infrequent Access, and Archive; flexible billing options.</w:t>
      </w:r>
    </w:p>
    <w:p w14:paraId="572AA9F0">
      <w:pPr>
        <w:pStyle w:val="3"/>
      </w:pPr>
      <w:r>
        <w:t>OBS Architecture</w:t>
      </w:r>
    </w:p>
    <w:p w14:paraId="3FA10868">
      <w:r>
        <w:rPr>
          <w:rFonts w:hint="default"/>
        </w:rPr>
        <w:t>Consists of Buckets and Objects.</w:t>
      </w:r>
    </w:p>
    <w:p w14:paraId="17F8F3DD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b/>
          <w:bCs/>
        </w:rPr>
      </w:pPr>
      <w:r>
        <w:rPr>
          <w:rStyle w:val="34"/>
          <w:b/>
          <w:bCs/>
        </w:rPr>
        <w:t>Bucket</w:t>
      </w:r>
      <w:r>
        <w:rPr>
          <w:rStyle w:val="34"/>
          <w:rFonts w:hint="default"/>
          <w:b/>
          <w:bCs/>
          <w:color w:val="FF0000"/>
          <w:lang w:val="en-US"/>
        </w:rPr>
        <w:t>*</w:t>
      </w:r>
    </w:p>
    <w:p w14:paraId="40C386D6">
      <w:pPr>
        <w:pStyle w:val="33"/>
        <w:keepNext w:val="0"/>
        <w:keepLines w:val="0"/>
        <w:widowControl/>
        <w:numPr>
          <w:ilvl w:val="1"/>
          <w:numId w:val="9"/>
        </w:numPr>
        <w:suppressLineNumbers w:val="0"/>
        <w:ind w:left="84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A </w:t>
      </w:r>
      <w:r>
        <w:rPr>
          <w:rStyle w:val="34"/>
          <w:b w:val="0"/>
          <w:bCs w:val="0"/>
        </w:rPr>
        <w:t>container</w:t>
      </w:r>
      <w:r>
        <w:rPr>
          <w:b w:val="0"/>
          <w:bCs w:val="0"/>
        </w:rPr>
        <w:t xml:space="preserve"> for storing objects.</w:t>
      </w:r>
    </w:p>
    <w:p w14:paraId="12DC8254">
      <w:pPr>
        <w:pStyle w:val="33"/>
        <w:keepNext w:val="0"/>
        <w:keepLines w:val="0"/>
        <w:widowControl/>
        <w:numPr>
          <w:ilvl w:val="1"/>
          <w:numId w:val="9"/>
        </w:numPr>
        <w:suppressLineNumbers w:val="0"/>
        <w:ind w:left="840" w:leftChars="0" w:hanging="420" w:firstLineChars="0"/>
        <w:rPr>
          <w:b w:val="0"/>
          <w:bCs w:val="0"/>
        </w:rPr>
      </w:pPr>
      <w:r>
        <w:rPr>
          <w:b w:val="0"/>
          <w:bCs w:val="0"/>
        </w:rPr>
        <w:t>Region-specific, with its own access permissions and storage class.</w:t>
      </w:r>
    </w:p>
    <w:p w14:paraId="5AE1DA97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b/>
          <w:bCs/>
        </w:rPr>
      </w:pPr>
      <w:r>
        <w:rPr>
          <w:rStyle w:val="34"/>
          <w:b/>
          <w:bCs/>
        </w:rPr>
        <w:t>Object</w:t>
      </w:r>
      <w:r>
        <w:rPr>
          <w:rStyle w:val="34"/>
          <w:rFonts w:hint="default"/>
          <w:b/>
          <w:bCs/>
          <w:color w:val="FF0000"/>
          <w:lang w:val="en-US"/>
        </w:rPr>
        <w:t>*</w:t>
      </w:r>
    </w:p>
    <w:p w14:paraId="42D954B4">
      <w:pPr>
        <w:pStyle w:val="33"/>
        <w:keepNext w:val="0"/>
        <w:keepLines w:val="0"/>
        <w:widowControl/>
        <w:numPr>
          <w:ilvl w:val="1"/>
          <w:numId w:val="9"/>
        </w:numPr>
        <w:suppressLineNumbers w:val="0"/>
        <w:ind w:left="840" w:leftChars="0" w:hanging="420" w:firstLineChars="0"/>
        <w:rPr>
          <w:b w:val="0"/>
          <w:bCs w:val="0"/>
        </w:rPr>
      </w:pPr>
      <w:r>
        <w:rPr>
          <w:rStyle w:val="34"/>
          <w:b w:val="0"/>
          <w:bCs w:val="0"/>
          <w:color w:val="FF0000"/>
        </w:rPr>
        <w:t>Key</w:t>
      </w:r>
      <w:r>
        <w:rPr>
          <w:b w:val="0"/>
          <w:bCs w:val="0"/>
          <w:color w:val="FF0000"/>
        </w:rPr>
        <w:t xml:space="preserve"> </w:t>
      </w:r>
      <w:r>
        <w:rPr>
          <w:b w:val="0"/>
          <w:bCs w:val="0"/>
        </w:rPr>
        <w:t>– unique name identifier (UTF-8 string, ≤1024 chars).</w:t>
      </w:r>
    </w:p>
    <w:p w14:paraId="6E63711B">
      <w:pPr>
        <w:pStyle w:val="33"/>
        <w:keepNext w:val="0"/>
        <w:keepLines w:val="0"/>
        <w:widowControl/>
        <w:numPr>
          <w:ilvl w:val="1"/>
          <w:numId w:val="9"/>
        </w:numPr>
        <w:suppressLineNumbers w:val="0"/>
        <w:ind w:left="840" w:leftChars="0" w:hanging="420" w:firstLineChars="0"/>
        <w:rPr>
          <w:b w:val="0"/>
          <w:bCs w:val="0"/>
        </w:rPr>
      </w:pPr>
      <w:r>
        <w:rPr>
          <w:rStyle w:val="34"/>
          <w:b w:val="0"/>
          <w:bCs w:val="0"/>
          <w:color w:val="FF0000"/>
        </w:rPr>
        <w:t>Metadata</w:t>
      </w:r>
      <w:r>
        <w:rPr>
          <w:b w:val="0"/>
          <w:bCs w:val="0"/>
          <w:color w:val="FF0000"/>
        </w:rPr>
        <w:t xml:space="preserve"> </w:t>
      </w:r>
      <w:r>
        <w:rPr>
          <w:b w:val="0"/>
          <w:bCs w:val="0"/>
        </w:rPr>
        <w:t>– key-value pairs describing the object.</w:t>
      </w:r>
    </w:p>
    <w:p w14:paraId="44C0B3E8">
      <w:pPr>
        <w:pStyle w:val="33"/>
        <w:keepNext w:val="0"/>
        <w:keepLines w:val="0"/>
        <w:widowControl/>
        <w:numPr>
          <w:ilvl w:val="2"/>
          <w:numId w:val="9"/>
        </w:numPr>
        <w:suppressLineNumbers w:val="0"/>
        <w:ind w:left="1260" w:leftChars="0" w:hanging="420" w:firstLineChars="0"/>
        <w:rPr>
          <w:b w:val="0"/>
          <w:bCs w:val="0"/>
        </w:rPr>
      </w:pPr>
      <w:r>
        <w:rPr>
          <w:rStyle w:val="17"/>
          <w:b w:val="0"/>
          <w:bCs w:val="0"/>
        </w:rPr>
        <w:t>System-defined</w:t>
      </w:r>
      <w:r>
        <w:rPr>
          <w:b w:val="0"/>
          <w:bCs w:val="0"/>
        </w:rPr>
        <w:t>: date, size, last modified, ETag.</w:t>
      </w:r>
    </w:p>
    <w:p w14:paraId="1E4754A7">
      <w:pPr>
        <w:pStyle w:val="33"/>
        <w:keepNext w:val="0"/>
        <w:keepLines w:val="0"/>
        <w:widowControl/>
        <w:numPr>
          <w:ilvl w:val="2"/>
          <w:numId w:val="9"/>
        </w:numPr>
        <w:suppressLineNumbers w:val="0"/>
        <w:ind w:left="1260" w:leftChars="0" w:hanging="420" w:firstLineChars="0"/>
        <w:rPr>
          <w:b w:val="0"/>
          <w:bCs w:val="0"/>
        </w:rPr>
      </w:pPr>
      <w:r>
        <w:rPr>
          <w:rStyle w:val="17"/>
          <w:b w:val="0"/>
          <w:bCs w:val="0"/>
        </w:rPr>
        <w:t>Custom</w:t>
      </w:r>
      <w:r>
        <w:rPr>
          <w:b w:val="0"/>
          <w:bCs w:val="0"/>
        </w:rPr>
        <w:t>: user-defined info.</w:t>
      </w:r>
    </w:p>
    <w:p w14:paraId="4E7B25EF">
      <w:pPr>
        <w:pStyle w:val="33"/>
        <w:keepNext w:val="0"/>
        <w:keepLines w:val="0"/>
        <w:widowControl/>
        <w:numPr>
          <w:ilvl w:val="1"/>
          <w:numId w:val="9"/>
        </w:numPr>
        <w:suppressLineNumbers w:val="0"/>
        <w:ind w:left="840" w:leftChars="0" w:hanging="420" w:firstLineChars="0"/>
        <w:rPr>
          <w:b w:val="0"/>
          <w:bCs w:val="0"/>
        </w:rPr>
      </w:pPr>
      <w:r>
        <w:rPr>
          <w:rStyle w:val="34"/>
          <w:b w:val="0"/>
          <w:bCs w:val="0"/>
          <w:color w:val="FF0000"/>
        </w:rPr>
        <w:t>Data</w:t>
      </w:r>
      <w:r>
        <w:rPr>
          <w:b w:val="0"/>
          <w:bCs w:val="0"/>
          <w:color w:val="FF0000"/>
        </w:rPr>
        <w:t xml:space="preserve"> </w:t>
      </w:r>
      <w:r>
        <w:rPr>
          <w:b w:val="0"/>
          <w:bCs w:val="0"/>
        </w:rPr>
        <w:t>– actual content of the file/object.</w:t>
      </w:r>
    </w:p>
    <w:p w14:paraId="7E20E5BB">
      <w:pPr>
        <w:pStyle w:val="3"/>
      </w:pPr>
      <w:r>
        <w:t>OBS Application Scenarios</w:t>
      </w:r>
    </w:p>
    <w:p w14:paraId="64310B8D">
      <w:r>
        <w:t>1.</w:t>
      </w:r>
      <w:r>
        <w:rPr>
          <w:b/>
          <w:bCs/>
        </w:rPr>
        <w:t xml:space="preserve"> Big Data Analytics</w:t>
      </w:r>
      <w:r>
        <w:t xml:space="preserve"> – store/analyze petabytes of data/logs.</w:t>
      </w:r>
      <w:r>
        <w:br w:type="textWrapping"/>
      </w:r>
      <w:r>
        <w:t>2.</w:t>
      </w:r>
      <w:r>
        <w:rPr>
          <w:b/>
          <w:bCs/>
        </w:rPr>
        <w:t xml:space="preserve"> Static Website Hosting</w:t>
      </w:r>
      <w:r>
        <w:t xml:space="preserve"> – OBS + CDN + ECS for static/dynamic content.</w:t>
      </w:r>
      <w:r>
        <w:br w:type="textWrapping"/>
      </w:r>
      <w:r>
        <w:t>3</w:t>
      </w:r>
      <w:r>
        <w:rPr>
          <w:b/>
          <w:bCs/>
        </w:rPr>
        <w:t>. Enterprise Cloud Boxes</w:t>
      </w:r>
      <w:r>
        <w:t xml:space="preserve"> – web disks with auto-scaling.</w:t>
      </w:r>
      <w:r>
        <w:br w:type="textWrapping"/>
      </w:r>
      <w:r>
        <w:t>4.</w:t>
      </w:r>
      <w:r>
        <w:rPr>
          <w:b/>
          <w:bCs/>
        </w:rPr>
        <w:t xml:space="preserve"> Backup and Archive</w:t>
      </w:r>
      <w:r>
        <w:t xml:space="preserve"> – for unstructured data using CSG, DES, backup tools.</w:t>
      </w:r>
    </w:p>
    <w:p w14:paraId="561E8209">
      <w:pPr>
        <w:pStyle w:val="3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Scalable File Service (SFS)</w:t>
      </w:r>
    </w:p>
    <w:p w14:paraId="6B58B918">
      <w:pPr>
        <w:bidi w:val="0"/>
      </w:pPr>
      <w:r>
        <w:rPr>
          <w:rFonts w:hint="default"/>
        </w:rPr>
        <w:t>SFS provides shared file storage that is scalable and high-performance.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Accessible from multiple ECSs, BMSs, or containers concurrently.</w:t>
      </w:r>
    </w:p>
    <w:p w14:paraId="7CFCF358">
      <w:pPr>
        <w:pStyle w:val="3"/>
      </w:pPr>
      <w:r>
        <w:t>Advantages of SFS</w:t>
      </w:r>
    </w:p>
    <w:p w14:paraId="3ABC79DA">
      <w:pPr>
        <w:rPr>
          <w:rFonts w:hint="default"/>
          <w:lang w:val="en-US"/>
        </w:rPr>
      </w:pPr>
      <w:r>
        <w:t>1.</w:t>
      </w:r>
      <w:r>
        <w:rPr>
          <w:b/>
          <w:bCs/>
        </w:rPr>
        <w:t xml:space="preserve"> File sharing across AZs</w:t>
      </w:r>
      <w:r>
        <w:rPr>
          <w:rFonts w:hint="default"/>
          <w:lang w:val="en-US"/>
        </w:rPr>
        <w:t xml:space="preserve"> - Accessible across AZs in the same region.</w:t>
      </w:r>
      <w:r>
        <w:br w:type="textWrapping"/>
      </w:r>
      <w:r>
        <w:t>2.</w:t>
      </w:r>
      <w:r>
        <w:rPr>
          <w:b/>
          <w:bCs/>
        </w:rPr>
        <w:t xml:space="preserve"> Elastic scaling</w:t>
      </w:r>
      <w:r>
        <w:rPr>
          <w:rFonts w:hint="default"/>
          <w:lang w:val="en-US"/>
        </w:rPr>
        <w:t xml:space="preserve">  - Accessible across AZs in the same region.</w:t>
      </w:r>
      <w:r>
        <w:br w:type="textWrapping"/>
      </w:r>
      <w:r>
        <w:t>3.</w:t>
      </w:r>
      <w:r>
        <w:rPr>
          <w:b/>
          <w:bCs/>
        </w:rPr>
        <w:t xml:space="preserve"> High performance and reliability</w:t>
      </w:r>
      <w:r>
        <w:rPr>
          <w:rFonts w:hint="default"/>
          <w:lang w:val="en-US"/>
        </w:rPr>
        <w:t xml:space="preserve"> - Performance increases with capacity.</w:t>
      </w:r>
      <w:r>
        <w:br w:type="textWrapping"/>
      </w:r>
      <w:r>
        <w:t xml:space="preserve">4. </w:t>
      </w:r>
      <w:r>
        <w:rPr>
          <w:rFonts w:hint="default"/>
          <w:b/>
          <w:bCs/>
        </w:rPr>
        <w:t>Seamless Integration</w:t>
      </w:r>
      <w:r>
        <w:rPr>
          <w:rFonts w:hint="default"/>
          <w:b/>
          <w:bCs/>
          <w:lang w:val="en-US"/>
        </w:rPr>
        <w:t xml:space="preserve"> -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Supports NFS (Network File System) protocol.</w:t>
      </w:r>
      <w:r>
        <w:br w:type="textWrapping"/>
      </w:r>
      <w:r>
        <w:t xml:space="preserve">5. </w:t>
      </w:r>
      <w:r>
        <w:rPr>
          <w:b/>
          <w:bCs/>
        </w:rPr>
        <w:t xml:space="preserve">Easy management </w:t>
      </w:r>
      <w:r>
        <w:rPr>
          <w:rFonts w:hint="default"/>
          <w:lang w:val="en-US"/>
        </w:rPr>
        <w:t>- GUI-based management; pay-per-use billing.</w:t>
      </w:r>
    </w:p>
    <w:p w14:paraId="373E85C5">
      <w:pPr>
        <w:pStyle w:val="3"/>
      </w:pPr>
      <w:r>
        <w:t>SFS Application Scenarios</w:t>
      </w:r>
    </w:p>
    <w:p w14:paraId="5674B1CE">
      <w:r>
        <w:t xml:space="preserve">1. </w:t>
      </w:r>
      <w:r>
        <w:rPr>
          <w:b/>
          <w:bCs/>
        </w:rPr>
        <w:t xml:space="preserve">High Performance Computing </w:t>
      </w:r>
      <w:r>
        <w:t>(</w:t>
      </w:r>
      <w:r>
        <w:rPr>
          <w:rFonts w:hint="default"/>
          <w:lang w:val="en-US"/>
        </w:rPr>
        <w:t>HPC</w:t>
      </w:r>
      <w:r>
        <w:t>)</w:t>
      </w:r>
      <w:r>
        <w:rPr>
          <w:rFonts w:hint="default"/>
          <w:lang w:val="en-US"/>
        </w:rPr>
        <w:t xml:space="preserve"> – for simulations, biopharma, weather forecast, etc.</w:t>
      </w:r>
      <w:r>
        <w:br w:type="textWrapping"/>
      </w:r>
      <w:r>
        <w:t xml:space="preserve">2. </w:t>
      </w:r>
      <w:r>
        <w:rPr>
          <w:b/>
          <w:bCs/>
        </w:rPr>
        <w:t xml:space="preserve">Media Processing </w:t>
      </w:r>
      <w:r>
        <w:t>(editing, transcoding, streaming)</w:t>
      </w:r>
      <w:r>
        <w:rPr>
          <w:rFonts w:hint="default"/>
          <w:lang w:val="en-US"/>
        </w:rPr>
        <w:t xml:space="preserve"> – used by TV stations and media for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streaming, editing, and 4K/HD video storage.</w:t>
      </w:r>
      <w:r>
        <w:br w:type="textWrapping"/>
      </w:r>
      <w:r>
        <w:t xml:space="preserve">3. </w:t>
      </w:r>
      <w:r>
        <w:rPr>
          <w:b/>
          <w:bCs/>
        </w:rPr>
        <w:t>Content Management &amp; Web Services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lang w:val="en-US"/>
        </w:rPr>
        <w:t>- for websites, online publishing, and archives.</w:t>
      </w:r>
      <w:r>
        <w:br w:type="textWrapping"/>
      </w:r>
      <w:r>
        <w:t xml:space="preserve">4. </w:t>
      </w:r>
      <w:r>
        <w:rPr>
          <w:b/>
          <w:bCs/>
        </w:rPr>
        <w:t>File Sharing via SFS Turbo</w:t>
      </w:r>
      <w:r>
        <w:t xml:space="preserve"> </w:t>
      </w:r>
      <w:r>
        <w:rPr>
          <w:rFonts w:hint="default"/>
        </w:rPr>
        <w:t>– for office documents and enterprise systems using SFS Turbo (dedicated pools for high performance).</w:t>
      </w:r>
    </w:p>
    <w:p w14:paraId="420DA42C">
      <w:pPr>
        <w:pStyle w:val="3"/>
      </w:pPr>
      <w:r>
        <w:t>Concepts Related to SFS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7"/>
        <w:gridCol w:w="5793"/>
      </w:tblGrid>
      <w:tr w14:paraId="16E01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B0C8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1C0C53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6435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8E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NFS (Network File System)</w:t>
            </w:r>
          </w:p>
        </w:tc>
        <w:tc>
          <w:tcPr>
            <w:tcW w:w="0" w:type="auto"/>
            <w:shd w:val="clear"/>
            <w:vAlign w:val="center"/>
          </w:tcPr>
          <w:p w14:paraId="722DA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Distributed file system protocol that lets different computers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u w:val="single"/>
                <w:lang w:val="en-US" w:eastAsia="zh-CN" w:bidi="ar"/>
              </w:rPr>
              <w:t>share data over a network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76BB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7C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CIFS (Common Internet File System)</w:t>
            </w:r>
          </w:p>
        </w:tc>
        <w:tc>
          <w:tcPr>
            <w:tcW w:w="0" w:type="auto"/>
            <w:shd w:val="clear"/>
            <w:vAlign w:val="center"/>
          </w:tcPr>
          <w:p w14:paraId="7B533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Open version of Microsoft’s SMB protocol for network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u w:val="single"/>
                <w:lang w:val="en-US" w:eastAsia="zh-CN" w:bidi="ar"/>
              </w:rPr>
              <w:t>file access and file sharing between Windows hosts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902E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D5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System</w:t>
            </w:r>
          </w:p>
        </w:tc>
        <w:tc>
          <w:tcPr>
            <w:tcW w:w="0" w:type="auto"/>
            <w:shd w:val="clear"/>
            <w:vAlign w:val="center"/>
          </w:tcPr>
          <w:p w14:paraId="05A0A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Provides shared file storage via NFS/CIFS; accessible through POSIX standard.</w:t>
            </w:r>
          </w:p>
        </w:tc>
      </w:tr>
      <w:tr w14:paraId="23215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AC6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POSIX (Portable Operating System Interface)</w:t>
            </w:r>
          </w:p>
        </w:tc>
        <w:tc>
          <w:tcPr>
            <w:tcW w:w="0" w:type="auto"/>
            <w:shd w:val="clear"/>
            <w:vAlign w:val="center"/>
          </w:tcPr>
          <w:p w14:paraId="5FC5E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IEEE standard for cross-platform software compatibility.</w:t>
            </w:r>
          </w:p>
        </w:tc>
      </w:tr>
      <w:tr w14:paraId="1B106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DF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DHCP (Dynamic Host Configuration Protocol)</w:t>
            </w:r>
          </w:p>
        </w:tc>
        <w:tc>
          <w:tcPr>
            <w:tcW w:w="0" w:type="auto"/>
            <w:shd w:val="clear"/>
            <w:vAlign w:val="center"/>
          </w:tcPr>
          <w:p w14:paraId="2F2CD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LAN protocol that assigns IP addresses automatically from a server-managed pool.</w:t>
            </w:r>
          </w:p>
        </w:tc>
      </w:tr>
    </w:tbl>
    <w:p w14:paraId="0C7A637D">
      <w:pPr>
        <w:pStyle w:val="3"/>
      </w:pPr>
      <w:r>
        <w:t>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1217"/>
        <w:gridCol w:w="4461"/>
        <w:gridCol w:w="2263"/>
      </w:tblGrid>
      <w:tr w14:paraId="742B1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457F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793A8C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24F7E5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Key Feature</w:t>
            </w:r>
          </w:p>
        </w:tc>
        <w:tc>
          <w:tcPr>
            <w:tcW w:w="0" w:type="auto"/>
            <w:shd w:val="clear"/>
            <w:vAlign w:val="center"/>
          </w:tcPr>
          <w:p w14:paraId="5AAD29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Use</w:t>
            </w:r>
          </w:p>
        </w:tc>
      </w:tr>
      <w:tr w14:paraId="4EFB4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5A9D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EVS</w:t>
            </w:r>
          </w:p>
        </w:tc>
        <w:tc>
          <w:tcPr>
            <w:tcW w:w="0" w:type="auto"/>
            <w:shd w:val="clear"/>
            <w:vAlign w:val="center"/>
          </w:tcPr>
          <w:p w14:paraId="21A9F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Block Storage</w:t>
            </w:r>
          </w:p>
        </w:tc>
        <w:tc>
          <w:tcPr>
            <w:tcW w:w="0" w:type="auto"/>
            <w:shd w:val="clear"/>
            <w:vAlign w:val="center"/>
          </w:tcPr>
          <w:p w14:paraId="0210D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Attach to servers, supports backup/snapshot/encryption</w:t>
            </w:r>
          </w:p>
        </w:tc>
        <w:tc>
          <w:tcPr>
            <w:tcW w:w="0" w:type="auto"/>
            <w:shd w:val="clear"/>
            <w:vAlign w:val="center"/>
          </w:tcPr>
          <w:p w14:paraId="6BB1A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Databases, VM disks</w:t>
            </w:r>
          </w:p>
        </w:tc>
      </w:tr>
      <w:tr w14:paraId="561DF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5C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OBS</w:t>
            </w:r>
          </w:p>
        </w:tc>
        <w:tc>
          <w:tcPr>
            <w:tcW w:w="0" w:type="auto"/>
            <w:shd w:val="clear"/>
            <w:vAlign w:val="center"/>
          </w:tcPr>
          <w:p w14:paraId="10747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Object Storage</w:t>
            </w:r>
          </w:p>
        </w:tc>
        <w:tc>
          <w:tcPr>
            <w:tcW w:w="0" w:type="auto"/>
            <w:shd w:val="clear"/>
            <w:vAlign w:val="center"/>
          </w:tcPr>
          <w:p w14:paraId="3B487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Stores massive unstructured data</w:t>
            </w:r>
          </w:p>
        </w:tc>
        <w:tc>
          <w:tcPr>
            <w:tcW w:w="0" w:type="auto"/>
            <w:shd w:val="clear"/>
            <w:vAlign w:val="center"/>
          </w:tcPr>
          <w:p w14:paraId="717E2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Backups, websites, big data</w:t>
            </w:r>
          </w:p>
        </w:tc>
      </w:tr>
      <w:tr w14:paraId="6314D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39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3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SFS</w:t>
            </w:r>
          </w:p>
        </w:tc>
        <w:tc>
          <w:tcPr>
            <w:tcW w:w="0" w:type="auto"/>
            <w:shd w:val="clear"/>
            <w:vAlign w:val="center"/>
          </w:tcPr>
          <w:p w14:paraId="674D7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Storage</w:t>
            </w:r>
          </w:p>
        </w:tc>
        <w:tc>
          <w:tcPr>
            <w:tcW w:w="0" w:type="auto"/>
            <w:shd w:val="clear"/>
            <w:vAlign w:val="center"/>
          </w:tcPr>
          <w:p w14:paraId="1F728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Shared access across ECS/BMS, scalable</w:t>
            </w:r>
          </w:p>
        </w:tc>
        <w:tc>
          <w:tcPr>
            <w:tcW w:w="0" w:type="auto"/>
            <w:shd w:val="clear"/>
            <w:vAlign w:val="center"/>
          </w:tcPr>
          <w:p w14:paraId="5521A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sharing, HPC, web services</w:t>
            </w:r>
          </w:p>
        </w:tc>
      </w:tr>
    </w:tbl>
    <w:p w14:paraId="34EDF2D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83BBA"/>
    <w:multiLevelType w:val="singleLevel"/>
    <w:tmpl w:val="F6B83BB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3CA4544"/>
    <w:multiLevelType w:val="singleLevel"/>
    <w:tmpl w:val="73CA45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7A9321CA"/>
    <w:multiLevelType w:val="multilevel"/>
    <w:tmpl w:val="7A9321C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5E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Hydra Kio</cp:lastModifiedBy>
  <dcterms:modified xsi:type="dcterms:W3CDTF">2025-11-04T14:07:56Z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5BCF6ED4183842678E668F0C1F2509C2_12</vt:lpwstr>
  </property>
</Properties>
</file>