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95E" w:rsidRDefault="00751B0A">
      <w:r>
        <w:t>Попробовать обновить нас</w:t>
      </w:r>
      <w:bookmarkStart w:id="0" w:name="_GoBack"/>
      <w:bookmarkEnd w:id="0"/>
      <w:r>
        <w:t>тройки</w:t>
      </w:r>
    </w:p>
    <w:p w:rsidR="00751B0A" w:rsidRDefault="00751B0A"/>
    <w:sectPr w:rsidR="00751B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594"/>
    <w:rsid w:val="00751B0A"/>
    <w:rsid w:val="00781594"/>
    <w:rsid w:val="0098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BEA7ED-EFD1-4E5E-A7CE-6B788D0A6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Чайковский</dc:creator>
  <cp:keywords/>
  <dc:description/>
  <cp:lastModifiedBy>Алексей Чайковский</cp:lastModifiedBy>
  <cp:revision>3</cp:revision>
  <dcterms:created xsi:type="dcterms:W3CDTF">2023-05-06T16:17:00Z</dcterms:created>
  <dcterms:modified xsi:type="dcterms:W3CDTF">2023-05-06T16:17:00Z</dcterms:modified>
</cp:coreProperties>
</file>