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A2" w:rsidRPr="00462D45" w:rsidRDefault="00462D45">
      <w:pPr>
        <w:rPr>
          <w:color w:val="FF0000"/>
          <w:sz w:val="40"/>
          <w:szCs w:val="40"/>
        </w:rPr>
      </w:pPr>
      <w:r w:rsidRPr="00462D45">
        <w:rPr>
          <w:color w:val="FF0000"/>
          <w:sz w:val="40"/>
          <w:szCs w:val="40"/>
        </w:rPr>
        <w:t xml:space="preserve">                 </w:t>
      </w:r>
      <w:r w:rsidR="00107B04">
        <w:rPr>
          <w:color w:val="FF0000"/>
          <w:sz w:val="40"/>
          <w:szCs w:val="40"/>
        </w:rPr>
        <w:t xml:space="preserve">   </w:t>
      </w:r>
      <w:r w:rsidRPr="00462D45">
        <w:rPr>
          <w:color w:val="FF0000"/>
          <w:sz w:val="40"/>
          <w:szCs w:val="40"/>
        </w:rPr>
        <w:t xml:space="preserve"> </w:t>
      </w:r>
      <w:r w:rsidR="004A45A1">
        <w:rPr>
          <w:color w:val="FF0000"/>
          <w:sz w:val="40"/>
          <w:szCs w:val="40"/>
        </w:rPr>
        <w:t>Инструкция</w:t>
      </w:r>
      <w:r w:rsidRPr="00462D45">
        <w:rPr>
          <w:color w:val="FF0000"/>
          <w:sz w:val="40"/>
          <w:szCs w:val="40"/>
        </w:rPr>
        <w:t xml:space="preserve"> по переустановке </w:t>
      </w:r>
      <w:r w:rsidRPr="00462D45">
        <w:rPr>
          <w:color w:val="FF0000"/>
          <w:sz w:val="40"/>
          <w:szCs w:val="40"/>
          <w:lang w:val="en-US"/>
        </w:rPr>
        <w:t>SQL</w:t>
      </w:r>
    </w:p>
    <w:p w:rsidR="00462D45" w:rsidRDefault="00462D45">
      <w:r>
        <w:rPr>
          <w:noProof/>
          <w:lang w:eastAsia="ru-RU"/>
        </w:rPr>
        <w:drawing>
          <wp:inline distT="0" distB="0" distL="0" distR="0">
            <wp:extent cx="5933876" cy="400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ownloads\4YJQsQxAZ3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29" cy="40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162" w:rsidRDefault="00596162" w:rsidP="00596162">
      <w:pPr>
        <w:tabs>
          <w:tab w:val="left" w:pos="2160"/>
        </w:tabs>
        <w:jc w:val="center"/>
        <w:rPr>
          <w:sz w:val="28"/>
          <w:szCs w:val="28"/>
        </w:rPr>
      </w:pPr>
    </w:p>
    <w:p w:rsidR="00596162" w:rsidRDefault="000463B6" w:rsidP="00462D45">
      <w:pPr>
        <w:tabs>
          <w:tab w:val="left" w:pos="2160"/>
        </w:tabs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355975" cy="2642870"/>
            <wp:effectExtent l="0" t="0" r="0" b="5080"/>
            <wp:docPr id="11" name="Рисунок 11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D45" w:rsidRDefault="00462D45" w:rsidP="00462D45">
      <w:pPr>
        <w:tabs>
          <w:tab w:val="left" w:pos="2160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Удаляем </w:t>
      </w:r>
      <w:r w:rsidRPr="004A45A1">
        <w:rPr>
          <w:sz w:val="28"/>
          <w:szCs w:val="28"/>
          <w:lang w:val="en-US"/>
        </w:rPr>
        <w:t>Microsoft</w:t>
      </w:r>
      <w:r w:rsidRPr="004A45A1">
        <w:rPr>
          <w:sz w:val="28"/>
          <w:szCs w:val="28"/>
        </w:rPr>
        <w:t xml:space="preserve"> </w:t>
      </w:r>
      <w:r w:rsidRPr="004A45A1">
        <w:rPr>
          <w:sz w:val="28"/>
          <w:szCs w:val="28"/>
          <w:lang w:val="en-US"/>
        </w:rPr>
        <w:t>sql</w:t>
      </w:r>
      <w:r w:rsidRPr="004A45A1">
        <w:rPr>
          <w:sz w:val="28"/>
          <w:szCs w:val="28"/>
        </w:rPr>
        <w:t xml:space="preserve"> </w:t>
      </w:r>
      <w:r w:rsidRPr="004A45A1">
        <w:rPr>
          <w:sz w:val="28"/>
          <w:szCs w:val="28"/>
          <w:lang w:val="en-US"/>
        </w:rPr>
        <w:t>server</w:t>
      </w:r>
      <w:r w:rsidRPr="004A45A1">
        <w:rPr>
          <w:sz w:val="28"/>
          <w:szCs w:val="28"/>
        </w:rPr>
        <w:t xml:space="preserve"> 2008 </w:t>
      </w:r>
      <w:r w:rsidRPr="004A45A1">
        <w:rPr>
          <w:sz w:val="28"/>
          <w:szCs w:val="28"/>
          <w:lang w:val="en-US"/>
        </w:rPr>
        <w:t>r</w:t>
      </w:r>
      <w:r w:rsidRPr="004A45A1">
        <w:rPr>
          <w:sz w:val="28"/>
          <w:szCs w:val="28"/>
        </w:rPr>
        <w:t>2</w:t>
      </w:r>
      <w:r w:rsidR="00596162">
        <w:rPr>
          <w:sz w:val="28"/>
          <w:szCs w:val="28"/>
        </w:rPr>
        <w:t xml:space="preserve"> </w:t>
      </w:r>
      <w:r w:rsidR="00596162" w:rsidRPr="00596162">
        <w:rPr>
          <w:sz w:val="28"/>
          <w:szCs w:val="28"/>
        </w:rPr>
        <w:t>конкретно эти компоненты</w:t>
      </w:r>
      <w:r w:rsidRPr="004A45A1">
        <w:rPr>
          <w:sz w:val="28"/>
          <w:szCs w:val="28"/>
        </w:rPr>
        <w:t xml:space="preserve">, </w:t>
      </w:r>
      <w:r w:rsidR="00596162">
        <w:rPr>
          <w:sz w:val="28"/>
          <w:szCs w:val="28"/>
        </w:rPr>
        <w:t>если удалить нижние не страшно, но по времени установка займет больше времени . П</w:t>
      </w:r>
      <w:r w:rsidRPr="004A45A1">
        <w:rPr>
          <w:sz w:val="28"/>
          <w:szCs w:val="28"/>
        </w:rPr>
        <w:t>ерезагружаем комп.</w:t>
      </w:r>
    </w:p>
    <w:p w:rsidR="00462D45" w:rsidRDefault="00462D45" w:rsidP="00462D45">
      <w:pPr>
        <w:tabs>
          <w:tab w:val="left" w:pos="2160"/>
        </w:tabs>
      </w:pPr>
    </w:p>
    <w:p w:rsidR="00462D45" w:rsidRDefault="00462D45" w:rsidP="00462D45">
      <w:pPr>
        <w:tabs>
          <w:tab w:val="left" w:pos="216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721985" cy="3390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ager\Downloads\ACiBVlU9SdQ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87" cy="33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D45" w:rsidRDefault="00462D45" w:rsidP="00462D45">
      <w:pPr>
        <w:tabs>
          <w:tab w:val="left" w:pos="2400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Запускаем установку </w:t>
      </w:r>
      <w:r w:rsidRPr="004A45A1">
        <w:rPr>
          <w:sz w:val="28"/>
          <w:szCs w:val="28"/>
          <w:lang w:val="en-US"/>
        </w:rPr>
        <w:t>sql</w:t>
      </w:r>
      <w:r w:rsidRPr="004A45A1">
        <w:rPr>
          <w:sz w:val="28"/>
          <w:szCs w:val="28"/>
        </w:rPr>
        <w:t xml:space="preserve"> по пути на скрине.</w:t>
      </w:r>
    </w:p>
    <w:p w:rsidR="00596162" w:rsidRPr="004A45A1" w:rsidRDefault="000463B6" w:rsidP="00462D45">
      <w:pPr>
        <w:tabs>
          <w:tab w:val="left" w:pos="2400"/>
        </w:tabs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191390" wp14:editId="4A1050BB">
            <wp:extent cx="4464050" cy="3495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ager\Downloads\4h9ab6I8VMk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53" cy="350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D45" w:rsidRPr="004A45A1" w:rsidRDefault="004A45A1" w:rsidP="00462D45">
      <w:pPr>
        <w:tabs>
          <w:tab w:val="left" w:pos="291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62D45" w:rsidRPr="004A45A1">
        <w:rPr>
          <w:sz w:val="28"/>
          <w:szCs w:val="28"/>
        </w:rPr>
        <w:t xml:space="preserve"> В настройках экземпляра вверху ставим Экземпляр по умолчанию</w:t>
      </w:r>
    </w:p>
    <w:p w:rsidR="00462D45" w:rsidRDefault="00462D45" w:rsidP="00462D45">
      <w:pPr>
        <w:tabs>
          <w:tab w:val="left" w:pos="2910"/>
        </w:tabs>
      </w:pPr>
    </w:p>
    <w:p w:rsidR="00462D45" w:rsidRDefault="00462D45" w:rsidP="00462D45">
      <w:pPr>
        <w:tabs>
          <w:tab w:val="left" w:pos="2910"/>
        </w:tabs>
      </w:pPr>
    </w:p>
    <w:p w:rsidR="00462D45" w:rsidRDefault="00462D45" w:rsidP="00462D45">
      <w:pPr>
        <w:tabs>
          <w:tab w:val="left" w:pos="291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4455795" cy="3457575"/>
            <wp:effectExtent l="0" t="0" r="190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nager\Downloads\znsiWjhquhk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897" cy="345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D45" w:rsidRPr="004A45A1" w:rsidRDefault="00462D45" w:rsidP="00462D45">
      <w:pPr>
        <w:tabs>
          <w:tab w:val="left" w:pos="1455"/>
        </w:tabs>
        <w:rPr>
          <w:sz w:val="28"/>
          <w:szCs w:val="28"/>
        </w:rPr>
      </w:pPr>
      <w:r w:rsidRPr="004A45A1">
        <w:rPr>
          <w:sz w:val="28"/>
          <w:szCs w:val="28"/>
        </w:rPr>
        <w:t>В настройках компонента ставим смешанный режим и вводим пароль 159</w:t>
      </w:r>
      <w:r w:rsidR="00BE734B">
        <w:rPr>
          <w:sz w:val="28"/>
          <w:szCs w:val="28"/>
        </w:rPr>
        <w:t>9</w:t>
      </w:r>
      <w:r w:rsidRPr="004A45A1">
        <w:rPr>
          <w:sz w:val="28"/>
          <w:szCs w:val="28"/>
        </w:rPr>
        <w:t>63</w:t>
      </w:r>
    </w:p>
    <w:p w:rsidR="00462D45" w:rsidRDefault="000463B6" w:rsidP="00462D45">
      <w:pPr>
        <w:tabs>
          <w:tab w:val="left" w:pos="1455"/>
        </w:tabs>
      </w:pPr>
      <w:r>
        <w:rPr>
          <w:noProof/>
          <w:lang w:eastAsia="ru-RU"/>
        </w:rPr>
        <w:drawing>
          <wp:inline distT="0" distB="0" distL="0" distR="0" wp14:anchorId="59F6069E" wp14:editId="4E68D18F">
            <wp:extent cx="5381625" cy="3615690"/>
            <wp:effectExtent l="0" t="0" r="952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ager\Downloads\iWjOqtvaVHw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64" cy="362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D45" w:rsidRPr="004A45A1" w:rsidRDefault="00462D45" w:rsidP="00462D45">
      <w:pPr>
        <w:tabs>
          <w:tab w:val="left" w:pos="2505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В каталогах меняем 2 каталога на </w:t>
      </w:r>
      <w:r w:rsidRPr="004A45A1">
        <w:rPr>
          <w:sz w:val="28"/>
          <w:szCs w:val="28"/>
          <w:lang w:val="en-US"/>
        </w:rPr>
        <w:t>sqldata</w:t>
      </w:r>
    </w:p>
    <w:p w:rsidR="00462D45" w:rsidRDefault="00462D45" w:rsidP="00462D45">
      <w:pPr>
        <w:tabs>
          <w:tab w:val="left" w:pos="2505"/>
        </w:tabs>
      </w:pPr>
    </w:p>
    <w:p w:rsidR="00462D45" w:rsidRPr="004A45A1" w:rsidRDefault="00462D45" w:rsidP="004A45A1">
      <w:pPr>
        <w:tabs>
          <w:tab w:val="left" w:pos="2505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34075" cy="28599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nager\Downloads\OI0Vk8vH7AU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D45" w:rsidRPr="00B03291" w:rsidRDefault="00462D45" w:rsidP="00462D45">
      <w:pPr>
        <w:tabs>
          <w:tab w:val="left" w:pos="3630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После установки, заходим в </w:t>
      </w:r>
      <w:r w:rsidRPr="004A45A1">
        <w:rPr>
          <w:sz w:val="28"/>
          <w:szCs w:val="28"/>
          <w:lang w:val="en-US"/>
        </w:rPr>
        <w:t>management</w:t>
      </w:r>
      <w:r w:rsidRPr="004A45A1">
        <w:rPr>
          <w:sz w:val="28"/>
          <w:szCs w:val="28"/>
        </w:rPr>
        <w:t xml:space="preserve"> </w:t>
      </w:r>
      <w:r w:rsidRPr="004A45A1">
        <w:rPr>
          <w:sz w:val="28"/>
          <w:szCs w:val="28"/>
          <w:lang w:val="en-US"/>
        </w:rPr>
        <w:t>studio</w:t>
      </w:r>
      <w:r w:rsidRPr="004A45A1">
        <w:rPr>
          <w:sz w:val="28"/>
          <w:szCs w:val="28"/>
        </w:rPr>
        <w:t xml:space="preserve"> </w:t>
      </w:r>
      <w:r w:rsidR="00483247" w:rsidRPr="004A45A1">
        <w:rPr>
          <w:sz w:val="28"/>
          <w:szCs w:val="28"/>
        </w:rPr>
        <w:t xml:space="preserve">-&gt; системные базы данных -&gt; </w:t>
      </w:r>
      <w:r w:rsidR="00483247" w:rsidRPr="004A45A1">
        <w:rPr>
          <w:sz w:val="28"/>
          <w:szCs w:val="28"/>
          <w:lang w:val="en-US"/>
        </w:rPr>
        <w:t>master</w:t>
      </w:r>
      <w:r w:rsidR="00483247" w:rsidRPr="004A45A1">
        <w:rPr>
          <w:sz w:val="28"/>
          <w:szCs w:val="28"/>
        </w:rPr>
        <w:t xml:space="preserve"> -&gt; Представления -&gt; создать пре</w:t>
      </w:r>
      <w:bookmarkStart w:id="0" w:name="_GoBack"/>
      <w:bookmarkEnd w:id="0"/>
      <w:r w:rsidR="00483247" w:rsidRPr="004A45A1">
        <w:rPr>
          <w:sz w:val="28"/>
          <w:szCs w:val="28"/>
        </w:rPr>
        <w:t>дставление. Сюда вставляем текст из файла</w:t>
      </w:r>
      <w:r w:rsidR="00596162">
        <w:rPr>
          <w:sz w:val="28"/>
          <w:szCs w:val="28"/>
        </w:rPr>
        <w:t xml:space="preserve"> по пути</w:t>
      </w:r>
      <w:r w:rsidR="00596162" w:rsidRPr="000463B6">
        <w:rPr>
          <w:sz w:val="28"/>
          <w:szCs w:val="28"/>
        </w:rPr>
        <w:t xml:space="preserve">: </w:t>
      </w:r>
    </w:p>
    <w:p w:rsidR="004A45A1" w:rsidRPr="003642AA" w:rsidRDefault="00483247" w:rsidP="003642AA">
      <w:pPr>
        <w:pStyle w:val="a8"/>
        <w:numPr>
          <w:ilvl w:val="0"/>
          <w:numId w:val="1"/>
        </w:numPr>
        <w:tabs>
          <w:tab w:val="left" w:pos="3630"/>
        </w:tabs>
        <w:rPr>
          <w:sz w:val="28"/>
          <w:szCs w:val="28"/>
        </w:rPr>
      </w:pPr>
      <w:r w:rsidRPr="003642AA">
        <w:rPr>
          <w:sz w:val="28"/>
          <w:szCs w:val="28"/>
        </w:rPr>
        <w:t>C:\Install\SQL 2008\</w:t>
      </w:r>
      <w:r w:rsidRPr="003642AA">
        <w:rPr>
          <w:sz w:val="28"/>
          <w:szCs w:val="28"/>
          <w:lang w:val="en-US"/>
        </w:rPr>
        <w:t>sksprocesses</w:t>
      </w:r>
      <w:r w:rsidRPr="003642AA">
        <w:rPr>
          <w:sz w:val="28"/>
          <w:szCs w:val="28"/>
        </w:rPr>
        <w:t>.</w:t>
      </w:r>
      <w:r w:rsidRPr="003642AA">
        <w:rPr>
          <w:sz w:val="28"/>
          <w:szCs w:val="28"/>
          <w:lang w:val="en-US"/>
        </w:rPr>
        <w:t>txt</w:t>
      </w:r>
      <w:r w:rsidRPr="003642AA">
        <w:rPr>
          <w:sz w:val="28"/>
          <w:szCs w:val="28"/>
        </w:rPr>
        <w:t xml:space="preserve">  </w:t>
      </w:r>
    </w:p>
    <w:p w:rsidR="004A45A1" w:rsidRPr="004A45A1" w:rsidRDefault="004A45A1" w:rsidP="004A45A1">
      <w:pPr>
        <w:tabs>
          <w:tab w:val="left" w:pos="3630"/>
        </w:tabs>
      </w:pPr>
      <w:r>
        <w:rPr>
          <w:noProof/>
          <w:lang w:eastAsia="ru-RU"/>
        </w:rPr>
        <w:drawing>
          <wp:inline distT="0" distB="0" distL="0" distR="0">
            <wp:extent cx="5932805" cy="3648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ager\Downloads\ZRuQEJCseD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194" cy="364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5A1" w:rsidRPr="004A45A1" w:rsidRDefault="004A45A1" w:rsidP="004A45A1">
      <w:pPr>
        <w:rPr>
          <w:sz w:val="28"/>
          <w:szCs w:val="28"/>
        </w:rPr>
      </w:pPr>
    </w:p>
    <w:p w:rsidR="004A45A1" w:rsidRPr="004A45A1" w:rsidRDefault="004A45A1" w:rsidP="004A45A1">
      <w:pPr>
        <w:tabs>
          <w:tab w:val="left" w:pos="3630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                                         Нажимаем сохранить. Вводим имя sksprocesses</w:t>
      </w:r>
    </w:p>
    <w:p w:rsidR="004A45A1" w:rsidRPr="004A45A1" w:rsidRDefault="004A45A1" w:rsidP="004A45A1">
      <w:pPr>
        <w:tabs>
          <w:tab w:val="left" w:pos="3630"/>
        </w:tabs>
        <w:rPr>
          <w:sz w:val="28"/>
          <w:szCs w:val="28"/>
        </w:rPr>
      </w:pPr>
      <w:r w:rsidRPr="004A45A1">
        <w:rPr>
          <w:color w:val="FF0000"/>
          <w:sz w:val="28"/>
          <w:szCs w:val="28"/>
        </w:rPr>
        <w:t xml:space="preserve">                                                Теперь добавляем базы </w:t>
      </w:r>
      <w:r w:rsidRPr="004A45A1">
        <w:rPr>
          <w:color w:val="FF0000"/>
          <w:sz w:val="28"/>
          <w:szCs w:val="28"/>
          <w:lang w:val="en-US"/>
        </w:rPr>
        <w:t>DK</w:t>
      </w:r>
      <w:r w:rsidRPr="004A45A1">
        <w:rPr>
          <w:color w:val="FF0000"/>
          <w:sz w:val="28"/>
          <w:szCs w:val="28"/>
        </w:rPr>
        <w:t xml:space="preserve"> и </w:t>
      </w:r>
      <w:r w:rsidRPr="004A45A1">
        <w:rPr>
          <w:color w:val="FF0000"/>
          <w:sz w:val="28"/>
          <w:szCs w:val="28"/>
          <w:lang w:val="en-US"/>
        </w:rPr>
        <w:t>rozn</w:t>
      </w:r>
      <w:r w:rsidRPr="004A45A1">
        <w:rPr>
          <w:sz w:val="28"/>
          <w:szCs w:val="28"/>
        </w:rPr>
        <w:br/>
      </w:r>
    </w:p>
    <w:p w:rsidR="004A45A1" w:rsidRPr="004A45A1" w:rsidRDefault="004A45A1" w:rsidP="004A45A1">
      <w:pPr>
        <w:tabs>
          <w:tab w:val="left" w:pos="363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3333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nager\Downloads\1SGsaSj8yW8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5A1" w:rsidRPr="00BE734B" w:rsidRDefault="004A45A1" w:rsidP="004A45A1">
      <w:pPr>
        <w:tabs>
          <w:tab w:val="left" w:pos="3165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Заходим в диспетчер конфигурации </w:t>
      </w:r>
      <w:r w:rsidRPr="004A45A1">
        <w:rPr>
          <w:sz w:val="28"/>
          <w:szCs w:val="28"/>
          <w:lang w:val="en-US"/>
        </w:rPr>
        <w:t>sql</w:t>
      </w:r>
    </w:p>
    <w:p w:rsidR="004A45A1" w:rsidRPr="00BE734B" w:rsidRDefault="000463B6" w:rsidP="004A45A1">
      <w:r>
        <w:rPr>
          <w:noProof/>
          <w:lang w:eastAsia="ru-RU"/>
        </w:rPr>
        <w:drawing>
          <wp:inline distT="0" distB="0" distL="0" distR="0" wp14:anchorId="214AB480" wp14:editId="49FB685E">
            <wp:extent cx="5817235" cy="33048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nager\Downloads\G4ntC2qvSBQ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583" cy="33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5A1" w:rsidRPr="00BE734B" w:rsidRDefault="004A45A1" w:rsidP="004A45A1"/>
    <w:p w:rsidR="004A45A1" w:rsidRPr="004A45A1" w:rsidRDefault="004A45A1" w:rsidP="004A45A1">
      <w:pPr>
        <w:tabs>
          <w:tab w:val="left" w:pos="2355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Сетевая конфигурация </w:t>
      </w:r>
      <w:r w:rsidRPr="004A45A1">
        <w:rPr>
          <w:sz w:val="28"/>
          <w:szCs w:val="28"/>
          <w:lang w:val="en-US"/>
        </w:rPr>
        <w:t>SQL</w:t>
      </w:r>
      <w:r w:rsidRPr="004A45A1">
        <w:rPr>
          <w:sz w:val="28"/>
          <w:szCs w:val="28"/>
        </w:rPr>
        <w:t xml:space="preserve"> </w:t>
      </w:r>
      <w:r w:rsidRPr="004A45A1">
        <w:rPr>
          <w:sz w:val="28"/>
          <w:szCs w:val="28"/>
          <w:lang w:val="en-US"/>
        </w:rPr>
        <w:t>Server</w:t>
      </w:r>
      <w:r w:rsidRPr="004A45A1">
        <w:rPr>
          <w:sz w:val="28"/>
          <w:szCs w:val="28"/>
        </w:rPr>
        <w:t xml:space="preserve"> -&gt; Протоколы для </w:t>
      </w:r>
      <w:r w:rsidRPr="004A45A1">
        <w:rPr>
          <w:sz w:val="28"/>
          <w:szCs w:val="28"/>
          <w:lang w:val="en-US"/>
        </w:rPr>
        <w:t>MSSQLSERVER</w:t>
      </w:r>
      <w:r w:rsidRPr="004A45A1">
        <w:rPr>
          <w:sz w:val="28"/>
          <w:szCs w:val="28"/>
        </w:rPr>
        <w:t>.</w:t>
      </w:r>
    </w:p>
    <w:p w:rsidR="00107B04" w:rsidRDefault="004A45A1" w:rsidP="004A45A1">
      <w:pPr>
        <w:tabs>
          <w:tab w:val="left" w:pos="2355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Заходим в </w:t>
      </w:r>
      <w:r w:rsidRPr="004A45A1">
        <w:rPr>
          <w:sz w:val="28"/>
          <w:szCs w:val="28"/>
          <w:lang w:val="en-US"/>
        </w:rPr>
        <w:t>TCP</w:t>
      </w:r>
      <w:r w:rsidRPr="004A45A1">
        <w:rPr>
          <w:sz w:val="28"/>
          <w:szCs w:val="28"/>
        </w:rPr>
        <w:t>/</w:t>
      </w:r>
      <w:r w:rsidRPr="004A45A1">
        <w:rPr>
          <w:sz w:val="28"/>
          <w:szCs w:val="28"/>
          <w:lang w:val="en-US"/>
        </w:rPr>
        <w:t>IP</w:t>
      </w:r>
      <w:r w:rsidRPr="004A45A1">
        <w:rPr>
          <w:sz w:val="28"/>
          <w:szCs w:val="28"/>
        </w:rPr>
        <w:t>. В протоколе Включено ставим ДА и ОК.</w:t>
      </w:r>
    </w:p>
    <w:p w:rsidR="00107B04" w:rsidRDefault="00107B04" w:rsidP="004A45A1">
      <w:pPr>
        <w:tabs>
          <w:tab w:val="left" w:pos="2355"/>
        </w:tabs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29300" cy="31146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000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48" w:rsidRPr="00596162" w:rsidRDefault="00D24C48" w:rsidP="004A45A1">
      <w:pPr>
        <w:tabs>
          <w:tab w:val="left" w:pos="2355"/>
        </w:tabs>
        <w:rPr>
          <w:sz w:val="28"/>
          <w:szCs w:val="28"/>
        </w:rPr>
      </w:pPr>
      <w:r>
        <w:rPr>
          <w:sz w:val="28"/>
          <w:szCs w:val="28"/>
        </w:rPr>
        <w:t xml:space="preserve">Перезапускаем службу </w:t>
      </w:r>
      <w:r w:rsidR="00107B04">
        <w:rPr>
          <w:sz w:val="28"/>
          <w:szCs w:val="28"/>
          <w:lang w:val="en-US"/>
        </w:rPr>
        <w:t>SQL</w:t>
      </w:r>
      <w:r w:rsidR="00107B04" w:rsidRPr="00596162">
        <w:rPr>
          <w:sz w:val="28"/>
          <w:szCs w:val="28"/>
        </w:rPr>
        <w:t xml:space="preserve"> </w:t>
      </w:r>
      <w:r w:rsidR="00107B04">
        <w:rPr>
          <w:sz w:val="28"/>
          <w:szCs w:val="28"/>
          <w:lang w:val="en-US"/>
        </w:rPr>
        <w:t>Server</w:t>
      </w:r>
    </w:p>
    <w:p w:rsidR="004A45A1" w:rsidRPr="004A45A1" w:rsidRDefault="004A45A1" w:rsidP="004A45A1">
      <w:pPr>
        <w:tabs>
          <w:tab w:val="left" w:pos="2355"/>
        </w:tabs>
        <w:rPr>
          <w:sz w:val="28"/>
          <w:szCs w:val="28"/>
        </w:rPr>
      </w:pPr>
      <w:r w:rsidRPr="004A45A1">
        <w:rPr>
          <w:sz w:val="28"/>
          <w:szCs w:val="28"/>
        </w:rPr>
        <w:t xml:space="preserve">Если это не сделать, то соединяться с </w:t>
      </w:r>
      <w:r w:rsidRPr="004A45A1">
        <w:rPr>
          <w:sz w:val="28"/>
          <w:szCs w:val="28"/>
          <w:lang w:val="en-US"/>
        </w:rPr>
        <w:t>SQL</w:t>
      </w:r>
      <w:r w:rsidRPr="004A45A1">
        <w:rPr>
          <w:sz w:val="28"/>
          <w:szCs w:val="28"/>
        </w:rPr>
        <w:t xml:space="preserve"> будет только на главной кассе.</w:t>
      </w:r>
      <w:r w:rsidRPr="004A45A1">
        <w:rPr>
          <w:sz w:val="28"/>
          <w:szCs w:val="28"/>
        </w:rPr>
        <w:br/>
      </w:r>
      <w:r w:rsidRPr="004A45A1">
        <w:rPr>
          <w:b/>
          <w:i/>
          <w:sz w:val="28"/>
          <w:szCs w:val="28"/>
        </w:rPr>
        <w:br/>
      </w:r>
      <w:r>
        <w:rPr>
          <w:b/>
          <w:i/>
          <w:sz w:val="28"/>
          <w:szCs w:val="28"/>
        </w:rPr>
        <w:t xml:space="preserve">                        </w:t>
      </w:r>
      <w:r w:rsidRPr="004A45A1">
        <w:rPr>
          <w:b/>
          <w:i/>
          <w:sz w:val="28"/>
          <w:szCs w:val="28"/>
        </w:rPr>
        <w:t>ВСЁ переустановка окончена.</w:t>
      </w:r>
    </w:p>
    <w:sectPr w:rsidR="004A45A1" w:rsidRPr="004A4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D5A" w:rsidRDefault="00E67D5A" w:rsidP="00462D45">
      <w:pPr>
        <w:spacing w:after="0" w:line="240" w:lineRule="auto"/>
      </w:pPr>
      <w:r>
        <w:separator/>
      </w:r>
    </w:p>
  </w:endnote>
  <w:endnote w:type="continuationSeparator" w:id="0">
    <w:p w:rsidR="00E67D5A" w:rsidRDefault="00E67D5A" w:rsidP="00462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D5A" w:rsidRDefault="00E67D5A" w:rsidP="00462D45">
      <w:pPr>
        <w:spacing w:after="0" w:line="240" w:lineRule="auto"/>
      </w:pPr>
      <w:r>
        <w:separator/>
      </w:r>
    </w:p>
  </w:footnote>
  <w:footnote w:type="continuationSeparator" w:id="0">
    <w:p w:rsidR="00E67D5A" w:rsidRDefault="00E67D5A" w:rsidP="00462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95921"/>
    <w:multiLevelType w:val="hybridMultilevel"/>
    <w:tmpl w:val="41D26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718"/>
    <w:rsid w:val="000463B6"/>
    <w:rsid w:val="00107B04"/>
    <w:rsid w:val="00301718"/>
    <w:rsid w:val="003468A2"/>
    <w:rsid w:val="003642AA"/>
    <w:rsid w:val="00462D45"/>
    <w:rsid w:val="00483247"/>
    <w:rsid w:val="004A45A1"/>
    <w:rsid w:val="00596162"/>
    <w:rsid w:val="008F1FED"/>
    <w:rsid w:val="00991896"/>
    <w:rsid w:val="00B03291"/>
    <w:rsid w:val="00B35951"/>
    <w:rsid w:val="00BE734B"/>
    <w:rsid w:val="00C86EAE"/>
    <w:rsid w:val="00D24C48"/>
    <w:rsid w:val="00E67D5A"/>
    <w:rsid w:val="00EB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4AC54-7C43-4A17-850E-44F850EE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D45"/>
  </w:style>
  <w:style w:type="paragraph" w:styleId="a5">
    <w:name w:val="footer"/>
    <w:basedOn w:val="a"/>
    <w:link w:val="a6"/>
    <w:uiPriority w:val="99"/>
    <w:unhideWhenUsed/>
    <w:rsid w:val="00462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D45"/>
  </w:style>
  <w:style w:type="character" w:styleId="a7">
    <w:name w:val="Hyperlink"/>
    <w:basedOn w:val="a0"/>
    <w:uiPriority w:val="99"/>
    <w:semiHidden/>
    <w:unhideWhenUsed/>
    <w:rsid w:val="00596162"/>
    <w:rPr>
      <w:color w:val="0563C1"/>
      <w:u w:val="single"/>
    </w:rPr>
  </w:style>
  <w:style w:type="paragraph" w:styleId="a8">
    <w:name w:val="List Paragraph"/>
    <w:basedOn w:val="a"/>
    <w:uiPriority w:val="34"/>
    <w:qFormat/>
    <w:rsid w:val="00364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Игорь Куликов</cp:lastModifiedBy>
  <cp:revision>10</cp:revision>
  <dcterms:created xsi:type="dcterms:W3CDTF">2017-11-07T07:15:00Z</dcterms:created>
  <dcterms:modified xsi:type="dcterms:W3CDTF">2024-09-09T09:18:00Z</dcterms:modified>
</cp:coreProperties>
</file>