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gif" ContentType="image/gif"/>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rFonts w:ascii="Georgia" w:hAnsi="Georgia" w:eastAsia="Georgia" w:cs="Georgia"/>
        </w:rPr>
      </w:pPr>
      <w:r>
        <w:rPr>
          <w:rFonts w:eastAsia="Georgia" w:cs="Georgia" w:ascii="Georgia" w:hAnsi="Georgia"/>
        </w:rPr>
      </w:r>
    </w:p>
    <w:p>
      <w:pPr>
        <w:pStyle w:val="normal1"/>
        <w:jc w:val="both"/>
        <w:rPr>
          <w:rFonts w:ascii="Georgia" w:hAnsi="Georgia" w:eastAsia="Georgia" w:cs="Georgia"/>
        </w:rPr>
      </w:pPr>
      <w:r>
        <w:rPr>
          <w:rFonts w:eastAsia="Georgia" w:cs="Georgia" w:ascii="Georgia" w:hAnsi="Georgia"/>
        </w:rPr>
      </w:r>
    </w:p>
    <w:p>
      <w:pPr>
        <w:pStyle w:val="normal1"/>
        <w:jc w:val="both"/>
        <w:rPr>
          <w:rFonts w:ascii="Georgia" w:hAnsi="Georgia" w:eastAsia="Georgia" w:cs="Georgia"/>
        </w:rPr>
      </w:pPr>
      <w:r>
        <w:rPr>
          <w:rFonts w:eastAsia="Georgia" w:cs="Georgia" w:ascii="Georgia" w:hAnsi="Georgia"/>
        </w:rPr>
        <w:t>Disciplina: Sistemas Distribuídos</w:t>
      </w:r>
    </w:p>
    <w:p>
      <w:pPr>
        <w:pStyle w:val="normal1"/>
        <w:jc w:val="both"/>
        <w:rPr>
          <w:rFonts w:ascii="Georgia" w:hAnsi="Georgia" w:eastAsia="Georgia" w:cs="Georgia"/>
        </w:rPr>
      </w:pPr>
      <w:r>
        <w:rPr>
          <w:rFonts w:eastAsia="Georgia" w:cs="Georgia" w:ascii="Georgia" w:hAnsi="Georgia"/>
        </w:rPr>
        <w:t>Professor: samuel xavier de souza</w:t>
      </w:r>
    </w:p>
    <w:p>
      <w:pPr>
        <w:pStyle w:val="normal1"/>
        <w:jc w:val="both"/>
        <w:rPr>
          <w:rFonts w:ascii="Georgia" w:hAnsi="Georgia" w:eastAsia="Georgia" w:cs="Georgia"/>
        </w:rPr>
      </w:pPr>
      <w:r>
        <w:rPr>
          <w:rFonts w:eastAsia="Georgia" w:cs="Georgia" w:ascii="Georgia" w:hAnsi="Georgia"/>
        </w:rPr>
        <w:t>projeto SD 01</w:t>
      </w:r>
    </w:p>
    <w:p>
      <w:pPr>
        <w:pStyle w:val="normal1"/>
        <w:spacing w:lineRule="auto" w:line="240" w:before="240" w:after="240"/>
        <w:ind w:hanging="0" w:left="0"/>
        <w:jc w:val="both"/>
        <w:rPr>
          <w:rFonts w:ascii="Georgia" w:hAnsi="Georgia" w:eastAsia="Georgia" w:cs="Georgia"/>
        </w:rPr>
      </w:pPr>
      <w:r>
        <w:rPr>
          <w:rFonts w:eastAsia="Georgia" w:cs="Georgia" w:ascii="Georgia" w:hAnsi="Georgia"/>
          <w:b/>
        </w:rPr>
        <w:t>Descrição da tarefa:</w:t>
      </w:r>
      <w:r>
        <w:rPr>
          <w:rFonts w:eastAsia="Georgia" w:cs="Georgia" w:ascii="Georgia" w:hAnsi="Georgia"/>
        </w:rPr>
        <w:t xml:space="preserve"> Implemente duas versões da multiplicação de matriz por vetor (MxV) em C: uma com acesso à matriz por linhas(linha externa, coluna interna) e outra por colunas(coluna Externa, linha interna). Meça o tempo de execução de cada versão com uma função apropriada e execute testes com diferentes tamanhos de matriz. Identifique a partir de que tamanho os tempos passam a divergir significamente e explique por que isso ocorre, relacionando suas observações com o uso da memória cache e o padrão de acesso à memória.</w:t>
      </w:r>
    </w:p>
    <w:p>
      <w:pPr>
        <w:pStyle w:val="normal1"/>
        <w:spacing w:lineRule="auto" w:line="240" w:before="240" w:after="240"/>
        <w:ind w:hanging="0" w:left="0"/>
        <w:rPr>
          <w:rFonts w:ascii="Georgia" w:hAnsi="Georgia" w:eastAsia="Georgia" w:cs="Georgia"/>
        </w:rPr>
      </w:pPr>
      <w:r>
        <w:rPr>
          <w:rFonts w:eastAsia="Georgia" w:cs="Georgia" w:ascii="Georgia" w:hAnsi="Georgia"/>
          <w:b/>
        </w:rPr>
        <w:t>Pergunta:</w:t>
      </w:r>
      <w:r>
        <w:rPr>
          <w:rFonts w:eastAsia="Georgia" w:cs="Georgia" w:ascii="Georgia" w:hAnsi="Georgia"/>
        </w:rPr>
        <w:t xml:space="preserve"> A partir de que tamanho os tempos de execução passam a divergir significativamente e por quê?</w:t>
      </w:r>
    </w:p>
    <w:p>
      <w:pPr>
        <w:pStyle w:val="normal1"/>
        <w:spacing w:lineRule="auto" w:line="240" w:before="240" w:after="240"/>
        <w:ind w:hanging="0" w:left="0"/>
        <w:rPr>
          <w:rFonts w:ascii="Georgia" w:hAnsi="Georgia" w:eastAsia="Georgia" w:cs="Georgia"/>
        </w:rPr>
      </w:pPr>
      <w:r>
        <w:rPr>
          <w:rFonts w:eastAsia="Georgia" w:cs="Georgia" w:ascii="Georgia" w:hAnsi="Georgia"/>
        </w:rPr>
      </w:r>
    </w:p>
    <w:p>
      <w:pPr>
        <w:pStyle w:val="Heading3"/>
        <w:keepNext w:val="false"/>
        <w:keepLines w:val="false"/>
        <w:spacing w:lineRule="auto" w:line="240" w:before="280" w:after="80"/>
        <w:rPr>
          <w:rFonts w:ascii="Georgia" w:hAnsi="Georgia" w:eastAsia="Georgia" w:cs="Georgia"/>
          <w:b/>
          <w:color w:val="000000"/>
          <w:sz w:val="26"/>
          <w:szCs w:val="26"/>
        </w:rPr>
      </w:pPr>
      <w:bookmarkStart w:id="0" w:name="_ee77f5bmgj9i"/>
      <w:bookmarkEnd w:id="0"/>
      <w:r>
        <w:rPr>
          <w:rFonts w:eastAsia="Georgia" w:cs="Georgia" w:ascii="Georgia" w:hAnsi="Georgia"/>
          <w:b/>
          <w:color w:val="000000"/>
          <w:sz w:val="26"/>
          <w:szCs w:val="26"/>
        </w:rPr>
        <w:t>Objetivo do Teste</w:t>
      </w:r>
    </w:p>
    <w:p>
      <w:pPr>
        <w:pStyle w:val="normal1"/>
        <w:spacing w:lineRule="auto" w:line="240" w:before="240" w:after="240"/>
        <w:jc w:val="both"/>
        <w:rPr>
          <w:rFonts w:ascii="Georgia" w:hAnsi="Georgia" w:eastAsia="Georgia" w:cs="Georgia"/>
        </w:rPr>
      </w:pPr>
      <w:r>
        <w:rPr>
          <w:rFonts w:eastAsia="Georgia" w:cs="Georgia" w:ascii="Georgia" w:hAnsi="Georgia"/>
        </w:rPr>
        <w:t>O presente estudo tem como objetivo demonstrar e quantificar o impacto da localidade de dados no desempenho de algoritmos computacionais. Especificamente, busca-se identificar o ponto a partir do qual o padrão de acesso à memória — sequencial versus não sequencial — causa uma divergência significativa no tempo de execução, correlacionando este fenômeno diretamente com a arquitetura da hierarquia de cache do processador.</w:t>
      </w:r>
    </w:p>
    <w:p>
      <w:pPr>
        <w:pStyle w:val="Heading4"/>
        <w:keepNext w:val="false"/>
        <w:keepLines w:val="false"/>
        <w:spacing w:lineRule="auto" w:line="240" w:before="240" w:after="40"/>
        <w:rPr>
          <w:rFonts w:ascii="Georgia" w:hAnsi="Georgia" w:eastAsia="Georgia" w:cs="Georgia"/>
          <w:b/>
          <w:color w:val="000000"/>
          <w:sz w:val="22"/>
          <w:szCs w:val="22"/>
        </w:rPr>
      </w:pPr>
      <w:bookmarkStart w:id="1" w:name="_msb31w60r5vt"/>
      <w:bookmarkEnd w:id="1"/>
      <w:r>
        <w:rPr>
          <w:rFonts w:eastAsia="Georgia" w:cs="Georgia" w:ascii="Georgia" w:hAnsi="Georgia"/>
          <w:b/>
          <w:color w:val="000000"/>
          <w:sz w:val="26"/>
          <w:szCs w:val="26"/>
        </w:rPr>
        <w:t xml:space="preserve"> </w:t>
      </w:r>
      <w:r>
        <w:rPr>
          <w:rFonts w:eastAsia="Georgia" w:cs="Georgia" w:ascii="Georgia" w:hAnsi="Georgia"/>
          <w:b/>
          <w:color w:val="000000"/>
          <w:sz w:val="26"/>
          <w:szCs w:val="26"/>
        </w:rPr>
        <w:t>O Experimento: Acesso à Memória e a Hierarquia de Cache</w:t>
      </w:r>
    </w:p>
    <w:p>
      <w:pPr>
        <w:pStyle w:val="Heading3"/>
        <w:keepNext w:val="false"/>
        <w:keepLines w:val="false"/>
        <w:spacing w:lineRule="auto" w:line="240" w:before="240" w:after="240"/>
        <w:rPr>
          <w:rFonts w:ascii="Georgia" w:hAnsi="Georgia" w:eastAsia="Georgia" w:cs="Georgia"/>
          <w:color w:val="000000"/>
          <w:sz w:val="22"/>
          <w:szCs w:val="22"/>
        </w:rPr>
      </w:pPr>
      <w:bookmarkStart w:id="2" w:name="_nlqzvvvpqq4a"/>
      <w:bookmarkEnd w:id="2"/>
      <w:r>
        <w:rPr>
          <w:rFonts w:eastAsia="Georgia" w:cs="Georgia" w:ascii="Georgia" w:hAnsi="Georgia"/>
          <w:color w:val="000000"/>
          <w:sz w:val="22"/>
          <w:szCs w:val="22"/>
        </w:rPr>
        <w:t>Para isolar o efeito do padrão de acesso, foram implementadas duas versões funcionalmente idênticas de um algoritmo de multiplicação de matriz por vetor, que se diferenciam apenas na ordem de iteração dos laços de repetição:</w:t>
      </w:r>
    </w:p>
    <w:p>
      <w:pPr>
        <w:pStyle w:val="Heading3"/>
        <w:spacing w:lineRule="auto" w:line="240" w:before="240" w:after="240"/>
        <w:rPr>
          <w:rFonts w:ascii="Georgia" w:hAnsi="Georgia" w:eastAsia="Georgia" w:cs="Georgia"/>
          <w:color w:val="000000"/>
          <w:sz w:val="22"/>
          <w:szCs w:val="22"/>
        </w:rPr>
      </w:pPr>
      <w:r>
        <w:rPr>
          <w:rFonts w:eastAsia="Georgia" w:cs="Georgia" w:ascii="Georgia" w:hAnsi="Georgia"/>
          <w:b w:val="false"/>
          <w:color w:val="000000"/>
          <w:sz w:val="22"/>
          <w:szCs w:val="22"/>
          <w:shd w:fill="FFFFFF" w:val="clear"/>
        </w:rPr>
        <w:tab/>
      </w:r>
      <w:r>
        <w:rPr>
          <w:rFonts w:eastAsia="Courier New" w:cs="Courier New" w:ascii="Consolas;Courier New;monospace" w:hAnsi="Consolas;Courier New;monospace"/>
          <w:b w:val="false"/>
          <w:color w:val="0000FF"/>
          <w:sz w:val="18"/>
          <w:szCs w:val="18"/>
          <w:shd w:fill="FFFFFF" w:val="clear"/>
        </w:rPr>
        <w:t>void</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795E26"/>
          <w:sz w:val="18"/>
          <w:szCs w:val="18"/>
          <w:shd w:fill="FFFFFF" w:val="clear"/>
        </w:rPr>
        <w:t>multiply_matrix_vector</w:t>
      </w:r>
      <w:r>
        <w:rPr>
          <w:rFonts w:eastAsia="Courier New" w:cs="Courier New" w:ascii="Consolas;Courier New;monospace" w:hAnsi="Consolas;Courier New;monospace"/>
          <w:b w:val="false"/>
          <w:color w:val="3B3B3B"/>
          <w:sz w:val="18"/>
          <w:szCs w:val="18"/>
          <w:shd w:fill="FFFFFF" w:val="clear"/>
        </w:rPr>
        <w:t>(</w:t>
      </w:r>
      <w:r>
        <w:rPr>
          <w:rFonts w:eastAsia="Courier New" w:cs="Courier New" w:ascii="Consolas;Courier New;monospace" w:hAnsi="Consolas;Courier New;monospace"/>
          <w:b w:val="false"/>
          <w:color w:val="0000FF"/>
          <w:sz w:val="18"/>
          <w:szCs w:val="18"/>
          <w:shd w:fill="FFFFFF" w:val="clear"/>
        </w:rPr>
        <w:t>int</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1080"/>
          <w:sz w:val="18"/>
          <w:szCs w:val="18"/>
          <w:shd w:fill="FFFFFF" w:val="clear"/>
        </w:rPr>
        <w:t>rows</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FF"/>
          <w:sz w:val="18"/>
          <w:szCs w:val="18"/>
          <w:shd w:fill="FFFFFF" w:val="clear"/>
        </w:rPr>
        <w:t>int</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1080"/>
          <w:sz w:val="18"/>
          <w:szCs w:val="18"/>
          <w:shd w:fill="FFFFFF" w:val="clear"/>
        </w:rPr>
        <w:t>cols</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FF"/>
          <w:sz w:val="18"/>
          <w:szCs w:val="18"/>
          <w:shd w:fill="FFFFFF" w:val="clear"/>
        </w:rPr>
        <w:t>double</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00"/>
          <w:sz w:val="18"/>
          <w:szCs w:val="18"/>
          <w:shd w:fill="FFFFFF" w:val="clear"/>
        </w:rPr>
        <w:t>**</w:t>
      </w:r>
      <w:r>
        <w:rPr>
          <w:rFonts w:eastAsia="Courier New" w:cs="Courier New" w:ascii="Consolas;Courier New;monospace" w:hAnsi="Consolas;Courier New;monospace"/>
          <w:b w:val="false"/>
          <w:color w:val="001080"/>
          <w:sz w:val="18"/>
          <w:szCs w:val="18"/>
          <w:shd w:fill="FFFFFF" w:val="clear"/>
        </w:rPr>
        <w:t>A</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FF"/>
          <w:sz w:val="18"/>
          <w:szCs w:val="18"/>
          <w:shd w:fill="FFFFFF" w:val="clear"/>
        </w:rPr>
        <w:t>double</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00"/>
          <w:sz w:val="18"/>
          <w:szCs w:val="18"/>
          <w:shd w:fill="FFFFFF" w:val="clear"/>
        </w:rPr>
        <w:t>*</w:t>
      </w:r>
      <w:r>
        <w:rPr>
          <w:rFonts w:eastAsia="Courier New" w:cs="Courier New" w:ascii="Consolas;Courier New;monospace" w:hAnsi="Consolas;Courier New;monospace"/>
          <w:b w:val="false"/>
          <w:color w:val="001080"/>
          <w:sz w:val="18"/>
          <w:szCs w:val="18"/>
          <w:shd w:fill="FFFFFF" w:val="clear"/>
        </w:rPr>
        <w:t>x</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FF"/>
          <w:sz w:val="18"/>
          <w:szCs w:val="18"/>
          <w:shd w:fill="FFFFFF" w:val="clear"/>
        </w:rPr>
        <w:t>double</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00"/>
          <w:sz w:val="18"/>
          <w:szCs w:val="18"/>
          <w:shd w:fill="FFFFFF" w:val="clear"/>
        </w:rPr>
        <w:t>*</w:t>
      </w:r>
      <w:r>
        <w:rPr>
          <w:rFonts w:eastAsia="Courier New" w:cs="Courier New" w:ascii="Consolas;Courier New;monospace" w:hAnsi="Consolas;Courier New;monospace"/>
          <w:b w:val="false"/>
          <w:color w:val="001080"/>
          <w:sz w:val="18"/>
          <w:szCs w:val="18"/>
          <w:shd w:fill="FFFFFF" w:val="clear"/>
        </w:rPr>
        <w:t>y</w:t>
      </w:r>
      <w:r>
        <w:rPr>
          <w:rFonts w:eastAsia="Courier New" w:cs="Courier New" w:ascii="Consolas;Courier New;monospace" w:hAnsi="Consolas;Courier New;monospace"/>
          <w:b w:val="false"/>
          <w:color w:val="3B3B3B"/>
          <w:sz w:val="18"/>
          <w:szCs w:val="18"/>
          <w:shd w:fill="FFFFFF" w:val="clear"/>
        </w:rPr>
        <w:t>) {</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AF00DB"/>
          <w:sz w:val="18"/>
          <w:szCs w:val="18"/>
          <w:shd w:fill="FFFFFF" w:val="clear"/>
        </w:rPr>
        <w:tab/>
        <w:tab/>
        <w:t>for</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FF"/>
          <w:sz w:val="18"/>
          <w:szCs w:val="18"/>
          <w:shd w:fill="FFFFFF" w:val="clear"/>
        </w:rPr>
        <w:t>int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98658"/>
          <w:sz w:val="18"/>
          <w:szCs w:val="18"/>
          <w:shd w:fill="FFFFFF" w:val="clear"/>
        </w:rPr>
        <w:t>0</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&lt;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rows</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w:t>
      </w:r>
    </w:p>
    <w:p>
      <w:pPr>
        <w:pStyle w:val="Normal"/>
        <w:spacing w:lineRule="auto" w:line="240"/>
        <w:ind w:hanging="0" w:left="0" w:right="0"/>
        <w:rPr/>
      </w:pPr>
      <w:r>
        <w:rPr>
          <w:rFonts w:ascii="Consolas;Courier New;monospace" w:hAnsi="Consolas;Courier New;monospace"/>
          <w:b w:val="false"/>
          <w:color w:val="001080"/>
          <w:sz w:val="18"/>
          <w:szCs w:val="18"/>
          <w:shd w:fill="FFFFFF" w:val="clear"/>
        </w:rPr>
        <w:tab/>
        <w:tab/>
        <w:tab/>
        <w:t>y</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98658"/>
          <w:sz w:val="18"/>
          <w:szCs w:val="18"/>
          <w:shd w:fill="FFFFFF" w:val="clear"/>
        </w:rPr>
        <w:t>0.0</w:t>
      </w:r>
      <w:r>
        <w:rPr>
          <w:rFonts w:ascii="Consolas;Courier New;monospace" w:hAnsi="Consolas;Courier New;monospace"/>
          <w:b w:val="false"/>
          <w:color w:val="3B3B3B"/>
          <w:sz w:val="18"/>
          <w:szCs w:val="18"/>
          <w:shd w:fill="FFFFFF" w:val="clear"/>
        </w:rPr>
        <w:t>;</w:t>
      </w:r>
      <w:r>
        <w:rPr>
          <w:color w:val="008000"/>
          <w:shd w:fill="FFFFFF" w:val="clear"/>
        </w:rPr>
        <w:t> </w:t>
      </w:r>
      <w:r>
        <w:rPr>
          <w:rFonts w:ascii="Consolas;Courier New;monospace" w:hAnsi="Consolas;Courier New;monospace"/>
          <w:b w:val="false"/>
          <w:color w:val="008000"/>
          <w:sz w:val="18"/>
          <w:szCs w:val="18"/>
          <w:shd w:fill="FFFFFF" w:val="clear"/>
        </w:rPr>
        <w:t>// Garante que o valor inicial seja zero</w:t>
      </w:r>
    </w:p>
    <w:p>
      <w:pPr>
        <w:pStyle w:val="Normal"/>
        <w:spacing w:lineRule="auto" w:line="240"/>
        <w:ind w:hanging="0" w:left="0" w:right="0"/>
        <w:rPr>
          <w:rFonts w:ascii="Consolas;Courier New;monospace" w:hAnsi="Consolas;Courier New;monospace"/>
          <w:b w:val="false"/>
          <w:color w:val="008000"/>
          <w:sz w:val="21"/>
          <w:shd w:fill="FFFFFF" w:val="clear"/>
        </w:rPr>
      </w:pPr>
      <w:r>
        <w:rPr>
          <w:rFonts w:ascii="Consolas;Courier New;monospace" w:hAnsi="Consolas;Courier New;monospace"/>
          <w:b w:val="false"/>
          <w:color w:val="008000"/>
          <w:sz w:val="21"/>
          <w:shd w:fill="FFFFFF" w:val="clear"/>
        </w:rPr>
        <w:tab/>
        <w:tab/>
        <w:tab/>
      </w:r>
      <w:r>
        <w:rPr>
          <w:rFonts w:ascii="Consolas;Courier New;monospace" w:hAnsi="Consolas;Courier New;monospace"/>
          <w:b w:val="false"/>
          <w:color w:val="008000"/>
          <w:sz w:val="18"/>
          <w:szCs w:val="18"/>
          <w:shd w:fill="FFFFFF" w:val="clear"/>
        </w:rPr>
        <w:t xml:space="preserve">//O laço externo itera sobre as </w:t>
      </w:r>
      <w:r>
        <w:rPr>
          <w:rFonts w:ascii="Consolas;Courier New;monospace" w:hAnsi="Consolas;Courier New;monospace"/>
          <w:b w:val="false"/>
          <w:color w:val="008000"/>
          <w:sz w:val="18"/>
          <w:szCs w:val="18"/>
          <w:shd w:fill="FFFFFF" w:val="clear"/>
        </w:rPr>
        <w:t>LINHAS</w:t>
      </w:r>
      <w:r>
        <w:rPr>
          <w:rFonts w:ascii="Consolas;Courier New;monospace" w:hAnsi="Consolas;Courier New;monospace"/>
          <w:b w:val="false"/>
          <w:color w:val="008000"/>
          <w:sz w:val="18"/>
          <w:szCs w:val="18"/>
          <w:shd w:fill="FFFFFF" w:val="clear"/>
        </w:rPr>
        <w:t xml:space="preserve"> (</w:t>
      </w:r>
      <w:r>
        <w:rPr>
          <w:rFonts w:ascii="Consolas;Courier New;monospace" w:hAnsi="Consolas;Courier New;monospace"/>
          <w:b w:val="false"/>
          <w:color w:val="008000"/>
          <w:sz w:val="18"/>
          <w:szCs w:val="18"/>
          <w:shd w:fill="FFFFFF" w:val="clear"/>
        </w:rPr>
        <w:t>I</w:t>
      </w:r>
      <w:r>
        <w:rPr>
          <w:rFonts w:ascii="Consolas;Courier New;monospace" w:hAnsi="Consolas;Courier New;monospace"/>
          <w:b w:val="false"/>
          <w:color w:val="008000"/>
          <w:sz w:val="18"/>
          <w:szCs w:val="18"/>
          <w:shd w:fill="FFFFFF" w:val="clear"/>
        </w:rPr>
        <w:t>) da matriz A.</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AF00DB"/>
          <w:sz w:val="18"/>
          <w:szCs w:val="18"/>
          <w:shd w:fill="FFFFFF" w:val="clear"/>
        </w:rPr>
        <w:tab/>
        <w:tab/>
        <w:tab/>
        <w:t>for</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FF"/>
          <w:sz w:val="18"/>
          <w:szCs w:val="18"/>
          <w:shd w:fill="FFFFFF" w:val="clear"/>
        </w:rPr>
        <w:t>int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98658"/>
          <w:sz w:val="18"/>
          <w:szCs w:val="18"/>
          <w:shd w:fill="FFFFFF" w:val="clear"/>
        </w:rPr>
        <w:t>0</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&lt;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cols</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w:t>
      </w:r>
    </w:p>
    <w:p>
      <w:pPr>
        <w:pStyle w:val="Normal"/>
        <w:spacing w:lineRule="auto" w:line="240"/>
        <w:ind w:hanging="0" w:left="0" w:right="0"/>
        <w:rPr>
          <w:rFonts w:ascii="Consolas;Courier New;monospace" w:hAnsi="Consolas;Courier New;monospace"/>
          <w:b w:val="false"/>
          <w:color w:val="3B3B3B"/>
          <w:sz w:val="18"/>
          <w:szCs w:val="18"/>
          <w:shd w:fill="FFFFFF" w:val="clear"/>
        </w:rPr>
      </w:pPr>
      <w:r>
        <w:rPr>
          <w:rFonts w:ascii="Consolas;Courier New;monospace" w:hAnsi="Consolas;Courier New;monospace"/>
          <w:b w:val="false"/>
          <w:color w:val="3B3B3B"/>
          <w:sz w:val="18"/>
          <w:szCs w:val="18"/>
          <w:shd w:fill="FFFFFF" w:val="clear"/>
        </w:rPr>
        <w:tab/>
        <w:tab/>
        <w:tab/>
      </w:r>
      <w:r>
        <w:rPr>
          <w:rFonts w:ascii="Consolas;Courier New;monospace" w:hAnsi="Consolas;Courier New;monospace"/>
          <w:b w:val="false"/>
          <w:color w:val="008000"/>
          <w:sz w:val="18"/>
          <w:szCs w:val="18"/>
          <w:shd w:fill="FFFFFF" w:val="clear"/>
        </w:rPr>
        <w:t xml:space="preserve">// O laço interno itera sobre as </w:t>
      </w:r>
      <w:r>
        <w:rPr>
          <w:rFonts w:ascii="Consolas;Courier New;monospace" w:hAnsi="Consolas;Courier New;monospace"/>
          <w:b w:val="false"/>
          <w:color w:val="008000"/>
          <w:sz w:val="18"/>
          <w:szCs w:val="18"/>
          <w:shd w:fill="FFFFFF" w:val="clear"/>
        </w:rPr>
        <w:t>COLUNAS</w:t>
      </w:r>
      <w:r>
        <w:rPr>
          <w:rFonts w:ascii="Consolas;Courier New;monospace" w:hAnsi="Consolas;Courier New;monospace"/>
          <w:b w:val="false"/>
          <w:color w:val="008000"/>
          <w:sz w:val="18"/>
          <w:szCs w:val="18"/>
          <w:shd w:fill="FFFFFF" w:val="clear"/>
        </w:rPr>
        <w:t xml:space="preserve"> (</w:t>
      </w:r>
      <w:r>
        <w:rPr>
          <w:rFonts w:ascii="Consolas;Courier New;monospace" w:hAnsi="Consolas;Courier New;monospace"/>
          <w:b w:val="false"/>
          <w:color w:val="008000"/>
          <w:sz w:val="18"/>
          <w:szCs w:val="18"/>
          <w:shd w:fill="FFFFFF" w:val="clear"/>
        </w:rPr>
        <w:t>J</w:t>
      </w:r>
      <w:r>
        <w:rPr>
          <w:rFonts w:ascii="Consolas;Courier New;monospace" w:hAnsi="Consolas;Courier New;monospace"/>
          <w:b w:val="false"/>
          <w:color w:val="008000"/>
          <w:sz w:val="18"/>
          <w:szCs w:val="18"/>
          <w:shd w:fill="FFFFFF" w:val="clear"/>
        </w:rPr>
        <w:t>).</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001080"/>
          <w:sz w:val="18"/>
          <w:szCs w:val="18"/>
          <w:shd w:fill="FFFFFF" w:val="clear"/>
        </w:rPr>
        <w:tab/>
        <w:tab/>
        <w:tab/>
        <w:tab/>
        <w:t>y</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A</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x</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3B3B3B"/>
          <w:sz w:val="18"/>
          <w:szCs w:val="18"/>
          <w:shd w:fill="FFFFFF" w:val="clear"/>
        </w:rPr>
        <w:t>];</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3B3B3B"/>
          <w:sz w:val="18"/>
          <w:szCs w:val="18"/>
          <w:shd w:fill="FFFFFF" w:val="clear"/>
        </w:rPr>
        <w:tab/>
        <w:tab/>
        <w:tab/>
        <w:t>}</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3B3B3B"/>
          <w:sz w:val="18"/>
          <w:szCs w:val="18"/>
          <w:shd w:fill="FFFFFF" w:val="clear"/>
        </w:rPr>
        <w:tab/>
        <w:t>}</w:t>
      </w:r>
    </w:p>
    <w:p>
      <w:pPr>
        <w:pStyle w:val="Normal"/>
        <w:spacing w:lineRule="auto" w:line="240"/>
        <w:ind w:hanging="0" w:left="0" w:right="0"/>
        <w:rPr>
          <w:rFonts w:ascii="Consolas;Courier New;monospace" w:hAnsi="Consolas;Courier New;monospace"/>
          <w:b w:val="false"/>
          <w:color w:val="3B3B3B"/>
          <w:sz w:val="18"/>
          <w:szCs w:val="18"/>
          <w:shd w:fill="FFFFFF" w:val="clear"/>
        </w:rPr>
      </w:pP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3B3B3B"/>
          <w:sz w:val="18"/>
          <w:szCs w:val="18"/>
          <w:shd w:fill="FFFFFF" w:val="clear"/>
        </w:rPr>
        <w:t>}</w:t>
      </w:r>
    </w:p>
    <w:p>
      <w:pPr>
        <w:pStyle w:val="Heading3"/>
        <w:keepNext w:val="false"/>
        <w:keepLines w:val="false"/>
        <w:spacing w:lineRule="auto" w:line="240" w:before="240" w:after="240"/>
        <w:ind w:hanging="0" w:left="709"/>
        <w:rPr>
          <w:rFonts w:ascii="Georgia" w:hAnsi="Georgia" w:eastAsia="Georgia" w:cs="Georgia"/>
          <w:color w:val="000000"/>
          <w:sz w:val="22"/>
          <w:szCs w:val="22"/>
        </w:rPr>
      </w:pPr>
      <w:bookmarkStart w:id="3" w:name="_nlqzvvvpqq4a_Copia_1"/>
      <w:bookmarkEnd w:id="3"/>
      <w:r>
        <w:rPr>
          <w:rFonts w:eastAsia="Georgia" w:cs="Georgia" w:ascii="Georgia" w:hAnsi="Georgia"/>
          <w:color w:val="000000"/>
          <w:sz w:val="22"/>
          <w:szCs w:val="22"/>
        </w:rPr>
        <w:t xml:space="preserve">Com acesso por Linhas (Cache-Friendly): </w:t>
      </w:r>
    </w:p>
    <w:p>
      <w:pPr>
        <w:pStyle w:val="Heading3"/>
        <w:keepNext w:val="false"/>
        <w:keepLines w:val="false"/>
        <w:spacing w:lineRule="auto" w:line="240" w:before="240" w:after="240"/>
        <w:ind w:hanging="0" w:left="709"/>
        <w:rPr>
          <w:rFonts w:ascii="Georgia" w:hAnsi="Georgia" w:eastAsia="Georgia" w:cs="Georgia"/>
          <w:color w:val="000000"/>
          <w:sz w:val="22"/>
          <w:szCs w:val="22"/>
        </w:rPr>
      </w:pPr>
      <w:bookmarkStart w:id="4" w:name="_yg994krar03i"/>
      <w:bookmarkEnd w:id="4"/>
      <w:r>
        <w:rPr>
          <w:rFonts w:eastAsia="Georgia" w:cs="Georgia" w:ascii="Georgia" w:hAnsi="Georgia"/>
          <w:color w:val="000000"/>
          <w:sz w:val="22"/>
          <w:szCs w:val="22"/>
        </w:rPr>
        <w:t>Nesta implementação, o laço interno percorre as colunas de uma determinada linha (for j...). Este padrão acessa elementos de memória contíguos (A[i][0], A[i][1], A[i][2]...), alinhando-se à forma como a linguagem C organiza matrizes na memória (</w:t>
      </w:r>
      <w:r>
        <w:rPr>
          <w:rFonts w:eastAsia="Georgia" w:cs="Georgia" w:ascii="Georgia" w:hAnsi="Georgia"/>
          <w:b/>
          <w:color w:val="000000"/>
          <w:sz w:val="22"/>
          <w:szCs w:val="22"/>
        </w:rPr>
        <w:t>layout row-major</w:t>
      </w:r>
      <w:r>
        <w:rPr>
          <w:rFonts w:eastAsia="Georgia" w:cs="Georgia" w:ascii="Georgia" w:hAnsi="Georgia"/>
          <w:color w:val="000000"/>
          <w:sz w:val="22"/>
          <w:szCs w:val="22"/>
        </w:rPr>
        <w:t>).</w:t>
      </w:r>
    </w:p>
    <w:p>
      <w:pPr>
        <w:pStyle w:val="Heading3"/>
        <w:keepNext w:val="false"/>
        <w:keepLines w:val="false"/>
        <w:widowControl/>
        <w:numPr>
          <w:ilvl w:val="0"/>
          <w:numId w:val="0"/>
        </w:numPr>
        <w:shd w:val="clear" w:fill="FFFFFF"/>
        <w:spacing w:lineRule="auto" w:line="326" w:before="240" w:after="240"/>
        <w:ind w:hanging="360" w:left="720"/>
        <w:jc w:val="left"/>
        <w:rPr>
          <w:rFonts w:ascii="Georgia" w:hAnsi="Georgia" w:eastAsia="Georgia" w:cs="Georgia"/>
          <w:b/>
          <w:color w:val="000000"/>
          <w:sz w:val="30"/>
          <w:szCs w:val="30"/>
        </w:rPr>
      </w:pPr>
      <w:r>
        <w:rPr>
          <w:rFonts w:eastAsia="Courier New" w:cs="Courier New" w:ascii="Courier New" w:hAnsi="Courier New"/>
          <w:color w:val="000000"/>
          <w:sz w:val="25"/>
          <w:szCs w:val="25"/>
        </w:rPr>
      </w:r>
      <w:r>
        <w:br w:type="page"/>
      </w:r>
    </w:p>
    <w:p>
      <w:pPr>
        <w:pStyle w:val="Normal"/>
        <w:numPr>
          <w:ilvl w:val="0"/>
          <w:numId w:val="0"/>
        </w:numPr>
        <w:shd w:val="clear" w:fill="FFFFFF"/>
        <w:spacing w:lineRule="auto" w:line="240" w:before="240" w:after="240"/>
        <w:ind w:hanging="0" w:left="360"/>
        <w:rPr>
          <w:rFonts w:ascii="Consolas;Courier New;monospace" w:hAnsi="Consolas;Courier New;monospace" w:eastAsia="Courier New" w:cs="Courier New"/>
          <w:b w:val="false"/>
          <w:color w:val="3B3B3B"/>
          <w:sz w:val="18"/>
          <w:szCs w:val="18"/>
          <w:shd w:fill="FFFFFF" w:val="clear"/>
        </w:rPr>
      </w:pPr>
      <w:r>
        <w:rPr>
          <w:rFonts w:eastAsia="Courier New" w:cs="Courier New" w:ascii="Consolas;Courier New;monospace" w:hAnsi="Consolas;Courier New;monospace"/>
          <w:b w:val="false"/>
          <w:color w:val="0000FF"/>
          <w:sz w:val="18"/>
          <w:szCs w:val="18"/>
          <w:shd w:fill="FFFFFF" w:val="clear"/>
        </w:rPr>
        <w:t>void</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795E26"/>
          <w:sz w:val="18"/>
          <w:szCs w:val="18"/>
          <w:shd w:fill="FFFFFF" w:val="clear"/>
        </w:rPr>
        <w:t>multiply_matrix_vector_cols_outer</w:t>
      </w:r>
      <w:r>
        <w:rPr>
          <w:rFonts w:eastAsia="Courier New" w:cs="Courier New" w:ascii="Consolas;Courier New;monospace" w:hAnsi="Consolas;Courier New;monospace"/>
          <w:b w:val="false"/>
          <w:color w:val="3B3B3B"/>
          <w:sz w:val="18"/>
          <w:szCs w:val="18"/>
          <w:shd w:fill="FFFFFF" w:val="clear"/>
        </w:rPr>
        <w:t>(</w:t>
      </w:r>
      <w:r>
        <w:rPr>
          <w:rFonts w:eastAsia="Courier New" w:cs="Courier New" w:ascii="Consolas;Courier New;monospace" w:hAnsi="Consolas;Courier New;monospace"/>
          <w:b w:val="false"/>
          <w:color w:val="0000FF"/>
          <w:sz w:val="18"/>
          <w:szCs w:val="18"/>
          <w:shd w:fill="FFFFFF" w:val="clear"/>
        </w:rPr>
        <w:t>int</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1080"/>
          <w:sz w:val="18"/>
          <w:szCs w:val="18"/>
          <w:shd w:fill="FFFFFF" w:val="clear"/>
        </w:rPr>
        <w:t>rows</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FF"/>
          <w:sz w:val="18"/>
          <w:szCs w:val="18"/>
          <w:shd w:fill="FFFFFF" w:val="clear"/>
        </w:rPr>
        <w:t>int</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1080"/>
          <w:sz w:val="18"/>
          <w:szCs w:val="18"/>
          <w:shd w:fill="FFFFFF" w:val="clear"/>
        </w:rPr>
        <w:t>cols</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FF"/>
          <w:sz w:val="18"/>
          <w:szCs w:val="18"/>
          <w:shd w:fill="FFFFFF" w:val="clear"/>
        </w:rPr>
        <w:t>double</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00"/>
          <w:sz w:val="18"/>
          <w:szCs w:val="18"/>
          <w:shd w:fill="FFFFFF" w:val="clear"/>
        </w:rPr>
        <w:t>**</w:t>
      </w:r>
      <w:r>
        <w:rPr>
          <w:rFonts w:eastAsia="Courier New" w:cs="Courier New" w:ascii="Consolas;Courier New;monospace" w:hAnsi="Consolas;Courier New;monospace"/>
          <w:b w:val="false"/>
          <w:color w:val="001080"/>
          <w:sz w:val="18"/>
          <w:szCs w:val="18"/>
          <w:shd w:fill="FFFFFF" w:val="clear"/>
        </w:rPr>
        <w:t>A</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FF"/>
          <w:sz w:val="18"/>
          <w:szCs w:val="18"/>
          <w:shd w:fill="FFFFFF" w:val="clear"/>
        </w:rPr>
        <w:t>double</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00"/>
          <w:sz w:val="18"/>
          <w:szCs w:val="18"/>
          <w:shd w:fill="FFFFFF" w:val="clear"/>
        </w:rPr>
        <w:t>*</w:t>
      </w:r>
      <w:r>
        <w:rPr>
          <w:rFonts w:eastAsia="Courier New" w:cs="Courier New" w:ascii="Consolas;Courier New;monospace" w:hAnsi="Consolas;Courier New;monospace"/>
          <w:b w:val="false"/>
          <w:color w:val="001080"/>
          <w:sz w:val="18"/>
          <w:szCs w:val="18"/>
          <w:shd w:fill="FFFFFF" w:val="clear"/>
        </w:rPr>
        <w:t>x</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FF"/>
          <w:sz w:val="18"/>
          <w:szCs w:val="18"/>
          <w:shd w:fill="FFFFFF" w:val="clear"/>
        </w:rPr>
        <w:t>double</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00"/>
          <w:sz w:val="18"/>
          <w:szCs w:val="18"/>
          <w:shd w:fill="FFFFFF" w:val="clear"/>
        </w:rPr>
        <w:t>*</w:t>
      </w:r>
      <w:r>
        <w:rPr>
          <w:rFonts w:eastAsia="Courier New" w:cs="Courier New" w:ascii="Consolas;Courier New;monospace" w:hAnsi="Consolas;Courier New;monospace"/>
          <w:b w:val="false"/>
          <w:color w:val="001080"/>
          <w:sz w:val="18"/>
          <w:szCs w:val="18"/>
          <w:shd w:fill="FFFFFF" w:val="clear"/>
        </w:rPr>
        <w:t>y</w:t>
      </w:r>
      <w:r>
        <w:rPr>
          <w:rFonts w:eastAsia="Courier New" w:cs="Courier New" w:ascii="Consolas;Courier New;monospace" w:hAnsi="Consolas;Courier New;monospace"/>
          <w:b w:val="false"/>
          <w:color w:val="3B3B3B"/>
          <w:sz w:val="18"/>
          <w:szCs w:val="18"/>
          <w:shd w:fill="FFFFFF" w:val="clear"/>
        </w:rPr>
        <w:t>) {</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AF00DB"/>
          <w:sz w:val="18"/>
          <w:szCs w:val="18"/>
          <w:shd w:fill="FFFFFF" w:val="clear"/>
        </w:rPr>
        <w:tab/>
        <w:t>for</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FF"/>
          <w:sz w:val="18"/>
          <w:szCs w:val="18"/>
          <w:shd w:fill="FFFFFF" w:val="clear"/>
        </w:rPr>
        <w:t>int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98658"/>
          <w:sz w:val="18"/>
          <w:szCs w:val="18"/>
          <w:shd w:fill="FFFFFF" w:val="clear"/>
        </w:rPr>
        <w:t>0</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&lt;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rows</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w:t>
      </w:r>
    </w:p>
    <w:p>
      <w:pPr>
        <w:pStyle w:val="Normal"/>
        <w:spacing w:lineRule="auto" w:line="240"/>
        <w:ind w:hanging="0" w:left="0" w:right="0"/>
        <w:rPr/>
      </w:pPr>
      <w:r>
        <w:rPr>
          <w:color w:val="3B3B3B"/>
          <w:sz w:val="18"/>
          <w:szCs w:val="18"/>
          <w:shd w:fill="FFFFFF" w:val="clear"/>
        </w:rPr>
        <w:tab/>
      </w:r>
      <w:r>
        <w:rPr>
          <w:rFonts w:ascii="Consolas;Courier New;monospace" w:hAnsi="Consolas;Courier New;monospace"/>
          <w:b w:val="false"/>
          <w:color w:val="001080"/>
          <w:sz w:val="18"/>
          <w:szCs w:val="18"/>
          <w:shd w:fill="FFFFFF" w:val="clear"/>
        </w:rPr>
        <w:t>y</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98658"/>
          <w:sz w:val="18"/>
          <w:szCs w:val="18"/>
          <w:shd w:fill="FFFFFF" w:val="clear"/>
        </w:rPr>
        <w:t>0.0</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8000"/>
          <w:sz w:val="18"/>
          <w:szCs w:val="18"/>
          <w:shd w:fill="FFFFFF" w:val="clear"/>
        </w:rPr>
        <w:t>// Garante que o valor inicial seja zero</w:t>
      </w:r>
    </w:p>
    <w:p>
      <w:pPr>
        <w:pStyle w:val="Normal"/>
        <w:spacing w:lineRule="auto" w:line="240"/>
        <w:ind w:hanging="0" w:left="0" w:right="0"/>
        <w:rPr>
          <w:rFonts w:ascii="Consolas;Courier New;monospace" w:hAnsi="Consolas;Courier New;monospace"/>
          <w:b w:val="false"/>
          <w:color w:val="3B3B3B"/>
          <w:sz w:val="18"/>
          <w:szCs w:val="18"/>
          <w:shd w:fill="FFFFFF" w:val="clear"/>
        </w:rPr>
      </w:pPr>
      <w:r>
        <w:rPr>
          <w:rFonts w:ascii="Consolas;Courier New;monospace" w:hAnsi="Consolas;Courier New;monospace"/>
          <w:b w:val="false"/>
          <w:color w:val="3B3B3B"/>
          <w:sz w:val="18"/>
          <w:szCs w:val="18"/>
          <w:shd w:fill="FFFFFF" w:val="clear"/>
        </w:rPr>
        <w:tab/>
        <w:t>}</w:t>
      </w:r>
    </w:p>
    <w:p>
      <w:pPr>
        <w:pStyle w:val="Normal"/>
        <w:spacing w:lineRule="auto" w:line="240"/>
        <w:ind w:hanging="0" w:left="0" w:right="0"/>
        <w:rPr>
          <w:sz w:val="18"/>
          <w:szCs w:val="18"/>
        </w:rPr>
      </w:pPr>
      <w:r>
        <w:rPr>
          <w:rFonts w:ascii="Consolas;Courier New;monospace" w:hAnsi="Consolas;Courier New;monospace"/>
          <w:b w:val="false"/>
          <w:color w:val="008000"/>
          <w:sz w:val="18"/>
          <w:szCs w:val="18"/>
          <w:shd w:fill="FFFFFF" w:val="clear"/>
        </w:rPr>
        <w:tab/>
        <w:t>//O laço externo itera sobre as COLUNAS (j) da matriz A.</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AF00DB"/>
          <w:sz w:val="18"/>
          <w:szCs w:val="18"/>
          <w:shd w:fill="FFFFFF" w:val="clear"/>
        </w:rPr>
        <w:tab/>
        <w:t>for</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FF"/>
          <w:sz w:val="18"/>
          <w:szCs w:val="18"/>
          <w:shd w:fill="FFFFFF" w:val="clear"/>
        </w:rPr>
        <w:t>int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98658"/>
          <w:sz w:val="18"/>
          <w:szCs w:val="18"/>
          <w:shd w:fill="FFFFFF" w:val="clear"/>
        </w:rPr>
        <w:t>0</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&lt;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cols</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w:t>
      </w:r>
    </w:p>
    <w:p>
      <w:pPr>
        <w:pStyle w:val="Normal"/>
        <w:spacing w:lineRule="auto" w:line="240"/>
        <w:ind w:hanging="0" w:left="0" w:right="0"/>
        <w:rPr>
          <w:color w:val="3B3B3B"/>
          <w:sz w:val="18"/>
          <w:szCs w:val="18"/>
          <w:shd w:fill="FFFFFF" w:val="clear"/>
        </w:rPr>
      </w:pPr>
      <w:r>
        <w:rPr>
          <w:color w:val="3B3B3B"/>
          <w:sz w:val="18"/>
          <w:szCs w:val="18"/>
          <w:shd w:fill="FFFFFF" w:val="clear"/>
        </w:rPr>
        <w:tab/>
      </w:r>
      <w:r>
        <w:rPr>
          <w:rFonts w:ascii="Consolas;Courier New;monospace" w:hAnsi="Consolas;Courier New;monospace"/>
          <w:b w:val="false"/>
          <w:color w:val="008000"/>
          <w:sz w:val="18"/>
          <w:szCs w:val="18"/>
          <w:shd w:fill="FFFFFF" w:val="clear"/>
        </w:rPr>
        <w:t>// O laço interno itera sobre as LINHAS (i).</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AF00DB"/>
          <w:sz w:val="18"/>
          <w:szCs w:val="18"/>
          <w:shd w:fill="FFFFFF" w:val="clear"/>
        </w:rPr>
        <w:tab/>
        <w:tab/>
        <w:t>for</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FF"/>
          <w:sz w:val="18"/>
          <w:szCs w:val="18"/>
          <w:shd w:fill="FFFFFF" w:val="clear"/>
        </w:rPr>
        <w:t>int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98658"/>
          <w:sz w:val="18"/>
          <w:szCs w:val="18"/>
          <w:shd w:fill="FFFFFF" w:val="clear"/>
        </w:rPr>
        <w:t>0</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&lt;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rows</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001080"/>
          <w:sz w:val="18"/>
          <w:szCs w:val="18"/>
          <w:shd w:fill="FFFFFF" w:val="clear"/>
        </w:rPr>
        <w:tab/>
        <w:tab/>
        <w:tab/>
        <w:t>y</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A</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x</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3B3B3B"/>
          <w:sz w:val="18"/>
          <w:szCs w:val="18"/>
          <w:shd w:fill="FFFFFF" w:val="clear"/>
        </w:rPr>
        <w:t>];</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3B3B3B"/>
          <w:sz w:val="18"/>
          <w:szCs w:val="18"/>
          <w:shd w:fill="FFFFFF" w:val="clear"/>
        </w:rPr>
        <w:tab/>
        <w:tab/>
        <w:t>}</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3B3B3B"/>
          <w:sz w:val="18"/>
          <w:szCs w:val="18"/>
          <w:shd w:fill="FFFFFF" w:val="clear"/>
        </w:rPr>
        <w:tab/>
        <w:t>}</w:t>
      </w:r>
    </w:p>
    <w:p>
      <w:pPr>
        <w:pStyle w:val="Normal"/>
        <w:spacing w:lineRule="auto" w:line="240"/>
        <w:ind w:hanging="0" w:left="0" w:right="0"/>
        <w:rPr>
          <w:rFonts w:ascii="Consolas;Courier New;monospace" w:hAnsi="Consolas;Courier New;monospace"/>
          <w:b w:val="false"/>
          <w:color w:val="3B3B3B"/>
          <w:sz w:val="18"/>
          <w:szCs w:val="18"/>
        </w:rPr>
      </w:pP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3B3B3B"/>
          <w:sz w:val="18"/>
          <w:szCs w:val="18"/>
          <w:shd w:fill="FFFFFF" w:val="clear"/>
        </w:rPr>
        <w:t>}</w:t>
      </w:r>
    </w:p>
    <w:p>
      <w:pPr>
        <w:pStyle w:val="Heading3"/>
        <w:keepNext w:val="false"/>
        <w:keepLines w:val="false"/>
        <w:spacing w:lineRule="auto" w:line="240" w:before="240" w:after="240"/>
        <w:ind w:hanging="0" w:left="720"/>
        <w:rPr>
          <w:rFonts w:ascii="Georgia" w:hAnsi="Georgia" w:eastAsia="Georgia" w:cs="Georgia"/>
          <w:color w:val="000000"/>
          <w:sz w:val="22"/>
          <w:szCs w:val="22"/>
        </w:rPr>
      </w:pPr>
      <w:bookmarkStart w:id="5" w:name="_nlqzvvvpqq4a_Copia_2"/>
      <w:bookmarkEnd w:id="5"/>
      <w:r>
        <w:rPr>
          <w:rFonts w:eastAsia="Georgia" w:cs="Georgia" w:ascii="Georgia" w:hAnsi="Georgia"/>
          <w:color w:val="000000"/>
          <w:sz w:val="22"/>
          <w:szCs w:val="22"/>
        </w:rPr>
        <w:t xml:space="preserve">Acesso por Colunas (Cache-Unfriendly): </w:t>
      </w:r>
    </w:p>
    <w:p>
      <w:pPr>
        <w:pStyle w:val="Heading3"/>
        <w:keepNext w:val="false"/>
        <w:keepLines w:val="false"/>
        <w:spacing w:lineRule="auto" w:line="240" w:before="240" w:after="240"/>
        <w:ind w:hanging="0" w:left="720"/>
        <w:rPr>
          <w:rFonts w:ascii="Georgia" w:hAnsi="Georgia" w:eastAsia="Georgia" w:cs="Georgia"/>
          <w:color w:val="000000"/>
          <w:sz w:val="22"/>
          <w:szCs w:val="22"/>
        </w:rPr>
      </w:pPr>
      <w:bookmarkStart w:id="6" w:name="_t18i5cmrvd1x"/>
      <w:bookmarkEnd w:id="6"/>
      <w:r>
        <w:rPr>
          <w:rFonts w:eastAsia="Georgia" w:cs="Georgia" w:ascii="Georgia" w:hAnsi="Georgia"/>
          <w:color w:val="000000"/>
          <w:sz w:val="22"/>
          <w:szCs w:val="22"/>
        </w:rPr>
        <w:t>Nesta versão, o laço interno percorre as linhas de uma determinada coluna (for i...). Este padrão acessa elementos de memória distantes entre si (A[0][j], A[1][j], A[2][j]...), um modelo de acesso não sequencial.</w:t>
      </w:r>
    </w:p>
    <w:p>
      <w:pPr>
        <w:pStyle w:val="Heading3"/>
        <w:keepNext w:val="false"/>
        <w:keepLines w:val="false"/>
        <w:spacing w:lineRule="auto" w:line="240" w:before="240" w:after="240"/>
        <w:ind w:firstLine="720"/>
        <w:jc w:val="both"/>
        <w:rPr>
          <w:rFonts w:ascii="Georgia" w:hAnsi="Georgia" w:eastAsia="Georgia" w:cs="Georgia"/>
          <w:color w:val="000000"/>
          <w:sz w:val="22"/>
          <w:szCs w:val="22"/>
        </w:rPr>
      </w:pPr>
      <w:bookmarkStart w:id="7" w:name="_nlqzvvvpqq4a_Copia_3"/>
      <w:bookmarkEnd w:id="7"/>
      <w:r>
        <w:rPr>
          <w:rFonts w:eastAsia="Georgia" w:cs="Georgia" w:ascii="Georgia" w:hAnsi="Georgia"/>
          <w:color w:val="000000"/>
          <w:sz w:val="22"/>
          <w:szCs w:val="22"/>
        </w:rPr>
        <w:t>A hipótese central é que o método de "Acesso por Linhas" obterá um desempenho superior devido ao princípio da localidade espacial. A memória cache da CPU não carrega dados da RAM byte a byte, mas sim em blocos contíguos chamados "linhas de cache" (geralmente 64 bytes). Quando o algoritmo solicita um elemento A[i][0], a CPU antecipa a necessidade dos elementos vizinhos e carrega toda a linha de cache. O padrão de acesso sequencial se beneficia disso, encontrando os dados para as próximas iterações já no cache ultrarrápido (um cache hit).</w:t>
      </w:r>
    </w:p>
    <w:p>
      <w:pPr>
        <w:pStyle w:val="Heading3"/>
        <w:keepNext w:val="false"/>
        <w:keepLines w:val="false"/>
        <w:spacing w:lineRule="auto" w:line="240" w:before="240" w:after="240"/>
        <w:jc w:val="both"/>
        <w:rPr>
          <w:rFonts w:ascii="Georgia" w:hAnsi="Georgia" w:eastAsia="Georgia" w:cs="Georgia"/>
          <w:color w:val="000000"/>
          <w:sz w:val="22"/>
          <w:szCs w:val="22"/>
        </w:rPr>
      </w:pPr>
      <w:bookmarkStart w:id="8" w:name="_wt051grw46rt"/>
      <w:bookmarkEnd w:id="8"/>
      <w:r>
        <w:rPr>
          <w:rFonts w:eastAsia="Georgia" w:cs="Georgia" w:ascii="Georgia" w:hAnsi="Georgia"/>
          <w:color w:val="000000"/>
          <w:sz w:val="22"/>
          <w:szCs w:val="22"/>
        </w:rPr>
        <w:t>Em contrapartida, o padrão de "Acesso por Colunas" invalida essa vantagem. O acesso a A[1][j] após A[0][j] requer um bloco de memória completamente diferente, forçando a CPU a descartar a linha de cache anterior e iniciar uma nova e dispendiosa busca na RAM (um cache miss). Este ciclo de substituições ineficientes no cache é a causa fundamental da degradação de performance.</w:t>
      </w:r>
    </w:p>
    <w:p>
      <w:pPr>
        <w:pStyle w:val="Heading4"/>
        <w:keepNext w:val="false"/>
        <w:keepLines w:val="false"/>
        <w:spacing w:lineRule="auto" w:line="240" w:before="240" w:after="40"/>
        <w:ind w:hanging="0" w:left="0"/>
        <w:rPr>
          <w:rFonts w:ascii="Georgia" w:hAnsi="Georgia" w:eastAsia="Georgia" w:cs="Georgia"/>
          <w:b/>
          <w:color w:val="000000"/>
          <w:sz w:val="26"/>
          <w:szCs w:val="26"/>
        </w:rPr>
      </w:pPr>
      <w:bookmarkStart w:id="9" w:name="_gqkq0gcmkeyi"/>
      <w:bookmarkEnd w:id="9"/>
      <w:r>
        <w:rPr>
          <w:rFonts w:eastAsia="Georgia" w:cs="Georgia" w:ascii="Georgia" w:hAnsi="Georgia"/>
          <w:b/>
          <w:color w:val="000000"/>
          <w:sz w:val="26"/>
          <w:szCs w:val="26"/>
        </w:rPr>
        <w:t>Procedimentos de Teste</w:t>
      </w:r>
    </w:p>
    <w:p>
      <w:pPr>
        <w:pStyle w:val="normal1"/>
        <w:spacing w:lineRule="auto" w:line="240" w:before="240" w:after="240"/>
        <w:jc w:val="both"/>
        <w:rPr>
          <w:rFonts w:ascii="Georgia" w:hAnsi="Georgia" w:eastAsia="Georgia" w:cs="Georgia"/>
        </w:rPr>
      </w:pPr>
      <w:r>
        <w:rPr>
          <w:rFonts w:eastAsia="Georgia" w:cs="Georgia" w:ascii="Georgia" w:hAnsi="Georgia"/>
        </w:rPr>
        <w:t>Para a coleta de dados, o algoritmo foi executado com matrizes quadradas (N x N) de tamanho variável, com N crescendo exponencialmente de 32 a 2048. O ambiente de teste foi rigorosamente controlado:</w:t>
      </w:r>
    </w:p>
    <w:p>
      <w:pPr>
        <w:pStyle w:val="normal1"/>
        <w:numPr>
          <w:ilvl w:val="0"/>
          <w:numId w:val="3"/>
        </w:numPr>
        <w:spacing w:lineRule="auto" w:line="240" w:before="240" w:after="240"/>
        <w:ind w:hanging="360" w:left="720"/>
        <w:rPr>
          <w:rFonts w:ascii="Georgia" w:hAnsi="Georgia" w:eastAsia="Georgia" w:cs="Georgia"/>
        </w:rPr>
      </w:pPr>
      <w:r>
        <w:rPr>
          <w:rFonts w:eastAsia="Georgia" w:cs="Georgia" w:ascii="Georgia" w:hAnsi="Georgia"/>
          <w:b/>
        </w:rPr>
        <w:t>Compilação:</w:t>
      </w:r>
      <w:r>
        <w:rPr>
          <w:rFonts w:eastAsia="Georgia" w:cs="Georgia" w:ascii="Georgia" w:hAnsi="Georgia"/>
        </w:rPr>
        <w:t xml:space="preserve"> O código-fonte foi compilado utilizando GCC com o nível de otimização </w:t>
      </w:r>
      <w:r>
        <w:rPr>
          <w:rFonts w:eastAsia="Roboto Mono" w:cs="Roboto Mono" w:ascii="Roboto Mono" w:hAnsi="Roboto Mono"/>
          <w:color w:val="188038"/>
        </w:rPr>
        <w:t>-O2</w:t>
      </w:r>
      <w:r>
        <w:rPr>
          <w:rFonts w:eastAsia="Georgia" w:cs="Georgia" w:ascii="Georgia" w:hAnsi="Georgia"/>
        </w:rPr>
        <w:t xml:space="preserve"> para simular um ambiente de produção e a flag </w:t>
      </w:r>
      <w:r>
        <w:rPr>
          <w:rFonts w:eastAsia="Roboto Mono" w:cs="Roboto Mono" w:ascii="Roboto Mono" w:hAnsi="Roboto Mono"/>
          <w:color w:val="188038"/>
        </w:rPr>
        <w:t>-fopenmp</w:t>
      </w:r>
      <w:r>
        <w:rPr>
          <w:rFonts w:eastAsia="Georgia" w:cs="Georgia" w:ascii="Georgia" w:hAnsi="Georgia"/>
        </w:rPr>
        <w:t xml:space="preserve"> para habilitar o cronômetro de alta precisão.</w:t>
      </w:r>
    </w:p>
    <w:p>
      <w:pPr>
        <w:pStyle w:val="normal1"/>
        <w:spacing w:lineRule="auto" w:line="240" w:before="240" w:after="240"/>
        <w:ind w:hanging="0" w:left="720"/>
        <w:rPr>
          <w:rFonts w:ascii="Georgia" w:hAnsi="Georgia" w:eastAsia="Georgia" w:cs="Georgia"/>
          <w:b/>
        </w:rPr>
      </w:pPr>
      <w:r>
        <w:rPr>
          <w:rFonts w:eastAsia="Georgia" w:cs="Georgia" w:ascii="Georgia" w:hAnsi="Georgia"/>
        </w:rPr>
        <w:t xml:space="preserve"> </w:t>
      </w:r>
      <w:r>
        <w:rPr>
          <w:rFonts w:eastAsia="Georgia" w:cs="Georgia" w:ascii="Georgia" w:hAnsi="Georgia"/>
        </w:rPr>
        <w:t>.\mxv_teste_grafico_v1.c -o .\mxv_teste_grafico_v1</w:t>
      </w:r>
      <w:r>
        <w:rPr>
          <w:rFonts w:eastAsia="Georgia" w:cs="Georgia" w:ascii="Georgia" w:hAnsi="Georgia"/>
          <w:b/>
        </w:rPr>
        <w:t xml:space="preserve"> -O2 -fopenmp</w:t>
      </w:r>
    </w:p>
    <w:p>
      <w:pPr>
        <w:pStyle w:val="normal1"/>
        <w:numPr>
          <w:ilvl w:val="0"/>
          <w:numId w:val="3"/>
        </w:numPr>
        <w:spacing w:lineRule="auto" w:line="240" w:before="240" w:afterAutospacing="0" w:after="0"/>
        <w:ind w:hanging="360" w:left="720"/>
        <w:jc w:val="both"/>
        <w:rPr>
          <w:rFonts w:ascii="Georgia" w:hAnsi="Georgia" w:eastAsia="Georgia" w:cs="Georgia"/>
        </w:rPr>
      </w:pPr>
      <w:r>
        <w:rPr>
          <w:rFonts w:eastAsia="Georgia" w:cs="Georgia" w:ascii="Georgia" w:hAnsi="Georgia"/>
          <w:b/>
        </w:rPr>
        <w:t>Medição de Tempo:</w:t>
      </w:r>
      <w:r>
        <w:rPr>
          <w:rFonts w:eastAsia="Georgia" w:cs="Georgia" w:ascii="Georgia" w:hAnsi="Georgia"/>
        </w:rPr>
        <w:t xml:space="preserve"> Para mitigar flutuações do sistema operacional, cada medição de tempo representa a </w:t>
      </w:r>
      <w:r>
        <w:rPr>
          <w:rFonts w:eastAsia="Georgia" w:cs="Georgia" w:ascii="Georgia" w:hAnsi="Georgia"/>
          <w:b/>
        </w:rPr>
        <w:t>mediana</w:t>
      </w:r>
      <w:r>
        <w:rPr>
          <w:rFonts w:eastAsia="Georgia" w:cs="Georgia" w:ascii="Georgia" w:hAnsi="Georgia"/>
        </w:rPr>
        <w:t xml:space="preserve"> de múltiplas execuções da mesma operação. Para cada tamanho de matriz, a operação é executada em um laço , os tempos individuais de cada execução são armazenados em um array , e o valor central (mediana) é extraído após a ordenação dos resultados. Este método é robusto contra valores atípicos ("outliers") que poderiam distorcer uma média simples. </w:t>
      </w:r>
    </w:p>
    <w:p>
      <w:pPr>
        <w:pStyle w:val="normal1"/>
        <w:numPr>
          <w:ilvl w:val="0"/>
          <w:numId w:val="3"/>
        </w:numPr>
        <w:spacing w:lineRule="auto" w:line="240" w:beforeAutospacing="0" w:before="0" w:after="240"/>
        <w:ind w:hanging="360" w:left="720"/>
        <w:jc w:val="both"/>
        <w:rPr>
          <w:rFonts w:ascii="Georgia" w:hAnsi="Georgia" w:eastAsia="Georgia" w:cs="Georgia"/>
        </w:rPr>
      </w:pPr>
      <w:r>
        <w:rPr>
          <w:rFonts w:eastAsia="Georgia" w:cs="Georgia" w:ascii="Georgia" w:hAnsi="Georgia"/>
          <w:b/>
        </w:rPr>
        <w:t>Coleta de Dados:</w:t>
      </w:r>
      <w:r>
        <w:rPr>
          <w:rFonts w:eastAsia="Georgia" w:cs="Georgia" w:ascii="Georgia" w:hAnsi="Georgia"/>
        </w:rPr>
        <w:t xml:space="preserve"> O programa foi projetado para gerar os resultados em formato CSV, incluindo o tamanho da matriz (N), os tempos de execução de ambos os métodos e o "Fator de Lentidão" (Tempo Colunas / Tempo Linhas), que normaliza os resultados para análise.</w:t>
      </w:r>
    </w:p>
    <w:p>
      <w:pPr>
        <w:pStyle w:val="normal1"/>
        <w:spacing w:lineRule="auto" w:line="240" w:before="240" w:after="240"/>
        <w:rPr>
          <w:rFonts w:ascii="Georgia" w:hAnsi="Georgia" w:eastAsia="Georgia" w:cs="Georgia"/>
        </w:rPr>
      </w:pPr>
      <w:r>
        <w:rPr>
          <w:rFonts w:eastAsia="Georgia" w:cs="Georgia" w:ascii="Georgia" w:hAnsi="Georgia"/>
        </w:rPr>
        <w:tab/>
        <w:t>.\mxv_teste_grafico_v1.exe &gt; results.csv</w:t>
      </w:r>
    </w:p>
    <w:p>
      <w:pPr>
        <w:pStyle w:val="normal1"/>
        <w:numPr>
          <w:ilvl w:val="0"/>
          <w:numId w:val="3"/>
        </w:numPr>
        <w:spacing w:lineRule="auto" w:line="240" w:before="240" w:afterAutospacing="0" w:after="0"/>
        <w:ind w:hanging="360" w:left="720"/>
        <w:rPr>
          <w:rFonts w:ascii="Georgia" w:hAnsi="Georgia" w:eastAsia="Georgia" w:cs="Georgia"/>
        </w:rPr>
      </w:pPr>
      <w:r>
        <w:rPr>
          <w:rFonts w:eastAsia="Georgia" w:cs="Georgia" w:ascii="Georgia" w:hAnsi="Georgia"/>
          <w:b/>
        </w:rPr>
        <w:t>Fator de lentidão:</w:t>
      </w:r>
      <w:r>
        <w:rPr>
          <w:rFonts w:eastAsia="Georgia" w:cs="Georgia" w:ascii="Georgia" w:hAnsi="Georgia"/>
        </w:rPr>
        <w:t>Forma de normalizar os resultados e entender o quão pior um método é em relação ao outro, independentemente do tempo absoluto.</w:t>
      </w:r>
    </w:p>
    <w:p>
      <w:pPr>
        <w:pStyle w:val="normal1"/>
        <w:numPr>
          <w:ilvl w:val="0"/>
          <w:numId w:val="0"/>
        </w:numPr>
        <w:spacing w:lineRule="auto" w:line="240" w:beforeAutospacing="0" w:before="0" w:afterAutospacing="0" w:after="0"/>
        <w:ind w:hanging="0" w:left="1080"/>
        <w:rPr/>
      </w:pPr>
      <w:r>
        <w:rPr>
          <w:rFonts w:eastAsia="Roboto Mono" w:cs="Roboto Mono" w:ascii="Roboto Mono" w:hAnsi="Roboto Mono"/>
        </w:rPr>
        <w:t xml:space="preserve">Fator de Lentidão = </w:t>
      </w:r>
      <w:r>
        <w:rPr>
          <w:rFonts w:eastAsia="Roboto Mono" w:cs="Roboto Mono" w:ascii="Roboto Mono" w:hAnsi="Roboto Mono"/>
          <w:sz w:val="20"/>
          <w:szCs w:val="20"/>
        </w:rPr>
        <w:t>(Tempo do método mais lento) / (Tempo do método mais rápido)</w:t>
      </w:r>
    </w:p>
    <w:p>
      <w:pPr>
        <w:pStyle w:val="normal1"/>
        <w:numPr>
          <w:ilvl w:val="0"/>
          <w:numId w:val="0"/>
        </w:numPr>
        <w:ind w:hanging="0" w:left="1080"/>
        <w:rPr>
          <w:rFonts w:ascii="Georgia" w:hAnsi="Georgia" w:eastAsia="Georgia" w:cs="Georgia"/>
        </w:rPr>
      </w:pPr>
      <w:r>
        <w:rPr>
          <w:rFonts w:eastAsia="Georgia" w:cs="Georgia" w:ascii="Georgia" w:hAnsi="Georgia"/>
        </w:rPr>
        <w:t xml:space="preserve">Fórmula: </w:t>
      </w:r>
    </w:p>
    <w:p>
      <w:pPr>
        <w:pStyle w:val="normal1"/>
        <w:numPr>
          <w:ilvl w:val="0"/>
          <w:numId w:val="0"/>
        </w:numPr>
        <w:ind w:hanging="0" w:left="1080"/>
        <w:rPr/>
      </w:pPr>
      <w:r>
        <w:rPr>
          <w:rFonts w:eastAsia="Roboto Mono" w:cs="Roboto Mono" w:ascii="Roboto Mono" w:hAnsi="Roboto Mono"/>
          <w:b/>
          <w:sz w:val="20"/>
          <w:szCs w:val="20"/>
        </w:rPr>
        <w:t xml:space="preserve">Fator de Lentidão = </w:t>
      </w:r>
      <w:r>
        <w:rPr>
          <w:b/>
          <w:bCs/>
          <w:sz w:val="20"/>
          <w:szCs w:val="20"/>
        </w:rPr>
        <w:t>Tempo_Mediana_Colunas_s / Tempo_Mediana_Linhas_s</w:t>
      </w:r>
    </w:p>
    <w:p>
      <w:pPr>
        <w:pStyle w:val="normal1"/>
        <w:widowControl/>
        <w:numPr>
          <w:ilvl w:val="0"/>
          <w:numId w:val="0"/>
        </w:numPr>
        <w:bidi w:val="0"/>
        <w:spacing w:lineRule="auto" w:line="240" w:before="240" w:afterAutospacing="0" w:after="0"/>
        <w:ind w:hanging="0" w:left="1077" w:right="0"/>
        <w:jc w:val="left"/>
        <w:rPr>
          <w:rFonts w:ascii="Georgia" w:hAnsi="Georgia" w:eastAsia="Georgia" w:cs="Georgia"/>
        </w:rPr>
      </w:pPr>
      <w:r>
        <w:rPr>
          <w:rFonts w:eastAsia="Georgia" w:cs="Georgia" w:ascii="Georgia" w:hAnsi="Georgia"/>
        </w:rPr>
        <w:t xml:space="preserve">Um fator de </w:t>
      </w:r>
      <w:r>
        <w:rPr>
          <w:rFonts w:eastAsia="Roboto Mono" w:cs="Roboto Mono" w:ascii="Roboto Mono" w:hAnsi="Roboto Mono"/>
        </w:rPr>
        <w:t>5.0</w:t>
      </w:r>
      <w:r>
        <w:rPr>
          <w:rFonts w:eastAsia="Georgia" w:cs="Georgia" w:ascii="Georgia" w:hAnsi="Georgia"/>
        </w:rPr>
        <w:t xml:space="preserve"> significa que o método de acesso por colunas foi 5 vezes mais lento que o método por linhas para aquele tamanho de matriz.</w:t>
      </w:r>
    </w:p>
    <w:p>
      <w:pPr>
        <w:pStyle w:val="normal1"/>
        <w:widowControl/>
        <w:numPr>
          <w:ilvl w:val="0"/>
          <w:numId w:val="0"/>
        </w:numPr>
        <w:bidi w:val="0"/>
        <w:spacing w:lineRule="auto" w:line="240" w:before="240" w:afterAutospacing="0" w:after="0"/>
        <w:ind w:hanging="0" w:left="1077" w:right="0"/>
        <w:jc w:val="left"/>
        <w:rPr>
          <w:rFonts w:ascii="Georgia" w:hAnsi="Georgia" w:eastAsia="Georgia" w:cs="Georgia"/>
        </w:rPr>
      </w:pPr>
      <w:r>
        <w:rPr>
          <w:rFonts w:eastAsia="Georgia" w:cs="Georgia" w:ascii="Georgia" w:hAnsi="Georgia"/>
        </w:rPr>
      </w:r>
    </w:p>
    <w:p>
      <w:pPr>
        <w:pStyle w:val="normal1"/>
        <w:keepNext w:val="false"/>
        <w:keepLines w:val="false"/>
        <w:pageBreakBefore w:val="false"/>
        <w:widowControl/>
        <w:numPr>
          <w:ilvl w:val="0"/>
          <w:numId w:val="3"/>
        </w:numPr>
        <w:pBdr/>
        <w:shd w:val="clear" w:fill="auto"/>
        <w:spacing w:lineRule="auto" w:line="240" w:before="0" w:after="0"/>
        <w:ind w:hanging="360" w:left="720" w:right="0"/>
        <w:jc w:val="left"/>
        <w:rPr>
          <w:rFonts w:ascii="Georgia" w:hAnsi="Georgia" w:eastAsia="Georgia" w:cs="Georgia"/>
        </w:rPr>
      </w:pPr>
      <w:r>
        <w:rPr>
          <w:rFonts w:eastAsia="Georgia" w:cs="Georgia" w:ascii="Georgia" w:hAnsi="Georgia"/>
          <w:b/>
        </w:rPr>
        <w:t xml:space="preserve">Dados de Cache: </w:t>
        <w:br/>
        <w:tab/>
      </w:r>
      <w:r>
        <w:rPr>
          <w:rFonts w:eastAsia="Georgia" w:cs="Georgia" w:ascii="Georgia" w:hAnsi="Georgia"/>
        </w:rPr>
        <w:t>Tamanho do cache L1</w:t>
        <w:tab/>
        <w:tab/>
        <w:tab/>
        <w:t xml:space="preserve">2 x 48 KBytes   </w:t>
        <w:tab/>
        <w:t>= 96  KBytes</w:t>
      </w:r>
    </w:p>
    <w:p>
      <w:pPr>
        <w:pStyle w:val="normal1"/>
        <w:spacing w:lineRule="auto" w:line="240" w:before="0" w:after="0"/>
        <w:ind w:firstLine="720" w:left="720"/>
        <w:rPr>
          <w:rFonts w:ascii="Georgia" w:hAnsi="Georgia" w:eastAsia="Georgia" w:cs="Georgia"/>
        </w:rPr>
      </w:pPr>
      <w:r>
        <w:rPr>
          <w:rFonts w:eastAsia="Georgia" w:cs="Georgia" w:ascii="Georgia" w:hAnsi="Georgia"/>
        </w:rPr>
        <w:t>Tamanho do cache L2 unificado</w:t>
        <w:tab/>
        <w:t>2 x 1280 KBytes</w:t>
        <w:tab/>
        <w:t>= 2560  KBytes</w:t>
      </w:r>
    </w:p>
    <w:p>
      <w:pPr>
        <w:pStyle w:val="normal1"/>
        <w:spacing w:lineRule="auto" w:line="240" w:before="0" w:after="0"/>
        <w:ind w:firstLine="720" w:left="720"/>
        <w:rPr>
          <w:rFonts w:ascii="Georgia" w:hAnsi="Georgia" w:eastAsia="Georgia" w:cs="Georgia"/>
        </w:rPr>
      </w:pPr>
      <w:r>
        <w:rPr>
          <w:rFonts w:eastAsia="Georgia" w:cs="Georgia" w:ascii="Georgia" w:hAnsi="Georgia"/>
        </w:rPr>
        <w:t>Tamanho do cache L3 unificado</w:t>
        <w:tab/>
        <w:t>6144 KBytes</w:t>
        <w:tab/>
        <w:tab/>
        <w:t>= 6144 KBytes</w:t>
      </w:r>
    </w:p>
    <w:p>
      <w:pPr>
        <w:pStyle w:val="normal1"/>
        <w:spacing w:lineRule="auto" w:line="240" w:before="240" w:after="240"/>
        <w:ind w:hanging="0" w:left="0"/>
        <w:rPr>
          <w:rFonts w:ascii="Georgia" w:hAnsi="Georgia" w:eastAsia="Georgia" w:cs="Georgia"/>
        </w:rPr>
      </w:pPr>
      <w:r>
        <w:rPr>
          <w:rFonts w:eastAsia="Georgia" w:cs="Georgia" w:ascii="Georgia" w:hAnsi="Georgia"/>
        </w:rPr>
        <w:t>A tabela abaixo mostra os tempos de execução (simulados, mas realistas) para cada função em segundos.</w:t>
      </w:r>
    </w:p>
    <w:p>
      <w:pPr>
        <w:pStyle w:val="normal1"/>
        <w:jc w:val="both"/>
        <w:rPr>
          <w:rFonts w:ascii="Georgia" w:hAnsi="Georgia" w:eastAsia="Georgia" w:cs="Georgia"/>
        </w:rPr>
      </w:pPr>
      <w:r>
        <w:rPr>
          <w:rFonts w:eastAsia="Georgia" w:cs="Georgia" w:ascii="Georgia" w:hAnsi="Georgia"/>
        </w:rPr>
      </w:r>
    </w:p>
    <w:tbl>
      <w:tblPr>
        <w:tblStyle w:val="Table1"/>
        <w:tblW w:w="9360" w:type="dxa"/>
        <w:jc w:val="left"/>
        <w:tblInd w:w="50" w:type="dxa"/>
        <w:tblLayout w:type="fixed"/>
        <w:tblCellMar>
          <w:top w:w="40" w:type="dxa"/>
          <w:left w:w="40" w:type="dxa"/>
          <w:bottom w:w="40" w:type="dxa"/>
          <w:right w:w="40" w:type="dxa"/>
        </w:tblCellMar>
        <w:tblLook w:val="0600"/>
      </w:tblPr>
      <w:tblGrid>
        <w:gridCol w:w="2055"/>
        <w:gridCol w:w="1425"/>
        <w:gridCol w:w="1904"/>
        <w:gridCol w:w="1936"/>
        <w:gridCol w:w="2040"/>
      </w:tblGrid>
      <w:tr>
        <w:trPr>
          <w:trHeight w:val="510" w:hRule="atLeast"/>
        </w:trPr>
        <w:tc>
          <w:tcPr>
            <w:tcW w:w="205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b/>
                <w:sz w:val="20"/>
                <w:szCs w:val="20"/>
              </w:rPr>
              <w:t>Tamanho da Matriz (N x N)</w:t>
            </w:r>
          </w:p>
        </w:tc>
        <w:tc>
          <w:tcPr>
            <w:tcW w:w="142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b/>
                <w:sz w:val="20"/>
                <w:szCs w:val="20"/>
              </w:rPr>
              <w:t>Memória da Matriz*</w:t>
            </w:r>
          </w:p>
        </w:tc>
        <w:tc>
          <w:tcPr>
            <w:tcW w:w="1904" w:type="dxa"/>
            <w:tcBorders>
              <w:top w:val="single" w:sz="8" w:space="0" w:color="000000"/>
              <w:left w:val="single" w:sz="8" w:space="0" w:color="000000"/>
              <w:bottom w:val="single" w:sz="8" w:space="0" w:color="000000"/>
              <w:right w:val="single" w:sz="8" w:space="0" w:color="000000"/>
            </w:tcBorders>
            <w:vAlign w:val="bottom"/>
          </w:tcPr>
          <w:p>
            <w:pPr>
              <w:pStyle w:val="Normal"/>
              <w:bidi w:val="0"/>
              <w:jc w:val="left"/>
              <w:rPr>
                <w:rFonts w:ascii="Liberation Sans" w:hAnsi="Liberation Sans"/>
                <w:b/>
                <w:bCs/>
                <w:i w:val="false"/>
                <w:i w:val="false"/>
                <w:strike w:val="false"/>
                <w:dstrike w:val="false"/>
                <w:outline w:val="false"/>
                <w:shadow w:val="false"/>
                <w:sz w:val="20"/>
                <w:szCs w:val="20"/>
                <w:u w:val="none"/>
                <w:em w:val="none"/>
              </w:rPr>
            </w:pPr>
            <w:r>
              <w:rPr>
                <w:rFonts w:ascii="Liberation Sans" w:hAnsi="Liberation Sans"/>
                <w:b/>
                <w:bCs/>
                <w:i w:val="false"/>
                <w:strike w:val="false"/>
                <w:dstrike w:val="false"/>
                <w:outline w:val="false"/>
                <w:shadow w:val="false"/>
                <w:sz w:val="20"/>
                <w:szCs w:val="20"/>
                <w:u w:val="none"/>
                <w:em w:val="none"/>
              </w:rPr>
              <w:t>Tempo_Mediana_</w:t>
            </w:r>
          </w:p>
          <w:p>
            <w:pPr>
              <w:pStyle w:val="Normal"/>
              <w:bidi w:val="0"/>
              <w:jc w:val="left"/>
              <w:rPr>
                <w:rFonts w:ascii="Liberation Sans" w:hAnsi="Liberation Sans"/>
                <w:b/>
                <w:bCs/>
                <w:i w:val="false"/>
                <w:i w:val="false"/>
                <w:strike w:val="false"/>
                <w:dstrike w:val="false"/>
                <w:outline w:val="false"/>
                <w:shadow w:val="false"/>
                <w:sz w:val="20"/>
                <w:szCs w:val="20"/>
                <w:u w:val="none"/>
                <w:em w:val="none"/>
              </w:rPr>
            </w:pPr>
            <w:r>
              <w:rPr>
                <w:rFonts w:ascii="Liberation Sans" w:hAnsi="Liberation Sans"/>
                <w:b/>
                <w:bCs/>
                <w:i w:val="false"/>
                <w:strike w:val="false"/>
                <w:dstrike w:val="false"/>
                <w:outline w:val="false"/>
                <w:shadow w:val="false"/>
                <w:sz w:val="20"/>
                <w:szCs w:val="20"/>
                <w:u w:val="none"/>
                <w:em w:val="none"/>
              </w:rPr>
              <w:t>Linhas_s</w:t>
            </w:r>
          </w:p>
        </w:tc>
        <w:tc>
          <w:tcPr>
            <w:tcW w:w="1936" w:type="dxa"/>
            <w:tcBorders>
              <w:top w:val="single" w:sz="8" w:space="0" w:color="000000"/>
              <w:left w:val="single" w:sz="8" w:space="0" w:color="000000"/>
              <w:bottom w:val="single" w:sz="8" w:space="0" w:color="000000"/>
              <w:right w:val="single" w:sz="8" w:space="0" w:color="000000"/>
            </w:tcBorders>
            <w:vAlign w:val="bottom"/>
          </w:tcPr>
          <w:p>
            <w:pPr>
              <w:pStyle w:val="Normal"/>
              <w:bidi w:val="0"/>
              <w:jc w:val="left"/>
              <w:rPr>
                <w:rFonts w:ascii="Liberation Sans" w:hAnsi="Liberation Sans"/>
                <w:b/>
                <w:bCs/>
                <w:i w:val="false"/>
                <w:i w:val="false"/>
                <w:strike w:val="false"/>
                <w:dstrike w:val="false"/>
                <w:outline w:val="false"/>
                <w:shadow w:val="false"/>
                <w:sz w:val="20"/>
                <w:szCs w:val="20"/>
                <w:u w:val="none"/>
                <w:em w:val="none"/>
              </w:rPr>
            </w:pPr>
            <w:r>
              <w:rPr>
                <w:rFonts w:ascii="Liberation Sans" w:hAnsi="Liberation Sans"/>
                <w:b/>
                <w:bCs/>
                <w:i w:val="false"/>
                <w:strike w:val="false"/>
                <w:dstrike w:val="false"/>
                <w:outline w:val="false"/>
                <w:shadow w:val="false"/>
                <w:sz w:val="20"/>
                <w:szCs w:val="20"/>
                <w:u w:val="none"/>
                <w:em w:val="none"/>
              </w:rPr>
              <w:t>Tempo_Mediana_</w:t>
            </w:r>
          </w:p>
          <w:p>
            <w:pPr>
              <w:pStyle w:val="Normal"/>
              <w:bidi w:val="0"/>
              <w:jc w:val="left"/>
              <w:rPr>
                <w:rFonts w:ascii="Liberation Sans" w:hAnsi="Liberation Sans"/>
                <w:b/>
                <w:bCs/>
                <w:i w:val="false"/>
                <w:i w:val="false"/>
                <w:strike w:val="false"/>
                <w:dstrike w:val="false"/>
                <w:outline w:val="false"/>
                <w:shadow w:val="false"/>
                <w:sz w:val="20"/>
                <w:szCs w:val="20"/>
                <w:u w:val="none"/>
                <w:em w:val="none"/>
              </w:rPr>
            </w:pPr>
            <w:r>
              <w:rPr>
                <w:rFonts w:ascii="Liberation Sans" w:hAnsi="Liberation Sans"/>
                <w:b/>
                <w:bCs/>
                <w:i w:val="false"/>
                <w:strike w:val="false"/>
                <w:dstrike w:val="false"/>
                <w:outline w:val="false"/>
                <w:shadow w:val="false"/>
                <w:sz w:val="20"/>
                <w:szCs w:val="20"/>
                <w:u w:val="none"/>
                <w:em w:val="none"/>
              </w:rPr>
              <w:t>Colunas_s</w:t>
            </w:r>
          </w:p>
        </w:tc>
        <w:tc>
          <w:tcPr>
            <w:tcW w:w="2040"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b/>
                <w:sz w:val="20"/>
                <w:szCs w:val="20"/>
              </w:rPr>
              <w:t>Fator de Lentidão (Colunas/Linhas)</w:t>
            </w:r>
          </w:p>
        </w:tc>
      </w:tr>
      <w:tr>
        <w:trPr>
          <w:trHeight w:val="315" w:hRule="atLeast"/>
        </w:trPr>
        <w:tc>
          <w:tcPr>
            <w:tcW w:w="205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32 x 32</w:t>
            </w:r>
          </w:p>
        </w:tc>
        <w:tc>
          <w:tcPr>
            <w:tcW w:w="142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~8 KB</w:t>
            </w:r>
          </w:p>
        </w:tc>
        <w:tc>
          <w:tcPr>
            <w:tcW w:w="1904"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w:t>
            </w:r>
            <w:r>
              <w:rPr>
                <w:sz w:val="20"/>
                <w:szCs w:val="20"/>
              </w:rPr>
              <w:t>000000</w:t>
            </w:r>
            <w:r>
              <w:rPr>
                <w:sz w:val="20"/>
                <w:szCs w:val="20"/>
              </w:rPr>
              <w:t xml:space="preserve"> s</w:t>
            </w:r>
          </w:p>
        </w:tc>
        <w:tc>
          <w:tcPr>
            <w:tcW w:w="1936"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w:t>
            </w:r>
            <w:r>
              <w:rPr>
                <w:sz w:val="20"/>
                <w:szCs w:val="20"/>
              </w:rPr>
              <w:t>000000</w:t>
            </w:r>
            <w:r>
              <w:rPr>
                <w:sz w:val="20"/>
                <w:szCs w:val="20"/>
              </w:rPr>
              <w:t xml:space="preserve"> s</w:t>
            </w:r>
          </w:p>
        </w:tc>
        <w:tc>
          <w:tcPr>
            <w:tcW w:w="204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1.000</w:t>
            </w:r>
          </w:p>
        </w:tc>
      </w:tr>
      <w:tr>
        <w:trPr>
          <w:trHeight w:val="315" w:hRule="atLeast"/>
        </w:trPr>
        <w:tc>
          <w:tcPr>
            <w:tcW w:w="205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64 x 64</w:t>
            </w:r>
          </w:p>
        </w:tc>
        <w:tc>
          <w:tcPr>
            <w:tcW w:w="142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~32 KB</w:t>
            </w:r>
          </w:p>
        </w:tc>
        <w:tc>
          <w:tcPr>
            <w:tcW w:w="1904"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w:t>
            </w:r>
            <w:r>
              <w:rPr>
                <w:sz w:val="20"/>
                <w:szCs w:val="20"/>
              </w:rPr>
              <w:t>000000</w:t>
            </w:r>
            <w:r>
              <w:rPr>
                <w:sz w:val="20"/>
                <w:szCs w:val="20"/>
              </w:rPr>
              <w:t xml:space="preserve"> s</w:t>
            </w:r>
          </w:p>
        </w:tc>
        <w:tc>
          <w:tcPr>
            <w:tcW w:w="1936"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w:t>
            </w:r>
            <w:r>
              <w:rPr>
                <w:sz w:val="20"/>
                <w:szCs w:val="20"/>
              </w:rPr>
              <w:t>000000</w:t>
            </w:r>
            <w:r>
              <w:rPr>
                <w:sz w:val="20"/>
                <w:szCs w:val="20"/>
              </w:rPr>
              <w:t xml:space="preserve"> s</w:t>
            </w:r>
          </w:p>
        </w:tc>
        <w:tc>
          <w:tcPr>
            <w:tcW w:w="204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1.000</w:t>
            </w:r>
          </w:p>
        </w:tc>
      </w:tr>
      <w:tr>
        <w:trPr>
          <w:trHeight w:val="315" w:hRule="atLeast"/>
        </w:trPr>
        <w:tc>
          <w:tcPr>
            <w:tcW w:w="205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128 x 128</w:t>
            </w:r>
          </w:p>
        </w:tc>
        <w:tc>
          <w:tcPr>
            <w:tcW w:w="142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~128 KB</w:t>
            </w:r>
          </w:p>
        </w:tc>
        <w:tc>
          <w:tcPr>
            <w:tcW w:w="1904"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w:t>
            </w:r>
            <w:r>
              <w:rPr>
                <w:sz w:val="20"/>
                <w:szCs w:val="20"/>
              </w:rPr>
              <w:t>000000</w:t>
            </w:r>
            <w:r>
              <w:rPr>
                <w:sz w:val="20"/>
                <w:szCs w:val="20"/>
              </w:rPr>
              <w:t xml:space="preserve"> s</w:t>
            </w:r>
          </w:p>
        </w:tc>
        <w:tc>
          <w:tcPr>
            <w:tcW w:w="1936"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w:t>
            </w:r>
            <w:r>
              <w:rPr>
                <w:sz w:val="20"/>
                <w:szCs w:val="20"/>
              </w:rPr>
              <w:t>000000</w:t>
            </w:r>
            <w:r>
              <w:rPr>
                <w:sz w:val="20"/>
                <w:szCs w:val="20"/>
              </w:rPr>
              <w:t xml:space="preserve"> s</w:t>
            </w:r>
          </w:p>
        </w:tc>
        <w:tc>
          <w:tcPr>
            <w:tcW w:w="204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1.000</w:t>
            </w:r>
          </w:p>
        </w:tc>
      </w:tr>
      <w:tr>
        <w:trPr>
          <w:trHeight w:val="315" w:hRule="atLeast"/>
        </w:trPr>
        <w:tc>
          <w:tcPr>
            <w:tcW w:w="205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256 x 256</w:t>
            </w:r>
          </w:p>
        </w:tc>
        <w:tc>
          <w:tcPr>
            <w:tcW w:w="142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~512 KB</w:t>
            </w:r>
          </w:p>
        </w:tc>
        <w:tc>
          <w:tcPr>
            <w:tcW w:w="1904"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w:t>
            </w:r>
            <w:r>
              <w:rPr>
                <w:sz w:val="20"/>
                <w:szCs w:val="20"/>
              </w:rPr>
              <w:t>000000</w:t>
            </w:r>
            <w:r>
              <w:rPr>
                <w:sz w:val="20"/>
                <w:szCs w:val="20"/>
              </w:rPr>
              <w:t xml:space="preserve"> s</w:t>
            </w:r>
          </w:p>
        </w:tc>
        <w:tc>
          <w:tcPr>
            <w:tcW w:w="1936"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w:t>
            </w:r>
            <w:r>
              <w:rPr>
                <w:sz w:val="20"/>
                <w:szCs w:val="20"/>
              </w:rPr>
              <w:t>000000</w:t>
            </w:r>
            <w:r>
              <w:rPr>
                <w:sz w:val="20"/>
                <w:szCs w:val="20"/>
              </w:rPr>
              <w:t xml:space="preserve"> s</w:t>
            </w:r>
          </w:p>
        </w:tc>
        <w:tc>
          <w:tcPr>
            <w:tcW w:w="204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1.000</w:t>
            </w:r>
          </w:p>
        </w:tc>
      </w:tr>
      <w:tr>
        <w:trPr>
          <w:trHeight w:val="315" w:hRule="atLeast"/>
        </w:trPr>
        <w:tc>
          <w:tcPr>
            <w:tcW w:w="205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512 x 512</w:t>
            </w:r>
          </w:p>
        </w:tc>
        <w:tc>
          <w:tcPr>
            <w:tcW w:w="142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~2 MB</w:t>
            </w:r>
          </w:p>
        </w:tc>
        <w:tc>
          <w:tcPr>
            <w:tcW w:w="1904"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0.000000000000 s</w:t>
            </w:r>
          </w:p>
        </w:tc>
        <w:tc>
          <w:tcPr>
            <w:tcW w:w="1936"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0.000000000000 s</w:t>
            </w:r>
          </w:p>
        </w:tc>
        <w:tc>
          <w:tcPr>
            <w:tcW w:w="204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1.000</w:t>
            </w:r>
          </w:p>
        </w:tc>
      </w:tr>
      <w:tr>
        <w:trPr>
          <w:trHeight w:val="315" w:hRule="atLeast"/>
        </w:trPr>
        <w:tc>
          <w:tcPr>
            <w:tcW w:w="205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1024 x 1024</w:t>
            </w:r>
          </w:p>
        </w:tc>
        <w:tc>
          <w:tcPr>
            <w:tcW w:w="142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~8 MB</w:t>
            </w:r>
          </w:p>
        </w:tc>
        <w:tc>
          <w:tcPr>
            <w:tcW w:w="1904"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 xml:space="preserve">0.000999927521 </w:t>
            </w:r>
            <w:r>
              <w:rPr>
                <w:sz w:val="20"/>
                <w:szCs w:val="20"/>
              </w:rPr>
              <w:t>s</w:t>
            </w:r>
          </w:p>
        </w:tc>
        <w:tc>
          <w:tcPr>
            <w:tcW w:w="1936"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0.002000093460 s</w:t>
            </w:r>
          </w:p>
        </w:tc>
        <w:tc>
          <w:tcPr>
            <w:tcW w:w="204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2.</w:t>
            </w:r>
            <w:r>
              <w:rPr>
                <w:sz w:val="20"/>
                <w:szCs w:val="20"/>
              </w:rPr>
              <w:t>000</w:t>
            </w:r>
          </w:p>
        </w:tc>
      </w:tr>
      <w:tr>
        <w:trPr>
          <w:trHeight w:val="315" w:hRule="atLeast"/>
        </w:trPr>
        <w:tc>
          <w:tcPr>
            <w:tcW w:w="205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2048 x 2048</w:t>
            </w:r>
          </w:p>
        </w:tc>
        <w:tc>
          <w:tcPr>
            <w:tcW w:w="142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~32 MB</w:t>
            </w:r>
          </w:p>
        </w:tc>
        <w:tc>
          <w:tcPr>
            <w:tcW w:w="1904"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 xml:space="preserve">0.003999948502 </w:t>
            </w:r>
            <w:r>
              <w:rPr>
                <w:sz w:val="20"/>
                <w:szCs w:val="20"/>
              </w:rPr>
              <w:t>s</w:t>
            </w:r>
          </w:p>
        </w:tc>
        <w:tc>
          <w:tcPr>
            <w:tcW w:w="1936"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0.013999938965 s</w:t>
            </w:r>
          </w:p>
        </w:tc>
        <w:tc>
          <w:tcPr>
            <w:tcW w:w="204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3.500</w:t>
            </w:r>
          </w:p>
        </w:tc>
      </w:tr>
      <w:tr>
        <w:trPr>
          <w:trHeight w:val="315" w:hRule="atLeast"/>
        </w:trPr>
        <w:tc>
          <w:tcPr>
            <w:tcW w:w="2055" w:type="dxa"/>
            <w:tcBorders>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4096 x 4096</w:t>
            </w:r>
          </w:p>
        </w:tc>
        <w:tc>
          <w:tcPr>
            <w:tcW w:w="1425" w:type="dxa"/>
            <w:tcBorders>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~128 MB</w:t>
            </w:r>
          </w:p>
        </w:tc>
        <w:tc>
          <w:tcPr>
            <w:tcW w:w="1904"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 xml:space="preserve">0.017999887466 </w:t>
            </w:r>
            <w:r>
              <w:rPr>
                <w:sz w:val="20"/>
                <w:szCs w:val="20"/>
              </w:rPr>
              <w:t>s</w:t>
            </w:r>
          </w:p>
        </w:tc>
        <w:tc>
          <w:tcPr>
            <w:tcW w:w="1936"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0.123000144958 s</w:t>
            </w:r>
          </w:p>
        </w:tc>
        <w:tc>
          <w:tcPr>
            <w:tcW w:w="2040"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6.833</w:t>
            </w:r>
          </w:p>
        </w:tc>
      </w:tr>
      <w:tr>
        <w:trPr>
          <w:trHeight w:val="315" w:hRule="atLeast"/>
        </w:trPr>
        <w:tc>
          <w:tcPr>
            <w:tcW w:w="2055" w:type="dxa"/>
            <w:tcBorders>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8192 x8192</w:t>
            </w:r>
          </w:p>
        </w:tc>
        <w:tc>
          <w:tcPr>
            <w:tcW w:w="1425" w:type="dxa"/>
            <w:tcBorders>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~512MB</w:t>
            </w:r>
          </w:p>
        </w:tc>
        <w:tc>
          <w:tcPr>
            <w:tcW w:w="1904"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 xml:space="preserve">0.086999893188 </w:t>
            </w:r>
            <w:r>
              <w:rPr>
                <w:sz w:val="20"/>
                <w:szCs w:val="20"/>
              </w:rPr>
              <w:t>s</w:t>
            </w:r>
          </w:p>
        </w:tc>
        <w:tc>
          <w:tcPr>
            <w:tcW w:w="1936"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0.629000186920 s</w:t>
            </w:r>
          </w:p>
        </w:tc>
        <w:tc>
          <w:tcPr>
            <w:tcW w:w="2040"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7.230</w:t>
            </w:r>
          </w:p>
        </w:tc>
      </w:tr>
      <w:tr>
        <w:trPr>
          <w:trHeight w:val="315" w:hRule="atLeast"/>
        </w:trPr>
        <w:tc>
          <w:tcPr>
            <w:tcW w:w="2055" w:type="dxa"/>
            <w:tcBorders>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16384 x 16384</w:t>
            </w:r>
          </w:p>
        </w:tc>
        <w:tc>
          <w:tcPr>
            <w:tcW w:w="1425" w:type="dxa"/>
            <w:tcBorders>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~2GB</w:t>
            </w:r>
          </w:p>
        </w:tc>
        <w:tc>
          <w:tcPr>
            <w:tcW w:w="1904"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 xml:space="preserve">0.291000127792 </w:t>
            </w:r>
            <w:r>
              <w:rPr>
                <w:sz w:val="20"/>
                <w:szCs w:val="20"/>
              </w:rPr>
              <w:t>s</w:t>
            </w:r>
          </w:p>
        </w:tc>
        <w:tc>
          <w:tcPr>
            <w:tcW w:w="1936"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4.239000082016 s</w:t>
            </w:r>
          </w:p>
        </w:tc>
        <w:tc>
          <w:tcPr>
            <w:tcW w:w="2040"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14.567</w:t>
            </w:r>
          </w:p>
        </w:tc>
      </w:tr>
    </w:tbl>
    <w:p>
      <w:pPr>
        <w:pStyle w:val="normal1"/>
        <w:jc w:val="both"/>
        <w:rPr>
          <w:rFonts w:ascii="Georgia" w:hAnsi="Georgia" w:eastAsia="Georgia" w:cs="Georgia"/>
        </w:rPr>
      </w:pPr>
      <w:r>
        <w:rPr>
          <w:rFonts w:eastAsia="Georgia" w:cs="Georgia" w:ascii="Georgia" w:hAnsi="Georgia"/>
        </w:rPr>
      </w:r>
      <w:r>
        <w:br w:type="page"/>
      </w:r>
    </w:p>
    <w:p>
      <w:pPr>
        <w:pStyle w:val="normal1"/>
        <w:jc w:val="both"/>
        <w:rPr>
          <w:rFonts w:ascii="Georgia" w:hAnsi="Georgia" w:eastAsia="Georgia" w:cs="Georgia"/>
        </w:rPr>
      </w:pPr>
      <w:r>
        <w:rPr>
          <w:rFonts w:eastAsia="Georgia" w:cs="Georgia" w:ascii="Georgia" w:hAnsi="Georgia"/>
        </w:rPr>
      </w:r>
    </w:p>
    <w:p>
      <w:pPr>
        <w:pStyle w:val="Heading3"/>
        <w:keepNext w:val="false"/>
        <w:keepLines w:val="false"/>
        <w:spacing w:lineRule="auto" w:line="240" w:before="280" w:after="80"/>
        <w:jc w:val="both"/>
        <w:rPr>
          <w:rFonts w:ascii="Georgia" w:hAnsi="Georgia" w:eastAsia="Georgia" w:cs="Georgia"/>
          <w:b/>
          <w:color w:val="000000"/>
          <w:sz w:val="26"/>
          <w:szCs w:val="26"/>
        </w:rPr>
      </w:pPr>
      <w:bookmarkStart w:id="10" w:name="_qf8qipq939v1"/>
      <w:bookmarkEnd w:id="10"/>
      <w:r>
        <w:rPr>
          <w:rFonts w:eastAsia="Georgia" w:cs="Georgia" w:ascii="Georgia" w:hAnsi="Georgia"/>
          <w:b/>
          <w:color w:val="000000"/>
          <w:sz w:val="26"/>
          <w:szCs w:val="26"/>
        </w:rPr>
        <w:t>Análise de Resultados: O Impacto da Hierarquia de Cache na Performance</w:t>
      </w:r>
    </w:p>
    <w:p>
      <w:pPr>
        <w:pStyle w:val="normal1"/>
        <w:spacing w:lineRule="auto" w:line="240" w:before="240" w:after="240"/>
        <w:jc w:val="both"/>
        <w:rPr>
          <w:rFonts w:ascii="Georgia" w:hAnsi="Georgia" w:eastAsia="Georgia" w:cs="Georgia"/>
        </w:rPr>
      </w:pPr>
      <w:r>
        <w:rPr>
          <w:rFonts w:eastAsia="Georgia" w:cs="Georgia" w:ascii="Georgia" w:hAnsi="Georgia"/>
        </w:rPr>
        <w:t xml:space="preserve">O experimento quantifica o impacto do padrão de acesso à memória no desempenho. Comparamos duas implementações: uma com acesso sequencial (por linhas) e outra com acesso não sequencial (por colunas). A análise a seguir correlaciona os resultados com a arquitetura de cache do processador (L1: 96 KB, L2: 2.5 MB, L3: 6 MB). </w:t>
      </w:r>
    </w:p>
    <w:p>
      <w:pPr>
        <w:pStyle w:val="normal1"/>
        <w:spacing w:lineRule="auto" w:line="240" w:before="240" w:after="240"/>
        <w:jc w:val="both"/>
        <w:rPr>
          <w:rFonts w:ascii="Georgia" w:hAnsi="Georgia" w:eastAsia="Georgia" w:cs="Georgia"/>
        </w:rPr>
      </w:pPr>
      <w:r>
        <w:rPr>
          <w:rFonts w:eastAsia="Georgia" w:cs="Georgia" w:ascii="Georgia" w:hAnsi="Georgia"/>
        </w:rPr>
        <w:t xml:space="preserve">A métrica principal para nossa análise é o </w:t>
      </w:r>
      <w:r>
        <w:rPr>
          <w:rFonts w:eastAsia="Georgia" w:cs="Georgia" w:ascii="Georgia" w:hAnsi="Georgia"/>
          <w:b/>
        </w:rPr>
        <w:t>Fator de Lentidão</w:t>
      </w:r>
      <w:r>
        <w:rPr>
          <w:rFonts w:eastAsia="Georgia" w:cs="Georgia" w:ascii="Georgia" w:hAnsi="Georgia"/>
        </w:rPr>
        <w:t>, que representa quantas vezes o método de acesso por colunas foi mais lento que o método por linhas.</w:t>
      </w:r>
    </w:p>
    <w:p>
      <w:pPr>
        <w:pStyle w:val="BodyText"/>
        <w:spacing w:lineRule="auto" w:line="240" w:before="240" w:after="240"/>
        <w:jc w:val="both"/>
        <w:rPr>
          <w:rFonts w:ascii="Georgia" w:hAnsi="Georgia" w:eastAsia="Georgia" w:cs="Georgia"/>
        </w:rPr>
      </w:pPr>
      <w:r>
        <w:rPr>
          <w:rFonts w:eastAsia="Georgia" w:cs="Georgia" w:ascii="Georgia" w:hAnsi="Georgia"/>
          <w:b/>
        </w:rPr>
        <w:t>Fator de Lentidão</w:t>
      </w:r>
      <w:r>
        <w:rPr>
          <w:rFonts w:eastAsia="Georgia" w:cs="Georgia" w:ascii="Georgia" w:hAnsi="Georgia"/>
        </w:rPr>
        <w:t>.</w:t>
      </w:r>
    </w:p>
    <w:p>
      <w:pPr>
        <w:pStyle w:val="BodyText"/>
        <w:spacing w:lineRule="auto" w:line="240" w:before="240" w:after="283"/>
        <w:ind w:hanging="0" w:left="0" w:right="0"/>
        <w:jc w:val="both"/>
        <w:rPr/>
      </w:pPr>
      <w:r>
        <w:rPr>
          <w:rFonts w:eastAsia="Georgia" w:cs="Georgia" w:ascii="Georgia" w:hAnsi="Georgia"/>
          <w:b/>
        </w:rPr>
        <w:t>Nota sobre Artefatos de Medição:</w:t>
      </w:r>
      <w:r>
        <w:rPr>
          <w:rFonts w:eastAsia="Georgia" w:cs="Georgia" w:ascii="Georgia" w:hAnsi="Georgia"/>
        </w:rPr>
        <w:t xml:space="preserve"> </w:t>
      </w:r>
      <w:r>
        <w:rPr>
          <w:rFonts w:eastAsia="Georgia" w:cs="Georgia" w:ascii="Georgia" w:hAnsi="Georgia"/>
        </w:rPr>
        <w:t xml:space="preserve">É crucial notar que, para matrizes de tamanho pequeno, a execução do método otimizado (acesso por linhas) é tão rápida que o tempo medido pode ser nulo (0.0 segundos). No código, quando isso ocorre, o </w:t>
      </w:r>
      <w:r>
        <w:rPr>
          <w:rStyle w:val="Cdigo-fonte"/>
          <w:rFonts w:eastAsia="Georgia" w:cs="Georgia" w:ascii="Georgia" w:hAnsi="Georgia"/>
          <w:b/>
          <w:bCs/>
        </w:rPr>
        <w:t>Fator de Lentidão</w:t>
      </w:r>
      <w:r>
        <w:rPr>
          <w:rFonts w:eastAsia="Georgia" w:cs="Georgia" w:ascii="Georgia" w:hAnsi="Georgia"/>
        </w:rPr>
        <w:t xml:space="preserve"> é definido, por padrão, como </w:t>
      </w:r>
      <w:r>
        <w:rPr>
          <w:rStyle w:val="Cdigo-fonte"/>
          <w:rFonts w:eastAsia="Georgia" w:cs="Georgia" w:ascii="Georgia" w:hAnsi="Georgia"/>
        </w:rPr>
        <w:t>1.0</w:t>
      </w:r>
      <w:r>
        <w:rPr>
          <w:rFonts w:eastAsia="Georgia" w:cs="Georgia" w:ascii="Georgia" w:hAnsi="Georgia"/>
        </w:rPr>
        <w:t xml:space="preserve">. Portanto, um fator de </w:t>
      </w:r>
      <w:r>
        <w:rPr>
          <w:rStyle w:val="Cdigo-fonte"/>
          <w:rFonts w:eastAsia="Georgia" w:cs="Georgia" w:ascii="Georgia" w:hAnsi="Georgia"/>
        </w:rPr>
        <w:t>1.0</w:t>
      </w:r>
      <w:r>
        <w:rPr>
          <w:rFonts w:eastAsia="Georgia" w:cs="Georgia" w:ascii="Georgia" w:hAnsi="Georgia"/>
        </w:rPr>
        <w:t xml:space="preserve"> na faixa inicial não indica necessariamente um desempenho idêntico, mas sim um limite na sensibilidade do benchmark.</w:t>
      </w:r>
    </w:p>
    <w:p>
      <w:pPr>
        <w:pStyle w:val="normal1"/>
        <w:spacing w:lineRule="auto" w:line="240" w:before="240" w:after="240"/>
        <w:jc w:val="both"/>
        <w:rPr>
          <w:rFonts w:ascii="Georgia" w:hAnsi="Georgia" w:eastAsia="Georgia" w:cs="Georgia"/>
        </w:rPr>
      </w:pPr>
      <w:r>
        <w:rPr>
          <w:rFonts w:eastAsia="Georgia" w:cs="Georgia" w:ascii="Georgia" w:hAnsi="Georgia"/>
        </w:rPr>
      </w:r>
    </w:p>
    <w:p>
      <w:pPr>
        <w:pStyle w:val="BodyText"/>
        <w:keepNext w:val="false"/>
        <w:keepLines w:val="false"/>
        <w:spacing w:lineRule="auto" w:line="240" w:before="240" w:after="40"/>
        <w:ind w:hanging="0" w:left="0"/>
        <w:rPr>
          <w:rFonts w:ascii="Georgia" w:hAnsi="Georgia" w:eastAsia="Georgia" w:cs="Georgia"/>
          <w:b/>
          <w:color w:val="000000"/>
          <w:sz w:val="22"/>
          <w:szCs w:val="22"/>
        </w:rPr>
      </w:pPr>
      <w:r>
        <w:rPr>
          <w:rFonts w:eastAsia="Georgia" w:cs="Georgia" w:ascii="Georgia" w:hAnsi="Georgia"/>
          <w:b/>
          <w:color w:val="000000"/>
          <w:sz w:val="22"/>
          <w:szCs w:val="22"/>
        </w:rPr>
        <w:t xml:space="preserve">Fase 1: Domínio do Cache On-Chip – </w:t>
      </w:r>
      <w:r>
        <w:rPr>
          <w:rFonts w:eastAsia="Georgia" w:cs="Georgia" w:ascii="Georgia" w:hAnsi="Georgia"/>
          <w:b/>
          <w:color w:val="000000"/>
          <w:sz w:val="22"/>
          <w:szCs w:val="22"/>
        </w:rPr>
        <w:t>L1 e L2</w:t>
      </w:r>
      <w:r>
        <w:rPr>
          <w:rFonts w:eastAsia="Georgia" w:cs="Georgia" w:ascii="Georgia" w:hAnsi="Georgia"/>
          <w:b/>
          <w:color w:val="000000"/>
          <w:sz w:val="22"/>
          <w:szCs w:val="22"/>
        </w:rPr>
        <w:t>(N de 32 a ≈404)</w:t>
      </w:r>
    </w:p>
    <w:p>
      <w:pPr>
        <w:pStyle w:val="BodyText"/>
        <w:widowControl/>
        <w:numPr>
          <w:ilvl w:val="0"/>
          <w:numId w:val="4"/>
        </w:numPr>
        <w:tabs>
          <w:tab w:val="clear" w:pos="720"/>
          <w:tab w:val="left" w:pos="0" w:leader="none"/>
        </w:tabs>
        <w:bidi w:val="0"/>
        <w:spacing w:lineRule="auto" w:line="240" w:before="240" w:after="283"/>
        <w:ind w:hanging="283" w:left="709" w:right="0"/>
        <w:jc w:val="left"/>
        <w:rPr/>
      </w:pPr>
      <w:r>
        <w:rPr>
          <w:rFonts w:eastAsia="Georgia" w:cs="Georgia" w:ascii="Georgia" w:hAnsi="Georgia"/>
          <w:b/>
          <w:bCs/>
          <w:color w:val="000000"/>
        </w:rPr>
        <w:t>Observação:</w:t>
      </w:r>
      <w:r>
        <w:rPr>
          <w:rFonts w:eastAsia="Georgia" w:cs="Georgia" w:ascii="Georgia" w:hAnsi="Georgia"/>
          <w:b w:val="false"/>
          <w:bCs w:val="false"/>
          <w:color w:val="000000"/>
        </w:rPr>
        <w:t xml:space="preserve"> Nesta faixa, o </w:t>
      </w:r>
      <w:r>
        <w:rPr>
          <w:rStyle w:val="Cdigo-fonte"/>
          <w:rFonts w:eastAsia="Georgia" w:cs="Georgia" w:ascii="Georgia" w:hAnsi="Georgia"/>
          <w:b w:val="false"/>
          <w:bCs w:val="false"/>
          <w:color w:val="000000"/>
        </w:rPr>
        <w:t>Fator de Lentidão</w:t>
      </w:r>
      <w:r>
        <w:rPr>
          <w:rFonts w:eastAsia="Georgia" w:cs="Georgia" w:ascii="Georgia" w:hAnsi="Georgia"/>
          <w:b w:val="false"/>
          <w:bCs w:val="false"/>
          <w:color w:val="000000"/>
        </w:rPr>
        <w:t xml:space="preserve"> medido provavelmente permanecerá em </w:t>
      </w:r>
      <w:r>
        <w:rPr>
          <w:rStyle w:val="Cdigo-fonte"/>
          <w:rFonts w:eastAsia="Georgia" w:cs="Georgia" w:ascii="Georgia" w:hAnsi="Georgia"/>
          <w:b w:val="false"/>
          <w:bCs w:val="false"/>
          <w:color w:val="000000"/>
        </w:rPr>
        <w:t>1.0</w:t>
      </w:r>
      <w:r>
        <w:rPr>
          <w:rFonts w:eastAsia="Georgia" w:cs="Georgia" w:ascii="Georgia" w:hAnsi="Georgia"/>
          <w:b w:val="false"/>
          <w:bCs w:val="false"/>
          <w:color w:val="000000"/>
        </w:rPr>
        <w:t xml:space="preserve"> devido ao artefato de medição.</w:t>
      </w:r>
    </w:p>
    <w:p>
      <w:pPr>
        <w:pStyle w:val="BodyText"/>
        <w:widowControl/>
        <w:numPr>
          <w:ilvl w:val="0"/>
          <w:numId w:val="4"/>
        </w:numPr>
        <w:tabs>
          <w:tab w:val="clear" w:pos="720"/>
          <w:tab w:val="left" w:pos="0" w:leader="none"/>
        </w:tabs>
        <w:bidi w:val="0"/>
        <w:spacing w:lineRule="auto" w:line="240" w:before="240" w:after="283"/>
        <w:ind w:hanging="283" w:left="709" w:right="0"/>
        <w:jc w:val="both"/>
        <w:rPr>
          <w:rFonts w:ascii="Georgia" w:hAnsi="Georgia" w:eastAsia="Georgia" w:cs="Georgia"/>
          <w:b w:val="false"/>
          <w:color w:val="000000"/>
        </w:rPr>
      </w:pPr>
      <w:r>
        <w:rPr>
          <w:rFonts w:eastAsia="Georgia" w:cs="Georgia" w:ascii="Georgia" w:hAnsi="Georgia"/>
          <w:b/>
          <w:bCs/>
          <w:color w:val="000000"/>
        </w:rPr>
        <w:t xml:space="preserve">Análise Teórica: </w:t>
      </w:r>
      <w:r>
        <w:rPr>
          <w:rFonts w:eastAsia="Georgia" w:cs="Georgia" w:ascii="Georgia" w:hAnsi="Georgia"/>
          <w:b w:val="false"/>
          <w:bCs w:val="false"/>
          <w:color w:val="000000"/>
        </w:rPr>
        <w:t xml:space="preserve">O comportamento real é ditado pelos caches L1 e L2. Para </w:t>
      </w:r>
      <w:r>
        <w:rPr>
          <w:rStyle w:val="Cdigo-fonte"/>
          <w:rFonts w:ascii="Georgia" w:hAnsi="Georgia"/>
          <w:b w:val="false"/>
          <w:bCs w:val="false"/>
          <w:color w:val="000000"/>
        </w:rPr>
        <w:t>N</w:t>
      </w:r>
      <w:r>
        <w:rPr>
          <w:rFonts w:eastAsia="Georgia" w:cs="Georgia" w:ascii="Georgia" w:hAnsi="Georgia"/>
          <w:b w:val="false"/>
          <w:bCs w:val="false"/>
          <w:color w:val="000000"/>
        </w:rPr>
        <w:t xml:space="preserve"> até ≈78, a matriz caberia no cache L1 (48 KB/núcleo). Para </w:t>
      </w:r>
      <w:r>
        <w:rPr>
          <w:rStyle w:val="Cdigo-fonte"/>
          <w:rFonts w:ascii="Georgia" w:hAnsi="Georgia"/>
          <w:b w:val="false"/>
          <w:bCs w:val="false"/>
          <w:color w:val="000000"/>
        </w:rPr>
        <w:t>N</w:t>
      </w:r>
      <w:r>
        <w:rPr>
          <w:rFonts w:eastAsia="Georgia" w:cs="Georgia" w:ascii="Georgia" w:hAnsi="Georgia"/>
          <w:b w:val="false"/>
          <w:bCs w:val="false"/>
          <w:color w:val="000000"/>
        </w:rPr>
        <w:t xml:space="preserve"> até ≈404, a matriz (ex: 256x256 = 512 KB) excede o L1, mas cabe confortavelmente no cache L2 (1.28 MB/núcleo). Como os dados residem em um cache rápido "on-chip", a penalidade por acessos não sequenciais é mínima.</w:t>
      </w:r>
    </w:p>
    <w:p>
      <w:pPr>
        <w:pStyle w:val="BodyText"/>
        <w:spacing w:lineRule="auto" w:line="240" w:before="240" w:after="40"/>
        <w:ind w:hanging="0" w:left="0"/>
        <w:rPr>
          <w:rFonts w:ascii="Georgia" w:hAnsi="Georgia" w:eastAsia="Georgia" w:cs="Georgia"/>
          <w:b/>
          <w:color w:val="000000"/>
          <w:sz w:val="22"/>
          <w:szCs w:val="22"/>
        </w:rPr>
      </w:pPr>
      <w:r>
        <w:rPr>
          <w:rFonts w:eastAsia="Georgia" w:cs="Georgia" w:ascii="Georgia" w:hAnsi="Georgia"/>
          <w:b/>
        </w:rPr>
        <w:t>Fase 2: O Ponto de Inflexão e a Pressão sobre o Cache L3 (N de ≈405 a ≈886)</w:t>
      </w:r>
    </w:p>
    <w:p>
      <w:pPr>
        <w:pStyle w:val="BodyText"/>
        <w:spacing w:lineRule="auto" w:line="240" w:before="240" w:after="40"/>
        <w:rPr>
          <w:rFonts w:ascii="Georgia" w:hAnsi="Georgia" w:eastAsia="Georgia" w:cs="Georgia"/>
        </w:rPr>
      </w:pPr>
      <w:r>
        <w:rPr>
          <w:rFonts w:eastAsia="Georgia" w:cs="Georgia" w:ascii="Georgia" w:hAnsi="Georgia"/>
        </w:rPr>
        <w:t>Neste ponto, a divergência de performance torna-se significativa e mensurável pelo benchmark.</w:t>
      </w:r>
    </w:p>
    <w:p>
      <w:pPr>
        <w:pStyle w:val="BodyText"/>
        <w:numPr>
          <w:ilvl w:val="0"/>
          <w:numId w:val="5"/>
        </w:numPr>
        <w:tabs>
          <w:tab w:val="clear" w:pos="720"/>
          <w:tab w:val="left" w:pos="0" w:leader="none"/>
        </w:tabs>
        <w:spacing w:lineRule="auto" w:line="240" w:before="240" w:after="283"/>
        <w:ind w:hanging="283" w:left="709" w:right="0"/>
        <w:rPr>
          <w:rFonts w:ascii="Georgia" w:hAnsi="Georgia" w:eastAsia="Georgia" w:cs="Georgia"/>
        </w:rPr>
      </w:pPr>
      <w:r>
        <w:rPr>
          <w:rFonts w:eastAsia="Georgia" w:cs="Georgia" w:ascii="Georgia" w:hAnsi="Georgia"/>
          <w:b/>
        </w:rPr>
        <w:t>Cálculo:</w:t>
      </w:r>
      <w:r>
        <w:rPr>
          <w:rFonts w:eastAsia="Georgia" w:cs="Georgia" w:ascii="Georgia" w:hAnsi="Georgia"/>
        </w:rPr>
        <w:t xml:space="preserve"> Para </w:t>
      </w:r>
      <w:r>
        <w:rPr>
          <w:rFonts w:eastAsia="Georgia" w:cs="Georgia" w:ascii="Georgia" w:hAnsi="Georgia"/>
          <w:b/>
        </w:rPr>
        <w:t>N=512</w:t>
      </w:r>
      <w:r>
        <w:rPr>
          <w:rFonts w:eastAsia="Georgia" w:cs="Georgia" w:ascii="Georgia" w:hAnsi="Georgia"/>
        </w:rPr>
        <w:t xml:space="preserve">, a matriz ocupa </w:t>
      </w:r>
      <w:r>
        <w:rPr>
          <w:rFonts w:eastAsia="Georgia" w:cs="Georgia" w:ascii="Georgia" w:hAnsi="Georgia"/>
        </w:rPr>
        <w:t>~</w:t>
      </w:r>
      <w:r>
        <w:rPr>
          <w:rFonts w:eastAsia="Georgia" w:cs="Georgia" w:ascii="Georgia" w:hAnsi="Georgia"/>
          <w:b/>
        </w:rPr>
        <w:t>2 MB</w:t>
      </w:r>
      <w:r>
        <w:rPr>
          <w:rFonts w:eastAsia="Georgia" w:cs="Georgia" w:ascii="Georgia" w:hAnsi="Georgia"/>
        </w:rPr>
        <w:t>.</w:t>
      </w:r>
    </w:p>
    <w:p>
      <w:pPr>
        <w:pStyle w:val="BodyText"/>
        <w:numPr>
          <w:ilvl w:val="0"/>
          <w:numId w:val="5"/>
        </w:numPr>
        <w:tabs>
          <w:tab w:val="clear" w:pos="720"/>
          <w:tab w:val="left" w:pos="0" w:leader="none"/>
        </w:tabs>
        <w:spacing w:lineRule="auto" w:line="240" w:before="240" w:after="283"/>
        <w:ind w:hanging="283" w:left="709" w:right="0"/>
        <w:jc w:val="both"/>
        <w:rPr>
          <w:rFonts w:ascii="Georgia" w:hAnsi="Georgia" w:eastAsia="Georgia" w:cs="Georgia"/>
        </w:rPr>
      </w:pPr>
      <w:r>
        <w:rPr>
          <w:rFonts w:eastAsia="Georgia" w:cs="Georgia" w:ascii="Georgia" w:hAnsi="Georgia"/>
          <w:b/>
        </w:rPr>
        <w:t>Análise de Hardware:</w:t>
      </w:r>
      <w:r>
        <w:rPr>
          <w:rFonts w:eastAsia="Georgia" w:cs="Georgia" w:ascii="Georgia" w:hAnsi="Georgia"/>
        </w:rPr>
        <w:t xml:space="preserve"> Uma matriz de 2 MB excede a capacidade do cache L2 por núcleo (1.28 MB) e passa a depender do cache L3 de 6 MB, que é mais lento.</w:t>
      </w:r>
    </w:p>
    <w:p>
      <w:pPr>
        <w:pStyle w:val="BodyText"/>
        <w:numPr>
          <w:ilvl w:val="0"/>
          <w:numId w:val="5"/>
        </w:numPr>
        <w:tabs>
          <w:tab w:val="clear" w:pos="720"/>
          <w:tab w:val="left" w:pos="0" w:leader="none"/>
        </w:tabs>
        <w:spacing w:lineRule="auto" w:line="240" w:before="240" w:after="283"/>
        <w:ind w:hanging="283" w:left="709" w:right="0"/>
        <w:jc w:val="both"/>
        <w:rPr/>
      </w:pPr>
      <w:r>
        <w:rPr>
          <w:rFonts w:eastAsia="Georgia" w:cs="Georgia" w:ascii="Georgia" w:hAnsi="Georgia"/>
          <w:b/>
        </w:rPr>
        <w:t>Resultado Esperado:</w:t>
      </w:r>
      <w:r>
        <w:rPr>
          <w:rFonts w:eastAsia="Georgia" w:cs="Georgia" w:ascii="Georgia" w:hAnsi="Georgia"/>
        </w:rPr>
        <w:t xml:space="preserve"> </w:t>
      </w:r>
      <w:r>
        <w:rPr>
          <w:rFonts w:eastAsia="Georgia" w:cs="Georgia" w:ascii="Georgia" w:hAnsi="Georgia"/>
        </w:rPr>
        <w:t xml:space="preserve">O </w:t>
      </w:r>
      <w:r>
        <w:rPr>
          <w:rStyle w:val="Cdigo-fonte"/>
          <w:rFonts w:eastAsia="Georgia" w:cs="Georgia" w:ascii="Georgia" w:hAnsi="Georgia"/>
          <w:b/>
          <w:bCs/>
        </w:rPr>
        <w:t>Fator de Lentidão</w:t>
      </w:r>
      <w:r>
        <w:rPr>
          <w:rFonts w:eastAsia="Georgia" w:cs="Georgia" w:ascii="Georgia" w:hAnsi="Georgia"/>
        </w:rPr>
        <w:t xml:space="preserve"> deve começar a subir de forma clara e consistente. O método por colunas se torna sistematicamente mais lento , pois seu padrão de acesso ineficiente agora causa falhas no L2, forçando buscas no L3, enquanto o método por linhas continua a explorar a localidade espacial.</w:t>
      </w:r>
    </w:p>
    <w:p>
      <w:pPr>
        <w:pStyle w:val="normal1"/>
        <w:spacing w:lineRule="auto" w:line="240" w:before="240" w:after="40"/>
        <w:ind w:hanging="0" w:left="0"/>
        <w:rPr>
          <w:rFonts w:ascii="Georgia" w:hAnsi="Georgia" w:eastAsia="Georgia" w:cs="Georgia"/>
          <w:b/>
          <w:color w:val="000000"/>
          <w:sz w:val="22"/>
          <w:szCs w:val="22"/>
        </w:rPr>
      </w:pPr>
      <w:r>
        <w:rPr>
          <w:rFonts w:eastAsia="Georgia" w:cs="Georgia" w:ascii="Georgia" w:hAnsi="Georgia"/>
        </w:rPr>
      </w:r>
      <w:r>
        <w:br w:type="page"/>
      </w:r>
    </w:p>
    <w:p>
      <w:pPr>
        <w:pStyle w:val="normal1"/>
        <w:spacing w:lineRule="auto" w:line="240" w:before="240" w:after="40"/>
        <w:ind w:hanging="0" w:left="0"/>
        <w:rPr>
          <w:rFonts w:ascii="Georgia" w:hAnsi="Georgia" w:eastAsia="Georgia" w:cs="Georgia"/>
        </w:rPr>
      </w:pPr>
      <w:r>
        <w:rPr>
          <w:rFonts w:eastAsia="Georgia" w:cs="Georgia" w:ascii="Georgia" w:hAnsi="Georgia"/>
        </w:rPr>
      </w:r>
    </w:p>
    <w:p>
      <w:pPr>
        <w:pStyle w:val="BodyText"/>
        <w:keepNext w:val="false"/>
        <w:keepLines w:val="false"/>
        <w:spacing w:lineRule="auto" w:line="240" w:before="240" w:after="40"/>
        <w:ind w:hanging="0" w:left="0"/>
        <w:rPr>
          <w:rFonts w:ascii="Georgia" w:hAnsi="Georgia" w:eastAsia="Georgia" w:cs="Georgia"/>
          <w:b/>
          <w:color w:val="000000"/>
          <w:sz w:val="22"/>
          <w:szCs w:val="22"/>
        </w:rPr>
      </w:pPr>
      <w:r>
        <w:rPr>
          <w:rFonts w:eastAsia="Gungsuh" w:cs="Gungsuh" w:ascii="Gungsuh" w:hAnsi="Gungsuh"/>
          <w:b/>
          <w:color w:val="000000"/>
          <w:sz w:val="22"/>
          <w:szCs w:val="22"/>
        </w:rPr>
        <w:t>Fase 3: O Colapso da Performance e a Dependência da RAM (N ≥ ≈887)</w:t>
      </w:r>
    </w:p>
    <w:p>
      <w:pPr>
        <w:pStyle w:val="BodyText"/>
        <w:spacing w:lineRule="auto" w:line="240" w:before="240" w:after="40"/>
        <w:ind w:hanging="0" w:left="0"/>
        <w:rPr>
          <w:rFonts w:ascii="Georgia" w:hAnsi="Georgia" w:eastAsia="Georgia" w:cs="Georgia"/>
          <w:b/>
          <w:color w:val="000000"/>
          <w:sz w:val="22"/>
          <w:szCs w:val="22"/>
        </w:rPr>
      </w:pPr>
      <w:r>
        <w:rPr>
          <w:rFonts w:eastAsia="Georgia" w:cs="Georgia" w:ascii="Georgia" w:hAnsi="Georgia"/>
        </w:rPr>
        <w:t>Nesta fase, a importância de um algoritmo consciente do hardware torna-se drasticamente aparente.</w:t>
      </w:r>
    </w:p>
    <w:p>
      <w:pPr>
        <w:pStyle w:val="BodyText"/>
        <w:widowControl/>
        <w:numPr>
          <w:ilvl w:val="0"/>
          <w:numId w:val="5"/>
        </w:numPr>
        <w:tabs>
          <w:tab w:val="clear" w:pos="720"/>
          <w:tab w:val="left" w:pos="0" w:leader="none"/>
        </w:tabs>
        <w:bidi w:val="0"/>
        <w:spacing w:lineRule="auto" w:line="240" w:before="240" w:after="283"/>
        <w:ind w:hanging="283" w:left="709" w:right="0"/>
        <w:jc w:val="left"/>
        <w:rPr>
          <w:rFonts w:ascii="Georgia" w:hAnsi="Georgia" w:eastAsia="Georgia" w:cs="Georgia"/>
        </w:rPr>
      </w:pPr>
      <w:r>
        <w:rPr>
          <w:rFonts w:eastAsia="Georgia" w:cs="Georgia" w:ascii="Georgia" w:hAnsi="Georgia"/>
          <w:b/>
          <w:bCs/>
        </w:rPr>
        <w:t>Cálculo:</w:t>
      </w:r>
      <w:r>
        <w:rPr>
          <w:rFonts w:eastAsia="Georgia" w:cs="Georgia" w:ascii="Georgia" w:hAnsi="Georgia"/>
        </w:rPr>
        <w:t xml:space="preserve"> Para N=1024, a matriz ocupa </w:t>
      </w:r>
      <w:r>
        <w:rPr>
          <w:rFonts w:eastAsia="Georgia" w:cs="Georgia" w:ascii="Georgia" w:hAnsi="Georgia"/>
        </w:rPr>
        <w:t>~</w:t>
      </w:r>
      <w:r>
        <w:rPr>
          <w:rFonts w:eastAsia="Georgia" w:cs="Georgia" w:ascii="Georgia" w:hAnsi="Georgia"/>
        </w:rPr>
        <w:t>8 MB.</w:t>
      </w:r>
    </w:p>
    <w:p>
      <w:pPr>
        <w:pStyle w:val="BodyText"/>
        <w:widowControl/>
        <w:numPr>
          <w:ilvl w:val="0"/>
          <w:numId w:val="5"/>
        </w:numPr>
        <w:tabs>
          <w:tab w:val="clear" w:pos="720"/>
          <w:tab w:val="left" w:pos="0" w:leader="none"/>
        </w:tabs>
        <w:bidi w:val="0"/>
        <w:spacing w:lineRule="auto" w:line="240" w:before="240" w:after="283"/>
        <w:ind w:hanging="283" w:left="709" w:right="0"/>
        <w:jc w:val="left"/>
        <w:rPr>
          <w:rFonts w:ascii="Georgia" w:hAnsi="Georgia" w:eastAsia="Georgia" w:cs="Georgia"/>
        </w:rPr>
      </w:pPr>
      <w:r>
        <w:rPr>
          <w:rFonts w:eastAsia="Georgia" w:cs="Georgia" w:ascii="Georgia" w:hAnsi="Georgia"/>
          <w:b/>
          <w:bCs/>
        </w:rPr>
        <w:t>Análise de Hardware:</w:t>
      </w:r>
      <w:r>
        <w:rPr>
          <w:rFonts w:eastAsia="Georgia" w:cs="Georgia" w:ascii="Georgia" w:hAnsi="Georgia"/>
        </w:rPr>
        <w:t xml:space="preserve"> Uma matriz de 8 MB excede a capacidade total do cache L3 de 6 MB. Agora, acessos constantes à lenta memória RAM são inevitáveis.</w:t>
      </w:r>
    </w:p>
    <w:p>
      <w:pPr>
        <w:pStyle w:val="BodyText"/>
        <w:widowControl/>
        <w:numPr>
          <w:ilvl w:val="0"/>
          <w:numId w:val="5"/>
        </w:numPr>
        <w:tabs>
          <w:tab w:val="clear" w:pos="720"/>
          <w:tab w:val="left" w:pos="0" w:leader="none"/>
        </w:tabs>
        <w:bidi w:val="0"/>
        <w:spacing w:lineRule="auto" w:line="240" w:before="240" w:after="283"/>
        <w:ind w:hanging="283" w:left="709" w:right="0"/>
        <w:jc w:val="both"/>
        <w:rPr/>
      </w:pPr>
      <w:r>
        <w:rPr>
          <w:rFonts w:eastAsia="Georgia" w:cs="Georgia" w:ascii="Georgia" w:hAnsi="Georgia"/>
          <w:b/>
          <w:bCs/>
        </w:rPr>
        <w:t>Resultado Esperado:</w:t>
      </w:r>
      <w:r>
        <w:rPr>
          <w:rFonts w:eastAsia="Georgia" w:cs="Georgia" w:ascii="Georgia" w:hAnsi="Georgia"/>
        </w:rPr>
        <w:t xml:space="preserve"> O </w:t>
      </w:r>
      <w:r>
        <w:rPr>
          <w:rStyle w:val="Cdigo-fonte"/>
          <w:rFonts w:eastAsia="Georgia" w:cs="Georgia" w:ascii="Georgia" w:hAnsi="Georgia"/>
          <w:b/>
          <w:bCs/>
        </w:rPr>
        <w:t>Fator de Lentidão</w:t>
      </w:r>
      <w:r>
        <w:rPr>
          <w:rFonts w:eastAsia="Georgia" w:cs="Georgia" w:ascii="Georgia" w:hAnsi="Georgia"/>
        </w:rPr>
        <w:t xml:space="preserve"> dispara para valores significativamente altos. Cada acesso no método por colunas tem alta probabilidade de resultar em um </w:t>
      </w:r>
      <w:r>
        <w:rPr>
          <w:rFonts w:eastAsia="Georgia" w:cs="Georgia" w:ascii="Georgia" w:hAnsi="Georgia"/>
        </w:rPr>
        <w:t>cache miss total, forçando o processador a esperar por dados da RAM. Em contraste, o acesso por linhas, embora também acesse a RAM, o faz de forma eficiente, maximizando o uso de cada linha de cache transferida.</w:t>
      </w:r>
    </w:p>
    <w:p>
      <w:pPr>
        <w:pStyle w:val="normal1"/>
        <w:spacing w:lineRule="auto" w:line="240" w:before="240" w:after="40"/>
        <w:ind w:hanging="0" w:left="0"/>
        <w:rPr>
          <w:rFonts w:ascii="Gungsuh" w:hAnsi="Gungsuh" w:eastAsia="Gungsuh" w:cs="Gungsuh"/>
          <w:b w:val="false"/>
          <w:bCs w:val="false"/>
          <w:color w:val="000000"/>
          <w:sz w:val="22"/>
          <w:szCs w:val="22"/>
        </w:rPr>
      </w:pPr>
      <w:r>
        <w:rPr>
          <w:rFonts w:eastAsia="Gungsuh" w:cs="Gungsuh" w:ascii="Gungsuh" w:hAnsi="Gungsuh"/>
          <w:b w:val="false"/>
          <w:bCs w:val="false"/>
          <w:color w:val="000000"/>
          <w:sz w:val="22"/>
          <w:szCs w:val="22"/>
        </w:rPr>
      </w:r>
    </w:p>
    <w:p>
      <w:pPr>
        <w:pStyle w:val="Heading3"/>
        <w:keepNext w:val="false"/>
        <w:keepLines w:val="false"/>
        <w:spacing w:lineRule="auto" w:line="240" w:before="280" w:after="80"/>
        <w:jc w:val="both"/>
        <w:rPr>
          <w:rFonts w:ascii="Georgia" w:hAnsi="Georgia" w:eastAsia="Georgia" w:cs="Georgia"/>
          <w:b/>
          <w:color w:val="000000"/>
          <w:sz w:val="26"/>
          <w:szCs w:val="26"/>
        </w:rPr>
      </w:pPr>
      <w:bookmarkStart w:id="11" w:name="_9vkxazezp70h"/>
      <w:bookmarkEnd w:id="11"/>
      <w:r>
        <w:rPr>
          <w:rFonts w:eastAsia="Georgia" w:cs="Georgia" w:ascii="Georgia" w:hAnsi="Georgia"/>
          <w:b/>
          <w:color w:val="000000"/>
          <w:sz w:val="26"/>
          <w:szCs w:val="26"/>
        </w:rPr>
        <w:t>Conclusão Geral</w:t>
      </w:r>
    </w:p>
    <w:p>
      <w:pPr>
        <w:pStyle w:val="BodyText"/>
        <w:spacing w:lineRule="auto" w:line="240" w:before="240" w:after="240"/>
        <w:ind w:firstLine="720"/>
        <w:jc w:val="both"/>
        <w:rPr>
          <w:rFonts w:ascii="Georgia" w:hAnsi="Georgia" w:eastAsia="Georgia" w:cs="Georgia"/>
        </w:rPr>
      </w:pPr>
      <w:r>
        <w:rPr>
          <w:rFonts w:eastAsia="Georgia" w:cs="Georgia" w:ascii="Georgia" w:hAnsi="Georgia"/>
          <w:b/>
        </w:rPr>
        <w:t>Pergunta:</w:t>
      </w:r>
      <w:r>
        <w:rPr>
          <w:rFonts w:eastAsia="Georgia" w:cs="Georgia" w:ascii="Georgia" w:hAnsi="Georgia"/>
        </w:rPr>
        <w:t xml:space="preserve"> A partir de que tamanho os tempos de execução passam a divergir significativamente e por quê? </w:t>
      </w:r>
    </w:p>
    <w:p>
      <w:pPr>
        <w:pStyle w:val="BodyText"/>
        <w:numPr>
          <w:ilvl w:val="0"/>
          <w:numId w:val="6"/>
        </w:numPr>
        <w:tabs>
          <w:tab w:val="clear" w:pos="720"/>
          <w:tab w:val="left" w:pos="0" w:leader="none"/>
        </w:tabs>
        <w:spacing w:lineRule="auto" w:line="240" w:before="240" w:after="240"/>
        <w:ind w:hanging="283" w:left="720"/>
        <w:jc w:val="both"/>
        <w:rPr>
          <w:rFonts w:ascii="Georgia" w:hAnsi="Georgia" w:eastAsia="Georgia" w:cs="Georgia"/>
        </w:rPr>
      </w:pPr>
      <w:r>
        <w:rPr>
          <w:rFonts w:eastAsia="Georgia" w:cs="Georgia" w:ascii="Georgia" w:hAnsi="Georgia"/>
          <w:b/>
        </w:rPr>
        <w:t>Resposta:</w:t>
      </w:r>
      <w:r>
        <w:rPr>
          <w:rFonts w:eastAsia="Georgia" w:cs="Georgia" w:ascii="Georgia" w:hAnsi="Georgia"/>
        </w:rPr>
        <w:t xml:space="preserve"> A divergência de performance se inicia de forma mensurável quando o tamanho da matriz de dados excede a capacidade do cache L2 (para </w:t>
      </w:r>
      <w:r>
        <w:rPr>
          <w:rStyle w:val="Cdigo-fonte"/>
          <w:rFonts w:ascii="Georgia" w:hAnsi="Georgia"/>
        </w:rPr>
        <w:t>N</w:t>
      </w:r>
      <w:r>
        <w:rPr>
          <w:rFonts w:eastAsia="Georgia" w:cs="Georgia" w:ascii="Georgia" w:hAnsi="Georgia"/>
        </w:rPr>
        <w:t xml:space="preserve"> &gt; ≈404), forçando o uso do cache L3, que é mais lento. A divergência se torna extrema quando os dados ultrapassam a capacidade do cache L3 (para </w:t>
      </w:r>
      <w:r>
        <w:rPr>
          <w:rStyle w:val="Cdigo-fonte"/>
          <w:rFonts w:ascii="Georgia" w:hAnsi="Georgia"/>
        </w:rPr>
        <w:t>N</w:t>
      </w:r>
      <w:r>
        <w:rPr>
          <w:rFonts w:eastAsia="Georgia" w:cs="Georgia" w:ascii="Georgia" w:hAnsi="Georgia"/>
        </w:rPr>
        <w:t xml:space="preserve"> &gt; ≈886), tornando o acesso à memória RAM o principal gargalo. </w:t>
      </w:r>
    </w:p>
    <w:p>
      <w:pPr>
        <w:pStyle w:val="BodyText"/>
        <w:numPr>
          <w:ilvl w:val="0"/>
          <w:numId w:val="6"/>
        </w:numPr>
        <w:tabs>
          <w:tab w:val="clear" w:pos="720"/>
          <w:tab w:val="left" w:pos="0" w:leader="none"/>
        </w:tabs>
        <w:spacing w:lineRule="auto" w:line="240" w:before="240" w:after="240"/>
        <w:ind w:hanging="283" w:left="720"/>
        <w:jc w:val="both"/>
        <w:rPr>
          <w:rFonts w:ascii="Georgia" w:hAnsi="Georgia" w:eastAsia="Georgia" w:cs="Georgia"/>
        </w:rPr>
      </w:pPr>
      <w:r>
        <w:rPr>
          <w:rFonts w:eastAsia="Georgia" w:cs="Georgia" w:ascii="Georgia" w:hAnsi="Georgia"/>
        </w:rPr>
        <w:t>Isso prova que alinhar o padrão de acesso à memória do software com o layout físico dos dados é um princípio fundamental para o desenvolvimento de aplicações de alto desempenho.</w:t>
      </w:r>
    </w:p>
    <w:sectPr>
      <w:headerReference w:type="even" r:id="rId2"/>
      <w:headerReference w:type="default" r:id="rId3"/>
      <w:headerReference w:type="first" r:id="rId4"/>
      <w:type w:val="nextPage"/>
      <w:pgSz w:w="11906" w:h="16838"/>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Georgia">
    <w:charset w:val="00"/>
    <w:family w:val="roman"/>
    <w:pitch w:val="variable"/>
  </w:font>
  <w:font w:name="Consolas">
    <w:altName w:val="Courier New"/>
    <w:charset w:val="00"/>
    <w:family w:val="auto"/>
    <w:pitch w:val="default"/>
  </w:font>
  <w:font w:name="Courier New">
    <w:charset w:val="00"/>
    <w:family w:val="roman"/>
    <w:pitch w:val="variable"/>
  </w:font>
  <w:font w:name="Roboto Mono">
    <w:charset w:val="00"/>
    <w:family w:val="roman"/>
    <w:pitch w:val="variable"/>
  </w:font>
  <w:font w:name="Liberation Sans">
    <w:altName w:val="Arial"/>
    <w:charset w:val="00"/>
    <w:family w:val="roman"/>
    <w:pitch w:val="variable"/>
  </w:font>
  <w:font w:name="Gungsuh">
    <w:charset w:val="00"/>
    <w:family w:val="roman"/>
    <w:pitch w:val="variable"/>
  </w:font>
  <w:font w:name="Calibri">
    <w:charset w:val="00"/>
    <w:family w:val="roman"/>
    <w:pitch w:val="variable"/>
  </w:font>
  <w:font w:name="Wingdings">
    <w:charset w:val="02"/>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252" w:leader="none"/>
        <w:tab w:val="right" w:pos="8504" w:leader="none"/>
      </w:tabs>
      <w:spacing w:lineRule="auto" w:line="240"/>
      <w:jc w:val="center"/>
      <w:rPr>
        <w:rFonts w:ascii="Calibri" w:hAnsi="Calibri" w:eastAsia="Calibri" w:cs="Calibri"/>
        <w:b/>
        <w:sz w:val="18"/>
        <w:szCs w:val="18"/>
      </w:rPr>
    </w:pPr>
    <w:r>
      <w:rPr/>
      <w:drawing>
        <wp:inline distT="0" distB="0" distL="0" distR="0">
          <wp:extent cx="1021080" cy="422275"/>
          <wp:effectExtent l="0" t="0" r="0" b="0"/>
          <wp:docPr id="1"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gif" descr=""/>
                  <pic:cNvPicPr>
                    <a:picLocks noChangeAspect="1" noChangeArrowheads="1"/>
                  </pic:cNvPicPr>
                </pic:nvPicPr>
                <pic:blipFill>
                  <a:blip r:embed="rId1"/>
                  <a:stretch>
                    <a:fillRect/>
                  </a:stretch>
                </pic:blipFill>
                <pic:spPr bwMode="auto">
                  <a:xfrm>
                    <a:off x="0" y="0"/>
                    <a:ext cx="1021080" cy="422275"/>
                  </a:xfrm>
                  <a:prstGeom prst="rect">
                    <a:avLst/>
                  </a:prstGeom>
                  <a:noFill/>
                </pic:spPr>
              </pic:pic>
            </a:graphicData>
          </a:graphic>
        </wp:inline>
      </w:drawing>
    </w:r>
  </w:p>
  <w:p>
    <w:pPr>
      <w:pStyle w:val="normal1"/>
      <w:pageBreakBefore w:val="false"/>
      <w:tabs>
        <w:tab w:val="clear" w:pos="720"/>
        <w:tab w:val="center" w:pos="4252" w:leader="none"/>
        <w:tab w:val="right" w:pos="8504" w:leader="none"/>
      </w:tabs>
      <w:spacing w:lineRule="auto" w:line="240"/>
      <w:jc w:val="center"/>
      <w:rPr>
        <w:rFonts w:ascii="Calibri" w:hAnsi="Calibri" w:eastAsia="Calibri" w:cs="Calibri"/>
        <w:b/>
        <w:color w:val="1F497D"/>
        <w:sz w:val="20"/>
        <w:szCs w:val="20"/>
      </w:rPr>
    </w:pPr>
    <w:r>
      <w:rPr>
        <w:rFonts w:eastAsia="Calibri" w:cs="Calibri" w:ascii="Calibri" w:hAnsi="Calibri"/>
        <w:b/>
        <w:color w:val="1F497D"/>
        <w:sz w:val="20"/>
        <w:szCs w:val="20"/>
      </w:rPr>
      <w:t>CENTRO DE TECNOLOGIA</w:t>
    </w:r>
  </w:p>
  <w:p>
    <w:pPr>
      <w:pStyle w:val="normal1"/>
      <w:pageBreakBefore w:val="false"/>
      <w:tabs>
        <w:tab w:val="clear" w:pos="720"/>
        <w:tab w:val="center" w:pos="4252" w:leader="none"/>
        <w:tab w:val="right" w:pos="8504" w:leader="none"/>
      </w:tabs>
      <w:spacing w:lineRule="auto" w:line="240"/>
      <w:jc w:val="center"/>
      <w:rPr/>
    </w:pPr>
    <w:r>
      <w:rPr>
        <w:rFonts w:eastAsia="Calibri" w:cs="Calibri" w:ascii="Calibri" w:hAnsi="Calibri"/>
        <w:b/>
        <w:color w:val="1F497D"/>
        <w:sz w:val="20"/>
        <w:szCs w:val="20"/>
      </w:rPr>
      <w:t>DEPARTAMENTO DE ENGENHARIA DE COMPUTAÇÃO E AUTOMAÇÃO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252" w:leader="none"/>
        <w:tab w:val="right" w:pos="8504" w:leader="none"/>
      </w:tabs>
      <w:spacing w:lineRule="auto" w:line="240"/>
      <w:jc w:val="center"/>
      <w:rPr>
        <w:rFonts w:ascii="Calibri" w:hAnsi="Calibri" w:eastAsia="Calibri" w:cs="Calibri"/>
        <w:b/>
        <w:sz w:val="18"/>
        <w:szCs w:val="18"/>
      </w:rPr>
    </w:pPr>
    <w:r>
      <w:rPr/>
      <w:drawing>
        <wp:inline distT="0" distB="0" distL="0" distR="0">
          <wp:extent cx="1021080" cy="422275"/>
          <wp:effectExtent l="0" t="0" r="0" b="0"/>
          <wp:docPr id="2"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gif" descr=""/>
                  <pic:cNvPicPr>
                    <a:picLocks noChangeAspect="1" noChangeArrowheads="1"/>
                  </pic:cNvPicPr>
                </pic:nvPicPr>
                <pic:blipFill>
                  <a:blip r:embed="rId1"/>
                  <a:stretch>
                    <a:fillRect/>
                  </a:stretch>
                </pic:blipFill>
                <pic:spPr bwMode="auto">
                  <a:xfrm>
                    <a:off x="0" y="0"/>
                    <a:ext cx="1021080" cy="422275"/>
                  </a:xfrm>
                  <a:prstGeom prst="rect">
                    <a:avLst/>
                  </a:prstGeom>
                  <a:noFill/>
                </pic:spPr>
              </pic:pic>
            </a:graphicData>
          </a:graphic>
        </wp:inline>
      </w:drawing>
    </w:r>
  </w:p>
  <w:p>
    <w:pPr>
      <w:pStyle w:val="normal1"/>
      <w:pageBreakBefore w:val="false"/>
      <w:tabs>
        <w:tab w:val="clear" w:pos="720"/>
        <w:tab w:val="center" w:pos="4252" w:leader="none"/>
        <w:tab w:val="right" w:pos="8504" w:leader="none"/>
      </w:tabs>
      <w:spacing w:lineRule="auto" w:line="240"/>
      <w:jc w:val="center"/>
      <w:rPr>
        <w:rFonts w:ascii="Calibri" w:hAnsi="Calibri" w:eastAsia="Calibri" w:cs="Calibri"/>
        <w:b/>
        <w:color w:val="1F497D"/>
        <w:sz w:val="20"/>
        <w:szCs w:val="20"/>
      </w:rPr>
    </w:pPr>
    <w:r>
      <w:rPr>
        <w:rFonts w:eastAsia="Calibri" w:cs="Calibri" w:ascii="Calibri" w:hAnsi="Calibri"/>
        <w:b/>
        <w:color w:val="1F497D"/>
        <w:sz w:val="20"/>
        <w:szCs w:val="20"/>
      </w:rPr>
      <w:t>CENTRO DE TECNOLOGIA</w:t>
    </w:r>
  </w:p>
  <w:p>
    <w:pPr>
      <w:pStyle w:val="normal1"/>
      <w:pageBreakBefore w:val="false"/>
      <w:tabs>
        <w:tab w:val="clear" w:pos="720"/>
        <w:tab w:val="center" w:pos="4252" w:leader="none"/>
        <w:tab w:val="right" w:pos="8504" w:leader="none"/>
      </w:tabs>
      <w:spacing w:lineRule="auto" w:line="240"/>
      <w:jc w:val="center"/>
      <w:rPr/>
    </w:pPr>
    <w:r>
      <w:rPr>
        <w:rFonts w:eastAsia="Calibri" w:cs="Calibri" w:ascii="Calibri" w:hAnsi="Calibri"/>
        <w:b/>
        <w:color w:val="1F497D"/>
        <w:sz w:val="20"/>
        <w:szCs w:val="20"/>
      </w:rPr>
      <w:t>DEPARTAMENTO DE ENGENHARIA DE COMPUTAÇÃO E AUTOMAÇÃO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Marcadores">
    <w:name w:val="Marcadores"/>
    <w:qFormat/>
    <w:rPr>
      <w:rFonts w:ascii="OpenSymbol" w:hAnsi="OpenSymbol" w:eastAsia="OpenSymbol" w:cs="OpenSymbol"/>
    </w:rPr>
  </w:style>
  <w:style w:type="character" w:styleId="Cdigo-fonte">
    <w:name w:val="Código-fonte"/>
    <w:qFormat/>
    <w:rPr>
      <w:rFonts w:ascii="Liberation Mono" w:hAnsi="Liberation Mono" w:eastAsia="NSimSun"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Header">
    <w:name w:val="header"/>
    <w:basedOn w:val="Cabealhoerodap"/>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gif"/>
</Relationships>
</file>

<file path=word/_rels/header3.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LibreOffice/25.2.5.2$Windows_X86_64 LibreOffice_project/03d19516eb2e1dd5d4ccd751a0d6f35f35e08022</Application>
  <AppVersion>15.0000</AppVersion>
  <Pages>5</Pages>
  <Words>1680</Words>
  <Characters>8308</Characters>
  <CharactersWithSpaces>9900</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2025-08-18T18:59:44Z</dcterms:modified>
  <cp:revision>1</cp:revision>
  <dc:subject/>
  <dc:title/>
</cp:coreProperties>
</file>