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B938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6343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一、项目概述</w:t>
      </w:r>
    </w:p>
    <w:p w14:paraId="46B6525D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为某市智慧园区综合管理系统建设项目，建设内容包括视频监控系统升级改造、门禁系统改造、访客管理系统建设以及统一运维平台建设。项目建成后，将实现园区安全管理智能化、运营管理数字化、数据管理集中化。</w:t>
      </w:r>
    </w:p>
    <w:p w14:paraId="5B829C64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本项目建设周期为180日历天，分为需求调研阶段、系统设计阶段、设备采购阶段、安装调试阶段、系统联调阶段及试运行阶段六个阶段实施。</w:t>
      </w:r>
    </w:p>
    <w:p w14:paraId="3CB68F21" w14:textId="247701F4" w:rsidR="00363438" w:rsidRPr="00363438" w:rsidRDefault="00363438" w:rsidP="0036343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9DC6EB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6343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二、技术方案</w:t>
      </w:r>
    </w:p>
    <w:p w14:paraId="39E50EB9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343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视频监控系统</w:t>
      </w:r>
    </w:p>
    <w:p w14:paraId="23729185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视频监控系统采用高</w:t>
      </w:r>
      <w:proofErr w:type="gramStart"/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清网络</w:t>
      </w:r>
      <w:proofErr w:type="gramEnd"/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摄像机，支持H.265编码格式，前端摄像机支持最低照度0.01Lux，并具备宽动态功能，满足复杂光照环境下的使用需求。</w:t>
      </w:r>
    </w:p>
    <w:p w14:paraId="7D456BA3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存储系统采用集中式存储架构，支持不少于30天的视频存储时间。系统具备智能分析功能，包括人脸识别、区域入侵检测及越界检测功能。</w:t>
      </w:r>
    </w:p>
    <w:p w14:paraId="6B3F41A0" w14:textId="60E3F691" w:rsidR="00363438" w:rsidRPr="00363438" w:rsidRDefault="00363438" w:rsidP="0036343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4C5893D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343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门禁系统</w:t>
      </w:r>
    </w:p>
    <w:p w14:paraId="592EDB93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门禁系统采用TCP/IP通讯方式，支持IC卡和人脸识别双重认证方式。系统支持黑名单管理功能，可对异常人员进行权限控制。</w:t>
      </w:r>
    </w:p>
    <w:p w14:paraId="75AA7E53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所有门禁记录可实时上传至平台数据库，并支持按时间、人员及区域进行多维度查询。</w:t>
      </w:r>
    </w:p>
    <w:p w14:paraId="7D7C3725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6343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三、项目实施计划</w:t>
      </w:r>
    </w:p>
    <w:p w14:paraId="215C82AD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项目实施分为三个阶段：</w:t>
      </w:r>
    </w:p>
    <w:p w14:paraId="750DE09D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第一阶段为设备到货与验收阶段；</w:t>
      </w: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第二阶段为现场安装与调试阶段；</w:t>
      </w: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第三阶段为系统联调与试运行阶段。</w:t>
      </w:r>
    </w:p>
    <w:p w14:paraId="306EE8F6" w14:textId="77777777" w:rsidR="00363438" w:rsidRPr="00363438" w:rsidRDefault="00363438" w:rsidP="0036343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3438">
        <w:rPr>
          <w:rFonts w:ascii="宋体" w:eastAsia="宋体" w:hAnsi="宋体" w:cs="宋体"/>
          <w:kern w:val="0"/>
          <w:sz w:val="24"/>
          <w:szCs w:val="24"/>
          <w14:ligatures w14:val="none"/>
        </w:rPr>
        <w:t>项目团队配置包括项目经理1名，技术工程师3名，现场实施人员5名。</w:t>
      </w:r>
    </w:p>
    <w:p w14:paraId="70A0AFD2" w14:textId="77777777" w:rsidR="00F045EF" w:rsidRPr="00363438" w:rsidRDefault="00F045EF">
      <w:pPr>
        <w:rPr>
          <w:rFonts w:hint="eastAsia"/>
        </w:rPr>
      </w:pPr>
    </w:p>
    <w:sectPr w:rsidR="00F045EF" w:rsidRPr="00363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04D0" w14:textId="77777777" w:rsidR="0025201D" w:rsidRDefault="0025201D" w:rsidP="00363438">
      <w:pPr>
        <w:rPr>
          <w:rFonts w:hint="eastAsia"/>
        </w:rPr>
      </w:pPr>
      <w:r>
        <w:separator/>
      </w:r>
    </w:p>
  </w:endnote>
  <w:endnote w:type="continuationSeparator" w:id="0">
    <w:p w14:paraId="547F7BB5" w14:textId="77777777" w:rsidR="0025201D" w:rsidRDefault="0025201D" w:rsidP="003634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A911" w14:textId="77777777" w:rsidR="0025201D" w:rsidRDefault="0025201D" w:rsidP="00363438">
      <w:pPr>
        <w:rPr>
          <w:rFonts w:hint="eastAsia"/>
        </w:rPr>
      </w:pPr>
      <w:r>
        <w:separator/>
      </w:r>
    </w:p>
  </w:footnote>
  <w:footnote w:type="continuationSeparator" w:id="0">
    <w:p w14:paraId="1B965BCA" w14:textId="77777777" w:rsidR="0025201D" w:rsidRDefault="0025201D" w:rsidP="003634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5F"/>
    <w:rsid w:val="0025201D"/>
    <w:rsid w:val="00363438"/>
    <w:rsid w:val="0085315F"/>
    <w:rsid w:val="00F045EF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A2ED69-2933-4872-95BC-63377665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1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1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1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1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1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1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1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1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1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1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1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31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1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1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1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1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1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1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1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1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1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1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1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1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34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34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34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34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LiangWen Zhang</dc:creator>
  <cp:keywords/>
  <dc:description/>
  <cp:lastModifiedBy>LiangWen Zhang</cp:lastModifiedBy>
  <cp:revision>2</cp:revision>
  <dcterms:created xsi:type="dcterms:W3CDTF">2026-02-15T02:38:00Z</dcterms:created>
  <dcterms:modified xsi:type="dcterms:W3CDTF">2026-02-15T02:38:00Z</dcterms:modified>
</cp:coreProperties>
</file>