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D5A2D"/>
          <w:sz w:val="64"/>
          <w:szCs w:val="64"/>
        </w:rPr>
        <w:t xml:space="preserve">AfroMercado</w:t>
      </w:r>
    </w:p>
    <w:p>
      <w:pPr>
        <w:spacing w:before="120"/>
        <w:jc w:val="center"/>
      </w:pPr>
      <w:r>
        <w:rPr>
          <w:b/>
          <w:bCs/>
          <w:sz w:val="34"/>
          <w:szCs w:val="34"/>
        </w:rPr>
        <w:t xml:space="preserve">Definición del MVP</w:t>
      </w:r>
    </w:p>
    <w:p>
      <w:pPr>
        <w:spacing w:before="200"/>
        <w:jc w:val="center"/>
      </w:pPr>
      <w:r>
        <w:rPr>
          <w:color w:val="555555"/>
          <w:sz w:val="24"/>
          <w:szCs w:val="24"/>
        </w:rPr>
        <w:t xml:space="preserve">Producto Mínimo Viable — Versión 1 para lanzar y validar</w:t>
      </w:r>
    </w:p>
    <w:p>
      <w:pPr>
        <w:spacing w:before="1800"/>
        <w:jc w:val="center"/>
      </w:pPr>
      <w:r>
        <w:rPr>
          <w:i/>
          <w:iCs/>
          <w:color w:val="A07840"/>
          <w:sz w:val="24"/>
          <w:szCs w:val="24"/>
        </w:rPr>
        <w:t xml:space="preserve">Pilar: Productos del Campo</w:t>
      </w:r>
    </w:p>
    <w:p>
      <w:pPr>
        <w:spacing w:before="120"/>
        <w:jc w:val="center"/>
      </w:pPr>
      <w:r>
        <w:rPr>
          <w:color w:val="555555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1. Objetivo del MVP</w:t>
      </w:r>
    </w:p>
    <w:p>
      <w:pPr>
        <w:spacing w:after="120"/>
      </w:pPr>
      <w:r>
        <w:t xml:space="preserve">El MVP (Producto Mínimo Viable) es la versión más pequeña de AfroMercado que ya entrega valor real. No es una versión incompleta: es el núcleo funcional que demuestra que el modelo funciona de punta a punta.</w:t>
      </w:r>
    </w:p>
    <w:p>
      <w:pPr>
        <w:spacing w:after="120"/>
      </w:pPr>
      <w:r>
        <w:rPr>
          <w:b/>
          <w:bCs/>
        </w:rPr>
        <w:t xml:space="preserve">La prueba de éxito es simple:</w:t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Un campesino del Chocó publica su producto, lo vende y recibe su dinero; y un comprador encuentra el producto, lo pide, lo paga y lo recibe.</w:t>
      </w:r>
    </w:p>
    <w:p>
      <w:pPr>
        <w:spacing w:after="120"/>
      </w:pPr>
      <w:r>
        <w:t xml:space="preserve">Si ese ciclo completo funciona, AfroMercado deja de ser una idea y se convierte en una realidad validable.</w:t>
      </w:r>
    </w:p>
    <w:p>
      <w:pPr>
        <w:pStyle w:val="Heading1"/>
      </w:pPr>
      <w:r>
        <w:t xml:space="preserve">2. Decisiones Estratégicas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Pilar único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Productos del Campo (plátano, yuca, borojó, pescado,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Roles incluidos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Comprador, Comerciante y Repartidor (coordinado manualmente)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Gestionado por el fundador desde la base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Modelo de 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Semi-manual y transparente (sin split automático aún)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Logística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Coordinación manual vía WhatsApp y pantalla de entregas del día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10% calculada automáticamente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Justificación del pilar:</w:t>
      </w:r>
    </w:p>
    <w:p>
      <w:pPr>
        <w:spacing w:after="120"/>
      </w:pPr>
      <w:r>
        <w:t xml:space="preserve">Productos del Campo concentra el dolor más fuerte validado en campo: el agricultor vende a precios bajos por culpa del intermediario. El caso del plátano (se compra a $15.000 cuando vale $25.000) demuestra el valor directo que la plataforma devuelve al productor.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Justificación del pago semi-manual:</w:t>
      </w:r>
    </w:p>
    <w:p>
      <w:pPr>
        <w:spacing w:after="120"/>
      </w:pPr>
      <w:r>
        <w:t xml:space="preserve">Permite lanzar rápido y validar el modelo sin los trámites legales y financieros que exige el split automático de fondos de terceros. El split con Wompi se implementará cuando exista tracción y la empresa esté constituida.</w:t>
      </w:r>
    </w:p>
    <w:p>
      <w:r>
        <w:br w:type="page"/>
      </w:r>
    </w:p>
    <w:p>
      <w:pPr>
        <w:pStyle w:val="Heading1"/>
      </w:pPr>
      <w:r>
        <w:t xml:space="preserve">3. Funciones Mínimas por Rol</w:t>
      </w:r>
    </w:p>
    <w:p>
      <w:pPr>
        <w:pStyle w:val="Heading2"/>
      </w:pPr>
      <w:r>
        <w:t xml:space="preserve">3.1 Comerciante (Campesino / Productor)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Registrarse y crear su perfil de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 producto: nombre, foto, precio, unidad de venta.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de alistamiento: </w:t>
      </w:r>
      <w:r>
        <w:t xml:space="preserve">indicar cuántos días tarda en tener el producto listo (ej. 1 a 3 días). Hallazgo clave del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los pedidos entrantes.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un pedido como alistado / enviado.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su saldo y el cálculo de su pago (menos la comisión del 10%).</w:t>
      </w:r>
    </w:p>
    <w:p>
      <w:pPr>
        <w:pStyle w:val="Heading2"/>
      </w:pPr>
      <w:r>
        <w:t xml:space="preserve">3.2 Comprador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catálogo de productos del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detalle del producto con su historia y su tiempo de alistamiento.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un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Pagar de forma segura.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que recibió el producto.</w:t>
      </w:r>
    </w:p>
    <w:p>
      <w:pPr>
        <w:pStyle w:val="Heading2"/>
      </w:pPr>
      <w:r>
        <w:t xml:space="preserve">3.3 Repartidor (Coordinado Manualmente)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una pantalla simple con las entregas del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Recibir la dirección de recogida y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una entrega como completada.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Nota: </w:t>
      </w:r>
      <w:r>
        <w:t xml:space="preserve">sin app con GPS, rutas optimizadas ni geolocalización en esta etapa. Eso se construye cuando el volumen lo justifique.</w:t>
      </w:r>
    </w:p>
    <w:p>
      <w:pPr>
        <w:pStyle w:val="Heading2"/>
      </w:pPr>
      <w:r>
        <w:t xml:space="preserve">3.4 Funciones Transversales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simples: nuevo pedido, pedido alistado, pedido entregado.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automático de la comisión del 10%.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Funcionamiento offline-first: cargar datos y sincronizar cuando haya señal.</w:t>
      </w:r>
    </w:p>
    <w:p>
      <w:pPr>
        <w:pStyle w:val="Heading1"/>
      </w:pPr>
      <w:r>
        <w:t xml:space="preserve">4. Fuera del Alcance del MVP</w:t>
      </w:r>
    </w:p>
    <w:p>
      <w:pPr>
        <w:spacing w:after="120"/>
      </w:pPr>
      <w:r>
        <w:t xml:space="preserve">Para mantener el foco y lanzar rápido, lo siguiente queda explícitamente excluido de la primera versión. No se descarta: se pospone.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Función / Módulo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Cuándo se contempla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Pilares: Artesanías, Gastronomía, Turismo, Contenido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en adelante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Reparto colectivo de ingresos (comunidades indígenas)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de repartidor con GPS y rutas optimizadas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Cuando el volumen lo justifique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Split automático de pagos (Wompi)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 tracción y empresa constituida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Multi-idioma (inglés / francés)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Reseñas y reputación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Expansión a otros municipios y departamentos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Tras validar en zona inicial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Meter estas funciones al MVP no lo haría mejor: lo haría más lento, más caro y más frágil. El foco es la mayor ventaja de un MVP.</w:t>
      </w:r>
    </w:p>
    <w:p>
      <w:r>
        <w:br w:type="page"/>
      </w:r>
    </w:p>
    <w:p>
      <w:pPr>
        <w:pStyle w:val="Heading1"/>
      </w:pPr>
      <w:r>
        <w:t xml:space="preserve">5. El Flujo Completo del MVP (Punta a Punta)</w:t>
      </w:r>
    </w:p>
    <w:p>
      <w:pPr>
        <w:spacing w:after="120"/>
      </w:pPr>
      <w:r>
        <w:t xml:space="preserve">Así funciona un ciclo completo de venta en el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Publicar: </w:t>
      </w:r>
      <w:r>
        <w:t xml:space="preserve">el comerciante crea su producto con precio y tiempo de alistamiento.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Descubrir: </w:t>
      </w:r>
      <w:r>
        <w:t xml:space="preserve">el comprador ve el producto en el catálogo con su historia.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Pedir: </w:t>
      </w:r>
      <w:r>
        <w:t xml:space="preserve">el comprador hace el pedido y paga de forma segura.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Notificar: </w:t>
      </w:r>
      <w:r>
        <w:t xml:space="preserve">el comerciante recibe el aviso del nuevo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Alistar: </w:t>
      </w:r>
      <w:r>
        <w:t xml:space="preserve">el comerciante prepara el producto (va a la finca si es necesario) y lo marca como listo.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Entregar: </w:t>
      </w:r>
      <w:r>
        <w:t xml:space="preserve">el repartidor recoge y lleva el producto; marca la entrega como completada.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Confirmar: </w:t>
      </w:r>
      <w:r>
        <w:t xml:space="preserve">el comprador confirma que recibió.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Pagar: </w:t>
      </w:r>
      <w:r>
        <w:t xml:space="preserve">se coordina el pago al comerciante, menos la comisión del 10%.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Este ciclo es el corazón de AfroMercado. Todo lo demás se construye encima de él.</w:t>
      </w:r>
    </w:p>
    <w:p>
      <w:pPr>
        <w:pStyle w:val="Heading1"/>
      </w:pPr>
      <w:r>
        <w:t xml:space="preserve">6. Próximo Paso</w:t>
      </w:r>
    </w:p>
    <w:p>
      <w:pPr>
        <w:spacing w:after="120"/>
      </w:pPr>
      <w:r>
        <w:t xml:space="preserve">Con el MVP definido, el siguiente entregable es el Plan Técnico de Desarrollo: el orden en que se construirán los módulos, la estructura del proyecto y las tecnologías específicas, de modo que cada pieza se apoye en la anterior sin retrabajos.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555555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7840" w:sz="6" w:space="6"/>
      </w:pBdr>
      <w:jc w:val="right"/>
    </w:pPr>
    <w:r>
      <w:rPr>
        <w:color w:val="555555"/>
        <w:sz w:val="18"/>
        <w:szCs w:val="18"/>
      </w:rPr>
      <w:t xml:space="preserve">AfroMercado · Definición del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5A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A078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MVP AfroMercado</dc:title>
  <dc:creator>AfroMercado</dc:creator>
  <cp:lastModifiedBy>Un-named</cp:lastModifiedBy>
  <cp:revision>1</cp:revision>
  <dcterms:created xsi:type="dcterms:W3CDTF">2026-06-13T23:26:37.628Z</dcterms:created>
  <dcterms:modified xsi:type="dcterms:W3CDTF">2026-06-13T23:26:37.646Z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