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835F6" w:rsidRPr="00851FD4" w:rsidRDefault="002C01D2">
      <w:pPr>
        <w:jc w:val="center"/>
        <w:rPr>
          <w:b/>
          <w:sz w:val="32"/>
          <w:szCs w:val="32"/>
        </w:rPr>
      </w:pPr>
      <w:r w:rsidRPr="00851FD4">
        <w:rPr>
          <w:rFonts w:hint="eastAsia"/>
          <w:b/>
          <w:sz w:val="32"/>
          <w:szCs w:val="32"/>
        </w:rPr>
        <w:t xml:space="preserve"> </w:t>
      </w:r>
      <w:r w:rsidRPr="00851FD4">
        <w:rPr>
          <w:rFonts w:hint="eastAsia"/>
          <w:b/>
          <w:sz w:val="32"/>
          <w:szCs w:val="32"/>
        </w:rPr>
        <w:t>律师办案质量监督卡</w:t>
      </w:r>
    </w:p>
    <w:p w:rsidR="00B835F6" w:rsidRPr="00851FD4" w:rsidRDefault="00795284" w:rsidP="00851FD4">
      <w:pPr>
        <w:ind w:firstLineChars="2742" w:firstLine="5781"/>
        <w:rPr>
          <w:b/>
          <w:szCs w:val="21"/>
        </w:rPr>
      </w:pPr>
      <w:r w:rsidRPr="00851FD4">
        <w:rPr>
          <w:rFonts w:hint="eastAsia"/>
          <w:b/>
          <w:szCs w:val="21"/>
        </w:rPr>
        <w:t>20</w:t>
      </w:r>
      <w:r w:rsidR="004E47D4">
        <w:rPr>
          <w:rFonts w:hint="eastAsia"/>
          <w:b/>
          <w:szCs w:val="21"/>
        </w:rPr>
        <w:t>20</w:t>
      </w:r>
      <w:r w:rsidRPr="00851FD4">
        <w:rPr>
          <w:rFonts w:hint="eastAsia"/>
          <w:b/>
          <w:szCs w:val="21"/>
        </w:rPr>
        <w:t>刑</w:t>
      </w:r>
      <w:r w:rsidR="002C01D2" w:rsidRPr="00851FD4">
        <w:rPr>
          <w:rFonts w:hint="eastAsia"/>
          <w:b/>
          <w:szCs w:val="21"/>
        </w:rPr>
        <w:t>字第</w:t>
      </w:r>
      <w:r w:rsidRPr="00851FD4">
        <w:rPr>
          <w:rFonts w:hint="eastAsia"/>
          <w:b/>
          <w:szCs w:val="21"/>
        </w:rPr>
        <w:t>（</w:t>
      </w:r>
      <w:r w:rsidRPr="00851FD4">
        <w:rPr>
          <w:rFonts w:hint="eastAsia"/>
          <w:b/>
          <w:szCs w:val="21"/>
        </w:rPr>
        <w:t xml:space="preserve">   </w:t>
      </w:r>
      <w:r w:rsidRPr="00851FD4">
        <w:rPr>
          <w:rFonts w:hint="eastAsia"/>
          <w:b/>
          <w:szCs w:val="21"/>
        </w:rPr>
        <w:t>）</w:t>
      </w:r>
      <w:r w:rsidRPr="00851FD4">
        <w:rPr>
          <w:rFonts w:hint="eastAsia"/>
          <w:b/>
          <w:szCs w:val="21"/>
        </w:rPr>
        <w:t xml:space="preserve"> </w:t>
      </w:r>
      <w:r w:rsidR="002C01D2" w:rsidRPr="00851FD4">
        <w:rPr>
          <w:rFonts w:hint="eastAsia"/>
          <w:b/>
          <w:szCs w:val="21"/>
        </w:rPr>
        <w:t>号</w:t>
      </w:r>
    </w:p>
    <w:tbl>
      <w:tblPr>
        <w:tblW w:w="8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7"/>
        <w:gridCol w:w="1497"/>
        <w:gridCol w:w="802"/>
        <w:gridCol w:w="696"/>
        <w:gridCol w:w="834"/>
        <w:gridCol w:w="735"/>
        <w:gridCol w:w="2896"/>
      </w:tblGrid>
      <w:tr w:rsidR="002C01D2" w:rsidTr="002C01D2">
        <w:trPr>
          <w:trHeight w:val="454"/>
        </w:trPr>
        <w:tc>
          <w:tcPr>
            <w:tcW w:w="1497" w:type="dxa"/>
          </w:tcPr>
          <w:p w:rsidR="00B835F6" w:rsidRPr="002C01D2" w:rsidRDefault="002C01D2" w:rsidP="002C01D2">
            <w:pPr>
              <w:jc w:val="center"/>
              <w:rPr>
                <w:szCs w:val="21"/>
              </w:rPr>
            </w:pPr>
            <w:r w:rsidRPr="002C01D2">
              <w:rPr>
                <w:rFonts w:hint="eastAsia"/>
                <w:szCs w:val="21"/>
              </w:rPr>
              <w:t>承办律师</w:t>
            </w:r>
          </w:p>
        </w:tc>
        <w:tc>
          <w:tcPr>
            <w:tcW w:w="1497" w:type="dxa"/>
          </w:tcPr>
          <w:p w:rsidR="00B835F6" w:rsidRPr="002C01D2" w:rsidRDefault="00B835F6" w:rsidP="002C01D2">
            <w:pPr>
              <w:jc w:val="center"/>
              <w:rPr>
                <w:szCs w:val="21"/>
              </w:rPr>
            </w:pPr>
          </w:p>
        </w:tc>
        <w:tc>
          <w:tcPr>
            <w:tcW w:w="802" w:type="dxa"/>
          </w:tcPr>
          <w:p w:rsidR="00B835F6" w:rsidRPr="002C01D2" w:rsidRDefault="002C01D2" w:rsidP="002C01D2">
            <w:pPr>
              <w:jc w:val="center"/>
              <w:rPr>
                <w:szCs w:val="21"/>
              </w:rPr>
            </w:pPr>
            <w:r w:rsidRPr="002C01D2">
              <w:rPr>
                <w:rFonts w:hint="eastAsia"/>
                <w:szCs w:val="21"/>
              </w:rPr>
              <w:t>案由</w:t>
            </w:r>
          </w:p>
        </w:tc>
        <w:tc>
          <w:tcPr>
            <w:tcW w:w="1530" w:type="dxa"/>
            <w:gridSpan w:val="2"/>
          </w:tcPr>
          <w:p w:rsidR="00B835F6" w:rsidRPr="002C01D2" w:rsidRDefault="00B835F6" w:rsidP="002C01D2">
            <w:pPr>
              <w:jc w:val="center"/>
              <w:rPr>
                <w:szCs w:val="21"/>
              </w:rPr>
            </w:pPr>
          </w:p>
        </w:tc>
        <w:tc>
          <w:tcPr>
            <w:tcW w:w="735" w:type="dxa"/>
          </w:tcPr>
          <w:p w:rsidR="00B835F6" w:rsidRPr="002C01D2" w:rsidRDefault="002C01D2" w:rsidP="002C01D2">
            <w:pPr>
              <w:jc w:val="center"/>
              <w:rPr>
                <w:szCs w:val="21"/>
              </w:rPr>
            </w:pPr>
            <w:r w:rsidRPr="002C01D2">
              <w:rPr>
                <w:rFonts w:hint="eastAsia"/>
                <w:szCs w:val="21"/>
              </w:rPr>
              <w:t>案号</w:t>
            </w:r>
          </w:p>
        </w:tc>
        <w:tc>
          <w:tcPr>
            <w:tcW w:w="2896" w:type="dxa"/>
          </w:tcPr>
          <w:p w:rsidR="00B835F6" w:rsidRPr="002C01D2" w:rsidRDefault="00B835F6" w:rsidP="002C01D2">
            <w:pPr>
              <w:jc w:val="center"/>
              <w:rPr>
                <w:szCs w:val="21"/>
              </w:rPr>
            </w:pPr>
          </w:p>
        </w:tc>
      </w:tr>
      <w:tr w:rsidR="00B835F6" w:rsidTr="002C01D2">
        <w:trPr>
          <w:trHeight w:val="454"/>
        </w:trPr>
        <w:tc>
          <w:tcPr>
            <w:tcW w:w="1497" w:type="dxa"/>
          </w:tcPr>
          <w:p w:rsidR="00B835F6" w:rsidRPr="002C01D2" w:rsidRDefault="002C01D2" w:rsidP="002C01D2">
            <w:pPr>
              <w:jc w:val="center"/>
              <w:rPr>
                <w:szCs w:val="21"/>
              </w:rPr>
            </w:pPr>
            <w:r w:rsidRPr="002C01D2">
              <w:rPr>
                <w:rFonts w:hint="eastAsia"/>
                <w:szCs w:val="21"/>
              </w:rPr>
              <w:t>当事人</w:t>
            </w:r>
          </w:p>
        </w:tc>
        <w:tc>
          <w:tcPr>
            <w:tcW w:w="2299" w:type="dxa"/>
            <w:gridSpan w:val="2"/>
          </w:tcPr>
          <w:p w:rsidR="00B835F6" w:rsidRPr="002C01D2" w:rsidRDefault="00B835F6" w:rsidP="002C01D2">
            <w:pPr>
              <w:jc w:val="center"/>
              <w:rPr>
                <w:szCs w:val="21"/>
              </w:rPr>
            </w:pPr>
          </w:p>
        </w:tc>
        <w:tc>
          <w:tcPr>
            <w:tcW w:w="1530" w:type="dxa"/>
            <w:gridSpan w:val="2"/>
          </w:tcPr>
          <w:p w:rsidR="00B835F6" w:rsidRPr="002C01D2" w:rsidRDefault="002C01D2" w:rsidP="002C01D2">
            <w:pPr>
              <w:jc w:val="center"/>
              <w:rPr>
                <w:szCs w:val="21"/>
              </w:rPr>
            </w:pPr>
            <w:r w:rsidRPr="002C01D2">
              <w:rPr>
                <w:rFonts w:hint="eastAsia"/>
                <w:szCs w:val="21"/>
              </w:rPr>
              <w:t>对方当事人</w:t>
            </w:r>
          </w:p>
        </w:tc>
        <w:tc>
          <w:tcPr>
            <w:tcW w:w="3631" w:type="dxa"/>
            <w:gridSpan w:val="2"/>
          </w:tcPr>
          <w:p w:rsidR="00B835F6" w:rsidRPr="002C01D2" w:rsidRDefault="00B835F6" w:rsidP="002C01D2">
            <w:pPr>
              <w:jc w:val="center"/>
              <w:rPr>
                <w:szCs w:val="21"/>
              </w:rPr>
            </w:pPr>
          </w:p>
        </w:tc>
      </w:tr>
      <w:tr w:rsidR="00B835F6" w:rsidTr="002C01D2">
        <w:trPr>
          <w:trHeight w:val="454"/>
        </w:trPr>
        <w:tc>
          <w:tcPr>
            <w:tcW w:w="1497" w:type="dxa"/>
          </w:tcPr>
          <w:p w:rsidR="00B835F6" w:rsidRPr="002C01D2" w:rsidRDefault="002C01D2" w:rsidP="002C01D2">
            <w:pPr>
              <w:jc w:val="center"/>
              <w:rPr>
                <w:szCs w:val="21"/>
              </w:rPr>
            </w:pPr>
            <w:r w:rsidRPr="002C01D2">
              <w:rPr>
                <w:rFonts w:hint="eastAsia"/>
                <w:szCs w:val="21"/>
              </w:rPr>
              <w:t>委托人</w:t>
            </w:r>
          </w:p>
        </w:tc>
        <w:tc>
          <w:tcPr>
            <w:tcW w:w="2299" w:type="dxa"/>
            <w:gridSpan w:val="2"/>
          </w:tcPr>
          <w:p w:rsidR="00B835F6" w:rsidRPr="002C01D2" w:rsidRDefault="00B835F6" w:rsidP="002C01D2">
            <w:pPr>
              <w:jc w:val="center"/>
              <w:rPr>
                <w:szCs w:val="21"/>
              </w:rPr>
            </w:pPr>
          </w:p>
        </w:tc>
        <w:tc>
          <w:tcPr>
            <w:tcW w:w="1530" w:type="dxa"/>
            <w:gridSpan w:val="2"/>
          </w:tcPr>
          <w:p w:rsidR="00B835F6" w:rsidRPr="002C01D2" w:rsidRDefault="002C01D2" w:rsidP="002C01D2">
            <w:pPr>
              <w:jc w:val="center"/>
              <w:rPr>
                <w:szCs w:val="21"/>
              </w:rPr>
            </w:pPr>
            <w:r w:rsidRPr="002C01D2">
              <w:rPr>
                <w:rFonts w:hint="eastAsia"/>
                <w:szCs w:val="21"/>
              </w:rPr>
              <w:t>联系方法</w:t>
            </w:r>
          </w:p>
        </w:tc>
        <w:tc>
          <w:tcPr>
            <w:tcW w:w="3631" w:type="dxa"/>
            <w:gridSpan w:val="2"/>
          </w:tcPr>
          <w:p w:rsidR="00B835F6" w:rsidRPr="002C01D2" w:rsidRDefault="00B835F6" w:rsidP="002C01D2">
            <w:pPr>
              <w:jc w:val="center"/>
              <w:rPr>
                <w:szCs w:val="21"/>
              </w:rPr>
            </w:pPr>
          </w:p>
        </w:tc>
      </w:tr>
      <w:tr w:rsidR="00B835F6" w:rsidTr="002C01D2">
        <w:trPr>
          <w:trHeight w:val="454"/>
        </w:trPr>
        <w:tc>
          <w:tcPr>
            <w:tcW w:w="1497" w:type="dxa"/>
          </w:tcPr>
          <w:p w:rsidR="00B835F6" w:rsidRPr="002C01D2" w:rsidRDefault="002C01D2" w:rsidP="002C01D2">
            <w:pPr>
              <w:jc w:val="center"/>
              <w:rPr>
                <w:szCs w:val="21"/>
              </w:rPr>
            </w:pPr>
            <w:r w:rsidRPr="002C01D2">
              <w:rPr>
                <w:rFonts w:hint="eastAsia"/>
                <w:szCs w:val="21"/>
              </w:rPr>
              <w:t>收案时间</w:t>
            </w:r>
          </w:p>
        </w:tc>
        <w:tc>
          <w:tcPr>
            <w:tcW w:w="2299" w:type="dxa"/>
            <w:gridSpan w:val="2"/>
          </w:tcPr>
          <w:p w:rsidR="00B835F6" w:rsidRPr="002C01D2" w:rsidRDefault="00B835F6" w:rsidP="002C01D2">
            <w:pPr>
              <w:jc w:val="center"/>
              <w:rPr>
                <w:szCs w:val="21"/>
              </w:rPr>
            </w:pPr>
          </w:p>
        </w:tc>
        <w:tc>
          <w:tcPr>
            <w:tcW w:w="1530" w:type="dxa"/>
            <w:gridSpan w:val="2"/>
          </w:tcPr>
          <w:p w:rsidR="00B835F6" w:rsidRPr="002C01D2" w:rsidRDefault="002C01D2" w:rsidP="002C01D2">
            <w:pPr>
              <w:jc w:val="center"/>
              <w:rPr>
                <w:szCs w:val="21"/>
              </w:rPr>
            </w:pPr>
            <w:r w:rsidRPr="002C01D2">
              <w:rPr>
                <w:rFonts w:hint="eastAsia"/>
                <w:szCs w:val="21"/>
              </w:rPr>
              <w:t>处理机关</w:t>
            </w:r>
          </w:p>
        </w:tc>
        <w:tc>
          <w:tcPr>
            <w:tcW w:w="3631" w:type="dxa"/>
            <w:gridSpan w:val="2"/>
          </w:tcPr>
          <w:p w:rsidR="00B835F6" w:rsidRPr="002C01D2" w:rsidRDefault="00B835F6" w:rsidP="002C01D2">
            <w:pPr>
              <w:jc w:val="center"/>
              <w:rPr>
                <w:szCs w:val="21"/>
              </w:rPr>
            </w:pPr>
          </w:p>
        </w:tc>
      </w:tr>
      <w:tr w:rsidR="00B835F6" w:rsidTr="002C01D2">
        <w:trPr>
          <w:trHeight w:val="454"/>
        </w:trPr>
        <w:tc>
          <w:tcPr>
            <w:tcW w:w="8957" w:type="dxa"/>
            <w:gridSpan w:val="7"/>
          </w:tcPr>
          <w:p w:rsidR="00B835F6" w:rsidRPr="002C01D2" w:rsidRDefault="002C01D2" w:rsidP="002C01D2">
            <w:pPr>
              <w:jc w:val="center"/>
              <w:rPr>
                <w:szCs w:val="21"/>
              </w:rPr>
            </w:pPr>
            <w:r w:rsidRPr="002C01D2">
              <w:rPr>
                <w:rFonts w:hint="eastAsia"/>
                <w:szCs w:val="21"/>
              </w:rPr>
              <w:t>以下由委托人或当事人填写</w:t>
            </w:r>
          </w:p>
        </w:tc>
      </w:tr>
      <w:tr w:rsidR="00B835F6" w:rsidTr="002C01D2">
        <w:trPr>
          <w:trHeight w:val="680"/>
        </w:trPr>
        <w:tc>
          <w:tcPr>
            <w:tcW w:w="1497" w:type="dxa"/>
          </w:tcPr>
          <w:p w:rsidR="00B835F6" w:rsidRPr="002C01D2" w:rsidRDefault="000D6212">
            <w:pPr>
              <w:rPr>
                <w:szCs w:val="21"/>
              </w:rPr>
            </w:pPr>
            <w:r w:rsidRPr="000D6212">
              <w:pict>
                <v:line id="直线 1" o:spid="_x0000_s1026" style="position:absolute;left:0;text-align:left;z-index:1;mso-position-horizontal-relative:text;mso-position-vertical-relative:text" from="-5.6pt,2.5pt" to="69.35pt,30.25pt" strokeweight="1.25pt"/>
              </w:pict>
            </w:r>
            <w:r w:rsidR="002C01D2" w:rsidRPr="002C01D2">
              <w:rPr>
                <w:rFonts w:hint="eastAsia"/>
                <w:szCs w:val="21"/>
              </w:rPr>
              <w:t xml:space="preserve">    </w:t>
            </w:r>
            <w:r w:rsidR="002C01D2" w:rsidRPr="002C01D2">
              <w:rPr>
                <w:rFonts w:hint="eastAsia"/>
                <w:szCs w:val="21"/>
              </w:rPr>
              <w:t>服务质量</w:t>
            </w:r>
          </w:p>
          <w:p w:rsidR="00B835F6" w:rsidRPr="002C01D2" w:rsidRDefault="002C01D2">
            <w:pPr>
              <w:rPr>
                <w:szCs w:val="21"/>
              </w:rPr>
            </w:pPr>
            <w:r w:rsidRPr="002C01D2">
              <w:rPr>
                <w:rFonts w:hint="eastAsia"/>
                <w:szCs w:val="21"/>
              </w:rPr>
              <w:t>跟踪项目</w:t>
            </w:r>
            <w:r w:rsidRPr="002C01D2">
              <w:rPr>
                <w:rFonts w:hint="eastAsia"/>
                <w:szCs w:val="21"/>
              </w:rPr>
              <w:t xml:space="preserve"> </w:t>
            </w:r>
          </w:p>
        </w:tc>
        <w:tc>
          <w:tcPr>
            <w:tcW w:w="1497" w:type="dxa"/>
          </w:tcPr>
          <w:p w:rsidR="00B835F6" w:rsidRPr="002C01D2" w:rsidRDefault="002C01D2" w:rsidP="002C01D2">
            <w:pPr>
              <w:jc w:val="center"/>
              <w:rPr>
                <w:szCs w:val="21"/>
              </w:rPr>
            </w:pPr>
            <w:r w:rsidRPr="002C01D2">
              <w:rPr>
                <w:rFonts w:hint="eastAsia"/>
                <w:szCs w:val="21"/>
              </w:rPr>
              <w:t>满意</w:t>
            </w:r>
          </w:p>
        </w:tc>
        <w:tc>
          <w:tcPr>
            <w:tcW w:w="1498" w:type="dxa"/>
            <w:gridSpan w:val="2"/>
          </w:tcPr>
          <w:p w:rsidR="00B835F6" w:rsidRPr="002C01D2" w:rsidRDefault="002C01D2" w:rsidP="002C01D2">
            <w:pPr>
              <w:jc w:val="center"/>
              <w:rPr>
                <w:szCs w:val="21"/>
              </w:rPr>
            </w:pPr>
            <w:r w:rsidRPr="002C01D2">
              <w:rPr>
                <w:rFonts w:hint="eastAsia"/>
                <w:szCs w:val="21"/>
              </w:rPr>
              <w:t>较满意</w:t>
            </w:r>
          </w:p>
        </w:tc>
        <w:tc>
          <w:tcPr>
            <w:tcW w:w="4465" w:type="dxa"/>
            <w:gridSpan w:val="3"/>
          </w:tcPr>
          <w:p w:rsidR="00B835F6" w:rsidRPr="002C01D2" w:rsidRDefault="002C01D2" w:rsidP="002C01D2">
            <w:pPr>
              <w:jc w:val="center"/>
              <w:rPr>
                <w:szCs w:val="21"/>
              </w:rPr>
            </w:pPr>
            <w:r w:rsidRPr="002C01D2">
              <w:rPr>
                <w:rFonts w:hint="eastAsia"/>
                <w:szCs w:val="21"/>
              </w:rPr>
              <w:t>不满意原因</w:t>
            </w:r>
          </w:p>
        </w:tc>
      </w:tr>
      <w:tr w:rsidR="00B835F6" w:rsidTr="002C01D2">
        <w:trPr>
          <w:trHeight w:val="454"/>
        </w:trPr>
        <w:tc>
          <w:tcPr>
            <w:tcW w:w="1497" w:type="dxa"/>
          </w:tcPr>
          <w:p w:rsidR="00B835F6" w:rsidRPr="002C01D2" w:rsidRDefault="002C01D2" w:rsidP="002C01D2">
            <w:pPr>
              <w:jc w:val="center"/>
              <w:rPr>
                <w:szCs w:val="21"/>
              </w:rPr>
            </w:pPr>
            <w:r w:rsidRPr="002C01D2">
              <w:rPr>
                <w:rFonts w:hint="eastAsia"/>
                <w:szCs w:val="21"/>
              </w:rPr>
              <w:t>服务态度</w:t>
            </w:r>
          </w:p>
        </w:tc>
        <w:tc>
          <w:tcPr>
            <w:tcW w:w="1497" w:type="dxa"/>
          </w:tcPr>
          <w:p w:rsidR="00B835F6" w:rsidRPr="002C01D2" w:rsidRDefault="00B835F6" w:rsidP="002C01D2">
            <w:pPr>
              <w:jc w:val="center"/>
              <w:rPr>
                <w:szCs w:val="21"/>
              </w:rPr>
            </w:pPr>
          </w:p>
        </w:tc>
        <w:tc>
          <w:tcPr>
            <w:tcW w:w="1498" w:type="dxa"/>
            <w:gridSpan w:val="2"/>
          </w:tcPr>
          <w:p w:rsidR="00B835F6" w:rsidRPr="002C01D2" w:rsidRDefault="00B835F6" w:rsidP="002C01D2">
            <w:pPr>
              <w:jc w:val="center"/>
              <w:rPr>
                <w:szCs w:val="21"/>
              </w:rPr>
            </w:pPr>
          </w:p>
        </w:tc>
        <w:tc>
          <w:tcPr>
            <w:tcW w:w="4465" w:type="dxa"/>
            <w:gridSpan w:val="3"/>
          </w:tcPr>
          <w:p w:rsidR="00B835F6" w:rsidRPr="002C01D2" w:rsidRDefault="00B835F6" w:rsidP="002C01D2">
            <w:pPr>
              <w:jc w:val="center"/>
              <w:rPr>
                <w:szCs w:val="21"/>
              </w:rPr>
            </w:pPr>
          </w:p>
        </w:tc>
      </w:tr>
      <w:tr w:rsidR="00B835F6" w:rsidTr="002C01D2">
        <w:trPr>
          <w:trHeight w:val="454"/>
        </w:trPr>
        <w:tc>
          <w:tcPr>
            <w:tcW w:w="1497" w:type="dxa"/>
          </w:tcPr>
          <w:p w:rsidR="00B835F6" w:rsidRPr="002C01D2" w:rsidRDefault="002C01D2" w:rsidP="002C01D2">
            <w:pPr>
              <w:jc w:val="center"/>
              <w:rPr>
                <w:szCs w:val="21"/>
              </w:rPr>
            </w:pPr>
            <w:r w:rsidRPr="002C01D2">
              <w:rPr>
                <w:rFonts w:hint="eastAsia"/>
                <w:szCs w:val="21"/>
              </w:rPr>
              <w:t>仪表仪容</w:t>
            </w:r>
          </w:p>
        </w:tc>
        <w:tc>
          <w:tcPr>
            <w:tcW w:w="1497" w:type="dxa"/>
          </w:tcPr>
          <w:p w:rsidR="00B835F6" w:rsidRPr="002C01D2" w:rsidRDefault="00B835F6" w:rsidP="002C01D2">
            <w:pPr>
              <w:jc w:val="center"/>
              <w:rPr>
                <w:szCs w:val="21"/>
              </w:rPr>
            </w:pPr>
          </w:p>
        </w:tc>
        <w:tc>
          <w:tcPr>
            <w:tcW w:w="1498" w:type="dxa"/>
            <w:gridSpan w:val="2"/>
          </w:tcPr>
          <w:p w:rsidR="00B835F6" w:rsidRPr="002C01D2" w:rsidRDefault="00B835F6" w:rsidP="002C01D2">
            <w:pPr>
              <w:jc w:val="center"/>
              <w:rPr>
                <w:szCs w:val="21"/>
              </w:rPr>
            </w:pPr>
          </w:p>
        </w:tc>
        <w:tc>
          <w:tcPr>
            <w:tcW w:w="4465" w:type="dxa"/>
            <w:gridSpan w:val="3"/>
          </w:tcPr>
          <w:p w:rsidR="00B835F6" w:rsidRPr="002C01D2" w:rsidRDefault="00B835F6" w:rsidP="002C01D2">
            <w:pPr>
              <w:jc w:val="center"/>
              <w:rPr>
                <w:szCs w:val="21"/>
              </w:rPr>
            </w:pPr>
          </w:p>
        </w:tc>
      </w:tr>
      <w:tr w:rsidR="00B835F6" w:rsidTr="002C01D2">
        <w:trPr>
          <w:trHeight w:val="454"/>
        </w:trPr>
        <w:tc>
          <w:tcPr>
            <w:tcW w:w="1497" w:type="dxa"/>
          </w:tcPr>
          <w:p w:rsidR="00B835F6" w:rsidRPr="002C01D2" w:rsidRDefault="002C01D2" w:rsidP="002C01D2">
            <w:pPr>
              <w:jc w:val="center"/>
              <w:rPr>
                <w:szCs w:val="21"/>
              </w:rPr>
            </w:pPr>
            <w:r w:rsidRPr="002C01D2">
              <w:rPr>
                <w:rFonts w:hint="eastAsia"/>
                <w:szCs w:val="21"/>
              </w:rPr>
              <w:t>清正廉洁</w:t>
            </w:r>
          </w:p>
        </w:tc>
        <w:tc>
          <w:tcPr>
            <w:tcW w:w="1497" w:type="dxa"/>
          </w:tcPr>
          <w:p w:rsidR="00B835F6" w:rsidRPr="002C01D2" w:rsidRDefault="00B835F6" w:rsidP="002C01D2">
            <w:pPr>
              <w:jc w:val="center"/>
              <w:rPr>
                <w:szCs w:val="21"/>
              </w:rPr>
            </w:pPr>
          </w:p>
        </w:tc>
        <w:tc>
          <w:tcPr>
            <w:tcW w:w="1498" w:type="dxa"/>
            <w:gridSpan w:val="2"/>
          </w:tcPr>
          <w:p w:rsidR="00B835F6" w:rsidRPr="002C01D2" w:rsidRDefault="00B835F6" w:rsidP="002C01D2">
            <w:pPr>
              <w:jc w:val="center"/>
              <w:rPr>
                <w:szCs w:val="21"/>
              </w:rPr>
            </w:pPr>
          </w:p>
        </w:tc>
        <w:tc>
          <w:tcPr>
            <w:tcW w:w="4465" w:type="dxa"/>
            <w:gridSpan w:val="3"/>
          </w:tcPr>
          <w:p w:rsidR="00B835F6" w:rsidRPr="002C01D2" w:rsidRDefault="00B835F6" w:rsidP="002C01D2">
            <w:pPr>
              <w:jc w:val="center"/>
              <w:rPr>
                <w:szCs w:val="21"/>
              </w:rPr>
            </w:pPr>
          </w:p>
        </w:tc>
      </w:tr>
      <w:tr w:rsidR="00B835F6" w:rsidTr="002C01D2">
        <w:trPr>
          <w:trHeight w:val="454"/>
        </w:trPr>
        <w:tc>
          <w:tcPr>
            <w:tcW w:w="1497" w:type="dxa"/>
          </w:tcPr>
          <w:p w:rsidR="00B835F6" w:rsidRPr="002C01D2" w:rsidRDefault="002C01D2" w:rsidP="002C01D2">
            <w:pPr>
              <w:jc w:val="center"/>
              <w:rPr>
                <w:szCs w:val="21"/>
              </w:rPr>
            </w:pPr>
            <w:r w:rsidRPr="002C01D2">
              <w:rPr>
                <w:rFonts w:hint="eastAsia"/>
                <w:szCs w:val="21"/>
              </w:rPr>
              <w:t>依法办事</w:t>
            </w:r>
          </w:p>
        </w:tc>
        <w:tc>
          <w:tcPr>
            <w:tcW w:w="1497" w:type="dxa"/>
          </w:tcPr>
          <w:p w:rsidR="00B835F6" w:rsidRPr="002C01D2" w:rsidRDefault="00B835F6" w:rsidP="002C01D2">
            <w:pPr>
              <w:jc w:val="center"/>
              <w:rPr>
                <w:szCs w:val="21"/>
              </w:rPr>
            </w:pPr>
          </w:p>
        </w:tc>
        <w:tc>
          <w:tcPr>
            <w:tcW w:w="1498" w:type="dxa"/>
            <w:gridSpan w:val="2"/>
          </w:tcPr>
          <w:p w:rsidR="00B835F6" w:rsidRPr="002C01D2" w:rsidRDefault="00B835F6" w:rsidP="002C01D2">
            <w:pPr>
              <w:jc w:val="center"/>
              <w:rPr>
                <w:szCs w:val="21"/>
              </w:rPr>
            </w:pPr>
          </w:p>
        </w:tc>
        <w:tc>
          <w:tcPr>
            <w:tcW w:w="4465" w:type="dxa"/>
            <w:gridSpan w:val="3"/>
          </w:tcPr>
          <w:p w:rsidR="00B835F6" w:rsidRPr="002C01D2" w:rsidRDefault="00B835F6" w:rsidP="002C01D2">
            <w:pPr>
              <w:jc w:val="center"/>
              <w:rPr>
                <w:szCs w:val="21"/>
              </w:rPr>
            </w:pPr>
          </w:p>
        </w:tc>
      </w:tr>
      <w:tr w:rsidR="00B835F6" w:rsidTr="002C01D2">
        <w:trPr>
          <w:trHeight w:val="454"/>
        </w:trPr>
        <w:tc>
          <w:tcPr>
            <w:tcW w:w="1497" w:type="dxa"/>
          </w:tcPr>
          <w:p w:rsidR="00B835F6" w:rsidRPr="002C01D2" w:rsidRDefault="002C01D2" w:rsidP="002C01D2">
            <w:pPr>
              <w:jc w:val="center"/>
              <w:rPr>
                <w:szCs w:val="21"/>
              </w:rPr>
            </w:pPr>
            <w:r w:rsidRPr="002C01D2">
              <w:rPr>
                <w:rFonts w:hint="eastAsia"/>
                <w:szCs w:val="21"/>
              </w:rPr>
              <w:t>专业水平</w:t>
            </w:r>
          </w:p>
        </w:tc>
        <w:tc>
          <w:tcPr>
            <w:tcW w:w="1497" w:type="dxa"/>
          </w:tcPr>
          <w:p w:rsidR="00B835F6" w:rsidRPr="002C01D2" w:rsidRDefault="00B835F6" w:rsidP="002C01D2">
            <w:pPr>
              <w:jc w:val="center"/>
              <w:rPr>
                <w:szCs w:val="21"/>
              </w:rPr>
            </w:pPr>
          </w:p>
        </w:tc>
        <w:tc>
          <w:tcPr>
            <w:tcW w:w="1498" w:type="dxa"/>
            <w:gridSpan w:val="2"/>
          </w:tcPr>
          <w:p w:rsidR="00B835F6" w:rsidRPr="002C01D2" w:rsidRDefault="00B835F6" w:rsidP="002C01D2">
            <w:pPr>
              <w:jc w:val="center"/>
              <w:rPr>
                <w:szCs w:val="21"/>
              </w:rPr>
            </w:pPr>
          </w:p>
        </w:tc>
        <w:tc>
          <w:tcPr>
            <w:tcW w:w="4465" w:type="dxa"/>
            <w:gridSpan w:val="3"/>
          </w:tcPr>
          <w:p w:rsidR="00B835F6" w:rsidRPr="002C01D2" w:rsidRDefault="00B835F6" w:rsidP="002C01D2">
            <w:pPr>
              <w:jc w:val="center"/>
              <w:rPr>
                <w:szCs w:val="21"/>
              </w:rPr>
            </w:pPr>
          </w:p>
        </w:tc>
      </w:tr>
      <w:tr w:rsidR="00B835F6" w:rsidTr="002C01D2">
        <w:trPr>
          <w:trHeight w:val="454"/>
        </w:trPr>
        <w:tc>
          <w:tcPr>
            <w:tcW w:w="1497" w:type="dxa"/>
          </w:tcPr>
          <w:p w:rsidR="00B835F6" w:rsidRPr="002C01D2" w:rsidRDefault="002C01D2" w:rsidP="002C01D2">
            <w:pPr>
              <w:jc w:val="center"/>
              <w:rPr>
                <w:szCs w:val="21"/>
              </w:rPr>
            </w:pPr>
            <w:r w:rsidRPr="002C01D2">
              <w:rPr>
                <w:rFonts w:hint="eastAsia"/>
                <w:szCs w:val="21"/>
              </w:rPr>
              <w:t>工作勤勉</w:t>
            </w:r>
          </w:p>
        </w:tc>
        <w:tc>
          <w:tcPr>
            <w:tcW w:w="1497" w:type="dxa"/>
          </w:tcPr>
          <w:p w:rsidR="00B835F6" w:rsidRPr="002C01D2" w:rsidRDefault="00B835F6" w:rsidP="002C01D2">
            <w:pPr>
              <w:jc w:val="center"/>
              <w:rPr>
                <w:szCs w:val="21"/>
              </w:rPr>
            </w:pPr>
          </w:p>
        </w:tc>
        <w:tc>
          <w:tcPr>
            <w:tcW w:w="1498" w:type="dxa"/>
            <w:gridSpan w:val="2"/>
          </w:tcPr>
          <w:p w:rsidR="00B835F6" w:rsidRPr="002C01D2" w:rsidRDefault="00B835F6" w:rsidP="002C01D2">
            <w:pPr>
              <w:jc w:val="center"/>
              <w:rPr>
                <w:szCs w:val="21"/>
              </w:rPr>
            </w:pPr>
          </w:p>
        </w:tc>
        <w:tc>
          <w:tcPr>
            <w:tcW w:w="4465" w:type="dxa"/>
            <w:gridSpan w:val="3"/>
          </w:tcPr>
          <w:p w:rsidR="00B835F6" w:rsidRPr="002C01D2" w:rsidRDefault="00B835F6" w:rsidP="002C01D2">
            <w:pPr>
              <w:jc w:val="center"/>
              <w:rPr>
                <w:szCs w:val="21"/>
              </w:rPr>
            </w:pPr>
          </w:p>
        </w:tc>
      </w:tr>
      <w:tr w:rsidR="00B835F6" w:rsidTr="002C01D2">
        <w:trPr>
          <w:trHeight w:val="454"/>
        </w:trPr>
        <w:tc>
          <w:tcPr>
            <w:tcW w:w="1497" w:type="dxa"/>
          </w:tcPr>
          <w:p w:rsidR="00B835F6" w:rsidRPr="002C01D2" w:rsidRDefault="002C01D2" w:rsidP="002C01D2">
            <w:pPr>
              <w:jc w:val="center"/>
              <w:rPr>
                <w:szCs w:val="21"/>
              </w:rPr>
            </w:pPr>
            <w:r w:rsidRPr="002C01D2">
              <w:rPr>
                <w:rFonts w:hint="eastAsia"/>
                <w:szCs w:val="21"/>
              </w:rPr>
              <w:t>工作效率</w:t>
            </w:r>
          </w:p>
        </w:tc>
        <w:tc>
          <w:tcPr>
            <w:tcW w:w="1497" w:type="dxa"/>
          </w:tcPr>
          <w:p w:rsidR="00B835F6" w:rsidRPr="002C01D2" w:rsidRDefault="00B835F6" w:rsidP="002C01D2">
            <w:pPr>
              <w:jc w:val="center"/>
              <w:rPr>
                <w:szCs w:val="21"/>
              </w:rPr>
            </w:pPr>
          </w:p>
        </w:tc>
        <w:tc>
          <w:tcPr>
            <w:tcW w:w="1498" w:type="dxa"/>
            <w:gridSpan w:val="2"/>
          </w:tcPr>
          <w:p w:rsidR="00B835F6" w:rsidRPr="002C01D2" w:rsidRDefault="00B835F6" w:rsidP="002C01D2">
            <w:pPr>
              <w:jc w:val="center"/>
              <w:rPr>
                <w:szCs w:val="21"/>
              </w:rPr>
            </w:pPr>
          </w:p>
        </w:tc>
        <w:tc>
          <w:tcPr>
            <w:tcW w:w="4465" w:type="dxa"/>
            <w:gridSpan w:val="3"/>
          </w:tcPr>
          <w:p w:rsidR="00B835F6" w:rsidRPr="002C01D2" w:rsidRDefault="00B835F6" w:rsidP="002C01D2">
            <w:pPr>
              <w:jc w:val="center"/>
              <w:rPr>
                <w:szCs w:val="21"/>
              </w:rPr>
            </w:pPr>
          </w:p>
        </w:tc>
      </w:tr>
      <w:tr w:rsidR="00B835F6" w:rsidTr="002C01D2">
        <w:trPr>
          <w:trHeight w:val="454"/>
        </w:trPr>
        <w:tc>
          <w:tcPr>
            <w:tcW w:w="1497" w:type="dxa"/>
          </w:tcPr>
          <w:p w:rsidR="00B835F6" w:rsidRPr="002C01D2" w:rsidRDefault="002C01D2" w:rsidP="002C01D2">
            <w:pPr>
              <w:jc w:val="center"/>
              <w:rPr>
                <w:szCs w:val="21"/>
              </w:rPr>
            </w:pPr>
            <w:r w:rsidRPr="002C01D2">
              <w:rPr>
                <w:rFonts w:hint="eastAsia"/>
                <w:szCs w:val="21"/>
              </w:rPr>
              <w:t>服务收费</w:t>
            </w:r>
          </w:p>
        </w:tc>
        <w:tc>
          <w:tcPr>
            <w:tcW w:w="1497" w:type="dxa"/>
          </w:tcPr>
          <w:p w:rsidR="00B835F6" w:rsidRPr="002C01D2" w:rsidRDefault="00B835F6" w:rsidP="002C01D2">
            <w:pPr>
              <w:jc w:val="center"/>
              <w:rPr>
                <w:szCs w:val="21"/>
              </w:rPr>
            </w:pPr>
          </w:p>
        </w:tc>
        <w:tc>
          <w:tcPr>
            <w:tcW w:w="1498" w:type="dxa"/>
            <w:gridSpan w:val="2"/>
          </w:tcPr>
          <w:p w:rsidR="00B835F6" w:rsidRPr="002C01D2" w:rsidRDefault="00B835F6" w:rsidP="002C01D2">
            <w:pPr>
              <w:jc w:val="center"/>
              <w:rPr>
                <w:szCs w:val="21"/>
              </w:rPr>
            </w:pPr>
          </w:p>
        </w:tc>
        <w:tc>
          <w:tcPr>
            <w:tcW w:w="4465" w:type="dxa"/>
            <w:gridSpan w:val="3"/>
          </w:tcPr>
          <w:p w:rsidR="00B835F6" w:rsidRPr="002C01D2" w:rsidRDefault="00B835F6" w:rsidP="002C01D2">
            <w:pPr>
              <w:jc w:val="center"/>
              <w:rPr>
                <w:szCs w:val="21"/>
              </w:rPr>
            </w:pPr>
          </w:p>
        </w:tc>
      </w:tr>
      <w:tr w:rsidR="00B835F6" w:rsidTr="002C01D2">
        <w:tc>
          <w:tcPr>
            <w:tcW w:w="8957" w:type="dxa"/>
            <w:gridSpan w:val="7"/>
          </w:tcPr>
          <w:p w:rsidR="00B835F6" w:rsidRPr="002C01D2" w:rsidRDefault="002C01D2">
            <w:pPr>
              <w:rPr>
                <w:szCs w:val="21"/>
              </w:rPr>
            </w:pPr>
            <w:r w:rsidRPr="002C01D2">
              <w:rPr>
                <w:rFonts w:hint="eastAsia"/>
                <w:szCs w:val="21"/>
              </w:rPr>
              <w:t>备注：律师在办案过程中差旅费实报实销、一案一结，不得收取活动费、公关费、交际费等各种</w:t>
            </w:r>
          </w:p>
          <w:p w:rsidR="00B835F6" w:rsidRPr="002C01D2" w:rsidRDefault="002C01D2">
            <w:pPr>
              <w:rPr>
                <w:szCs w:val="21"/>
              </w:rPr>
            </w:pPr>
            <w:r w:rsidRPr="002C01D2">
              <w:rPr>
                <w:rFonts w:hint="eastAsia"/>
                <w:szCs w:val="21"/>
              </w:rPr>
              <w:t xml:space="preserve">      </w:t>
            </w:r>
            <w:r w:rsidRPr="002C01D2">
              <w:rPr>
                <w:rFonts w:hint="eastAsia"/>
                <w:szCs w:val="21"/>
              </w:rPr>
              <w:t>额外费用。</w:t>
            </w:r>
          </w:p>
        </w:tc>
      </w:tr>
      <w:tr w:rsidR="00B835F6" w:rsidTr="002C01D2">
        <w:tc>
          <w:tcPr>
            <w:tcW w:w="1497" w:type="dxa"/>
          </w:tcPr>
          <w:p w:rsidR="00B835F6" w:rsidRPr="002C01D2" w:rsidRDefault="002C01D2">
            <w:pPr>
              <w:rPr>
                <w:szCs w:val="21"/>
              </w:rPr>
            </w:pPr>
            <w:r w:rsidRPr="002C01D2">
              <w:rPr>
                <w:rFonts w:hint="eastAsia"/>
                <w:szCs w:val="21"/>
              </w:rPr>
              <w:t>办案结果</w:t>
            </w:r>
          </w:p>
        </w:tc>
        <w:tc>
          <w:tcPr>
            <w:tcW w:w="1497" w:type="dxa"/>
          </w:tcPr>
          <w:p w:rsidR="00B835F6" w:rsidRPr="002C01D2" w:rsidRDefault="00B835F6">
            <w:pPr>
              <w:rPr>
                <w:szCs w:val="21"/>
              </w:rPr>
            </w:pPr>
          </w:p>
        </w:tc>
        <w:tc>
          <w:tcPr>
            <w:tcW w:w="1498" w:type="dxa"/>
            <w:gridSpan w:val="2"/>
          </w:tcPr>
          <w:p w:rsidR="00B835F6" w:rsidRPr="002C01D2" w:rsidRDefault="00B835F6">
            <w:pPr>
              <w:rPr>
                <w:szCs w:val="21"/>
              </w:rPr>
            </w:pPr>
          </w:p>
        </w:tc>
        <w:tc>
          <w:tcPr>
            <w:tcW w:w="4465" w:type="dxa"/>
            <w:gridSpan w:val="3"/>
          </w:tcPr>
          <w:p w:rsidR="00B835F6" w:rsidRPr="002C01D2" w:rsidRDefault="00B835F6">
            <w:pPr>
              <w:rPr>
                <w:szCs w:val="21"/>
              </w:rPr>
            </w:pPr>
          </w:p>
        </w:tc>
      </w:tr>
      <w:tr w:rsidR="00B835F6" w:rsidTr="002C01D2">
        <w:tc>
          <w:tcPr>
            <w:tcW w:w="8957" w:type="dxa"/>
            <w:gridSpan w:val="7"/>
          </w:tcPr>
          <w:p w:rsidR="00B835F6" w:rsidRPr="002C01D2" w:rsidRDefault="002C01D2">
            <w:pPr>
              <w:rPr>
                <w:szCs w:val="21"/>
              </w:rPr>
            </w:pPr>
            <w:r w:rsidRPr="002C01D2">
              <w:rPr>
                <w:rFonts w:hint="eastAsia"/>
                <w:szCs w:val="21"/>
              </w:rPr>
              <w:t>意见或建议</w:t>
            </w:r>
          </w:p>
          <w:p w:rsidR="00B835F6" w:rsidRPr="002C01D2" w:rsidRDefault="00B835F6">
            <w:pPr>
              <w:rPr>
                <w:szCs w:val="21"/>
              </w:rPr>
            </w:pPr>
          </w:p>
          <w:p w:rsidR="00B835F6" w:rsidRPr="002C01D2" w:rsidRDefault="00B835F6">
            <w:pPr>
              <w:rPr>
                <w:szCs w:val="21"/>
              </w:rPr>
            </w:pPr>
          </w:p>
          <w:p w:rsidR="00B835F6" w:rsidRPr="002C01D2" w:rsidRDefault="00B835F6">
            <w:pPr>
              <w:rPr>
                <w:szCs w:val="21"/>
              </w:rPr>
            </w:pPr>
          </w:p>
          <w:p w:rsidR="00B835F6" w:rsidRPr="002C01D2" w:rsidRDefault="002C01D2">
            <w:pPr>
              <w:rPr>
                <w:szCs w:val="21"/>
              </w:rPr>
            </w:pPr>
            <w:r w:rsidRPr="002C01D2">
              <w:rPr>
                <w:rFonts w:hint="eastAsia"/>
                <w:szCs w:val="21"/>
              </w:rPr>
              <w:t>（签名或盖章）</w:t>
            </w:r>
          </w:p>
          <w:p w:rsidR="00B835F6" w:rsidRPr="002C01D2" w:rsidRDefault="002C01D2">
            <w:pPr>
              <w:rPr>
                <w:szCs w:val="21"/>
              </w:rPr>
            </w:pPr>
            <w:r w:rsidRPr="002C01D2">
              <w:rPr>
                <w:rFonts w:hint="eastAsia"/>
                <w:szCs w:val="21"/>
              </w:rPr>
              <w:t xml:space="preserve">                                     </w:t>
            </w:r>
            <w:r w:rsidRPr="002C01D2">
              <w:rPr>
                <w:rFonts w:hint="eastAsia"/>
                <w:szCs w:val="21"/>
              </w:rPr>
              <w:t>（字数较多，可另附纸）</w:t>
            </w:r>
            <w:r w:rsidRPr="002C01D2">
              <w:rPr>
                <w:rFonts w:hint="eastAsia"/>
                <w:szCs w:val="21"/>
              </w:rPr>
              <w:t xml:space="preserve">   </w:t>
            </w:r>
            <w:r w:rsidRPr="002C01D2">
              <w:rPr>
                <w:rFonts w:hint="eastAsia"/>
                <w:szCs w:val="21"/>
              </w:rPr>
              <w:t>年</w:t>
            </w:r>
            <w:r w:rsidRPr="002C01D2">
              <w:rPr>
                <w:rFonts w:hint="eastAsia"/>
                <w:szCs w:val="21"/>
              </w:rPr>
              <w:t xml:space="preserve">    </w:t>
            </w:r>
            <w:r w:rsidRPr="002C01D2">
              <w:rPr>
                <w:rFonts w:hint="eastAsia"/>
                <w:szCs w:val="21"/>
              </w:rPr>
              <w:t>月</w:t>
            </w:r>
            <w:r w:rsidRPr="002C01D2">
              <w:rPr>
                <w:rFonts w:hint="eastAsia"/>
                <w:szCs w:val="21"/>
              </w:rPr>
              <w:t xml:space="preserve">   </w:t>
            </w:r>
            <w:r w:rsidRPr="002C01D2">
              <w:rPr>
                <w:rFonts w:hint="eastAsia"/>
                <w:szCs w:val="21"/>
              </w:rPr>
              <w:t>日</w:t>
            </w:r>
          </w:p>
          <w:p w:rsidR="00B835F6" w:rsidRPr="002C01D2" w:rsidRDefault="00B835F6">
            <w:pPr>
              <w:rPr>
                <w:szCs w:val="21"/>
              </w:rPr>
            </w:pPr>
          </w:p>
        </w:tc>
      </w:tr>
    </w:tbl>
    <w:p w:rsidR="00B835F6" w:rsidRDefault="00B835F6">
      <w:pPr>
        <w:rPr>
          <w:szCs w:val="21"/>
        </w:rPr>
      </w:pPr>
    </w:p>
    <w:p w:rsidR="00B835F6" w:rsidRDefault="002C01D2">
      <w:pPr>
        <w:rPr>
          <w:szCs w:val="21"/>
        </w:rPr>
      </w:pPr>
      <w:r>
        <w:rPr>
          <w:rFonts w:hint="eastAsia"/>
          <w:szCs w:val="21"/>
        </w:rPr>
        <w:t>注：</w:t>
      </w:r>
      <w:r>
        <w:rPr>
          <w:rFonts w:hint="eastAsia"/>
          <w:szCs w:val="21"/>
        </w:rPr>
        <w:t>1</w:t>
      </w:r>
      <w:r>
        <w:rPr>
          <w:rFonts w:hint="eastAsia"/>
          <w:szCs w:val="21"/>
        </w:rPr>
        <w:t>、此单先由承办律师填写，由内勤人员直接交给委托人；</w:t>
      </w:r>
    </w:p>
    <w:p w:rsidR="00B835F6" w:rsidRDefault="002C01D2">
      <w:pPr>
        <w:ind w:firstLineChars="200" w:firstLine="420"/>
        <w:rPr>
          <w:szCs w:val="21"/>
        </w:rPr>
      </w:pPr>
      <w:r>
        <w:rPr>
          <w:rFonts w:hint="eastAsia"/>
          <w:szCs w:val="21"/>
        </w:rPr>
        <w:t>2</w:t>
      </w:r>
      <w:r>
        <w:rPr>
          <w:rFonts w:hint="eastAsia"/>
          <w:szCs w:val="21"/>
        </w:rPr>
        <w:t>、律师服务事项办结后，此单请及时交回律师事务所或主管该律师事务所的司法行政机关，以利总结经验、加强管理，并对违纪违法行为及时作出处理；</w:t>
      </w:r>
    </w:p>
    <w:p w:rsidR="00B835F6" w:rsidRDefault="002C01D2">
      <w:pPr>
        <w:ind w:firstLineChars="200" w:firstLine="420"/>
        <w:rPr>
          <w:szCs w:val="21"/>
        </w:rPr>
      </w:pPr>
      <w:r>
        <w:rPr>
          <w:rFonts w:hint="eastAsia"/>
          <w:szCs w:val="21"/>
        </w:rPr>
        <w:t>3</w:t>
      </w:r>
      <w:r>
        <w:rPr>
          <w:rFonts w:hint="eastAsia"/>
          <w:szCs w:val="21"/>
        </w:rPr>
        <w:t>、律师事务所监督电话：</w:t>
      </w:r>
    </w:p>
    <w:p w:rsidR="00B835F6" w:rsidRDefault="002C01D2">
      <w:pPr>
        <w:ind w:firstLineChars="200" w:firstLine="420"/>
        <w:rPr>
          <w:szCs w:val="21"/>
        </w:rPr>
      </w:pPr>
      <w:r>
        <w:rPr>
          <w:rFonts w:hint="eastAsia"/>
          <w:szCs w:val="21"/>
        </w:rPr>
        <w:t xml:space="preserve">   </w:t>
      </w:r>
      <w:r>
        <w:rPr>
          <w:rFonts w:hint="eastAsia"/>
          <w:szCs w:val="21"/>
        </w:rPr>
        <w:t>杭州律师协会纪律委员会电话：（</w:t>
      </w:r>
      <w:r>
        <w:rPr>
          <w:rFonts w:hint="eastAsia"/>
          <w:szCs w:val="21"/>
        </w:rPr>
        <w:t>0571</w:t>
      </w:r>
      <w:r>
        <w:rPr>
          <w:rFonts w:hint="eastAsia"/>
          <w:szCs w:val="21"/>
        </w:rPr>
        <w:t>）</w:t>
      </w:r>
      <w:r>
        <w:rPr>
          <w:rFonts w:hint="eastAsia"/>
          <w:szCs w:val="21"/>
        </w:rPr>
        <w:t>85171285</w:t>
      </w:r>
    </w:p>
    <w:p w:rsidR="00B835F6" w:rsidRDefault="002C01D2">
      <w:pPr>
        <w:ind w:firstLineChars="200" w:firstLine="420"/>
        <w:rPr>
          <w:szCs w:val="21"/>
        </w:rPr>
      </w:pPr>
      <w:r>
        <w:rPr>
          <w:rFonts w:hint="eastAsia"/>
          <w:szCs w:val="21"/>
        </w:rPr>
        <w:t xml:space="preserve">   </w:t>
      </w:r>
      <w:r>
        <w:rPr>
          <w:rFonts w:hint="eastAsia"/>
          <w:szCs w:val="21"/>
        </w:rPr>
        <w:t>司法局监督电话：</w:t>
      </w:r>
      <w:r>
        <w:rPr>
          <w:rFonts w:hint="eastAsia"/>
          <w:szCs w:val="21"/>
        </w:rPr>
        <w:t xml:space="preserve">   </w:t>
      </w:r>
    </w:p>
    <w:p w:rsidR="00B835F6" w:rsidRDefault="002C01D2">
      <w:pPr>
        <w:ind w:firstLineChars="200" w:firstLine="420"/>
        <w:rPr>
          <w:szCs w:val="21"/>
        </w:rPr>
      </w:pPr>
      <w:r>
        <w:rPr>
          <w:rFonts w:hint="eastAsia"/>
          <w:szCs w:val="21"/>
        </w:rPr>
        <w:t xml:space="preserve">                                               </w:t>
      </w:r>
      <w:r>
        <w:rPr>
          <w:rFonts w:hint="eastAsia"/>
          <w:szCs w:val="21"/>
        </w:rPr>
        <w:t>杭州市司法局律师管理处监制</w:t>
      </w:r>
    </w:p>
    <w:p w:rsidR="00B835F6" w:rsidRDefault="00B835F6">
      <w:pPr>
        <w:ind w:firstLineChars="200" w:firstLine="420"/>
        <w:rPr>
          <w:szCs w:val="21"/>
        </w:rPr>
      </w:pPr>
    </w:p>
    <w:p w:rsidR="00B835F6" w:rsidRDefault="00B835F6">
      <w:pPr>
        <w:ind w:firstLineChars="200" w:firstLine="420"/>
        <w:rPr>
          <w:szCs w:val="21"/>
        </w:rPr>
      </w:pPr>
    </w:p>
    <w:p w:rsidR="00B835F6" w:rsidRDefault="002C01D2" w:rsidP="005F0E99">
      <w:pPr>
        <w:ind w:firstLineChars="641" w:firstLine="2831"/>
        <w:rPr>
          <w:b/>
          <w:bCs/>
          <w:sz w:val="44"/>
          <w:szCs w:val="44"/>
        </w:rPr>
      </w:pPr>
      <w:r>
        <w:rPr>
          <w:rFonts w:hint="eastAsia"/>
          <w:b/>
          <w:bCs/>
          <w:sz w:val="44"/>
          <w:szCs w:val="44"/>
        </w:rPr>
        <w:lastRenderedPageBreak/>
        <w:t>风险告知书</w:t>
      </w:r>
    </w:p>
    <w:p w:rsidR="00B835F6" w:rsidRDefault="00B835F6">
      <w:pPr>
        <w:jc w:val="center"/>
        <w:rPr>
          <w:sz w:val="44"/>
          <w:szCs w:val="44"/>
        </w:rPr>
      </w:pPr>
    </w:p>
    <w:p w:rsidR="00B835F6" w:rsidRDefault="002C01D2">
      <w:pPr>
        <w:rPr>
          <w:rFonts w:ascii="仿宋" w:eastAsia="仿宋" w:hAnsi="仿宋" w:cs="仿宋"/>
          <w:sz w:val="28"/>
          <w:szCs w:val="28"/>
        </w:rPr>
      </w:pPr>
      <w:r>
        <w:rPr>
          <w:rFonts w:ascii="仿宋" w:eastAsia="仿宋" w:hAnsi="仿宋" w:cs="仿宋" w:hint="eastAsia"/>
          <w:sz w:val="28"/>
          <w:szCs w:val="28"/>
        </w:rPr>
        <w:t>尊敬的委托人：</w:t>
      </w:r>
    </w:p>
    <w:p w:rsidR="00B835F6" w:rsidRDefault="002C01D2">
      <w:pPr>
        <w:ind w:firstLineChars="200" w:firstLine="560"/>
        <w:rPr>
          <w:rFonts w:ascii="仿宋" w:eastAsia="仿宋" w:hAnsi="仿宋" w:cs="仿宋"/>
          <w:sz w:val="28"/>
          <w:szCs w:val="28"/>
        </w:rPr>
      </w:pPr>
      <w:r>
        <w:rPr>
          <w:rFonts w:ascii="仿宋" w:eastAsia="仿宋" w:hAnsi="仿宋" w:cs="仿宋" w:hint="eastAsia"/>
          <w:sz w:val="28"/>
          <w:szCs w:val="28"/>
        </w:rPr>
        <w:t>在您委托</w:t>
      </w:r>
      <w:r w:rsidR="00F821D7">
        <w:rPr>
          <w:rFonts w:ascii="仿宋" w:eastAsia="仿宋" w:hAnsi="仿宋" w:cs="仿宋" w:hint="eastAsia"/>
          <w:sz w:val="28"/>
          <w:szCs w:val="28"/>
        </w:rPr>
        <w:t>北京乾成（杭州）</w:t>
      </w:r>
      <w:r>
        <w:rPr>
          <w:rFonts w:ascii="仿宋" w:eastAsia="仿宋" w:hAnsi="仿宋" w:cs="仿宋" w:hint="eastAsia"/>
          <w:sz w:val="28"/>
          <w:szCs w:val="28"/>
        </w:rPr>
        <w:t>律师事务所办理相关事务前，向您告知以下风险，请您与律师充分沟通，明确委托事项的范围，仔细了解律师收费对应的服务内容，谨慎决定是否委托律师。一旦委托律师，将存在下列风险。</w:t>
      </w:r>
    </w:p>
    <w:p w:rsidR="00B835F6" w:rsidRDefault="002C01D2">
      <w:pPr>
        <w:numPr>
          <w:ilvl w:val="0"/>
          <w:numId w:val="1"/>
        </w:numPr>
        <w:ind w:firstLineChars="200" w:firstLine="560"/>
        <w:rPr>
          <w:rFonts w:ascii="仿宋" w:eastAsia="仿宋" w:hAnsi="仿宋" w:cs="仿宋"/>
          <w:sz w:val="28"/>
          <w:szCs w:val="28"/>
        </w:rPr>
      </w:pPr>
      <w:r>
        <w:rPr>
          <w:rFonts w:ascii="仿宋" w:eastAsia="仿宋" w:hAnsi="仿宋" w:cs="仿宋" w:hint="eastAsia"/>
          <w:sz w:val="28"/>
          <w:szCs w:val="28"/>
        </w:rPr>
        <w:t>律师办理您委托的业务，在任何环节都可能受相关公、检、法、仲裁等执法部门、政府部门、相关的鉴定（评估）拍卖等部门的拖延，无法达到您在办理时间上的要求。</w:t>
      </w:r>
    </w:p>
    <w:p w:rsidR="00B835F6" w:rsidRDefault="002C01D2">
      <w:pPr>
        <w:numPr>
          <w:ilvl w:val="0"/>
          <w:numId w:val="1"/>
        </w:numPr>
        <w:ind w:firstLineChars="200" w:firstLine="560"/>
        <w:rPr>
          <w:rFonts w:ascii="仿宋" w:eastAsia="仿宋" w:hAnsi="仿宋" w:cs="仿宋"/>
          <w:sz w:val="28"/>
          <w:szCs w:val="28"/>
        </w:rPr>
      </w:pPr>
      <w:r>
        <w:rPr>
          <w:rFonts w:ascii="仿宋" w:eastAsia="仿宋" w:hAnsi="仿宋" w:cs="仿宋" w:hint="eastAsia"/>
          <w:sz w:val="28"/>
          <w:szCs w:val="28"/>
        </w:rPr>
        <w:t>律师和律师事务所都不保证您委托的诉讼或非诉讼事务取得您要求的结果。律师对案件结果的意见和预判，仅基于单方掌握的材料以及律师本人对法律的理解、办案经验等，案件的最终结果将会受到多方面的客观因素的影响</w:t>
      </w:r>
      <w:r w:rsidR="005F0E99">
        <w:rPr>
          <w:rFonts w:ascii="仿宋" w:eastAsia="仿宋" w:hAnsi="仿宋" w:cs="仿宋" w:hint="eastAsia"/>
          <w:sz w:val="28"/>
          <w:szCs w:val="28"/>
        </w:rPr>
        <w:t>，我们不承诺办案的结果</w:t>
      </w:r>
      <w:r>
        <w:rPr>
          <w:rFonts w:ascii="仿宋" w:eastAsia="仿宋" w:hAnsi="仿宋" w:cs="仿宋" w:hint="eastAsia"/>
          <w:sz w:val="28"/>
          <w:szCs w:val="28"/>
        </w:rPr>
        <w:t>。</w:t>
      </w:r>
    </w:p>
    <w:p w:rsidR="00B835F6" w:rsidRDefault="002C01D2">
      <w:pPr>
        <w:numPr>
          <w:ilvl w:val="0"/>
          <w:numId w:val="1"/>
        </w:numPr>
        <w:ind w:firstLineChars="200" w:firstLine="560"/>
        <w:rPr>
          <w:rFonts w:ascii="仿宋" w:eastAsia="仿宋" w:hAnsi="仿宋" w:cs="仿宋"/>
          <w:sz w:val="28"/>
          <w:szCs w:val="28"/>
        </w:rPr>
      </w:pPr>
      <w:r>
        <w:rPr>
          <w:rFonts w:ascii="仿宋" w:eastAsia="仿宋" w:hAnsi="仿宋" w:cs="仿宋" w:hint="eastAsia"/>
          <w:sz w:val="28"/>
          <w:szCs w:val="28"/>
        </w:rPr>
        <w:t>委托人必须履行委托</w:t>
      </w:r>
      <w:r w:rsidR="005F0E99">
        <w:rPr>
          <w:rFonts w:ascii="仿宋" w:eastAsia="仿宋" w:hAnsi="仿宋" w:cs="仿宋" w:hint="eastAsia"/>
          <w:sz w:val="28"/>
          <w:szCs w:val="28"/>
        </w:rPr>
        <w:t>中</w:t>
      </w:r>
      <w:r>
        <w:rPr>
          <w:rFonts w:ascii="仿宋" w:eastAsia="仿宋" w:hAnsi="仿宋" w:cs="仿宋" w:hint="eastAsia"/>
          <w:sz w:val="28"/>
          <w:szCs w:val="28"/>
        </w:rPr>
        <w:t xml:space="preserve">与律师事务所之间签订的协议。委托人已经支付的律师费及差旅费等其他费用，在律师没有重大过错或者过失的情况下，不会因为律师办理结果和办理时间未达到您的要求而予以退还，也不会因为您解除委托而予以退还。  </w:t>
      </w:r>
    </w:p>
    <w:p w:rsidR="00B835F6" w:rsidRDefault="00B835F6">
      <w:pPr>
        <w:rPr>
          <w:rFonts w:ascii="仿宋" w:eastAsia="仿宋" w:hAnsi="仿宋" w:cs="仿宋"/>
          <w:sz w:val="28"/>
          <w:szCs w:val="28"/>
        </w:rPr>
      </w:pPr>
    </w:p>
    <w:p w:rsidR="00B835F6" w:rsidRDefault="002C01D2">
      <w:pPr>
        <w:rPr>
          <w:rFonts w:ascii="仿宋" w:eastAsia="仿宋" w:hAnsi="仿宋" w:cs="仿宋"/>
          <w:sz w:val="28"/>
          <w:szCs w:val="28"/>
        </w:rPr>
      </w:pPr>
      <w:r>
        <w:rPr>
          <w:rFonts w:ascii="仿宋" w:eastAsia="仿宋" w:hAnsi="仿宋" w:cs="仿宋" w:hint="eastAsia"/>
          <w:sz w:val="28"/>
          <w:szCs w:val="28"/>
        </w:rPr>
        <w:t xml:space="preserve">                   委托人确认签字（盖章）：</w:t>
      </w:r>
    </w:p>
    <w:p w:rsidR="00B835F6" w:rsidRDefault="002C01D2">
      <w:pPr>
        <w:jc w:val="center"/>
        <w:rPr>
          <w:rFonts w:ascii="仿宋" w:eastAsia="仿宋" w:hAnsi="仿宋" w:cs="仿宋"/>
          <w:sz w:val="28"/>
          <w:szCs w:val="28"/>
        </w:rPr>
      </w:pPr>
      <w:r>
        <w:rPr>
          <w:rFonts w:ascii="仿宋" w:eastAsia="仿宋" w:hAnsi="仿宋" w:cs="仿宋" w:hint="eastAsia"/>
          <w:sz w:val="28"/>
          <w:szCs w:val="28"/>
        </w:rPr>
        <w:t xml:space="preserve">                              年   月   日</w:t>
      </w:r>
    </w:p>
    <w:p w:rsidR="00B835F6" w:rsidRDefault="00B835F6">
      <w:pPr>
        <w:ind w:firstLineChars="200" w:firstLine="420"/>
        <w:rPr>
          <w:szCs w:val="21"/>
        </w:rPr>
      </w:pPr>
    </w:p>
    <w:p w:rsidR="00B835F6" w:rsidRDefault="00B835F6"/>
    <w:sectPr w:rsidR="00B835F6" w:rsidSect="00B835F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AD8" w:rsidRDefault="00094AD8" w:rsidP="00795284">
      <w:r>
        <w:separator/>
      </w:r>
    </w:p>
  </w:endnote>
  <w:endnote w:type="continuationSeparator" w:id="1">
    <w:p w:rsidR="00094AD8" w:rsidRDefault="00094AD8" w:rsidP="007952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font-weight : 400">
    <w:altName w:val="Times New Roman"/>
    <w:charset w:val="00"/>
    <w:family w:val="auto"/>
    <w:pitch w:val="default"/>
    <w:sig w:usb0="00000000"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AD8" w:rsidRDefault="00094AD8" w:rsidP="00795284">
      <w:r>
        <w:separator/>
      </w:r>
    </w:p>
  </w:footnote>
  <w:footnote w:type="continuationSeparator" w:id="1">
    <w:p w:rsidR="00094AD8" w:rsidRDefault="00094AD8" w:rsidP="007952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284" w:rsidRDefault="00795284" w:rsidP="00795284">
    <w:pPr>
      <w:pStyle w:val="a4"/>
      <w:jc w:val="both"/>
    </w:pPr>
    <w:r>
      <w:rPr>
        <w:rFonts w:hint="eastAsia"/>
      </w:rPr>
      <w:t>北京乾成（杭州）律师事务所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B3578F"/>
    <w:multiLevelType w:val="singleLevel"/>
    <w:tmpl w:val="55B3578F"/>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rawingGridVerticalSpacing w:val="156"/>
  <w:noPunctuationKerning/>
  <w:characterSpacingControl w:val="compressPunctuation"/>
  <w:noLineBreaksAfter w:lang="zh-CN" w:val="$([{£¥·‘“〈《「『【〔〖〝﹙﹛﹝＄（．［｛￡￥"/>
  <w:noLineBreaksBefore w:lang="zh-CN" w:val="!%),.:;&gt;?]}¢¨°·ˇˉ―‖’”…‰′″›℃∶、。〃〉》」』】〕〗〞︶︺︾﹀﹄﹚﹜﹞！＂％＇），．：；？］｀｜｝～￠"/>
  <w:hdrShapeDefaults>
    <o:shapedefaults v:ext="edit" spidmax="15362"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40AC6B6E"/>
    <w:rsid w:val="00094AD8"/>
    <w:rsid w:val="000D6212"/>
    <w:rsid w:val="000E0E00"/>
    <w:rsid w:val="00150F1E"/>
    <w:rsid w:val="00162238"/>
    <w:rsid w:val="002A488C"/>
    <w:rsid w:val="002C01D2"/>
    <w:rsid w:val="002E1E94"/>
    <w:rsid w:val="002F2AF1"/>
    <w:rsid w:val="00333050"/>
    <w:rsid w:val="004E47D4"/>
    <w:rsid w:val="004E7942"/>
    <w:rsid w:val="005D26C8"/>
    <w:rsid w:val="005F0E99"/>
    <w:rsid w:val="00605A89"/>
    <w:rsid w:val="00637913"/>
    <w:rsid w:val="00651299"/>
    <w:rsid w:val="00676C3A"/>
    <w:rsid w:val="00735B75"/>
    <w:rsid w:val="00742E93"/>
    <w:rsid w:val="00760D37"/>
    <w:rsid w:val="00795284"/>
    <w:rsid w:val="007D58E3"/>
    <w:rsid w:val="007E6A60"/>
    <w:rsid w:val="00843875"/>
    <w:rsid w:val="00851FD4"/>
    <w:rsid w:val="0089442C"/>
    <w:rsid w:val="0094039D"/>
    <w:rsid w:val="009B7894"/>
    <w:rsid w:val="009F291A"/>
    <w:rsid w:val="009F5A3A"/>
    <w:rsid w:val="00A7466A"/>
    <w:rsid w:val="00A84290"/>
    <w:rsid w:val="00AF6F7F"/>
    <w:rsid w:val="00B04E8E"/>
    <w:rsid w:val="00B5052F"/>
    <w:rsid w:val="00B835F6"/>
    <w:rsid w:val="00C10BF5"/>
    <w:rsid w:val="00E37494"/>
    <w:rsid w:val="00F821D7"/>
    <w:rsid w:val="00FA1914"/>
    <w:rsid w:val="00FD57EC"/>
    <w:rsid w:val="06CF7A06"/>
    <w:rsid w:val="0C517F4F"/>
    <w:rsid w:val="33497195"/>
    <w:rsid w:val="40AC6B6E"/>
    <w:rsid w:val="5BF67C29"/>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5F6"/>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locked/>
    <w:rsid w:val="00B835F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31">
    <w:name w:val="font31"/>
    <w:basedOn w:val="a0"/>
    <w:uiPriority w:val="99"/>
    <w:rsid w:val="00B835F6"/>
    <w:rPr>
      <w:rFonts w:ascii="font-weight : 400" w:hAnsi="font-weight : 400" w:cs="font-weight : 400"/>
      <w:color w:val="000000"/>
      <w:sz w:val="32"/>
      <w:szCs w:val="32"/>
      <w:u w:val="single"/>
    </w:rPr>
  </w:style>
  <w:style w:type="character" w:customStyle="1" w:styleId="font21">
    <w:name w:val="font21"/>
    <w:basedOn w:val="a0"/>
    <w:uiPriority w:val="99"/>
    <w:qFormat/>
    <w:rsid w:val="00B835F6"/>
    <w:rPr>
      <w:rFonts w:ascii="font-weight : 400" w:hAnsi="font-weight : 400" w:cs="font-weight : 400"/>
      <w:color w:val="000000"/>
      <w:sz w:val="32"/>
      <w:szCs w:val="32"/>
      <w:u w:val="none"/>
    </w:rPr>
  </w:style>
  <w:style w:type="paragraph" w:styleId="a4">
    <w:name w:val="header"/>
    <w:basedOn w:val="a"/>
    <w:link w:val="Char"/>
    <w:uiPriority w:val="99"/>
    <w:semiHidden/>
    <w:unhideWhenUsed/>
    <w:rsid w:val="007952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95284"/>
    <w:rPr>
      <w:rFonts w:ascii="Calibri" w:hAnsi="Calibri"/>
      <w:kern w:val="2"/>
      <w:sz w:val="18"/>
      <w:szCs w:val="18"/>
    </w:rPr>
  </w:style>
  <w:style w:type="paragraph" w:styleId="a5">
    <w:name w:val="footer"/>
    <w:basedOn w:val="a"/>
    <w:link w:val="Char0"/>
    <w:uiPriority w:val="99"/>
    <w:semiHidden/>
    <w:unhideWhenUsed/>
    <w:rsid w:val="0079528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95284"/>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156</Words>
  <Characters>890</Characters>
  <Application>Microsoft Office Word</Application>
  <DocSecurity>0</DocSecurity>
  <Lines>7</Lines>
  <Paragraphs>2</Paragraphs>
  <ScaleCrop>false</ScaleCrop>
  <Company>China</Company>
  <LinksUpToDate>false</LinksUpToDate>
  <CharactersWithSpaces>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15</cp:revision>
  <cp:lastPrinted>2016-09-18T06:28:00Z</cp:lastPrinted>
  <dcterms:created xsi:type="dcterms:W3CDTF">2016-02-26T03:02:00Z</dcterms:created>
  <dcterms:modified xsi:type="dcterms:W3CDTF">2020-05-21T04:01:00Z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