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66024F" w:rsidP="00FD435B">
      <w:pPr>
        <w:pStyle w:val="ProgramName"/>
        <w:rPr>
          <w:lang w:val="en-GB"/>
        </w:rPr>
      </w:pPr>
      <w:r w:rsidRPr="0066024F">
        <w:rPr>
          <w:lang w:val="en-GB"/>
        </w:rPr>
        <w:t>TP_CSF_Inheritance_SimpleInheritance</w:t>
      </w:r>
    </w:p>
    <w:p w:rsidR="00FD435B" w:rsidRPr="00170C4D" w:rsidRDefault="0066024F" w:rsidP="00FD435B">
      <w:pPr>
        <w:pStyle w:val="ProgramDescription"/>
      </w:pPr>
      <w:r>
        <w:t>Writes out “It works!”.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170C4D" w:rsidRDefault="0066024F" w:rsidP="000F35A1">
      <w:pPr>
        <w:pStyle w:val="Normalny1"/>
        <w:rPr>
          <w:lang w:val="en-GB"/>
        </w:rPr>
      </w:pPr>
      <w:r>
        <w:rPr>
          <w:lang w:val="en-GB"/>
        </w:rPr>
        <w:t>There is no input data.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170C4D" w:rsidRDefault="0066024F" w:rsidP="00C87C21">
      <w:pPr>
        <w:pStyle w:val="Normalny1"/>
        <w:rPr>
          <w:lang w:val="en-GB"/>
        </w:rPr>
      </w:pPr>
      <w:r>
        <w:rPr>
          <w:lang w:val="en-GB"/>
        </w:rPr>
        <w:t>There is a single line which contains “It works!”.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C87C21" w:rsidP="00A36525">
            <w:pPr>
              <w:pStyle w:val="Normalny1"/>
              <w:rPr>
                <w:lang w:val="en-GB"/>
              </w:rPr>
            </w:pPr>
          </w:p>
        </w:tc>
        <w:tc>
          <w:tcPr>
            <w:tcW w:w="5228" w:type="dxa"/>
          </w:tcPr>
          <w:p w:rsidR="00A36525" w:rsidRPr="00170C4D" w:rsidRDefault="0066024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It works!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6024F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23B7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2018-02-10T15:13:00Z</dcterms:modified>
</cp:coreProperties>
</file>