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BAD0" w14:textId="2E227840" w:rsidR="009D68F6" w:rsidRDefault="001A0500" w:rsidP="001A0500">
      <w:pPr>
        <w:jc w:val="center"/>
      </w:pPr>
      <w:r>
        <w:rPr>
          <w:noProof/>
        </w:rPr>
        <w:drawing>
          <wp:inline distT="0" distB="0" distL="0" distR="0" wp14:anchorId="3DFD73C7" wp14:editId="2CD6FDF3">
            <wp:extent cx="5078714" cy="2358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205" cy="238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360"/>
        <w:gridCol w:w="4142"/>
        <w:gridCol w:w="4142"/>
      </w:tblGrid>
      <w:tr w:rsidR="001A0500" w14:paraId="24D185DC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CF3FDB" w14:textId="7F67BC2A" w:rsidR="001A0500" w:rsidRPr="001A0500" w:rsidRDefault="001A0500" w:rsidP="001A050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PLANNING EXPERIMENTS</w:t>
            </w:r>
          </w:p>
        </w:tc>
      </w:tr>
      <w:tr w:rsidR="00A31E87" w14:paraId="61BAE4F5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83D12DB" w14:textId="6F08F74D" w:rsidR="00A31E87" w:rsidRDefault="00A31E87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81C349" wp14:editId="780B605B">
                  <wp:extent cx="914400" cy="850392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0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BBAC4A1" w14:textId="25189267" w:rsidR="00A31E87" w:rsidRPr="00F62484" w:rsidRDefault="00A31E87" w:rsidP="001A050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F62484">
              <w:rPr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1FBF" w14:textId="559AA416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 w:rsidRPr="00385223">
              <w:rPr>
                <w:sz w:val="20"/>
                <w:szCs w:val="20"/>
              </w:rPr>
              <w:t>Review your pain</w:t>
            </w:r>
          </w:p>
          <w:p w14:paraId="5CB0B87B" w14:textId="77777777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 w:rsidRPr="00385223">
              <w:rPr>
                <w:sz w:val="20"/>
                <w:szCs w:val="20"/>
              </w:rPr>
              <w:t>Agree what hurts most</w:t>
            </w:r>
          </w:p>
          <w:p w14:paraId="02A22C37" w14:textId="77777777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 w:rsidRPr="00385223">
              <w:rPr>
                <w:sz w:val="20"/>
                <w:szCs w:val="20"/>
              </w:rPr>
              <w:t>Decide how to measure progress at pain reduction</w:t>
            </w:r>
          </w:p>
          <w:p w14:paraId="2286F22E" w14:textId="77777777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 w:rsidRPr="00385223">
              <w:rPr>
                <w:sz w:val="20"/>
                <w:szCs w:val="20"/>
              </w:rPr>
              <w:t>Define how you will measure that</w:t>
            </w:r>
          </w:p>
          <w:p w14:paraId="2E058B08" w14:textId="1EAD3A19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 w:rsidRPr="00385223">
              <w:rPr>
                <w:sz w:val="20"/>
                <w:szCs w:val="20"/>
              </w:rPr>
              <w:t>Define some experiments to try</w:t>
            </w:r>
          </w:p>
          <w:p w14:paraId="22884B3B" w14:textId="46E198EA" w:rsidR="00A31E87" w:rsidRPr="00385223" w:rsidRDefault="00385223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sz w:val="20"/>
                <w:szCs w:val="20"/>
              </w:rPr>
            </w:pPr>
            <w:r w:rsidRPr="00385223">
              <w:rPr>
                <w:sz w:val="20"/>
                <w:szCs w:val="20"/>
              </w:rPr>
              <w:t>Define some improvements based results of past experiments</w:t>
            </w:r>
          </w:p>
        </w:tc>
      </w:tr>
      <w:tr w:rsidR="001A0500" w14:paraId="302C6F94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21E2C" w14:textId="269A5BE2" w:rsidR="001A0500" w:rsidRPr="001A0500" w:rsidRDefault="001A0500" w:rsidP="001A050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RUNNING EXPERIMENTS</w:t>
            </w:r>
          </w:p>
        </w:tc>
      </w:tr>
      <w:tr w:rsidR="00385223" w14:paraId="737F9920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9EE72A1" w14:textId="2F228A87" w:rsidR="00385223" w:rsidRDefault="00385223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54780F" wp14:editId="677C7A44">
                  <wp:extent cx="914400" cy="95097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14400" cy="950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BD6B804" w14:textId="5C8E9BDC" w:rsidR="00385223" w:rsidRPr="00F62484" w:rsidRDefault="00385223" w:rsidP="001A050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F62484">
              <w:rPr>
                <w:b/>
                <w:sz w:val="20"/>
                <w:szCs w:val="20"/>
              </w:rPr>
              <w:t>ACTIONS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0FC3" w14:textId="77777777" w:rsidR="00385223" w:rsidRDefault="00385223" w:rsidP="00A31E87">
            <w:pPr>
              <w:rPr>
                <w:sz w:val="20"/>
                <w:szCs w:val="20"/>
              </w:rPr>
            </w:pPr>
          </w:p>
          <w:p w14:paraId="62BB9956" w14:textId="17F73B3E" w:rsidR="00385223" w:rsidRDefault="00385223" w:rsidP="00A31E87">
            <w:pPr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 xml:space="preserve">During </w:t>
            </w:r>
            <w:r w:rsidRPr="00385223">
              <w:rPr>
                <w:b/>
                <w:sz w:val="20"/>
                <w:szCs w:val="20"/>
              </w:rPr>
              <w:t>planning</w:t>
            </w:r>
            <w:r w:rsidRPr="00A31E87">
              <w:rPr>
                <w:sz w:val="20"/>
                <w:szCs w:val="20"/>
              </w:rPr>
              <w:t>, decide:</w:t>
            </w:r>
          </w:p>
          <w:p w14:paraId="02A87EC3" w14:textId="77777777" w:rsidR="00385223" w:rsidRPr="00A31E87" w:rsidRDefault="00385223" w:rsidP="00A31E87">
            <w:pPr>
              <w:rPr>
                <w:sz w:val="20"/>
                <w:szCs w:val="20"/>
              </w:rPr>
            </w:pPr>
          </w:p>
          <w:p w14:paraId="51F65899" w14:textId="77777777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385223">
              <w:rPr>
                <w:sz w:val="20"/>
                <w:szCs w:val="20"/>
              </w:rPr>
              <w:t>Improvement vs Experiment</w:t>
            </w:r>
          </w:p>
          <w:p w14:paraId="72B1D60C" w14:textId="139249A4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385223">
              <w:rPr>
                <w:sz w:val="20"/>
                <w:szCs w:val="20"/>
              </w:rPr>
              <w:t>Impact Measurement</w:t>
            </w:r>
          </w:p>
          <w:p w14:paraId="1387CADE" w14:textId="0AA41D03" w:rsidR="00385223" w:rsidRPr="00A31E87" w:rsidRDefault="00385223" w:rsidP="00A31E87">
            <w:pPr>
              <w:rPr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8BED" w14:textId="77777777" w:rsidR="00385223" w:rsidRDefault="00385223" w:rsidP="00385223">
            <w:pPr>
              <w:rPr>
                <w:sz w:val="20"/>
                <w:szCs w:val="20"/>
              </w:rPr>
            </w:pPr>
          </w:p>
          <w:p w14:paraId="0ADF5332" w14:textId="70DAD212" w:rsidR="00385223" w:rsidRDefault="00385223" w:rsidP="00385223">
            <w:pPr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 xml:space="preserve">In </w:t>
            </w:r>
            <w:r w:rsidRPr="00385223">
              <w:rPr>
                <w:b/>
                <w:sz w:val="20"/>
                <w:szCs w:val="20"/>
              </w:rPr>
              <w:t>tracking</w:t>
            </w:r>
            <w:r w:rsidRPr="00A31E87">
              <w:rPr>
                <w:sz w:val="20"/>
                <w:szCs w:val="20"/>
              </w:rPr>
              <w:t>, note:</w:t>
            </w:r>
          </w:p>
          <w:p w14:paraId="15B9E79D" w14:textId="77777777" w:rsidR="00385223" w:rsidRDefault="00385223" w:rsidP="00385223">
            <w:pPr>
              <w:rPr>
                <w:sz w:val="20"/>
                <w:szCs w:val="20"/>
              </w:rPr>
            </w:pPr>
          </w:p>
          <w:p w14:paraId="225B7FA7" w14:textId="54F9B69C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385223">
              <w:rPr>
                <w:sz w:val="20"/>
                <w:szCs w:val="20"/>
              </w:rPr>
              <w:t>Did we finish the work?</w:t>
            </w:r>
          </w:p>
          <w:p w14:paraId="2A394E5A" w14:textId="5D3595B0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385223">
              <w:rPr>
                <w:sz w:val="20"/>
                <w:szCs w:val="20"/>
              </w:rPr>
              <w:t>What happened to the impact measure?</w:t>
            </w:r>
          </w:p>
        </w:tc>
      </w:tr>
      <w:tr w:rsidR="001A0500" w14:paraId="293F9E29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A670BB" w14:textId="249291C8" w:rsidR="001A0500" w:rsidRPr="001A0500" w:rsidRDefault="001A0500" w:rsidP="001A050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LEADING OWNERSHIP</w:t>
            </w:r>
          </w:p>
        </w:tc>
      </w:tr>
      <w:tr w:rsidR="00385223" w14:paraId="3127DA5E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12256F1" w14:textId="107982EF" w:rsidR="00385223" w:rsidRDefault="00385223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531ED4" wp14:editId="6BE7303A">
                  <wp:extent cx="914400" cy="8961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016A73BC" w14:textId="4E3C7B92" w:rsidR="00385223" w:rsidRPr="00F62484" w:rsidRDefault="00385223" w:rsidP="001A050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F62484">
              <w:rPr>
                <w:b/>
                <w:sz w:val="20"/>
                <w:szCs w:val="20"/>
              </w:rPr>
              <w:t>ACTIONS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CD2C" w14:textId="77777777" w:rsidR="00385223" w:rsidRDefault="00385223" w:rsidP="00A31E87">
            <w:pPr>
              <w:rPr>
                <w:sz w:val="20"/>
                <w:szCs w:val="20"/>
              </w:rPr>
            </w:pPr>
          </w:p>
          <w:p w14:paraId="5024D01A" w14:textId="174D3146" w:rsidR="00F97130" w:rsidRPr="00F97130" w:rsidRDefault="00F97130" w:rsidP="00A31E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Logistics</w:t>
            </w:r>
          </w:p>
          <w:p w14:paraId="677A5E4A" w14:textId="6A475217" w:rsidR="00385223" w:rsidRPr="00A31E87" w:rsidRDefault="00385223" w:rsidP="00A31E87">
            <w:pPr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>Meet weekly for 7 min</w:t>
            </w:r>
          </w:p>
          <w:p w14:paraId="5C80325E" w14:textId="5499080C" w:rsidR="00385223" w:rsidRPr="00A31E87" w:rsidRDefault="00385223" w:rsidP="00A31E87">
            <w:pPr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 xml:space="preserve">Attendees: </w:t>
            </w:r>
            <w:r w:rsidR="00F97130">
              <w:rPr>
                <w:sz w:val="20"/>
                <w:szCs w:val="20"/>
              </w:rPr>
              <w:t>Executive, T</w:t>
            </w:r>
            <w:r w:rsidRPr="00A31E87">
              <w:rPr>
                <w:sz w:val="20"/>
                <w:szCs w:val="20"/>
              </w:rPr>
              <w:t>eam</w:t>
            </w:r>
          </w:p>
          <w:p w14:paraId="3D193928" w14:textId="2BBD38F4" w:rsidR="00385223" w:rsidRDefault="00385223" w:rsidP="00F97130">
            <w:pPr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 xml:space="preserve">Optional: </w:t>
            </w:r>
            <w:r w:rsidR="00F97130">
              <w:rPr>
                <w:sz w:val="20"/>
                <w:szCs w:val="20"/>
              </w:rPr>
              <w:t>Other teams under same executive</w:t>
            </w:r>
          </w:p>
          <w:p w14:paraId="4FBD08C7" w14:textId="22069004" w:rsidR="00385223" w:rsidRDefault="00385223" w:rsidP="00A31E87">
            <w:pPr>
              <w:ind w:left="720"/>
              <w:rPr>
                <w:sz w:val="20"/>
                <w:szCs w:val="20"/>
              </w:rPr>
            </w:pPr>
          </w:p>
          <w:p w14:paraId="70CFA099" w14:textId="24DA5A6D" w:rsidR="00385223" w:rsidRPr="00385223" w:rsidRDefault="00385223" w:rsidP="003852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Intent</w:t>
            </w:r>
          </w:p>
          <w:p w14:paraId="75954C43" w14:textId="1D3A874A" w:rsidR="00385223" w:rsidRDefault="00385223" w:rsidP="00385223">
            <w:pPr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 xml:space="preserve">Team: Show current </w:t>
            </w:r>
            <w:r w:rsidR="00F97130">
              <w:rPr>
                <w:sz w:val="20"/>
                <w:szCs w:val="20"/>
              </w:rPr>
              <w:t>decisions</w:t>
            </w:r>
          </w:p>
          <w:p w14:paraId="71957C2E" w14:textId="5D652F52" w:rsidR="00385223" w:rsidRPr="00A31E87" w:rsidRDefault="00385223" w:rsidP="00F97130">
            <w:pPr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>Exec</w:t>
            </w:r>
            <w:r w:rsidR="00F97130">
              <w:rPr>
                <w:sz w:val="20"/>
                <w:szCs w:val="20"/>
              </w:rPr>
              <w:t>utives</w:t>
            </w:r>
            <w:r w:rsidRPr="00A31E87">
              <w:rPr>
                <w:sz w:val="20"/>
                <w:szCs w:val="20"/>
              </w:rPr>
              <w:t xml:space="preserve">: </w:t>
            </w:r>
            <w:r w:rsidR="00F97130">
              <w:rPr>
                <w:sz w:val="20"/>
                <w:szCs w:val="20"/>
              </w:rPr>
              <w:t>Coach on ownership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383C" w14:textId="20489595" w:rsidR="00385223" w:rsidRPr="00A31E87" w:rsidRDefault="00F97130" w:rsidP="0038522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Team </w:t>
            </w:r>
            <w:r w:rsidR="00385223" w:rsidRPr="00385223">
              <w:rPr>
                <w:b/>
                <w:sz w:val="20"/>
                <w:szCs w:val="20"/>
              </w:rPr>
              <w:t>Agenda</w:t>
            </w:r>
            <w:r w:rsidR="00385223" w:rsidRPr="00A31E87">
              <w:rPr>
                <w:sz w:val="20"/>
                <w:szCs w:val="20"/>
              </w:rPr>
              <w:t>:</w:t>
            </w:r>
          </w:p>
          <w:p w14:paraId="4781B9E4" w14:textId="56E867F9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F97130">
              <w:rPr>
                <w:sz w:val="20"/>
                <w:szCs w:val="20"/>
              </w:rPr>
              <w:t>What was learned since last time?</w:t>
            </w:r>
          </w:p>
          <w:p w14:paraId="56C54AC0" w14:textId="0151E877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F97130">
              <w:rPr>
                <w:sz w:val="20"/>
                <w:szCs w:val="20"/>
              </w:rPr>
              <w:t>How did that insight change what we measure?</w:t>
            </w:r>
          </w:p>
          <w:p w14:paraId="69D1894E" w14:textId="7B288CF0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F97130">
              <w:rPr>
                <w:sz w:val="20"/>
                <w:szCs w:val="20"/>
              </w:rPr>
              <w:t>Any overall changes in technical strategy</w:t>
            </w:r>
          </w:p>
          <w:p w14:paraId="268D6235" w14:textId="13C2F3F7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F97130">
              <w:rPr>
                <w:sz w:val="20"/>
                <w:szCs w:val="20"/>
              </w:rPr>
              <w:t>Any resources we need, and on what timeline?</w:t>
            </w:r>
            <w:r w:rsidR="00F97130" w:rsidRPr="00F97130">
              <w:rPr>
                <w:sz w:val="20"/>
                <w:szCs w:val="20"/>
              </w:rPr>
              <w:br/>
            </w:r>
          </w:p>
          <w:p w14:paraId="7AC12353" w14:textId="77A335B8" w:rsidR="00F97130" w:rsidRPr="00F97130" w:rsidRDefault="00F97130" w:rsidP="003852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Executive Agenda:</w:t>
            </w:r>
          </w:p>
          <w:p w14:paraId="12A0025B" w14:textId="3990B4D2" w:rsidR="00385223" w:rsidRDefault="00F97130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385223" w:rsidRPr="00A31E87">
              <w:rPr>
                <w:sz w:val="20"/>
                <w:szCs w:val="20"/>
              </w:rPr>
              <w:t>sk what informed any specific decision</w:t>
            </w:r>
          </w:p>
          <w:p w14:paraId="212F5DA2" w14:textId="370346E1" w:rsidR="00385223" w:rsidRPr="001A0500" w:rsidRDefault="00F97130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successful ownership moments</w:t>
            </w:r>
          </w:p>
        </w:tc>
      </w:tr>
      <w:tr w:rsidR="001A0500" w14:paraId="3632E9E2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40F639" w14:textId="6847D6DD" w:rsidR="001A0500" w:rsidRPr="001A0500" w:rsidRDefault="001A0500" w:rsidP="001A050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ASSESSING OWNERSHIP</w:t>
            </w:r>
          </w:p>
        </w:tc>
      </w:tr>
      <w:tr w:rsidR="00A31E87" w14:paraId="2C15B42E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0F1276B" w14:textId="7E67D539" w:rsidR="00A31E87" w:rsidRDefault="00A31E87" w:rsidP="00F97130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A9FE8DB" wp14:editId="6D4228A0">
                  <wp:extent cx="914400" cy="905256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14400" cy="90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EFA835E" w14:textId="70B745B8" w:rsidR="00A31E87" w:rsidRPr="00F62484" w:rsidRDefault="00A31E87" w:rsidP="001A050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F62484">
              <w:rPr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EE24" w14:textId="77777777" w:rsidR="00385223" w:rsidRDefault="00385223" w:rsidP="00A31E87">
            <w:pPr>
              <w:rPr>
                <w:sz w:val="20"/>
                <w:szCs w:val="20"/>
              </w:rPr>
            </w:pPr>
          </w:p>
          <w:p w14:paraId="5FE2FB62" w14:textId="77777777" w:rsidR="00F97130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 xml:space="preserve">Which teams need my help? </w:t>
            </w:r>
          </w:p>
          <w:p w14:paraId="0D888861" w14:textId="1F321882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>Which teams should be left alone?</w:t>
            </w:r>
          </w:p>
          <w:p w14:paraId="15853962" w14:textId="77777777" w:rsidR="00A31E87" w:rsidRDefault="00385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6061B017" w14:textId="21D2B55F" w:rsidR="00385223" w:rsidRDefault="003852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Score teams on their ability to prioritise, handle the unknown, learn &amp; execute, and decide well. </w:t>
            </w:r>
          </w:p>
          <w:p w14:paraId="00F402A2" w14:textId="565E6BBA" w:rsidR="00385223" w:rsidRPr="00385223" w:rsidRDefault="00385223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See Team Assessment </w:t>
            </w:r>
            <w:r w:rsidRPr="00385223">
              <w:rPr>
                <w:i/>
                <w:sz w:val="20"/>
                <w:szCs w:val="20"/>
              </w:rPr>
              <w:t>Rubric for specific criteria within these categories.</w:t>
            </w:r>
          </w:p>
        </w:tc>
      </w:tr>
      <w:bookmarkEnd w:id="0"/>
      <w:tr w:rsidR="001A0500" w14:paraId="6CD39926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8D827C" w14:textId="33D8B998" w:rsidR="001A0500" w:rsidRPr="001A0500" w:rsidRDefault="001A0500" w:rsidP="001A0500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SHOWING IMPROVEMENT</w:t>
            </w:r>
          </w:p>
        </w:tc>
      </w:tr>
      <w:tr w:rsidR="00A31E87" w14:paraId="001292B2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AE0C72" w14:textId="583AD4FF" w:rsidR="00A31E87" w:rsidRDefault="00A31E87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310BDD" wp14:editId="1E1D7A3D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023CF7A8" w14:textId="0FA40F73" w:rsidR="00A31E87" w:rsidRPr="00F62484" w:rsidRDefault="00A31E87" w:rsidP="001A0500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F62484">
              <w:rPr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D515" w14:textId="71017DA8" w:rsidR="00F97130" w:rsidRDefault="00F97130" w:rsidP="00A31E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Add to the demo agenda the following items:</w:t>
            </w:r>
          </w:p>
          <w:p w14:paraId="3B93709E" w14:textId="2B84BE07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>Target measure</w:t>
            </w:r>
          </w:p>
          <w:p w14:paraId="2254251B" w14:textId="77777777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>Experiments run</w:t>
            </w:r>
          </w:p>
          <w:p w14:paraId="11205022" w14:textId="77777777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>Results</w:t>
            </w:r>
          </w:p>
          <w:p w14:paraId="33D7FD06" w14:textId="1D4D200C" w:rsidR="00A31E87" w:rsidRPr="001A0500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sz w:val="20"/>
                <w:szCs w:val="20"/>
              </w:rPr>
            </w:pPr>
            <w:r w:rsidRPr="00A31E87">
              <w:rPr>
                <w:sz w:val="20"/>
                <w:szCs w:val="20"/>
              </w:rPr>
              <w:t xml:space="preserve">Any strategy shifts (measure or experiments) for next week. </w:t>
            </w:r>
          </w:p>
        </w:tc>
      </w:tr>
    </w:tbl>
    <w:p w14:paraId="7B6BEA37" w14:textId="77777777" w:rsidR="001A0500" w:rsidRDefault="001A0500" w:rsidP="00F97130"/>
    <w:sectPr w:rsidR="001A0500" w:rsidSect="001A0500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30E4A" w14:textId="77777777" w:rsidR="0061616A" w:rsidRDefault="0061616A" w:rsidP="00626445">
      <w:pPr>
        <w:spacing w:after="0" w:line="240" w:lineRule="auto"/>
      </w:pPr>
      <w:r>
        <w:separator/>
      </w:r>
    </w:p>
  </w:endnote>
  <w:endnote w:type="continuationSeparator" w:id="0">
    <w:p w14:paraId="019522B7" w14:textId="77777777" w:rsidR="0061616A" w:rsidRDefault="0061616A" w:rsidP="0062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A8B1" w14:textId="63654FEA" w:rsidR="00267450" w:rsidRDefault="00DC09FE" w:rsidP="00E847D8">
    <w:pPr>
      <w:pStyle w:val="Footer"/>
      <w:jc w:val="center"/>
    </w:pPr>
    <w:r>
      <w:rPr>
        <w:rFonts w:ascii="Times New Roman" w:hAnsi="Times New Roman" w:cs="Times New Roman"/>
        <w:noProof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7284809" wp14:editId="70F1067B">
              <wp:simplePos x="0" y="0"/>
              <wp:positionH relativeFrom="margin">
                <wp:posOffset>-257175</wp:posOffset>
              </wp:positionH>
              <wp:positionV relativeFrom="paragraph">
                <wp:posOffset>266700</wp:posOffset>
              </wp:positionV>
              <wp:extent cx="5410200" cy="285750"/>
              <wp:effectExtent l="0" t="0" r="0" b="0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6078C8" w14:textId="702D6B41" w:rsidR="00DC09FE" w:rsidRDefault="00DC09FE" w:rsidP="00DC09FE">
                          <w:r>
                            <w:t xml:space="preserve">Copyright © 2019, Fluency Dynamics.  May be photocopied for internal use </w:t>
                          </w:r>
                          <w:r w:rsidR="00994790">
                            <w:t>only.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284809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-20.25pt;margin-top:21pt;width:426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" stroked="f">
              <v:textbox>
                <w:txbxContent>
                  <w:p w14:paraId="3F6078C8" w14:textId="702D6B41" w:rsidR="00DC09FE" w:rsidRDefault="00DC09FE" w:rsidP="00DC09FE">
                    <w:r>
                      <w:t xml:space="preserve">Copyright © 2019, Fluency Dynamics.  May be photocopied for internal use </w:t>
                    </w:r>
                    <w:r w:rsidR="00994790">
                      <w:t>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E847D8">
      <w:rPr>
        <w:noProof/>
      </w:rPr>
      <w:drawing>
        <wp:anchor distT="0" distB="0" distL="114300" distR="114300" simplePos="0" relativeHeight="251659264" behindDoc="0" locked="0" layoutInCell="1" allowOverlap="1" wp14:anchorId="1DE92068" wp14:editId="19780E4E">
          <wp:simplePos x="0" y="0"/>
          <wp:positionH relativeFrom="column">
            <wp:posOffset>6082393</wp:posOffset>
          </wp:positionH>
          <wp:positionV relativeFrom="paragraph">
            <wp:posOffset>-163286</wp:posOffset>
          </wp:positionV>
          <wp:extent cx="831215" cy="605155"/>
          <wp:effectExtent l="0" t="0" r="6985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605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A3FB2" w14:textId="77777777" w:rsidR="0061616A" w:rsidRDefault="0061616A" w:rsidP="00626445">
      <w:pPr>
        <w:spacing w:after="0" w:line="240" w:lineRule="auto"/>
      </w:pPr>
      <w:r>
        <w:separator/>
      </w:r>
    </w:p>
  </w:footnote>
  <w:footnote w:type="continuationSeparator" w:id="0">
    <w:p w14:paraId="4EDF7A34" w14:textId="77777777" w:rsidR="0061616A" w:rsidRDefault="0061616A" w:rsidP="00626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C6318" w14:textId="196049D7" w:rsidR="0065435F" w:rsidRPr="002457FD" w:rsidRDefault="002457FD" w:rsidP="002457FD">
    <w:pPr>
      <w:pStyle w:val="Header"/>
      <w:jc w:val="center"/>
      <w:rPr>
        <w:b/>
        <w:sz w:val="30"/>
        <w:szCs w:val="30"/>
      </w:rPr>
    </w:pPr>
    <w:r w:rsidRPr="002457FD">
      <w:rPr>
        <w:b/>
        <w:sz w:val="30"/>
        <w:szCs w:val="30"/>
      </w:rPr>
      <w:t>Growing Responsible Ownership</w:t>
    </w:r>
    <w:r w:rsidR="00626445" w:rsidRPr="002457FD">
      <w:rPr>
        <w:b/>
        <w:sz w:val="30"/>
        <w:szCs w:val="30"/>
      </w:rPr>
      <w:t>™</w:t>
    </w:r>
    <w:r w:rsidRPr="002457FD">
      <w:rPr>
        <w:b/>
        <w:sz w:val="30"/>
        <w:szCs w:val="30"/>
      </w:rPr>
      <w:t xml:space="preserve"> (</w:t>
    </w:r>
    <w:proofErr w:type="spellStart"/>
    <w:r w:rsidRPr="002457FD">
      <w:rPr>
        <w:b/>
        <w:sz w:val="30"/>
        <w:szCs w:val="30"/>
      </w:rPr>
      <w:t>GROw</w:t>
    </w:r>
    <w:proofErr w:type="spellEnd"/>
    <w:r w:rsidR="00267450" w:rsidRPr="002457FD">
      <w:rPr>
        <w:b/>
        <w:sz w:val="30"/>
        <w:szCs w:val="30"/>
      </w:rPr>
      <w:t>™</w:t>
    </w:r>
    <w:r w:rsidRPr="002457FD">
      <w:rPr>
        <w:b/>
        <w:sz w:val="30"/>
        <w:szCs w:val="3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396E"/>
    <w:multiLevelType w:val="hybridMultilevel"/>
    <w:tmpl w:val="D9B8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2EBA"/>
    <w:multiLevelType w:val="hybridMultilevel"/>
    <w:tmpl w:val="BA88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79D"/>
    <w:multiLevelType w:val="hybridMultilevel"/>
    <w:tmpl w:val="D516464A"/>
    <w:lvl w:ilvl="0" w:tplc="00147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4E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42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E4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E5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CC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AF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6B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40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151F69"/>
    <w:multiLevelType w:val="hybridMultilevel"/>
    <w:tmpl w:val="50DC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0AD2"/>
    <w:multiLevelType w:val="hybridMultilevel"/>
    <w:tmpl w:val="8494CBC0"/>
    <w:lvl w:ilvl="0" w:tplc="FAA2C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E3980">
      <w:start w:val="206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69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27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AB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0C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20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09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EB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B87F5D"/>
    <w:multiLevelType w:val="hybridMultilevel"/>
    <w:tmpl w:val="B066AB38"/>
    <w:lvl w:ilvl="0" w:tplc="03B6B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6E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02B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02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0C5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9A0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227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8E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E10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391662"/>
    <w:multiLevelType w:val="hybridMultilevel"/>
    <w:tmpl w:val="DCD0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C6A78"/>
    <w:multiLevelType w:val="hybridMultilevel"/>
    <w:tmpl w:val="9A369C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946EAF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7D02BB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3A02BD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0C59D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39A01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F227A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698E7F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4EE10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B714F74"/>
    <w:multiLevelType w:val="hybridMultilevel"/>
    <w:tmpl w:val="CD12EB42"/>
    <w:lvl w:ilvl="0" w:tplc="FD0AF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80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86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DE5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CE09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224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DA3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4B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4B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A0AEA"/>
    <w:multiLevelType w:val="hybridMultilevel"/>
    <w:tmpl w:val="D786BB9E"/>
    <w:lvl w:ilvl="0" w:tplc="26026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4AE865E">
      <w:start w:val="20629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C486E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D5CA9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EB879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7728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700F7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2EA0C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D58DA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70FF424B"/>
    <w:multiLevelType w:val="hybridMultilevel"/>
    <w:tmpl w:val="E63C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D3"/>
    <w:rsid w:val="001A0500"/>
    <w:rsid w:val="001E5027"/>
    <w:rsid w:val="0023485E"/>
    <w:rsid w:val="002457FD"/>
    <w:rsid w:val="00267450"/>
    <w:rsid w:val="00385223"/>
    <w:rsid w:val="0061616A"/>
    <w:rsid w:val="00626445"/>
    <w:rsid w:val="0065435F"/>
    <w:rsid w:val="00994790"/>
    <w:rsid w:val="009A1793"/>
    <w:rsid w:val="009A32E1"/>
    <w:rsid w:val="009D68F6"/>
    <w:rsid w:val="00A31E87"/>
    <w:rsid w:val="00B07C91"/>
    <w:rsid w:val="00B238D3"/>
    <w:rsid w:val="00DC09FE"/>
    <w:rsid w:val="00E847D8"/>
    <w:rsid w:val="00F62484"/>
    <w:rsid w:val="00F83D25"/>
    <w:rsid w:val="00F92FA1"/>
    <w:rsid w:val="00F9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6703"/>
  <w15:chartTrackingRefBased/>
  <w15:docId w15:val="{3C9F3A1D-CD08-4845-B42C-DA16604F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9FE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45"/>
  </w:style>
  <w:style w:type="paragraph" w:styleId="Footer">
    <w:name w:val="footer"/>
    <w:basedOn w:val="Normal"/>
    <w:link w:val="FooterChar"/>
    <w:uiPriority w:val="99"/>
    <w:unhideWhenUsed/>
    <w:rsid w:val="00626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1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7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0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0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6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Arlo Social</cp:lastModifiedBy>
  <cp:revision>13</cp:revision>
  <dcterms:created xsi:type="dcterms:W3CDTF">2019-04-09T15:12:00Z</dcterms:created>
  <dcterms:modified xsi:type="dcterms:W3CDTF">2019-04-10T23:37:00Z</dcterms:modified>
</cp:coreProperties>
</file>