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contextualSpacing w:val="0"/>
      </w:pPr>
      <w:r w:rsidDel="00000000" w:rsidR="00000000" w:rsidRPr="00000000">
        <mc:AlternateContent>
          <mc:Choice Requires="wpg">
            <w:drawing>
              <wp:inline distB="0" distT="0" distL="114300" distR="114300">
                <wp:extent cx="6845300" cy="9131300"/>
                <wp:effectExtent b="0" l="0" r="0" t="0"/>
                <wp:docPr id="4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1918269" y="0"/>
                          <a:ext cx="6845300" cy="9131300"/>
                          <a:chOff x="1918269" y="0"/>
                          <a:chExt cx="6855459" cy="7559999"/>
                        </a:xfrm>
                      </wpg:grpSpPr>
                      <wpg:grpSp>
                        <wpg:cNvGrpSpPr/>
                        <wpg:grpSpPr>
                          <a:xfrm>
                            <a:off x="1918269" y="0"/>
                            <a:ext cx="6855459" cy="7559999"/>
                            <a:chOff x="0" y="0"/>
                            <a:chExt cx="6858000" cy="9271750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0" y="0"/>
                              <a:ext cx="6858000" cy="92717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4" name="Shape 4"/>
                          <wps:spPr>
                            <a:xfrm>
                              <a:off x="0" y="7315200"/>
                              <a:ext cx="6858000" cy="143181"/>
                            </a:xfrm>
                            <a:prstGeom prst="rect">
                              <a:avLst/>
                            </a:prstGeom>
                            <a:solidFill>
                              <a:schemeClr val="accent1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rIns="91425" tIns="91425"/>
                        </wps:wsp>
                        <wps:wsp>
                          <wps:cNvSpPr/>
                          <wps:cNvPr id="5" name="Shape 5"/>
                          <wps:spPr>
                            <a:xfrm>
                              <a:off x="0" y="7439025"/>
                              <a:ext cx="6858000" cy="1832724"/>
                            </a:xfrm>
                            <a:prstGeom prst="rect">
                              <a:avLst/>
                            </a:prstGeom>
                            <a:solidFill>
                              <a:schemeClr val="accent2"/>
                            </a:solidFill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微软雅黑" w:cs="微软雅黑" w:eastAsia="微软雅黑" w:hAnsi="微软雅黑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ffffff"/>
                                    <w:sz w:val="32"/>
                                    <w:vertAlign w:val="baseline"/>
                                  </w:rPr>
                                  <w:t xml:space="preserve">曹利航 段梦洋 刘港欢 刘钦</w:t>
                                </w:r>
                              </w:p>
                            </w:txbxContent>
                          </wps:txbx>
                          <wps:bodyPr anchorCtr="0" anchor="b" bIns="457200" lIns="457200" rIns="457200" tIns="182875"/>
                        </wps:wsp>
                        <wps:wsp>
                          <wps:cNvSpPr/>
                          <wps:cNvPr id="6" name="Shape 6"/>
                          <wps:spPr>
                            <a:xfrm>
                              <a:off x="0" y="0"/>
                              <a:ext cx="6858000" cy="73152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微软雅黑" w:cs="微软雅黑" w:eastAsia="微软雅黑" w:hAnsi="微软雅黑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95959"/>
                                    <w:sz w:val="108"/>
                                    <w:vertAlign w:val="baseline"/>
                                  </w:rPr>
                                  <w:t xml:space="preserve">酒店预订系统</w:t>
                                </w:r>
                              </w:p>
                              <w:p w:rsidR="00000000" w:rsidDel="00000000" w:rsidP="00000000" w:rsidRDefault="00000000" w:rsidRPr="00000000">
                                <w:pPr>
                                  <w:spacing w:after="0" w:before="240" w:line="240"/>
                                  <w:ind w:left="0" w:right="0" w:firstLine="0"/>
                                  <w:jc w:val="both"/>
                                  <w:textDirection w:val="btLr"/>
                                </w:pPr>
                                <w:r w:rsidDel="00000000" w:rsidR="00000000" w:rsidRPr="00000000">
                                  <w:rPr>
                                    <w:rFonts w:ascii="微软雅黑" w:cs="微软雅黑" w:eastAsia="微软雅黑" w:hAnsi="微软雅黑"/>
                                    <w:b w:val="0"/>
                                    <w:i w:val="0"/>
                                    <w:smallCaps w:val="0"/>
                                    <w:strike w:val="0"/>
                                    <w:color w:val="595959"/>
                                    <w:sz w:val="108"/>
                                    <w:vertAlign w:val="baseline"/>
                                  </w:rPr>
                                </w:r>
                                <w:r w:rsidDel="00000000" w:rsidR="00000000" w:rsidRPr="00000000">
                                  <w:rPr>
                                    <w:rFonts w:ascii="微软雅黑" w:cs="微软雅黑" w:eastAsia="微软雅黑" w:hAnsi="微软雅黑"/>
                                    <w:b w:val="0"/>
                                    <w:i w:val="0"/>
                                    <w:smallCaps w:val="1"/>
                                    <w:strike w:val="0"/>
                                    <w:color w:val="44546a"/>
                                    <w:sz w:val="36"/>
                                    <w:vertAlign w:val="baseline"/>
                                  </w:rPr>
                                  <w:t xml:space="preserve">软件详细设计模型</w:t>
                                </w:r>
                              </w:p>
                            </w:txbxContent>
                          </wps:txbx>
                          <wps:bodyPr anchorCtr="0" anchor="ctr" bIns="457200" lIns="457200" rIns="457200" tIns="457200"/>
                        </wps:w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0" distT="0" distL="114300" distR="114300">
                <wp:extent cx="6845300" cy="9131300"/>
                <wp:effectExtent b="0" l="0" r="0" t="0"/>
                <wp:docPr id="47" name="image92.png"/>
                <a:graphic>
                  <a:graphicData uri="http://schemas.openxmlformats.org/drawingml/2006/picture">
                    <pic:pic>
                      <pic:nvPicPr>
                        <pic:cNvPr id="0" name="image92.png"/>
                        <pic:cNvPicPr preferRelativeResize="0"/>
                      </pic:nvPicPr>
                      <pic:blipFill>
                        <a:blip r:embed="rId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845300" cy="91313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r w:rsidDel="00000000" w:rsidR="00000000" w:rsidRPr="00000000">
        <w:br w:type="page"/>
      </w:r>
    </w:p>
    <w:p w:rsidR="00000000" w:rsidDel="00000000" w:rsidP="00000000" w:rsidRDefault="00000000" w:rsidRPr="00000000">
      <w:pPr>
        <w:widowControl w:val="1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软件详细设计模型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宋体" w:cs="宋体" w:eastAsia="宋体" w:hAnsi="宋体"/>
          <w:b w:val="1"/>
          <w:sz w:val="21"/>
          <w:szCs w:val="21"/>
          <w:rtl w:val="0"/>
        </w:rPr>
        <w:t xml:space="preserve">1.业务逻辑层的分解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ab/>
        <w:t xml:space="preserve">业务逻辑层的开发包图参见软件体系结构文档图3。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ab/>
      </w:r>
      <w:r w:rsidDel="00000000" w:rsidR="00000000" w:rsidRPr="00000000">
        <w:rPr>
          <w:rFonts w:ascii="宋体" w:cs="宋体" w:eastAsia="宋体" w:hAnsi="宋体"/>
          <w:b w:val="1"/>
          <w:sz w:val="21"/>
          <w:szCs w:val="21"/>
          <w:rtl w:val="0"/>
        </w:rPr>
        <w:t xml:space="preserve">1.1 customerbl模块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ab/>
        <w:t xml:space="preserve">1.1.1整体结构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ab/>
        <w:t xml:space="preserve">根据体系结构的设计,我们将系统分为展现层、业务逻辑层、数据层。每一层之间为了增加灵活性,我们会添加接口。比如展示层和业务逻辑层之间,我们添加blservice.customerblservice.CustomerBLService接口。业务逻辑层和数据层之间添加 dataservice.customerdataservice.customerDataService接口。为了隔离业务逻辑职责和逻辑控制职责,我们增加了 CustomerController,这样CustomerController会将对审查的业务逻辑处理委托给Customer对象。CustomerPO,CreditPO是作为审查记录的持久化对象被添加到设计模型中去的。而 CalculateLevel封装了根据会员信用和等级制度信息计算会员等级的职责。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ab/>
        <w:t xml:space="preserve">Customerbl模块的设计如图1所示。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486400" cy="4067175"/>
            <wp:effectExtent b="0" l="0" r="0" t="0"/>
            <wp:docPr descr="C:\Users\啊\Downloads\customer绫诲浘.png" id="17" name="image34.png"/>
            <a:graphic>
              <a:graphicData uri="http://schemas.openxmlformats.org/drawingml/2006/picture">
                <pic:pic>
                  <pic:nvPicPr>
                    <pic:cNvPr descr="C:\Users\啊\Downloads\customer绫诲浘.png" id="0" name="image3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40671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图1 customerbl模块各个类的设计</w:t>
      </w:r>
    </w:p>
    <w:p w:rsidR="00000000" w:rsidDel="00000000" w:rsidP="00000000" w:rsidRDefault="00000000" w:rsidRPr="00000000">
      <w:pPr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  <w:jc w:val="left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1.1.2业务逻辑层的动态模型</w:t>
      </w:r>
    </w:p>
    <w:p w:rsidR="00000000" w:rsidDel="00000000" w:rsidP="00000000" w:rsidRDefault="00000000" w:rsidRPr="00000000">
      <w:pPr>
        <w:ind w:firstLine="420"/>
        <w:contextualSpacing w:val="0"/>
        <w:jc w:val="left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图1-1表明了酒店预订系统中，当会员注册之后，顾客业务逻辑处理的相关对象之间的协作。</w:t>
      </w:r>
    </w:p>
    <w:p w:rsidR="00000000" w:rsidDel="00000000" w:rsidP="00000000" w:rsidRDefault="00000000" w:rsidRPr="00000000">
      <w:pPr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  <w:jc w:val="center"/>
      </w:pPr>
      <w:r w:rsidDel="00000000" w:rsidR="00000000" w:rsidRPr="00000000">
        <w:drawing>
          <wp:inline distB="0" distT="0" distL="0" distR="0">
            <wp:extent cx="5486400" cy="2884983"/>
            <wp:effectExtent b="0" l="0" r="0" t="0"/>
            <wp:docPr descr="C:\Users\啊\Downloads\浼氬憳娉ㄥ唽椤哄簭鍥_png" id="19" name="image39.png"/>
            <a:graphic>
              <a:graphicData uri="http://schemas.openxmlformats.org/drawingml/2006/picture">
                <pic:pic>
                  <pic:nvPicPr>
                    <pic:cNvPr descr="C:\Users\啊\Downloads\浼氬憳娉ㄥ唽椤哄簭鍥_png" id="0" name="image39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498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图1-1 注册顺序图</w:t>
      </w:r>
    </w:p>
    <w:p w:rsidR="00000000" w:rsidDel="00000000" w:rsidP="00000000" w:rsidRDefault="00000000" w:rsidRPr="00000000">
      <w:pPr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  <w:jc w:val="left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图1-2表明了酒店预订系统中，当会员登录之后，顾客业务逻辑处理的相关对象之间的协作。</w:t>
      </w:r>
    </w:p>
    <w:p w:rsidR="00000000" w:rsidDel="00000000" w:rsidP="00000000" w:rsidRDefault="00000000" w:rsidRPr="00000000">
      <w:pPr>
        <w:ind w:firstLine="420"/>
        <w:contextualSpacing w:val="0"/>
        <w:jc w:val="center"/>
      </w:pPr>
      <w:r w:rsidDel="00000000" w:rsidR="00000000" w:rsidRPr="00000000">
        <w:drawing>
          <wp:inline distB="0" distT="0" distL="0" distR="0">
            <wp:extent cx="5486400" cy="3303906"/>
            <wp:effectExtent b="0" l="0" r="0" t="0"/>
            <wp:docPr descr="C:\Users\啊\Downloads\浼氬憳鐧诲綍椤哄簭鍥_png" id="18" name="image35.png"/>
            <a:graphic>
              <a:graphicData uri="http://schemas.openxmlformats.org/drawingml/2006/picture">
                <pic:pic>
                  <pic:nvPicPr>
                    <pic:cNvPr descr="C:\Users\啊\Downloads\浼氬憳鐧诲綍椤哄簭鍥_png" id="0" name="image3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30390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图1-2 登录顺序图</w:t>
      </w:r>
    </w:p>
    <w:p w:rsidR="00000000" w:rsidDel="00000000" w:rsidP="00000000" w:rsidRDefault="00000000" w:rsidRPr="00000000">
      <w:pPr>
        <w:ind w:firstLine="4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  <w:jc w:val="left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图1-3表明了酒店预订系统中，当会员或网站管理人员查看会员信息之后，顾客业务逻辑处理的相关对象之间的协作。</w:t>
      </w:r>
    </w:p>
    <w:p w:rsidR="00000000" w:rsidDel="00000000" w:rsidP="00000000" w:rsidRDefault="00000000" w:rsidRPr="00000000">
      <w:pPr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486400" cy="2947481"/>
            <wp:effectExtent b="0" l="0" r="0" t="0"/>
            <wp:docPr descr="C:\Users\啊\Downloads\鏌ョ湅浼氬憳淇℃伅椤哄簭鍥_png" id="21" name="image43.png"/>
            <a:graphic>
              <a:graphicData uri="http://schemas.openxmlformats.org/drawingml/2006/picture">
                <pic:pic>
                  <pic:nvPicPr>
                    <pic:cNvPr descr="C:\Users\啊\Downloads\鏌ョ湅浼氬憳淇℃伅椤哄簭鍥_png" id="0" name="image4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94748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图1-3 查看会员信息的顺序图</w:t>
      </w:r>
    </w:p>
    <w:p w:rsidR="00000000" w:rsidDel="00000000" w:rsidP="00000000" w:rsidRDefault="00000000" w:rsidRPr="00000000">
      <w:pPr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  <w:jc w:val="left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图1-4表明了酒店预订系统中，当会员或网站管理人员修改会员信息之后，顾客业务逻辑处理的相关对象之间的协作。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486400" cy="3424470"/>
            <wp:effectExtent b="0" l="0" r="0" t="0"/>
            <wp:docPr descr="C:\Users\啊\Downloads\淇敼浼氬憳淇℃伅椤哄簭鍥_png" id="20" name="image41.png"/>
            <a:graphic>
              <a:graphicData uri="http://schemas.openxmlformats.org/drawingml/2006/picture">
                <pic:pic>
                  <pic:nvPicPr>
                    <pic:cNvPr descr="C:\Users\啊\Downloads\淇敼浼氬憳淇℃伅椤哄簭鍥_png" id="0" name="image4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447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图1-4 修改会员信息的顺序图</w:t>
      </w:r>
    </w:p>
    <w:p w:rsidR="00000000" w:rsidDel="00000000" w:rsidP="00000000" w:rsidRDefault="00000000" w:rsidRPr="00000000">
      <w:pPr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  <w:jc w:val="left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图1-5表明了酒店预订系统中，当下订单根据等级确定促销力度之后，顾客业务逻辑处理的相关对象之间的协作。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486400" cy="3943566"/>
            <wp:effectExtent b="0" l="0" r="0" t="0"/>
            <wp:docPr descr="C:\Users\啊\Downloads\寰楀埌浼氬憳绛夌骇椤哄簭鍥_png" id="23" name="image48.png"/>
            <a:graphic>
              <a:graphicData uri="http://schemas.openxmlformats.org/drawingml/2006/picture">
                <pic:pic>
                  <pic:nvPicPr>
                    <pic:cNvPr descr="C:\Users\啊\Downloads\寰楀埌浼氬憳绛夌骇椤哄簭鍥_png" id="0" name="image4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94356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图1-5 查看会员等级的顺序图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  <w:jc w:val="left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图1-6表明了酒店预订系统中，当会员信用随订单情况发生变化之后，顾客业务逻辑处理的相关对象之间的协作。</w:t>
      </w:r>
    </w:p>
    <w:p w:rsidR="00000000" w:rsidDel="00000000" w:rsidP="00000000" w:rsidRDefault="00000000" w:rsidRPr="00000000">
      <w:pPr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  <w:jc w:val="center"/>
      </w:pPr>
      <w:r w:rsidDel="00000000" w:rsidR="00000000" w:rsidRPr="00000000">
        <w:drawing>
          <wp:inline distB="0" distT="0" distL="0" distR="0">
            <wp:extent cx="5127339" cy="3404847"/>
            <wp:effectExtent b="0" l="0" r="0" t="0"/>
            <wp:docPr descr="C:\Users\啊\Downloads\淇敼浼氬憳淇＄敤.png" id="22" name="image44.png"/>
            <a:graphic>
              <a:graphicData uri="http://schemas.openxmlformats.org/drawingml/2006/picture">
                <pic:pic>
                  <pic:nvPicPr>
                    <pic:cNvPr descr="C:\Users\啊\Downloads\淇敼浼氬憳淇＄敤.png" id="0" name="image4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27339" cy="3404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图1-6 修改会员信用的顺序图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ab/>
        <w:t xml:space="preserve">如图1-7所示的状态图描述了Customer对象的生存期间的状态序列、引起转移的事件，以及因状态转移而伴随的动作。随着addCustomer方法被UI调用，Customer进入Sign up状态；之后通过会员登录进入login状态,通过查看会员信息进入getInformation状态，通过修改会员信息进入modifyInformation状态。UI也可以调用gtCustomerInfo，使Customer进入getInformation状态,Controller也可以调用chamgeCreditInfo使Customer进入omdifyCredit状态，调用getCustomerLevel使Customer进入getCustomerLevel状态。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486400" cy="2280982"/>
            <wp:effectExtent b="0" l="0" r="0" t="0"/>
            <wp:docPr descr="C:\Users\啊\Downloads\customer鐘舵€佸浘 (1).png" id="27" name="image56.png"/>
            <a:graphic>
              <a:graphicData uri="http://schemas.openxmlformats.org/drawingml/2006/picture">
                <pic:pic>
                  <pic:nvPicPr>
                    <pic:cNvPr descr="C:\Users\啊\Downloads\customer鐘舵€佸浘 (1).png" id="0" name="image5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809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图1-7 Customer对象状态图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</w:pPr>
      <w:r w:rsidDel="00000000" w:rsidR="00000000" w:rsidRPr="00000000">
        <w:rPr>
          <w:rFonts w:ascii="宋体" w:cs="宋体" w:eastAsia="宋体" w:hAnsi="宋体"/>
          <w:b w:val="1"/>
          <w:sz w:val="21"/>
          <w:szCs w:val="21"/>
          <w:rtl w:val="0"/>
        </w:rPr>
        <w:t xml:space="preserve">1.2 managerbl模块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ab/>
        <w:t xml:space="preserve">1.2.1整体结构</w:t>
      </w:r>
    </w:p>
    <w:p w:rsidR="00000000" w:rsidDel="00000000" w:rsidP="00000000" w:rsidRDefault="00000000" w:rsidRPr="00000000">
      <w:pPr>
        <w:widowControl w:val="1"/>
        <w:ind w:firstLine="480"/>
        <w:contextualSpacing w:val="0"/>
        <w:jc w:val="left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根据体系结构的设计,我们将系统分为展现层、业务逻辑层、数据层。每一层之间为了增加灵活性,我们会添加接口。比如展示层和业务逻辑层之间,我们添加blservice.managerblservice.ManagerBLService接口。业务逻辑层和数据层之间添加 dataservice.managerdataservice.ManagerDataService接口。为了隔离业务逻辑职责和逻辑控制职责,我们增加了 ManagerController,这样ManagerController会将对审查的业务逻辑处理委托给Hotel对象。ManagerPO是作为审查记录的持久化对象被添加到设计模型中去的。</w:t>
      </w:r>
    </w:p>
    <w:p w:rsidR="00000000" w:rsidDel="00000000" w:rsidP="00000000" w:rsidRDefault="00000000" w:rsidRPr="00000000">
      <w:pPr>
        <w:widowControl w:val="1"/>
        <w:contextualSpacing w:val="0"/>
        <w:jc w:val="left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ab/>
        <w:t xml:space="preserve">managerbl模块的设计如图2所示。</w:t>
      </w:r>
    </w:p>
    <w:p w:rsidR="00000000" w:rsidDel="00000000" w:rsidP="00000000" w:rsidRDefault="00000000" w:rsidRPr="00000000">
      <w:pPr>
        <w:widowControl w:val="1"/>
        <w:contextualSpacing w:val="0"/>
        <w:jc w:val="left"/>
      </w:pPr>
      <w:r w:rsidDel="00000000" w:rsidR="00000000" w:rsidRPr="00000000">
        <w:drawing>
          <wp:inline distB="0" distT="0" distL="0" distR="0">
            <wp:extent cx="5943600" cy="4352925"/>
            <wp:effectExtent b="0" l="0" r="0" t="0"/>
            <wp:docPr id="25" name="image50.png"/>
            <a:graphic>
              <a:graphicData uri="http://schemas.openxmlformats.org/drawingml/2006/picture">
                <pic:pic>
                  <pic:nvPicPr>
                    <pic:cNvPr id="0" name="image50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图2 managerbl模块各个类的设计</w:t>
      </w:r>
    </w:p>
    <w:p w:rsidR="00000000" w:rsidDel="00000000" w:rsidP="00000000" w:rsidRDefault="00000000" w:rsidRPr="00000000">
      <w:pPr>
        <w:widowControl w:val="1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  <w:jc w:val="left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1.2.2业务逻辑层的动态模型</w:t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图2-1表明了酒店预订系统中，当管理人员进行登录操作时，管理人员业务逻辑处理的相关对象之间的协作。</w:t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drawing>
          <wp:inline distB="0" distT="0" distL="0" distR="0">
            <wp:extent cx="5943600" cy="4422140"/>
            <wp:effectExtent b="0" l="0" r="0" t="0"/>
            <wp:docPr id="32" name="image65.png"/>
            <a:graphic>
              <a:graphicData uri="http://schemas.openxmlformats.org/drawingml/2006/picture">
                <pic:pic>
                  <pic:nvPicPr>
                    <pic:cNvPr id="0" name="image6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2214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contextualSpacing w:val="0"/>
        <w:jc w:val="center"/>
      </w:pPr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图2 – 1 管理人员登录顺序图</w:t>
      </w:r>
    </w:p>
    <w:p w:rsidR="00000000" w:rsidDel="00000000" w:rsidP="00000000" w:rsidRDefault="00000000" w:rsidRPr="00000000">
      <w:pPr>
        <w:widowControl w:val="1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图2-2表明了酒店预订系统中，当添加管理人员时，管理人员业务逻辑处理的相关对象之间的协作。</w:t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center"/>
      </w:pPr>
      <w:r w:rsidDel="00000000" w:rsidR="00000000" w:rsidRPr="00000000">
        <w:drawing>
          <wp:inline distB="0" distT="0" distL="0" distR="0">
            <wp:extent cx="5943600" cy="3858895"/>
            <wp:effectExtent b="0" l="0" r="0" t="0"/>
            <wp:docPr id="28" name="image57.png"/>
            <a:graphic>
              <a:graphicData uri="http://schemas.openxmlformats.org/drawingml/2006/picture">
                <pic:pic>
                  <pic:nvPicPr>
                    <pic:cNvPr id="0" name="image5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88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contextualSpacing w:val="0"/>
        <w:jc w:val="center"/>
      </w:pPr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图2 – 2 添加管理人员顺序图</w:t>
      </w:r>
    </w:p>
    <w:p w:rsidR="00000000" w:rsidDel="00000000" w:rsidP="00000000" w:rsidRDefault="00000000" w:rsidRPr="00000000">
      <w:pPr>
        <w:widowControl w:val="1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图2-3表明了酒店预订系统中，当修改管理人员信息时，管理人员业务逻辑处理的相关对象之间的协作。</w:t>
      </w:r>
    </w:p>
    <w:p w:rsidR="00000000" w:rsidDel="00000000" w:rsidP="00000000" w:rsidRDefault="00000000" w:rsidRPr="00000000">
      <w:pPr>
        <w:widowControl w:val="1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contextualSpacing w:val="0"/>
        <w:jc w:val="center"/>
      </w:pPr>
      <w:r w:rsidDel="00000000" w:rsidR="00000000" w:rsidRPr="00000000">
        <w:drawing>
          <wp:inline distB="0" distT="0" distL="0" distR="0">
            <wp:extent cx="5943600" cy="3916680"/>
            <wp:effectExtent b="0" l="0" r="0" t="0"/>
            <wp:docPr id="30" name="image59.png"/>
            <a:graphic>
              <a:graphicData uri="http://schemas.openxmlformats.org/drawingml/2006/picture">
                <pic:pic>
                  <pic:nvPicPr>
                    <pic:cNvPr id="0" name="image5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contextualSpacing w:val="0"/>
        <w:jc w:val="center"/>
      </w:pPr>
      <w:r w:rsidDel="00000000" w:rsidR="00000000" w:rsidRPr="00000000">
        <w:rPr>
          <w:rFonts w:ascii="Cambria" w:cs="Cambria" w:eastAsia="Cambria" w:hAnsi="Cambria"/>
          <w:sz w:val="22"/>
          <w:szCs w:val="22"/>
          <w:rtl w:val="0"/>
        </w:rPr>
        <w:t xml:space="preserve">图2 – 3 修改管理人员信息顺序图</w:t>
      </w:r>
    </w:p>
    <w:p w:rsidR="00000000" w:rsidDel="00000000" w:rsidP="00000000" w:rsidRDefault="00000000" w:rsidRPr="00000000">
      <w:pPr>
        <w:widowControl w:val="1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contextualSpacing w:val="0"/>
        <w:jc w:val="left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如图2-4所示的状态图描述了Manager对象的生存期间的状态序列、引起转移的事件，以及因状态转移而伴随的动作。Controller可以调用login，使Manager进入login状态，之后通过添加管理人员进入addManager状态，也可以通过修改管理人员信息进入modifyManagerInfo状态。</w:t>
      </w:r>
    </w:p>
    <w:p w:rsidR="00000000" w:rsidDel="00000000" w:rsidP="00000000" w:rsidRDefault="00000000" w:rsidRPr="00000000">
      <w:pPr>
        <w:widowControl w:val="1"/>
        <w:contextualSpacing w:val="0"/>
        <w:jc w:val="center"/>
      </w:pPr>
      <w:r w:rsidDel="00000000" w:rsidR="00000000" w:rsidRPr="00000000">
        <w:drawing>
          <wp:inline distB="0" distT="0" distL="0" distR="0">
            <wp:extent cx="5943600" cy="2903220"/>
            <wp:effectExtent b="0" l="0" r="0" t="0"/>
            <wp:docPr id="33" name="image66.png"/>
            <a:graphic>
              <a:graphicData uri="http://schemas.openxmlformats.org/drawingml/2006/picture">
                <pic:pic>
                  <pic:nvPicPr>
                    <pic:cNvPr id="0" name="image6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32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contextualSpacing w:val="0"/>
        <w:jc w:val="center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图2-4 Manager对象状态图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</w:pPr>
      <w:r w:rsidDel="00000000" w:rsidR="00000000" w:rsidRPr="00000000">
        <w:rPr>
          <w:rFonts w:ascii="宋体" w:cs="宋体" w:eastAsia="宋体" w:hAnsi="宋体"/>
          <w:b w:val="1"/>
          <w:sz w:val="21"/>
          <w:szCs w:val="21"/>
          <w:rtl w:val="0"/>
        </w:rPr>
        <w:t xml:space="preserve">1.3hotelbl模块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ab/>
        <w:t xml:space="preserve">1.3.1整体结构</w:t>
      </w:r>
    </w:p>
    <w:p w:rsidR="00000000" w:rsidDel="00000000" w:rsidP="00000000" w:rsidRDefault="00000000" w:rsidRPr="00000000">
      <w:pPr>
        <w:ind w:firstLine="420"/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ab/>
        <w:t xml:space="preserve">根据体系结构的设计,我们将系统分为展现层、业务逻辑层、数据层。每一层之间为了增加灵活性,我们会添加接口。比如展示层和业务逻辑层之间,我们添加blservice.hotelblservice.HotelBLService接口。业务逻辑层和数据层之间添加 dataservice.hoteldataservice.HotelDataService接口。为了隔离业务逻辑职责和逻辑控制职责,我们增加了 HotelController,这样HotelController会将对审查的业务逻辑处理委托给Hotel对象。HotelInfoPO,AvailableRoomPO,SearchInfoPO是作为审查记录的持久化对象被添加到设计模型中去的。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ab/>
        <w:t xml:space="preserve">hotelbl模块的设计如图3所示。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274310" cy="3808095"/>
            <wp:effectExtent b="0" l="0" r="0" t="0"/>
            <wp:docPr id="35" name="image68.png"/>
            <a:graphic>
              <a:graphicData uri="http://schemas.openxmlformats.org/drawingml/2006/picture">
                <pic:pic>
                  <pic:nvPicPr>
                    <pic:cNvPr id="0" name="image68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80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图3 hotelbl模块各个类的设计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1.3.2业务逻辑层的动态模型</w:t>
      </w:r>
    </w:p>
    <w:p w:rsidR="00000000" w:rsidDel="00000000" w:rsidP="00000000" w:rsidRDefault="00000000" w:rsidRPr="00000000">
      <w:pPr>
        <w:ind w:firstLine="420"/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图3-1表明了酒店预订系统中，当酒店工作人员请求查看酒店基本信息之后，酒店业务逻辑处理的相关对象之间的协作。</w:t>
      </w:r>
    </w:p>
    <w:p w:rsidR="00000000" w:rsidDel="00000000" w:rsidP="00000000" w:rsidRDefault="00000000" w:rsidRPr="00000000">
      <w:pPr>
        <w:ind w:firstLine="420"/>
        <w:contextualSpacing w:val="0"/>
        <w:jc w:val="center"/>
      </w:pPr>
      <w:r w:rsidDel="00000000" w:rsidR="00000000" w:rsidRPr="00000000">
        <w:drawing>
          <wp:inline distB="0" distT="0" distL="0" distR="0">
            <wp:extent cx="5274310" cy="3443605"/>
            <wp:effectExtent b="0" l="0" r="0" t="0"/>
            <wp:docPr id="37" name="image72.png"/>
            <a:graphic>
              <a:graphicData uri="http://schemas.openxmlformats.org/drawingml/2006/picture">
                <pic:pic>
                  <pic:nvPicPr>
                    <pic:cNvPr id="0" name="image7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436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图3-1 查看酒店基本信息顺序图</w:t>
      </w:r>
    </w:p>
    <w:p w:rsidR="00000000" w:rsidDel="00000000" w:rsidP="00000000" w:rsidRDefault="00000000" w:rsidRPr="00000000">
      <w:pPr>
        <w:ind w:firstLine="4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图3-2表明了酒店预订系统中，当酒店工作人员请求修改酒店基本信息之后，酒店业务逻辑处理的相关对象之间的协作。</w:t>
      </w:r>
    </w:p>
    <w:p w:rsidR="00000000" w:rsidDel="00000000" w:rsidP="00000000" w:rsidRDefault="00000000" w:rsidRPr="00000000">
      <w:pPr>
        <w:ind w:firstLine="420"/>
        <w:contextualSpacing w:val="0"/>
        <w:jc w:val="center"/>
      </w:pPr>
      <w:r w:rsidDel="00000000" w:rsidR="00000000" w:rsidRPr="00000000">
        <w:drawing>
          <wp:inline distB="0" distT="0" distL="0" distR="0">
            <wp:extent cx="5274310" cy="3390265"/>
            <wp:effectExtent b="0" l="0" r="0" t="0"/>
            <wp:docPr id="39" name="image79.png"/>
            <a:graphic>
              <a:graphicData uri="http://schemas.openxmlformats.org/drawingml/2006/picture">
                <pic:pic>
                  <pic:nvPicPr>
                    <pic:cNvPr id="0" name="image79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图3-2 修改酒店基本信息顺序图</w:t>
      </w:r>
    </w:p>
    <w:p w:rsidR="00000000" w:rsidDel="00000000" w:rsidP="00000000" w:rsidRDefault="00000000" w:rsidRPr="00000000">
      <w:pPr>
        <w:ind w:firstLine="4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图3-3表明了酒店预订系统中，当酒店工作人员请求查看可用客房之后，酒店业务逻辑处理的相关对象之间的协作。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274310" cy="3390265"/>
            <wp:effectExtent b="0" l="0" r="0" t="0"/>
            <wp:docPr id="41" name="image81.png"/>
            <a:graphic>
              <a:graphicData uri="http://schemas.openxmlformats.org/drawingml/2006/picture">
                <pic:pic>
                  <pic:nvPicPr>
                    <pic:cNvPr id="0" name="image8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图3-3 查看可用客房的顺序图</w:t>
      </w:r>
    </w:p>
    <w:p w:rsidR="00000000" w:rsidDel="00000000" w:rsidP="00000000" w:rsidRDefault="00000000" w:rsidRPr="00000000">
      <w:pPr>
        <w:ind w:firstLine="4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图3-4表明了酒店预订系统中，当酒店工作人员请求添加可用客房之后，酒店业务逻辑处理的相关对象之间的协作。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274310" cy="3390265"/>
            <wp:effectExtent b="0" l="0" r="0" t="0"/>
            <wp:docPr id="43" name="image86.png"/>
            <a:graphic>
              <a:graphicData uri="http://schemas.openxmlformats.org/drawingml/2006/picture">
                <pic:pic>
                  <pic:nvPicPr>
                    <pic:cNvPr id="0" name="image86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图3-4 添加可用客房的顺序图</w:t>
      </w:r>
    </w:p>
    <w:p w:rsidR="00000000" w:rsidDel="00000000" w:rsidP="00000000" w:rsidRDefault="00000000" w:rsidRPr="00000000">
      <w:pPr>
        <w:ind w:firstLine="42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图3-5表明了酒店预订系统中，当酒店工作人员请求删除可用客房之后，酒店业务逻辑处理的相关对象之间的协作。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274310" cy="3390265"/>
            <wp:effectExtent b="0" l="0" r="0" t="0"/>
            <wp:docPr id="45" name="image88.png"/>
            <a:graphic>
              <a:graphicData uri="http://schemas.openxmlformats.org/drawingml/2006/picture">
                <pic:pic>
                  <pic:nvPicPr>
                    <pic:cNvPr id="0" name="image8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2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图3-5 删除可用客房的顺序图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图3-6表明了酒店预订系统中，当会员请求查看住过的酒店之后，酒店业务逻辑处理的相关对象之间的协作。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0" distT="0" distL="0" distR="0">
            <wp:extent cx="5274310" cy="3053080"/>
            <wp:effectExtent b="0" l="0" r="0" t="0"/>
            <wp:docPr id="46" name="image90.png"/>
            <a:graphic>
              <a:graphicData uri="http://schemas.openxmlformats.org/drawingml/2006/picture">
                <pic:pic>
                  <pic:nvPicPr>
                    <pic:cNvPr id="0" name="image9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0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图3-6 查看住过的酒店的顺序图</w:t>
      </w:r>
    </w:p>
    <w:p w:rsidR="00000000" w:rsidDel="00000000" w:rsidP="00000000" w:rsidRDefault="00000000" w:rsidRPr="00000000">
      <w:pPr>
        <w:ind w:firstLine="420"/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图3-7表明了酒店预订系统中，当会员请求搜索酒店之后，酒店业务逻辑处理的相关对象之间的协作。</w:t>
      </w:r>
    </w:p>
    <w:p w:rsidR="00000000" w:rsidDel="00000000" w:rsidP="00000000" w:rsidRDefault="00000000" w:rsidRPr="00000000">
      <w:pPr>
        <w:ind w:firstLine="420"/>
        <w:contextualSpacing w:val="0"/>
        <w:jc w:val="center"/>
      </w:pPr>
      <w:r w:rsidDel="00000000" w:rsidR="00000000" w:rsidRPr="00000000">
        <w:drawing>
          <wp:inline distB="0" distT="0" distL="0" distR="0">
            <wp:extent cx="5274310" cy="3054985"/>
            <wp:effectExtent b="0" l="0" r="0" t="0"/>
            <wp:docPr id="3" name="image07.png"/>
            <a:graphic>
              <a:graphicData uri="http://schemas.openxmlformats.org/drawingml/2006/picture">
                <pic:pic>
                  <pic:nvPicPr>
                    <pic:cNvPr id="0" name="image0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49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图3-7 搜索酒店的顺序图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图3-8表明了酒店预订系统中，当网站管理人员请求添加酒店之后，酒店业务逻辑处理的相关对象之间的协作。</w:t>
      </w:r>
    </w:p>
    <w:p w:rsidR="00000000" w:rsidDel="00000000" w:rsidP="00000000" w:rsidRDefault="00000000" w:rsidRPr="00000000">
      <w:pPr>
        <w:ind w:firstLine="420"/>
        <w:contextualSpacing w:val="0"/>
        <w:jc w:val="center"/>
      </w:pPr>
      <w:r w:rsidDel="00000000" w:rsidR="00000000" w:rsidRPr="00000000">
        <w:drawing>
          <wp:inline distB="0" distT="0" distL="0" distR="0">
            <wp:extent cx="5274310" cy="3350260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02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图3-8 添加酒店的顺序图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ab/>
        <w:t xml:space="preserve">如图3-9所示的状态图描述了Hotel对象的生存期间的状态序列、引起转移的事件，以及因状态转移而伴随的动作。Controller可以调用getHotelInfo，使Hotel进入getHotelInfo状态，之后通过修改酒店基本信息进入modifyHotelInfo状态。Controller也可以调用addHotel，使Hotel进入addHotel状态,调用getAvailableRoomList使Hotel进入getAvailableRoomList状态，之后通过增加或删除可用客房进入addAvailableRooms或deleteAvailableRooms状态，调用getHotelList使Hotel进入getHotelList状态。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0" distT="0" distL="0" distR="0">
            <wp:extent cx="5274310" cy="2385695"/>
            <wp:effectExtent b="0" l="0" r="0" t="0"/>
            <wp:docPr id="7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856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图3-9 Hotel对象状态图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宋体" w:cs="宋体" w:eastAsia="宋体" w:hAnsi="宋体"/>
          <w:b w:val="1"/>
          <w:sz w:val="21"/>
          <w:szCs w:val="21"/>
          <w:rtl w:val="0"/>
        </w:rPr>
        <w:t xml:space="preserve">1.4orderbl模板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1.4.1整体结构</w:t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ind w:left="540" w:firstLine="0"/>
        <w:contextualSpacing w:val="0"/>
        <w:jc w:val="left"/>
      </w:pPr>
      <w:r w:rsidDel="00000000" w:rsidR="00000000" w:rsidRPr="00000000">
        <w:rPr>
          <w:rFonts w:ascii="宋体" w:cs="宋体" w:eastAsia="宋体" w:hAnsi="宋体"/>
          <w:b w:val="0"/>
          <w:sz w:val="21"/>
          <w:szCs w:val="21"/>
          <w:rtl w:val="0"/>
        </w:rPr>
        <w:tab/>
        <w:t xml:space="preserve">根据体系结构的设计,我们将系统分为展现层、业务逻辑层、数据层。每一层之间为了增加灵活性,我们会添加接口。比如展示层和业务逻辑层之间,我们添加blservice.orderblservice.OrderBLService接口。业务逻辑层和数据层之间添加 dataservice.orderdataservice.OrderDataService接口。为了隔离业务逻辑职责和逻辑控制职责,我们增加了 OrderController,这样OrderController会将对订单的业务逻辑处理委托给Order对象。OrderPO是作为订单的持久化对象被添加到设计模型中去的。而OrderList和orderuLineItem的添加是List的容器类。OrderLineItem保有订单编号、酒店名、会员名和价格等数据,及生成、执行、撤销的职责。而 OrderList封装了关于OrderLineItem的数据集合的数据结构的秘密和显示订单列表的职责。CustomerCrededit是根据依赖倒置原则，为了消除循环依赖而产生的接口。</w:t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ind w:left="540" w:firstLine="0"/>
        <w:contextualSpacing w:val="0"/>
        <w:jc w:val="left"/>
      </w:pPr>
      <w:r w:rsidDel="00000000" w:rsidR="00000000" w:rsidRPr="00000000">
        <w:rPr>
          <w:rFonts w:ascii="宋体" w:cs="宋体" w:eastAsia="宋体" w:hAnsi="宋体"/>
          <w:b w:val="0"/>
          <w:sz w:val="21"/>
          <w:szCs w:val="21"/>
          <w:rtl w:val="0"/>
        </w:rPr>
        <w:t xml:space="preserve">reviewbl模块的设计如图7所示。</w:t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contextualSpacing w:val="0"/>
        <w:jc w:val="left"/>
      </w:pPr>
      <w:r w:rsidDel="00000000" w:rsidR="00000000" w:rsidRPr="00000000">
        <w:drawing>
          <wp:inline distB="0" distT="0" distL="0" distR="0">
            <wp:extent cx="6496050" cy="4476750"/>
            <wp:effectExtent b="0" l="0" r="0" t="0"/>
            <wp:docPr descr="OrderList  OrderLineltem  «interface»  businesslogicservice.orderblservice.OrderBLService  po.OrderPO  OrderControler  «interface»  Order  CustomerCredit  «interface»  dataService.orderdataservice.DataService  businesslogic.customerbl.Custom " id="9" name="image18.png"/>
            <a:graphic>
              <a:graphicData uri="http://schemas.openxmlformats.org/drawingml/2006/picture">
                <pic:pic>
                  <pic:nvPicPr>
                    <pic:cNvPr descr="OrderList  OrderLineltem  «interface»  businesslogicservice.orderblservice.OrderBLService  po.OrderPO  OrderControler  «interface»  Order  CustomerCredit  «interface»  dataService.orderdataservice.DataService  businesslogic.customerbl.Custom " id="0" name="image18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4476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b w:val="0"/>
          <w:sz w:val="21"/>
          <w:szCs w:val="21"/>
          <w:rtl w:val="0"/>
        </w:rPr>
        <w:t xml:space="preserve">图4-orderbl模块各个类的设计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1.4.2业务逻辑层的动态模型</w:t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contextualSpacing w:val="0"/>
        <w:jc w:val="left"/>
      </w:pPr>
      <w:r w:rsidDel="00000000" w:rsidR="00000000" w:rsidRPr="00000000">
        <w:rPr>
          <w:rFonts w:ascii="宋体" w:cs="宋体" w:eastAsia="宋体" w:hAnsi="宋体"/>
          <w:b w:val="0"/>
          <w:sz w:val="21"/>
          <w:szCs w:val="21"/>
          <w:rtl w:val="0"/>
        </w:rPr>
        <w:t xml:space="preserve">如图</w:t>
      </w:r>
      <w:r w:rsidDel="00000000" w:rsidR="00000000" w:rsidRPr="00000000">
        <w:rPr>
          <w:rFonts w:ascii="宋体" w:cs="宋体" w:eastAsia="宋体" w:hAnsi="宋体"/>
          <w:b w:val="0"/>
          <w:color w:val="000000"/>
          <w:sz w:val="21"/>
          <w:szCs w:val="21"/>
          <w:rtl w:val="0"/>
        </w:rPr>
        <w:t xml:space="preserve">表明了在酒店预订系统中，当用户输入了订单信息后，生成订单逻辑的相关对象之间的协作。</w:t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contextualSpacing w:val="0"/>
        <w:jc w:val="left"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0" locked="0" relativeHeight="0" simplePos="0">
            <wp:simplePos x="0" y="0"/>
            <wp:positionH relativeFrom="margin">
              <wp:posOffset>-761999</wp:posOffset>
            </wp:positionH>
            <wp:positionV relativeFrom="paragraph">
              <wp:posOffset>0</wp:posOffset>
            </wp:positionV>
            <wp:extent cx="6819900" cy="4099560"/>
            <wp:effectExtent b="0" l="0" r="0" t="0"/>
            <wp:wrapSquare wrapText="bothSides" distB="0" distT="0" distL="114300" distR="114300"/>
            <wp:docPr descr="E:\a下载\生成订单的顺序图 (2).png" id="16" name="image33.png"/>
            <a:graphic>
              <a:graphicData uri="http://schemas.openxmlformats.org/drawingml/2006/picture">
                <pic:pic>
                  <pic:nvPicPr>
                    <pic:cNvPr descr="E:\a下载\生成订单的顺序图 (2).png" id="0" name="image33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19900" cy="409956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b w:val="0"/>
          <w:color w:val="000000"/>
          <w:sz w:val="21"/>
          <w:szCs w:val="21"/>
          <w:rtl w:val="0"/>
        </w:rPr>
        <w:t xml:space="preserve">图4-1生成订单的顺序图</w:t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contextualSpacing w:val="0"/>
        <w:jc w:val="left"/>
      </w:pPr>
      <w:r w:rsidDel="00000000" w:rsidR="00000000" w:rsidRPr="00000000">
        <w:rPr>
          <w:rFonts w:ascii="宋体" w:cs="宋体" w:eastAsia="宋体" w:hAnsi="宋体"/>
          <w:b w:val="0"/>
          <w:sz w:val="21"/>
          <w:szCs w:val="21"/>
          <w:rtl w:val="0"/>
        </w:rPr>
        <w:t xml:space="preserve">如图</w:t>
      </w:r>
      <w:r w:rsidDel="00000000" w:rsidR="00000000" w:rsidRPr="00000000">
        <w:rPr>
          <w:rFonts w:ascii="宋体" w:cs="宋体" w:eastAsia="宋体" w:hAnsi="宋体"/>
          <w:b w:val="0"/>
          <w:color w:val="000000"/>
          <w:sz w:val="21"/>
          <w:szCs w:val="21"/>
          <w:rtl w:val="0"/>
        </w:rPr>
        <w:t xml:space="preserve">表明了在酒店预订系统中，获取会员订单列表逻辑的各相关对象之间的协作。</w:t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contextualSpacing w:val="0"/>
        <w:jc w:val="center"/>
      </w:pPr>
      <w:r w:rsidDel="00000000" w:rsidR="00000000" w:rsidRPr="00000000">
        <w:drawing>
          <wp:inline distB="0" distT="0" distL="0" distR="0">
            <wp:extent cx="6076950" cy="3814255"/>
            <wp:effectExtent b="0" l="0" r="0" t="0"/>
            <wp:docPr descr="E:\a下载\获取会员订单列表 (1).png" id="11" name="image25.png"/>
            <a:graphic>
              <a:graphicData uri="http://schemas.openxmlformats.org/drawingml/2006/picture">
                <pic:pic>
                  <pic:nvPicPr>
                    <pic:cNvPr descr="E:\a下载\获取会员订单列表 (1).png"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3814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b w:val="0"/>
          <w:color w:val="000000"/>
          <w:sz w:val="21"/>
          <w:szCs w:val="21"/>
          <w:rtl w:val="0"/>
        </w:rPr>
        <w:t xml:space="preserve">图4-2获取会员订单列表的顺序图</w:t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contextualSpacing w:val="0"/>
        <w:jc w:val="left"/>
      </w:pPr>
      <w:r w:rsidDel="00000000" w:rsidR="00000000" w:rsidRPr="00000000">
        <w:rPr>
          <w:rFonts w:ascii="宋体" w:cs="宋体" w:eastAsia="宋体" w:hAnsi="宋体"/>
          <w:b w:val="0"/>
          <w:color w:val="000000"/>
          <w:sz w:val="21"/>
          <w:szCs w:val="21"/>
          <w:rtl w:val="0"/>
        </w:rPr>
        <w:t xml:space="preserve">如图表明在酒店预订系统中，获取酒店订单列表相关对象之间的协作</w:t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contextualSpacing w:val="0"/>
        <w:jc w:val="left"/>
      </w:pPr>
      <w:r w:rsidDel="00000000" w:rsidR="00000000" w:rsidRPr="00000000">
        <w:drawing>
          <wp:inline distB="0" distT="0" distL="0" distR="0">
            <wp:extent cx="5893757" cy="3663247"/>
            <wp:effectExtent b="0" l="0" r="0" t="0"/>
            <wp:docPr descr="E:\a下载\获取酒店订单列表 (1).png" id="12" name="image26.png"/>
            <a:graphic>
              <a:graphicData uri="http://schemas.openxmlformats.org/drawingml/2006/picture">
                <pic:pic>
                  <pic:nvPicPr>
                    <pic:cNvPr descr="E:\a下载\获取酒店订单列表 (1).png" id="0" name="image26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93757" cy="36632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b w:val="0"/>
          <w:color w:val="000000"/>
          <w:sz w:val="21"/>
          <w:szCs w:val="21"/>
          <w:rtl w:val="0"/>
        </w:rPr>
        <w:t xml:space="preserve">图4-3获取酒店订单列表的相关对象之间的协作</w:t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contextualSpacing w:val="0"/>
        <w:jc w:val="left"/>
      </w:pPr>
      <w:r w:rsidDel="00000000" w:rsidR="00000000" w:rsidRPr="00000000">
        <w:rPr>
          <w:rFonts w:ascii="宋体" w:cs="宋体" w:eastAsia="宋体" w:hAnsi="宋体"/>
          <w:b w:val="0"/>
          <w:color w:val="000000"/>
          <w:sz w:val="21"/>
          <w:szCs w:val="21"/>
          <w:rtl w:val="0"/>
        </w:rPr>
        <w:t xml:space="preserve">如图表明在酒店预订系统中，获取订单信息相关对象之间的协作</w:t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contextualSpacing w:val="0"/>
        <w:jc w:val="left"/>
      </w:pPr>
      <w:r w:rsidDel="00000000" w:rsidR="00000000" w:rsidRPr="00000000">
        <w:drawing>
          <wp:inline distB="0" distT="0" distL="0" distR="0">
            <wp:extent cx="5639262" cy="3470591"/>
            <wp:effectExtent b="0" l="0" r="0" t="0"/>
            <wp:docPr descr="E:\a下载\获取订单信息 (1).png" id="13" name="image30.png"/>
            <a:graphic>
              <a:graphicData uri="http://schemas.openxmlformats.org/drawingml/2006/picture">
                <pic:pic>
                  <pic:nvPicPr>
                    <pic:cNvPr descr="E:\a下载\获取订单信息 (1).png" id="0" name="image3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39262" cy="347059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b w:val="0"/>
          <w:color w:val="000000"/>
          <w:sz w:val="21"/>
          <w:szCs w:val="21"/>
          <w:rtl w:val="0"/>
        </w:rPr>
        <w:t xml:space="preserve">图4-4获取订单信息的顺序图</w:t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contextualSpacing w:val="0"/>
        <w:jc w:val="left"/>
      </w:pPr>
      <w:r w:rsidDel="00000000" w:rsidR="00000000" w:rsidRPr="00000000">
        <w:rPr>
          <w:rFonts w:ascii="宋体" w:cs="宋体" w:eastAsia="宋体" w:hAnsi="宋体"/>
          <w:b w:val="0"/>
          <w:color w:val="000000"/>
          <w:sz w:val="21"/>
          <w:szCs w:val="21"/>
          <w:rtl w:val="0"/>
        </w:rPr>
        <w:t xml:space="preserve">如图表明在酒店预订系统中，评价订单任务中各相关对象之间的协作</w:t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contextualSpacing w:val="0"/>
        <w:jc w:val="left"/>
      </w:pPr>
      <w:r w:rsidDel="00000000" w:rsidR="00000000" w:rsidRPr="00000000">
        <w:drawing>
          <wp:inline distB="0" distT="0" distL="0" distR="0">
            <wp:extent cx="5274310" cy="3069103"/>
            <wp:effectExtent b="0" l="0" r="0" t="0"/>
            <wp:docPr descr="E:\a下载\评价订单 (1).png" id="14" name="image31.png"/>
            <a:graphic>
              <a:graphicData uri="http://schemas.openxmlformats.org/drawingml/2006/picture">
                <pic:pic>
                  <pic:nvPicPr>
                    <pic:cNvPr descr="E:\a下载\评价订单 (1).png" id="0" name="image31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910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b w:val="0"/>
          <w:color w:val="000000"/>
          <w:sz w:val="21"/>
          <w:szCs w:val="21"/>
          <w:rtl w:val="0"/>
        </w:rPr>
        <w:t xml:space="preserve">图5-5评价订单的顺序图</w:t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contextualSpacing w:val="0"/>
        <w:jc w:val="left"/>
      </w:pPr>
      <w:r w:rsidDel="00000000" w:rsidR="00000000" w:rsidRPr="00000000">
        <w:rPr>
          <w:rFonts w:ascii="宋体" w:cs="宋体" w:eastAsia="宋体" w:hAnsi="宋体"/>
          <w:b w:val="0"/>
          <w:color w:val="000000"/>
          <w:sz w:val="21"/>
          <w:szCs w:val="21"/>
          <w:rtl w:val="0"/>
        </w:rPr>
        <w:t xml:space="preserve">如图表明在酒店预订系统中，取消订单中相关对象的协作</w:t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contextualSpacing w:val="0"/>
        <w:jc w:val="left"/>
      </w:pPr>
      <w:r w:rsidDel="00000000" w:rsidR="00000000" w:rsidRPr="00000000">
        <w:drawing>
          <wp:inline distB="0" distT="0" distL="0" distR="0">
            <wp:extent cx="5274310" cy="3041816"/>
            <wp:effectExtent b="0" l="0" r="0" t="0"/>
            <wp:docPr descr="E:\a下载\取消异常订单 (1).png" id="15" name="image32.png"/>
            <a:graphic>
              <a:graphicData uri="http://schemas.openxmlformats.org/drawingml/2006/picture">
                <pic:pic>
                  <pic:nvPicPr>
                    <pic:cNvPr descr="E:\a下载\取消异常订单 (1).png" id="0" name="image32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181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contextualSpacing w:val="0"/>
        <w:jc w:val="left"/>
      </w:pPr>
      <w:r w:rsidDel="00000000" w:rsidR="00000000" w:rsidRPr="00000000">
        <w:rPr>
          <w:rFonts w:ascii="宋体" w:cs="宋体" w:eastAsia="宋体" w:hAnsi="宋体"/>
          <w:b w:val="0"/>
          <w:color w:val="000000"/>
          <w:sz w:val="21"/>
          <w:szCs w:val="21"/>
          <w:rtl w:val="0"/>
        </w:rPr>
        <w:t xml:space="preserve">图5-6取消订单的顺序图</w:t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contextualSpacing w:val="0"/>
        <w:jc w:val="left"/>
      </w:pPr>
      <w:r w:rsidDel="00000000" w:rsidR="00000000" w:rsidRPr="00000000">
        <w:rPr>
          <w:rFonts w:ascii="宋体" w:cs="宋体" w:eastAsia="宋体" w:hAnsi="宋体"/>
          <w:b w:val="0"/>
          <w:color w:val="000000"/>
          <w:sz w:val="21"/>
          <w:szCs w:val="21"/>
          <w:rtl w:val="0"/>
        </w:rPr>
        <w:t xml:space="preserve">如图表明在酒店预订系统中，执行订单各对象之间的协作</w:t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contextualSpacing w:val="0"/>
        <w:jc w:val="left"/>
      </w:pPr>
      <w:r w:rsidDel="00000000" w:rsidR="00000000" w:rsidRPr="00000000">
        <w:drawing>
          <wp:inline distB="0" distT="0" distL="0" distR="0">
            <wp:extent cx="5518758" cy="3182795"/>
            <wp:effectExtent b="0" l="0" r="0" t="0"/>
            <wp:docPr descr="E:\a下载\取消异常订单 (1).png" id="24" name="image49.png"/>
            <a:graphic>
              <a:graphicData uri="http://schemas.openxmlformats.org/drawingml/2006/picture">
                <pic:pic>
                  <pic:nvPicPr>
                    <pic:cNvPr descr="E:\a下载\取消异常订单 (1).png" id="0" name="image49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8758" cy="31827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spacing w:after="0" w:before="0" w:line="240" w:lineRule="auto"/>
        <w:contextualSpacing w:val="0"/>
        <w:jc w:val="left"/>
      </w:pPr>
      <w:r w:rsidDel="00000000" w:rsidR="00000000" w:rsidRPr="00000000">
        <w:rPr>
          <w:rFonts w:ascii="宋体" w:cs="宋体" w:eastAsia="宋体" w:hAnsi="宋体"/>
          <w:b w:val="0"/>
          <w:color w:val="000000"/>
          <w:sz w:val="21"/>
          <w:szCs w:val="21"/>
          <w:rtl w:val="0"/>
        </w:rPr>
        <w:t xml:space="preserve">图5-6执行订单的顺序图</w:t>
      </w:r>
    </w:p>
    <w:p w:rsidR="00000000" w:rsidDel="00000000" w:rsidP="00000000" w:rsidRDefault="00000000" w:rsidRPr="00000000">
      <w:pPr>
        <w:ind w:firstLine="630"/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如图所示的状态图描述了order对象的生存期间的状态序列、引起转移的事件，以及因状态转移而伴随的动作。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drawing>
          <wp:inline distB="0" distT="0" distL="0" distR="0">
            <wp:extent cx="5274310" cy="3142939"/>
            <wp:effectExtent b="0" l="0" r="0" t="0"/>
            <wp:docPr descr="E:\a下载\状态图.png" id="26" name="image51.png"/>
            <a:graphic>
              <a:graphicData uri="http://schemas.openxmlformats.org/drawingml/2006/picture">
                <pic:pic>
                  <pic:nvPicPr>
                    <pic:cNvPr descr="E:\a下载\状态图.png" id="0" name="image5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429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3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3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</w:pPr>
      <w:r w:rsidDel="00000000" w:rsidR="00000000" w:rsidRPr="00000000">
        <w:rPr>
          <w:rFonts w:ascii="宋体" w:cs="宋体" w:eastAsia="宋体" w:hAnsi="宋体"/>
          <w:b w:val="1"/>
          <w:sz w:val="21"/>
          <w:szCs w:val="21"/>
          <w:rtl w:val="0"/>
        </w:rPr>
        <w:t xml:space="preserve">1.5 salepromotionbl模块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ab/>
        <w:t xml:space="preserve">1.5.1整体结构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根据体系结构的设计,我们将系统分为展现层、业务逻辑层、数据层。每一层之间为了增加灵活性,我们会添加接口。比如展示层和业务逻辑层之间,我们添加blservice.salepromotionblservice.SalePromotionBLService接口。业务逻辑层和数据层之间添加 dataservice.salepromotiondataservice.SalePromotionDataService接口。为了隔离业务逻辑职责和逻辑控制职责,我们增加了 SalePromotionController,这样SalePromotionrController会将对审查的业务逻辑处理委托给SalePromotion对象。SalePromotionPO是作为审查记录的持久化对象被添加到设计模型中去的。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salepromotionbl模块的设计如图2所示。</w:t>
      </w:r>
    </w:p>
    <w:p w:rsidR="00000000" w:rsidDel="00000000" w:rsidP="00000000" w:rsidRDefault="00000000" w:rsidRPr="00000000">
      <w:pPr>
        <w:widowControl w:val="1"/>
        <w:contextualSpacing w:val="0"/>
        <w:jc w:val="left"/>
      </w:pPr>
      <w:r w:rsidDel="00000000" w:rsidR="00000000" w:rsidRPr="00000000">
        <w:drawing>
          <wp:inline distB="0" distT="0" distL="0" distR="0">
            <wp:extent cx="5943600" cy="4352925"/>
            <wp:effectExtent b="0" l="0" r="0" t="0"/>
            <wp:docPr id="29" name="image58.png"/>
            <a:graphic>
              <a:graphicData uri="http://schemas.openxmlformats.org/drawingml/2006/picture">
                <pic:pic>
                  <pic:nvPicPr>
                    <pic:cNvPr id="0" name="image5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52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1.5.2业务逻辑层的动态模型</w:t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图5-1表明了酒店预订系统中，当需要查看现有促销策略时，促销策略业务逻辑处理的相关对象之间的协作。</w:t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drawing>
          <wp:inline distB="0" distT="0" distL="0" distR="0">
            <wp:extent cx="5943600" cy="3916680"/>
            <wp:effectExtent b="0" l="0" r="0" t="0"/>
            <wp:docPr id="31" name="image64.png"/>
            <a:graphic>
              <a:graphicData uri="http://schemas.openxmlformats.org/drawingml/2006/picture">
                <pic:pic>
                  <pic:nvPicPr>
                    <pic:cNvPr id="0" name="image64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center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图5-1 查看促销策略</w:t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图5-2表明了酒店预订系统中，当需要添加新的促销策略时，促销策略业务逻辑处理的相关对象之间的协作。</w:t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drawing>
          <wp:inline distB="0" distT="0" distL="0" distR="0">
            <wp:extent cx="5943600" cy="3916680"/>
            <wp:effectExtent b="0" l="0" r="0" t="0"/>
            <wp:docPr id="34" name="image67.png"/>
            <a:graphic>
              <a:graphicData uri="http://schemas.openxmlformats.org/drawingml/2006/picture">
                <pic:pic>
                  <pic:nvPicPr>
                    <pic:cNvPr id="0" name="image67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center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图5-2 添加促销策略</w:t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图5-3表明了酒店预订系统中，当需要修改现有促销策略时，促销策略业务逻辑处理的相关对象之间的协作。</w:t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drawing>
          <wp:inline distB="0" distT="0" distL="0" distR="0">
            <wp:extent cx="5943600" cy="3916680"/>
            <wp:effectExtent b="0" l="0" r="0" t="0"/>
            <wp:docPr id="36" name="image70.png"/>
            <a:graphic>
              <a:graphicData uri="http://schemas.openxmlformats.org/drawingml/2006/picture">
                <pic:pic>
                  <pic:nvPicPr>
                    <pic:cNvPr id="0" name="image70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center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图5-3 修改促销策略</w:t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图5-4表明了酒店预订系统中，当需要删除无效促销策略时，促销策略业务逻辑处理的相关对象之间的协作。</w:t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drawing>
          <wp:inline distB="0" distT="0" distL="0" distR="0">
            <wp:extent cx="5943600" cy="4580255"/>
            <wp:effectExtent b="0" l="0" r="0" t="0"/>
            <wp:docPr id="38" name="image78.png"/>
            <a:graphic>
              <a:graphicData uri="http://schemas.openxmlformats.org/drawingml/2006/picture">
                <pic:pic>
                  <pic:nvPicPr>
                    <pic:cNvPr id="0" name="image78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25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center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图5-4 删除促销策略</w:t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图5-5表明了酒店预订系统中，当需要查看现有等级制度时，促销策略业务逻辑处理的相关对象之间的协作。</w:t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drawing>
          <wp:inline distB="0" distT="0" distL="0" distR="0">
            <wp:extent cx="5943600" cy="3916680"/>
            <wp:effectExtent b="0" l="0" r="0" t="0"/>
            <wp:docPr id="40" name="image80.png"/>
            <a:graphic>
              <a:graphicData uri="http://schemas.openxmlformats.org/drawingml/2006/picture">
                <pic:pic>
                  <pic:nvPicPr>
                    <pic:cNvPr id="0" name="image80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center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图5-5 查看等级制度</w:t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图5-6表明了酒店预订系统中，当需要管理现有等级制度时，促销策略业务逻辑处理的相关对象之间的协作。</w:t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drawing>
          <wp:inline distB="0" distT="0" distL="0" distR="0">
            <wp:extent cx="5943600" cy="3916680"/>
            <wp:effectExtent b="0" l="0" r="0" t="0"/>
            <wp:docPr id="42" name="image85.png"/>
            <a:graphic>
              <a:graphicData uri="http://schemas.openxmlformats.org/drawingml/2006/picture">
                <pic:pic>
                  <pic:nvPicPr>
                    <pic:cNvPr id="0" name="image85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center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图5-6 管理等级制度</w:t>
      </w:r>
    </w:p>
    <w:p w:rsidR="00000000" w:rsidDel="00000000" w:rsidP="00000000" w:rsidRDefault="00000000" w:rsidRPr="00000000">
      <w:pPr>
        <w:widowControl w:val="1"/>
        <w:ind w:firstLine="42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630"/>
        <w:contextualSpacing w:val="0"/>
        <w:jc w:val="left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如图5-7所示的状态图描述了SalePromotion对象的生存期间的状态序列、引起转移的事件，以及因状态转移而伴随的动作。</w:t>
      </w:r>
    </w:p>
    <w:p w:rsidR="00000000" w:rsidDel="00000000" w:rsidP="00000000" w:rsidRDefault="00000000" w:rsidRPr="00000000">
      <w:pPr>
        <w:widowControl w:val="1"/>
        <w:ind w:firstLine="630"/>
        <w:contextualSpacing w:val="0"/>
        <w:jc w:val="center"/>
      </w:pPr>
      <w:r w:rsidDel="00000000" w:rsidR="00000000" w:rsidRPr="00000000">
        <w:drawing>
          <wp:inline distB="0" distT="0" distL="0" distR="0">
            <wp:extent cx="5943600" cy="4105275"/>
            <wp:effectExtent b="0" l="0" r="0" t="0"/>
            <wp:docPr id="44" name="image87.png"/>
            <a:graphic>
              <a:graphicData uri="http://schemas.openxmlformats.org/drawingml/2006/picture">
                <pic:pic>
                  <pic:nvPicPr>
                    <pic:cNvPr id="0" name="image87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5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3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630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宋体" w:cs="宋体" w:eastAsia="宋体" w:hAnsi="宋体"/>
          <w:b w:val="1"/>
          <w:sz w:val="21"/>
          <w:szCs w:val="21"/>
          <w:rtl w:val="0"/>
        </w:rPr>
        <w:t xml:space="preserve">2.界面跳转</w:t>
      </w:r>
    </w:p>
    <w:p w:rsidR="00000000" w:rsidDel="00000000" w:rsidP="00000000" w:rsidRDefault="00000000" w:rsidRPr="00000000">
      <w:pPr>
        <w:ind w:firstLine="420"/>
        <w:contextualSpacing w:val="0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采用分散式控制风格如图</w:t>
      </w:r>
    </w:p>
    <w:p w:rsidR="00000000" w:rsidDel="00000000" w:rsidP="00000000" w:rsidRDefault="00000000" w:rsidRPr="00000000">
      <w:pPr>
        <w:ind w:firstLine="420"/>
        <w:contextualSpacing w:val="0"/>
      </w:pPr>
      <w:r w:rsidDel="00000000" w:rsidR="00000000" w:rsidRPr="00000000">
        <w:drawing>
          <wp:inline distB="0" distT="0" distL="0" distR="0">
            <wp:extent cx="5467350" cy="1571625"/>
            <wp:effectExtent b="0" l="0" r="0" t="0"/>
            <wp:docPr descr="鎺у埗椋庢牸1" id="1" name="image04.png"/>
            <a:graphic>
              <a:graphicData uri="http://schemas.openxmlformats.org/drawingml/2006/picture">
                <pic:pic>
                  <pic:nvPicPr>
                    <pic:cNvPr descr="鎺у埗椋庢牸1" id="0" name="image04.png"/>
                    <pic:cNvPicPr preferRelativeResize="0"/>
                  </pic:nvPicPr>
                  <pic:blipFill>
                    <a:blip r:embed="rId4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分散式控制风格类图</w:t>
      </w:r>
    </w:p>
    <w:p w:rsidR="00000000" w:rsidDel="00000000" w:rsidP="00000000" w:rsidRDefault="00000000" w:rsidRPr="00000000">
      <w:pPr>
        <w:ind w:firstLine="4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contextualSpacing w:val="0"/>
        <w:jc w:val="left"/>
      </w:pPr>
      <w:r w:rsidDel="00000000" w:rsidR="00000000" w:rsidRPr="00000000">
        <w:drawing>
          <wp:inline distB="0" distT="0" distL="0" distR="0">
            <wp:extent cx="6800850" cy="2133600"/>
            <wp:effectExtent b="0" l="0" r="0" t="0"/>
            <wp:docPr descr="E:\社交软件\qq\AppData\Roaming\Tencent\Users\1403994707\QQ\WinTemp\RichOle\~W3$]@FSGELE}[XW_QT{B0S.png" id="2" name="image05.png"/>
            <a:graphic>
              <a:graphicData uri="http://schemas.openxmlformats.org/drawingml/2006/picture">
                <pic:pic>
                  <pic:nvPicPr>
                    <pic:cNvPr descr="E:\社交软件\qq\AppData\Roaming\Tencent\Users\1403994707\QQ\WinTemp\RichOle\~W3$]@FSGELE}[XW_QT{B0S.png" id="0" name="image05.png"/>
                    <pic:cNvPicPr preferRelativeResize="0"/>
                  </pic:nvPicPr>
                  <pic:blipFill>
                    <a:blip r:embed="rId4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80085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分散式控制风格代码</w:t>
      </w:r>
    </w:p>
    <w:p w:rsidR="00000000" w:rsidDel="00000000" w:rsidP="00000000" w:rsidRDefault="00000000" w:rsidRPr="00000000">
      <w:pPr>
        <w:ind w:firstLine="4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  <w:jc w:val="center"/>
      </w:pPr>
      <w:r w:rsidDel="00000000" w:rsidR="00000000" w:rsidRPr="00000000">
        <w:drawing>
          <wp:inline distB="0" distT="0" distL="0" distR="0">
            <wp:extent cx="5467350" cy="1571625"/>
            <wp:effectExtent b="0" l="0" r="0" t="0"/>
            <wp:docPr descr="鎺у埗椋庢牸2" id="4" name="image10.png"/>
            <a:graphic>
              <a:graphicData uri="http://schemas.openxmlformats.org/drawingml/2006/picture">
                <pic:pic>
                  <pic:nvPicPr>
                    <pic:cNvPr descr="鎺у埗椋庢牸2" id="0" name="image10.png"/>
                    <pic:cNvPicPr preferRelativeResize="0"/>
                  </pic:nvPicPr>
                  <pic:blipFill>
                    <a:blip r:embed="rId4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571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分散式控制风格类图</w:t>
      </w:r>
    </w:p>
    <w:p w:rsidR="00000000" w:rsidDel="00000000" w:rsidP="00000000" w:rsidRDefault="00000000" w:rsidRPr="00000000">
      <w:pPr>
        <w:widowControl w:val="1"/>
        <w:contextualSpacing w:val="0"/>
        <w:jc w:val="left"/>
      </w:pPr>
      <w:r w:rsidDel="00000000" w:rsidR="00000000" w:rsidRPr="00000000">
        <w:drawing>
          <wp:inline distB="0" distT="0" distL="0" distR="0">
            <wp:extent cx="6496050" cy="1743075"/>
            <wp:effectExtent b="0" l="0" r="0" t="0"/>
            <wp:docPr descr="E:\社交软件\qq\AppData\Roaming\Tencent\Users\1403994707\QQ\WinTemp\RichOle\CX5`2ZR$@2]XAC~F4$2KK{T.png" id="6" name="image13.png"/>
            <a:graphic>
              <a:graphicData uri="http://schemas.openxmlformats.org/drawingml/2006/picture">
                <pic:pic>
                  <pic:nvPicPr>
                    <pic:cNvPr descr="E:\社交软件\qq\AppData\Roaming\Tencent\Users\1403994707\QQ\WinTemp\RichOle\CX5`2ZR$@2]XAC~F4$2KK{T.png" id="0" name="image13.png"/>
                    <pic:cNvPicPr preferRelativeResize="0"/>
                  </pic:nvPicPr>
                  <pic:blipFill>
                    <a:blip r:embed="rId4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496050" cy="1743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420"/>
        <w:contextualSpacing w:val="0"/>
        <w:jc w:val="center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 xml:space="preserve">分散式控制风格代码</w:t>
      </w:r>
    </w:p>
    <w:p w:rsidR="00000000" w:rsidDel="00000000" w:rsidP="00000000" w:rsidRDefault="00000000" w:rsidRPr="00000000">
      <w:pPr>
        <w:ind w:firstLine="420"/>
        <w:contextualSpacing w:val="0"/>
        <w:jc w:val="center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宋体" w:cs="宋体" w:eastAsia="宋体" w:hAnsi="宋体"/>
          <w:b w:val="1"/>
          <w:sz w:val="21"/>
          <w:szCs w:val="21"/>
          <w:rtl w:val="0"/>
        </w:rPr>
        <w:t xml:space="preserve">3.依赖视角</w:t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>
          <w:rFonts w:ascii="宋体" w:cs="宋体" w:eastAsia="宋体" w:hAnsi="宋体"/>
          <w:sz w:val="21"/>
          <w:szCs w:val="21"/>
          <w:rtl w:val="0"/>
        </w:rPr>
        <w:tab/>
        <w:t xml:space="preserve">下图是客户端和服务器端各自的包的依赖关系</w:t>
      </w:r>
    </w:p>
    <w:p w:rsidR="00000000" w:rsidDel="00000000" w:rsidP="00000000" w:rsidRDefault="00000000" w:rsidRPr="00000000">
      <w:pPr>
        <w:widowControl w:val="1"/>
        <w:ind w:left="720" w:firstLine="0"/>
        <w:contextualSpacing w:val="0"/>
        <w:jc w:val="left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下图是客户端和服务器端各自的包之间的依赖关系。</w:t>
      </w:r>
    </w:p>
    <w:p w:rsidR="00000000" w:rsidDel="00000000" w:rsidP="00000000" w:rsidRDefault="00000000" w:rsidRPr="00000000">
      <w:pPr>
        <w:widowControl w:val="1"/>
        <w:ind w:firstLine="500"/>
        <w:contextualSpacing w:val="0"/>
        <w:jc w:val="center"/>
      </w:pPr>
      <w:r w:rsidDel="00000000" w:rsidR="00000000" w:rsidRPr="00000000">
        <w:drawing>
          <wp:inline distB="0" distT="0" distL="0" distR="0">
            <wp:extent cx="5943600" cy="7401869"/>
            <wp:effectExtent b="0" l="0" r="0" t="0"/>
            <wp:docPr descr="C:\Users\啊\Documents\Tencent Files\244513274\FileRecv\客户端开发包图.jpg" id="8" name="image17.jpg"/>
            <a:graphic>
              <a:graphicData uri="http://schemas.openxmlformats.org/drawingml/2006/picture">
                <pic:pic>
                  <pic:nvPicPr>
                    <pic:cNvPr descr="C:\Users\啊\Documents\Tencent Files\244513274\FileRecv\客户端开发包图.jpg" id="0" name="image17.jpg"/>
                    <pic:cNvPicPr preferRelativeResize="0"/>
                  </pic:nvPicPr>
                  <pic:blipFill>
                    <a:blip r:embed="rId5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0186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ind w:firstLine="500"/>
        <w:contextualSpacing w:val="0"/>
        <w:jc w:val="center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图1 酒店预订系统客户端开发包图</w:t>
      </w:r>
    </w:p>
    <w:p w:rsidR="00000000" w:rsidDel="00000000" w:rsidP="00000000" w:rsidRDefault="00000000" w:rsidRPr="00000000">
      <w:pPr>
        <w:widowControl w:val="1"/>
        <w:contextualSpacing w:val="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contextualSpacing w:val="0"/>
        <w:jc w:val="center"/>
      </w:pPr>
      <w:bookmarkStart w:colFirst="0" w:colLast="0" w:name="_gjdgxs" w:id="0"/>
      <w:bookmarkEnd w:id="0"/>
      <w:r w:rsidDel="00000000" w:rsidR="00000000" w:rsidRPr="00000000">
        <w:drawing>
          <wp:inline distB="0" distT="0" distL="0" distR="0">
            <wp:extent cx="6949440" cy="5025390"/>
            <wp:effectExtent b="0" l="0" r="0" t="0"/>
            <wp:docPr descr="服务器端开发包图" id="10" name="image19.jpg"/>
            <a:graphic>
              <a:graphicData uri="http://schemas.openxmlformats.org/drawingml/2006/picture">
                <pic:pic>
                  <pic:nvPicPr>
                    <pic:cNvPr descr="服务器端开发包图" id="0" name="image19.jpg"/>
                    <pic:cNvPicPr preferRelativeResize="0"/>
                  </pic:nvPicPr>
                  <pic:blipFill>
                    <a:blip r:embed="rId5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949440" cy="50253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widowControl w:val="1"/>
        <w:contextualSpacing w:val="0"/>
        <w:jc w:val="center"/>
      </w:pPr>
      <w:r w:rsidDel="00000000" w:rsidR="00000000" w:rsidRPr="00000000">
        <w:rPr>
          <w:rFonts w:ascii="微软雅黑" w:cs="微软雅黑" w:eastAsia="微软雅黑" w:hAnsi="微软雅黑"/>
          <w:rtl w:val="0"/>
        </w:rPr>
        <w:t xml:space="preserve">图2 酒店预订系统服务器端开发包图</w:t>
      </w:r>
    </w:p>
    <w:p w:rsidR="00000000" w:rsidDel="00000000" w:rsidP="00000000" w:rsidRDefault="00000000" w:rsidRPr="00000000">
      <w:pPr>
        <w:widowControl w:val="1"/>
        <w:ind w:left="720" w:firstLine="0"/>
        <w:contextualSpacing w:val="0"/>
        <w:jc w:val="left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ind w:firstLine="2100"/>
        <w:contextualSpacing w:val="0"/>
      </w:pPr>
      <w:r w:rsidDel="00000000" w:rsidR="00000000" w:rsidRPr="00000000">
        <w:rPr>
          <w:rtl w:val="0"/>
        </w:rPr>
      </w:r>
    </w:p>
    <w:sectPr>
      <w:pgSz w:h="15840" w:w="12240"/>
      <w:pgMar w:bottom="1440" w:top="1440" w:left="1800" w:right="180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Georgia"/>
  <w:font w:name="Cambria"/>
  <w:font w:name="宋体"/>
  <w:font w:name="微软雅黑"/>
  <w:font w:name="DengXi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DengXian" w:cs="DengXian" w:eastAsia="DengXian" w:hAnsi="DengXian"/>
        <w:b w:val="0"/>
        <w:i w:val="0"/>
        <w:smallCaps w:val="0"/>
        <w:strike w:val="0"/>
        <w:color w:val="000000"/>
        <w:sz w:val="24"/>
        <w:szCs w:val="24"/>
        <w:u w:val="none"/>
        <w:vertAlign w:val="baseline"/>
      </w:rPr>
    </w:rPrDefault>
    <w:pPrDefault>
      <w:pPr>
        <w:keepNext w:val="0"/>
        <w:keepLines w:val="0"/>
        <w:widowControl w:val="0"/>
        <w:spacing w:after="0" w:before="0" w:line="240" w:lineRule="auto"/>
        <w:ind w:left="0" w:right="0" w:firstLine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  <w:contextualSpacing w:val="1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67.png"/><Relationship Id="rId42" Type="http://schemas.openxmlformats.org/officeDocument/2006/relationships/image" Target="media/image78.png"/><Relationship Id="rId41" Type="http://schemas.openxmlformats.org/officeDocument/2006/relationships/image" Target="media/image70.png"/><Relationship Id="rId44" Type="http://schemas.openxmlformats.org/officeDocument/2006/relationships/image" Target="media/image85.png"/><Relationship Id="rId43" Type="http://schemas.openxmlformats.org/officeDocument/2006/relationships/image" Target="media/image80.png"/><Relationship Id="rId46" Type="http://schemas.openxmlformats.org/officeDocument/2006/relationships/image" Target="media/image04.png"/><Relationship Id="rId45" Type="http://schemas.openxmlformats.org/officeDocument/2006/relationships/image" Target="media/image87.png"/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9" Type="http://schemas.openxmlformats.org/officeDocument/2006/relationships/image" Target="media/image43.png"/><Relationship Id="rId48" Type="http://schemas.openxmlformats.org/officeDocument/2006/relationships/image" Target="media/image10.png"/><Relationship Id="rId47" Type="http://schemas.openxmlformats.org/officeDocument/2006/relationships/image" Target="media/image05.png"/><Relationship Id="rId49" Type="http://schemas.openxmlformats.org/officeDocument/2006/relationships/image" Target="media/image13.png"/><Relationship Id="rId5" Type="http://schemas.openxmlformats.org/officeDocument/2006/relationships/image" Target="media/image92.png"/><Relationship Id="rId6" Type="http://schemas.openxmlformats.org/officeDocument/2006/relationships/image" Target="media/image34.png"/><Relationship Id="rId7" Type="http://schemas.openxmlformats.org/officeDocument/2006/relationships/image" Target="media/image39.png"/><Relationship Id="rId8" Type="http://schemas.openxmlformats.org/officeDocument/2006/relationships/image" Target="media/image35.png"/><Relationship Id="rId31" Type="http://schemas.openxmlformats.org/officeDocument/2006/relationships/image" Target="media/image25.png"/><Relationship Id="rId30" Type="http://schemas.openxmlformats.org/officeDocument/2006/relationships/image" Target="media/image33.png"/><Relationship Id="rId33" Type="http://schemas.openxmlformats.org/officeDocument/2006/relationships/image" Target="media/image30.png"/><Relationship Id="rId32" Type="http://schemas.openxmlformats.org/officeDocument/2006/relationships/image" Target="media/image26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7" Type="http://schemas.openxmlformats.org/officeDocument/2006/relationships/image" Target="media/image51.png"/><Relationship Id="rId36" Type="http://schemas.openxmlformats.org/officeDocument/2006/relationships/image" Target="media/image49.png"/><Relationship Id="rId39" Type="http://schemas.openxmlformats.org/officeDocument/2006/relationships/image" Target="media/image64.png"/><Relationship Id="rId38" Type="http://schemas.openxmlformats.org/officeDocument/2006/relationships/image" Target="media/image58.png"/><Relationship Id="rId20" Type="http://schemas.openxmlformats.org/officeDocument/2006/relationships/image" Target="media/image72.png"/><Relationship Id="rId22" Type="http://schemas.openxmlformats.org/officeDocument/2006/relationships/image" Target="media/image81.png"/><Relationship Id="rId21" Type="http://schemas.openxmlformats.org/officeDocument/2006/relationships/image" Target="media/image79.png"/><Relationship Id="rId24" Type="http://schemas.openxmlformats.org/officeDocument/2006/relationships/image" Target="media/image88.png"/><Relationship Id="rId23" Type="http://schemas.openxmlformats.org/officeDocument/2006/relationships/image" Target="media/image86.png"/><Relationship Id="rId26" Type="http://schemas.openxmlformats.org/officeDocument/2006/relationships/image" Target="media/image07.png"/><Relationship Id="rId25" Type="http://schemas.openxmlformats.org/officeDocument/2006/relationships/image" Target="media/image90.png"/><Relationship Id="rId28" Type="http://schemas.openxmlformats.org/officeDocument/2006/relationships/image" Target="media/image14.png"/><Relationship Id="rId27" Type="http://schemas.openxmlformats.org/officeDocument/2006/relationships/image" Target="media/image12.png"/><Relationship Id="rId29" Type="http://schemas.openxmlformats.org/officeDocument/2006/relationships/image" Target="media/image18.png"/><Relationship Id="rId51" Type="http://schemas.openxmlformats.org/officeDocument/2006/relationships/image" Target="media/image19.jpg"/><Relationship Id="rId50" Type="http://schemas.openxmlformats.org/officeDocument/2006/relationships/image" Target="media/image17.jpg"/><Relationship Id="rId11" Type="http://schemas.openxmlformats.org/officeDocument/2006/relationships/image" Target="media/image48.png"/><Relationship Id="rId10" Type="http://schemas.openxmlformats.org/officeDocument/2006/relationships/image" Target="media/image41.png"/><Relationship Id="rId13" Type="http://schemas.openxmlformats.org/officeDocument/2006/relationships/image" Target="media/image56.png"/><Relationship Id="rId12" Type="http://schemas.openxmlformats.org/officeDocument/2006/relationships/image" Target="media/image44.png"/><Relationship Id="rId15" Type="http://schemas.openxmlformats.org/officeDocument/2006/relationships/image" Target="media/image65.png"/><Relationship Id="rId14" Type="http://schemas.openxmlformats.org/officeDocument/2006/relationships/image" Target="media/image50.png"/><Relationship Id="rId17" Type="http://schemas.openxmlformats.org/officeDocument/2006/relationships/image" Target="media/image59.png"/><Relationship Id="rId16" Type="http://schemas.openxmlformats.org/officeDocument/2006/relationships/image" Target="media/image57.png"/><Relationship Id="rId19" Type="http://schemas.openxmlformats.org/officeDocument/2006/relationships/image" Target="media/image68.png"/><Relationship Id="rId18" Type="http://schemas.openxmlformats.org/officeDocument/2006/relationships/image" Target="media/image66.png"/></Relationships>
</file>