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1F5D0AB" w14:textId="77777777" w:rsidR="00C515E4" w:rsidRDefault="00684533" w:rsidP="00D344FE">
      <w:pPr>
        <w:jc w:val="left"/>
        <w:rPr>
          <w:b/>
          <w:bCs/>
        </w:rPr>
      </w:pPr>
      <w:r>
        <w:rPr>
          <w:b/>
          <w:bCs/>
        </w:rPr>
        <w:t>IoT Education Kit</w:t>
      </w:r>
    </w:p>
    <w:p w14:paraId="0E530DEF" w14:textId="77777777" w:rsidR="00C515E4" w:rsidRDefault="00684533" w:rsidP="00D344FE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4 - A BLE Program</w:t>
      </w:r>
    </w:p>
    <w:p w14:paraId="234A4D30" w14:textId="77777777" w:rsidR="00C515E4" w:rsidRDefault="00684533" w:rsidP="00D344FE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Overview</w:t>
      </w:r>
    </w:p>
    <w:p w14:paraId="747FE939" w14:textId="6B83E08A" w:rsidR="00C515E4" w:rsidRDefault="00684533" w:rsidP="00D344FE">
      <w:pPr>
        <w:jc w:val="left"/>
      </w:pPr>
      <w:r>
        <w:t>In this lab, we will learn how to program the BLE capabilities of a development board</w:t>
      </w:r>
      <w:r>
        <w:t xml:space="preserve"> and subsequently use a mobile device to connect to it</w:t>
      </w:r>
      <w:r>
        <w:t xml:space="preserve"> and read data.</w:t>
      </w:r>
    </w:p>
    <w:p w14:paraId="6A233826" w14:textId="211D1A45" w:rsidR="00C515E4" w:rsidRDefault="00684533" w:rsidP="00D344FE">
      <w:pPr>
        <w:jc w:val="left"/>
      </w:pPr>
      <w:r>
        <w:t xml:space="preserve">We will program the device to simulate a heart rate sensor, </w:t>
      </w:r>
      <w:r w:rsidR="008A2148">
        <w:t xml:space="preserve">before </w:t>
      </w:r>
      <w:r w:rsidR="0038402B">
        <w:t xml:space="preserve">moving on to </w:t>
      </w:r>
      <w:r>
        <w:t>design and build an Android app in the following lab.</w:t>
      </w:r>
    </w:p>
    <w:p w14:paraId="642E012A" w14:textId="77777777" w:rsidR="00C515E4" w:rsidRDefault="00684533" w:rsidP="00D344FE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</w:t>
      </w:r>
    </w:p>
    <w:p w14:paraId="53EF8FA8" w14:textId="77777777" w:rsidR="00C515E4" w:rsidRDefault="00684533" w:rsidP="00D344FE">
      <w:pPr>
        <w:jc w:val="left"/>
      </w:pPr>
      <w:r>
        <w:t>In this lab, we will be using the following hardware:</w:t>
      </w:r>
    </w:p>
    <w:p w14:paraId="28671359" w14:textId="77777777" w:rsidR="00C515E4" w:rsidRDefault="00684533" w:rsidP="00D344FE">
      <w:pPr>
        <w:numPr>
          <w:ilvl w:val="0"/>
          <w:numId w:val="2"/>
        </w:numPr>
        <w:jc w:val="left"/>
      </w:pPr>
      <w:r>
        <w:t>DISCO-L475VG-IOT01A embedded board</w:t>
      </w:r>
    </w:p>
    <w:p w14:paraId="155E05B7" w14:textId="685D0F9F" w:rsidR="00C515E4" w:rsidRDefault="00684533" w:rsidP="00D344FE">
      <w:pPr>
        <w:jc w:val="left"/>
      </w:pPr>
      <w:r>
        <w:t>You will also need a mobile device</w:t>
      </w:r>
      <w:r>
        <w:t xml:space="preserve"> with an app that can discover and inspect nearby Bluetooth devices, such as </w:t>
      </w:r>
      <w:proofErr w:type="spellStart"/>
      <w:r>
        <w:rPr>
          <w:b/>
          <w:bCs/>
        </w:rPr>
        <w:t>nRF</w:t>
      </w:r>
      <w:proofErr w:type="spellEnd"/>
      <w:r>
        <w:rPr>
          <w:b/>
          <w:bCs/>
        </w:rPr>
        <w:t xml:space="preserve"> Connect</w:t>
      </w:r>
      <w:r>
        <w:t xml:space="preserve"> – available in all popular app stores:</w:t>
      </w:r>
    </w:p>
    <w:p w14:paraId="530E02CA" w14:textId="77777777" w:rsidR="00C515E4" w:rsidRDefault="00684533" w:rsidP="00D344FE">
      <w:pPr>
        <w:numPr>
          <w:ilvl w:val="0"/>
          <w:numId w:val="1"/>
        </w:numPr>
        <w:spacing w:after="0"/>
        <w:jc w:val="left"/>
      </w:pPr>
      <w:r>
        <w:t>https://play.google.com/store/apps/details?id=no.nordicsemi.android.mcp</w:t>
      </w:r>
    </w:p>
    <w:p w14:paraId="5B8DD9E5" w14:textId="77777777" w:rsidR="00C515E4" w:rsidRDefault="00684533" w:rsidP="00D344FE">
      <w:pPr>
        <w:numPr>
          <w:ilvl w:val="0"/>
          <w:numId w:val="1"/>
        </w:numPr>
        <w:jc w:val="left"/>
      </w:pPr>
      <w:r>
        <w:t>https://apps.apple.com/gb/app/nrf-connect-for-mobile/id1054362403</w:t>
      </w:r>
    </w:p>
    <w:p w14:paraId="6BED1036" w14:textId="552D3069" w:rsidR="00C515E4" w:rsidRDefault="0038402B" w:rsidP="00D344FE">
      <w:pPr>
        <w:jc w:val="left"/>
      </w:pPr>
      <w:r>
        <w:t>T</w:t>
      </w:r>
      <w:r w:rsidR="00684533">
        <w:t xml:space="preserve">o configure the development board, you’ll need the STM32 </w:t>
      </w:r>
      <w:proofErr w:type="spellStart"/>
      <w:r w:rsidR="00684533">
        <w:t>CubeMX</w:t>
      </w:r>
      <w:proofErr w:type="spellEnd"/>
      <w:r w:rsidR="00684533">
        <w:t xml:space="preserve"> generator application, which you can download for free from here:</w:t>
      </w:r>
    </w:p>
    <w:p w14:paraId="0093E8A6" w14:textId="77777777" w:rsidR="00C515E4" w:rsidRDefault="00684533" w:rsidP="00D344FE">
      <w:pPr>
        <w:jc w:val="left"/>
      </w:pPr>
      <w:hyperlink r:id="rId5">
        <w:r>
          <w:rPr>
            <w:color w:val="1155CC"/>
            <w:u w:val="single"/>
          </w:rPr>
          <w:t>https://www.st.com/en/development-tools/stm32cubemx.html</w:t>
        </w:r>
      </w:hyperlink>
    </w:p>
    <w:p w14:paraId="4550D3B0" w14:textId="77777777" w:rsidR="00C515E4" w:rsidRDefault="00684533" w:rsidP="00D344FE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the solution, and configuring the device</w:t>
      </w:r>
    </w:p>
    <w:p w14:paraId="48D5E74C" w14:textId="527F7079" w:rsidR="00C515E4" w:rsidRDefault="00684533" w:rsidP="00D344FE">
      <w:pPr>
        <w:jc w:val="left"/>
      </w:pPr>
      <w:r>
        <w:t xml:space="preserve">As in previous labs, create a new CMSIS solution in VS Code. </w:t>
      </w:r>
      <w:r w:rsidR="0038402B">
        <w:t xml:space="preserve">Name </w:t>
      </w:r>
      <w:r>
        <w:t xml:space="preserve">it something like Arm-IoT-Lab4.  However, </w:t>
      </w:r>
      <w:r w:rsidR="0038402B">
        <w:t xml:space="preserve">it should be </w:t>
      </w:r>
      <w:r>
        <w:t>base</w:t>
      </w:r>
      <w:r w:rsidR="0038402B">
        <w:t>d on</w:t>
      </w:r>
      <w:r>
        <w:t xml:space="preserve"> the “</w:t>
      </w:r>
      <w:proofErr w:type="spellStart"/>
      <w:r>
        <w:t>CubeMX</w:t>
      </w:r>
      <w:proofErr w:type="spellEnd"/>
      <w:r>
        <w:t xml:space="preserve"> Basic </w:t>
      </w:r>
      <w:r w:rsidR="008A2148">
        <w:t>S</w:t>
      </w:r>
      <w:r>
        <w:t>olution” template.</w:t>
      </w:r>
    </w:p>
    <w:p w14:paraId="5117242D" w14:textId="7D5EA0E5" w:rsidR="00C515E4" w:rsidRDefault="00684533" w:rsidP="00D344FE">
      <w:pPr>
        <w:jc w:val="left"/>
      </w:pPr>
      <w:r>
        <w:t xml:space="preserve">Once the project has been created, expand the “Components” group in the </w:t>
      </w:r>
      <w:r w:rsidR="008A2148">
        <w:t>S</w:t>
      </w:r>
      <w:r>
        <w:t xml:space="preserve">olution </w:t>
      </w:r>
      <w:r w:rsidR="008A2148">
        <w:t>E</w:t>
      </w:r>
      <w:r>
        <w:t xml:space="preserve">xplorer, navigate to the </w:t>
      </w:r>
      <w:proofErr w:type="spellStart"/>
      <w:r>
        <w:t>CubeMX</w:t>
      </w:r>
      <w:proofErr w:type="spellEnd"/>
      <w:r>
        <w:t xml:space="preserve"> device component, and launch the </w:t>
      </w:r>
      <w:proofErr w:type="spellStart"/>
      <w:r>
        <w:t>CubeMX</w:t>
      </w:r>
      <w:proofErr w:type="spellEnd"/>
      <w:r>
        <w:t xml:space="preserve"> configuration generator by clicking the lightning cog that appears when you hover over “</w:t>
      </w:r>
      <w:proofErr w:type="spellStart"/>
      <w:r>
        <w:t>Device:CubeMX</w:t>
      </w:r>
      <w:proofErr w:type="spellEnd"/>
      <w:r>
        <w:t>”.</w:t>
      </w:r>
    </w:p>
    <w:p w14:paraId="7FD3BCD1" w14:textId="324F6B67" w:rsidR="00C515E4" w:rsidRDefault="00684533" w:rsidP="00D344FE">
      <w:pPr>
        <w:jc w:val="left"/>
      </w:pPr>
      <w:r>
        <w:t xml:space="preserve">You should be presented with the </w:t>
      </w:r>
      <w:proofErr w:type="spellStart"/>
      <w:r>
        <w:t>CubeMX</w:t>
      </w:r>
      <w:proofErr w:type="spellEnd"/>
      <w:r>
        <w:t xml:space="preserve"> code generator</w:t>
      </w:r>
      <w:r>
        <w:t xml:space="preserve"> and a graphical representation of the processor.</w:t>
      </w:r>
    </w:p>
    <w:p w14:paraId="78FFA265" w14:textId="77777777" w:rsidR="00C515E4" w:rsidRDefault="00684533" w:rsidP="00D344FE">
      <w:pPr>
        <w:jc w:val="left"/>
      </w:pPr>
      <w:r>
        <w:rPr>
          <w:noProof/>
        </w:rPr>
        <w:lastRenderedPageBreak/>
        <w:drawing>
          <wp:inline distT="114300" distB="114300" distL="114300" distR="114300" wp14:anchorId="76DEDFDA" wp14:editId="5F3EA627">
            <wp:extent cx="6645600" cy="3606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6024B" w14:textId="66800A5C" w:rsidR="00C515E4" w:rsidRDefault="00684533" w:rsidP="00D344FE">
      <w:pPr>
        <w:jc w:val="left"/>
      </w:pPr>
      <w:r>
        <w:t>Change the PA5 pin to</w:t>
      </w:r>
      <w:r>
        <w:t xml:space="preserve"> a GPIO output</w:t>
      </w:r>
      <w:r>
        <w:t xml:space="preserve"> by locating the pin (at the bottom of the diagram)</w:t>
      </w:r>
      <w:r>
        <w:t xml:space="preserve"> and selecting </w:t>
      </w:r>
      <w:proofErr w:type="spellStart"/>
      <w:r>
        <w:t>GPIO_Output</w:t>
      </w:r>
      <w:proofErr w:type="spellEnd"/>
      <w:r>
        <w:t xml:space="preserve"> from the list. </w:t>
      </w:r>
      <w:r>
        <w:t>Then, in the tabs on the left, navigate to “Connectivity”, select “SPI3”, and update the Parameter Settings to increase the data size to 8 bits</w:t>
      </w:r>
      <w:r>
        <w:t xml:space="preserve"> and the </w:t>
      </w:r>
      <w:proofErr w:type="spellStart"/>
      <w:r>
        <w:t>prescaler</w:t>
      </w:r>
      <w:proofErr w:type="spellEnd"/>
      <w:r>
        <w:t xml:space="preserve"> to 16.</w:t>
      </w:r>
    </w:p>
    <w:p w14:paraId="3B92A5A1" w14:textId="77777777" w:rsidR="00C515E4" w:rsidRDefault="00684533" w:rsidP="00D344FE">
      <w:pPr>
        <w:jc w:val="left"/>
      </w:pPr>
      <w:r>
        <w:rPr>
          <w:noProof/>
        </w:rPr>
        <w:drawing>
          <wp:inline distT="114300" distB="114300" distL="114300" distR="114300" wp14:anchorId="01791F08" wp14:editId="1EA828DC">
            <wp:extent cx="4726206" cy="2708427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6206" cy="2708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8D5AE" w14:textId="4B0960D5" w:rsidR="00C515E4" w:rsidRDefault="00684533" w:rsidP="00D344FE">
      <w:pPr>
        <w:jc w:val="left"/>
      </w:pPr>
      <w:r>
        <w:t>Next, we need to add the Bluetooth software pack</w:t>
      </w:r>
      <w:r w:rsidR="0038402B">
        <w:t>.</w:t>
      </w:r>
      <w:r>
        <w:t xml:space="preserve"> </w:t>
      </w:r>
      <w:r w:rsidR="0038402B">
        <w:t>C</w:t>
      </w:r>
      <w:r>
        <w:t xml:space="preserve">lick “Software Packs”, then “Select Components”, and scroll down to ST Microelectronics.X-CUBE-BLE1, and click “Install”.  Once the pack has been installed, expand the pack, then expand “Wireless </w:t>
      </w:r>
      <w:proofErr w:type="spellStart"/>
      <w:r>
        <w:t>BlueNRG</w:t>
      </w:r>
      <w:proofErr w:type="spellEnd"/>
      <w:r>
        <w:t>-MS”, and then “</w:t>
      </w:r>
      <w:proofErr w:type="spellStart"/>
      <w:r>
        <w:t>BlueNRG</w:t>
      </w:r>
      <w:proofErr w:type="spellEnd"/>
      <w:r>
        <w:t>-MS”.</w:t>
      </w:r>
    </w:p>
    <w:p w14:paraId="165A2392" w14:textId="4BB46396" w:rsidR="00C515E4" w:rsidRDefault="00684533" w:rsidP="00D344FE">
      <w:pPr>
        <w:jc w:val="left"/>
      </w:pPr>
      <w:r>
        <w:t xml:space="preserve">Enable the “Controller” and “Utils” option, and select “Basic” for HCI_TL, </w:t>
      </w:r>
      <w:r w:rsidR="008A2148">
        <w:t xml:space="preserve">and </w:t>
      </w:r>
      <w:r>
        <w:t>then</w:t>
      </w:r>
      <w:r w:rsidR="008A2148">
        <w:t xml:space="preserve"> select</w:t>
      </w:r>
      <w:r>
        <w:t xml:space="preserve"> “</w:t>
      </w:r>
      <w:proofErr w:type="spellStart"/>
      <w:r>
        <w:t>UserBoard</w:t>
      </w:r>
      <w:proofErr w:type="spellEnd"/>
      <w:r>
        <w:t>” for HCI_TL_INTERFACE.</w:t>
      </w:r>
    </w:p>
    <w:p w14:paraId="1B1343BA" w14:textId="591A61BC" w:rsidR="00C515E4" w:rsidRDefault="00684533" w:rsidP="00D344FE">
      <w:pPr>
        <w:jc w:val="left"/>
      </w:pPr>
      <w:r>
        <w:t>Double</w:t>
      </w:r>
      <w:r w:rsidR="008A2148">
        <w:t>-</w:t>
      </w:r>
      <w:r>
        <w:t>check that everything in the ST Microelectronics X-CUBE-BLE1 section has a green tick, then click “OK”.</w:t>
      </w:r>
    </w:p>
    <w:p w14:paraId="4D19E613" w14:textId="77777777" w:rsidR="00C515E4" w:rsidRDefault="00684533" w:rsidP="00D344FE">
      <w:pPr>
        <w:jc w:val="left"/>
      </w:pPr>
      <w:r>
        <w:rPr>
          <w:noProof/>
        </w:rPr>
        <w:lastRenderedPageBreak/>
        <w:drawing>
          <wp:inline distT="114300" distB="114300" distL="114300" distR="114300" wp14:anchorId="3434472E" wp14:editId="549B8B16">
            <wp:extent cx="6645600" cy="4152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C46E2" w14:textId="77777777" w:rsidR="00C515E4" w:rsidRDefault="00684533" w:rsidP="00D344FE">
      <w:pPr>
        <w:jc w:val="left"/>
      </w:pPr>
      <w:r>
        <w:t>The remaining GPIO pins should already be configured correctly, but we will need to connect the Bluetooth middleware to the various physical pins.</w:t>
      </w:r>
    </w:p>
    <w:p w14:paraId="07584018" w14:textId="77777777" w:rsidR="00C515E4" w:rsidRDefault="00684533" w:rsidP="00D344FE">
      <w:pPr>
        <w:jc w:val="left"/>
      </w:pPr>
      <w:r>
        <w:t xml:space="preserve">In the tabs on the left, select “Middleware and Software Packs”, then scroll down and select “X-CUBE-BLE1”.  Enable the “Wireless </w:t>
      </w:r>
      <w:proofErr w:type="spellStart"/>
      <w:r>
        <w:t>BlueNRG</w:t>
      </w:r>
      <w:proofErr w:type="spellEnd"/>
      <w:r>
        <w:t xml:space="preserve"> MS” checkbox.</w:t>
      </w:r>
    </w:p>
    <w:p w14:paraId="5F9F9316" w14:textId="59447F9D" w:rsidR="00C515E4" w:rsidRDefault="00684533" w:rsidP="00D344FE">
      <w:pPr>
        <w:jc w:val="left"/>
      </w:pPr>
      <w:r>
        <w:t>In the “Platform Settings” tab, we need to connect the Host Controller Interface</w:t>
      </w:r>
      <w:r w:rsidR="008A2148">
        <w:t xml:space="preserve"> (HCI)</w:t>
      </w:r>
      <w:r>
        <w:t xml:space="preserve"> to the appropriate physical pins.  Choose PE6 for the external interrupt line, SPI3 for the BUS IO Driver, PD13 for the CS (</w:t>
      </w:r>
      <w:r>
        <w:t xml:space="preserve">Chip Select) line, and PA8 for the reset line. </w:t>
      </w:r>
      <w:r>
        <w:t>You should see that those pins also carry the relevant description</w:t>
      </w:r>
      <w:r w:rsidR="008A2148">
        <w:t>.</w:t>
      </w:r>
      <w:r>
        <w:t xml:space="preserve"> </w:t>
      </w:r>
      <w:r w:rsidR="008A2148">
        <w:t>F</w:t>
      </w:r>
      <w:r>
        <w:t xml:space="preserve">or example, PE6 says that it is </w:t>
      </w:r>
      <w:r>
        <w:t>physically attached to the BT module IRQ.</w:t>
      </w:r>
    </w:p>
    <w:p w14:paraId="07DA9FF1" w14:textId="77777777" w:rsidR="00C515E4" w:rsidRDefault="00684533" w:rsidP="00D344FE">
      <w:pPr>
        <w:jc w:val="left"/>
      </w:pPr>
      <w:r>
        <w:rPr>
          <w:noProof/>
        </w:rPr>
        <w:lastRenderedPageBreak/>
        <w:drawing>
          <wp:inline distT="114300" distB="114300" distL="114300" distR="114300" wp14:anchorId="6E33A53E" wp14:editId="4E572060">
            <wp:extent cx="6645600" cy="3708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69812" w14:textId="77777777" w:rsidR="00C515E4" w:rsidRDefault="00684533" w:rsidP="00D344FE">
      <w:pPr>
        <w:jc w:val="left"/>
      </w:pPr>
      <w:r>
        <w:t>Everything should now be connected, so click “Generate Code”.</w:t>
      </w:r>
    </w:p>
    <w:p w14:paraId="6E74DB3B" w14:textId="55E89CB4" w:rsidR="00C515E4" w:rsidRDefault="00684533" w:rsidP="00D344FE">
      <w:pPr>
        <w:jc w:val="left"/>
      </w:pPr>
      <w:r>
        <w:t xml:space="preserve">Once generation is complete, return to VS Code. </w:t>
      </w:r>
      <w:r>
        <w:t>Check that everything has been generated correctly, then click “Refresh” from the solution drop</w:t>
      </w:r>
      <w:r w:rsidR="008A2148">
        <w:t>-</w:t>
      </w:r>
      <w:r>
        <w:t xml:space="preserve">down menu to make sure the CMSIS solution is </w:t>
      </w:r>
      <w:r w:rsidR="0038402B">
        <w:t>up to date</w:t>
      </w:r>
      <w:r>
        <w:t>.</w:t>
      </w:r>
    </w:p>
    <w:p w14:paraId="140B4778" w14:textId="77777777" w:rsidR="00C515E4" w:rsidRDefault="00684533" w:rsidP="00D344FE">
      <w:pPr>
        <w:jc w:val="left"/>
      </w:pPr>
      <w:r>
        <w:rPr>
          <w:noProof/>
        </w:rPr>
        <w:drawing>
          <wp:inline distT="114300" distB="114300" distL="114300" distR="114300" wp14:anchorId="7F81EF98" wp14:editId="36D18990">
            <wp:extent cx="5362575" cy="38957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89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182C4" w14:textId="33E0987B" w:rsidR="00C515E4" w:rsidRDefault="00684533" w:rsidP="00D344FE">
      <w:pPr>
        <w:spacing w:before="200"/>
        <w:jc w:val="left"/>
      </w:pPr>
      <w:r>
        <w:t xml:space="preserve">Press the “Build” button to check that everything compiles. </w:t>
      </w:r>
      <w:r>
        <w:t>You should see “Build Complete” at the bottom, along with a success message.</w:t>
      </w:r>
      <w:r>
        <w:br w:type="page"/>
      </w:r>
    </w:p>
    <w:p w14:paraId="0DC24736" w14:textId="77777777" w:rsidR="00C515E4" w:rsidRDefault="00684533" w:rsidP="00D344FE">
      <w:pPr>
        <w:spacing w:before="20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Profiles and Broadcasting</w:t>
      </w:r>
    </w:p>
    <w:p w14:paraId="7132AA52" w14:textId="77777777" w:rsidR="00C515E4" w:rsidRDefault="00684533" w:rsidP="00D344FE">
      <w:pPr>
        <w:spacing w:before="200"/>
        <w:jc w:val="left"/>
        <w:rPr>
          <w:b/>
          <w:bCs/>
        </w:rPr>
      </w:pPr>
      <w:r>
        <w:rPr>
          <w:b/>
          <w:bCs/>
        </w:rPr>
        <w:t>GATT profiles</w:t>
      </w:r>
    </w:p>
    <w:p w14:paraId="3FBD0579" w14:textId="28C62F1C" w:rsidR="00C515E4" w:rsidRDefault="00684533" w:rsidP="00D344FE">
      <w:pPr>
        <w:spacing w:before="200"/>
        <w:jc w:val="left"/>
      </w:pPr>
      <w:r>
        <w:t>GATT profiles define how devices share information. We will set up a GATT “profile”</w:t>
      </w:r>
      <w:r w:rsidR="000C20BB">
        <w:t>, which is</w:t>
      </w:r>
      <w:r>
        <w:t xml:space="preserve"> a chosen set of services, which the BLE device will broadcast. Each</w:t>
      </w:r>
      <w:r>
        <w:t xml:space="preserve"> service</w:t>
      </w:r>
      <w:r>
        <w:t xml:space="preserve"> is a predefined collection of values called characteristics. For instance, a profile for receiving temperature from a digital thermometer could have services “</w:t>
      </w:r>
      <w:r w:rsidR="000C20BB">
        <w:t>T</w:t>
      </w:r>
      <w:r>
        <w:t>emperature” and “</w:t>
      </w:r>
      <w:r w:rsidR="000C20BB">
        <w:t>D</w:t>
      </w:r>
      <w:r>
        <w:t xml:space="preserve">evice </w:t>
      </w:r>
      <w:r w:rsidR="000C20BB">
        <w:t>I</w:t>
      </w:r>
      <w:r>
        <w:t>nformation</w:t>
      </w:r>
      <w:r>
        <w:t>”</w:t>
      </w:r>
      <w:r w:rsidR="000C20BB">
        <w:t>.</w:t>
      </w:r>
      <w:r>
        <w:t xml:space="preserve"> </w:t>
      </w:r>
      <w:r w:rsidR="000C20BB">
        <w:t>T</w:t>
      </w:r>
      <w:r>
        <w:t>he former having a single numerical characteristic</w:t>
      </w:r>
      <w:r w:rsidR="000C20BB">
        <w:t>,</w:t>
      </w:r>
      <w:r>
        <w:t xml:space="preserve"> and the latter having a couple of string characteristics. Services and characteristics are both identified by a 16</w:t>
      </w:r>
      <w:r w:rsidR="0038402B">
        <w:t>-</w:t>
      </w:r>
      <w:r w:rsidR="000C20BB">
        <w:t>bit</w:t>
      </w:r>
      <w:r>
        <w:t xml:space="preserve"> or 128</w:t>
      </w:r>
      <w:r w:rsidR="0038402B">
        <w:t>-</w:t>
      </w:r>
      <w:r>
        <w:t>bit UUID.</w:t>
      </w:r>
    </w:p>
    <w:p w14:paraId="5187CC32" w14:textId="5ADC2436" w:rsidR="00C515E4" w:rsidRDefault="00684533" w:rsidP="00D344FE">
      <w:pPr>
        <w:spacing w:before="200"/>
        <w:jc w:val="left"/>
      </w:pPr>
      <w:r>
        <w:t xml:space="preserve">To emulate what you might retrieve from a real heart rate monitor, we will have our device advertise the </w:t>
      </w:r>
      <w:r w:rsidR="000C20BB">
        <w:t>H</w:t>
      </w:r>
      <w:r>
        <w:t xml:space="preserve">eart </w:t>
      </w:r>
      <w:r w:rsidR="000C20BB">
        <w:t>R</w:t>
      </w:r>
      <w:r>
        <w:t>ate service.</w:t>
      </w:r>
    </w:p>
    <w:p w14:paraId="61B180D0" w14:textId="77777777" w:rsidR="00C515E4" w:rsidRDefault="00684533" w:rsidP="00D344FE">
      <w:pPr>
        <w:spacing w:before="200"/>
        <w:jc w:val="left"/>
        <w:rPr>
          <w:b/>
          <w:bCs/>
        </w:rPr>
      </w:pPr>
      <w:r>
        <w:rPr>
          <w:b/>
          <w:bCs/>
        </w:rPr>
        <w:t>Heart rate updates</w:t>
      </w:r>
    </w:p>
    <w:p w14:paraId="71A7A5EB" w14:textId="12A95F5E" w:rsidR="00C515E4" w:rsidRDefault="00684533" w:rsidP="00D344FE">
      <w:pPr>
        <w:spacing w:before="200"/>
        <w:jc w:val="left"/>
      </w:pPr>
      <w:r>
        <w:t xml:space="preserve">To be able to see the </w:t>
      </w:r>
      <w:r w:rsidR="000C20BB">
        <w:t>H</w:t>
      </w:r>
      <w:r>
        <w:t xml:space="preserve">eart </w:t>
      </w:r>
      <w:r w:rsidR="000C20BB">
        <w:t>R</w:t>
      </w:r>
      <w:r>
        <w:t xml:space="preserve">ate service working properly, we will need to set up the value for periodic updates. This is </w:t>
      </w:r>
      <w:proofErr w:type="gramStart"/>
      <w:r>
        <w:t>fairly easy</w:t>
      </w:r>
      <w:proofErr w:type="gramEnd"/>
      <w:r>
        <w:t xml:space="preserve"> to do</w:t>
      </w:r>
      <w:r>
        <w:t xml:space="preserve"> by updating the value of the measurement characteristic every second</w:t>
      </w:r>
      <w:r>
        <w:t xml:space="preserve"> in a loop.</w:t>
      </w:r>
    </w:p>
    <w:p w14:paraId="479519F6" w14:textId="77777777" w:rsidR="00C515E4" w:rsidRDefault="00684533" w:rsidP="00D344FE">
      <w:pPr>
        <w:spacing w:before="20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Transmitting Sensor Data over BLE</w:t>
      </w:r>
    </w:p>
    <w:p w14:paraId="3E11DA4B" w14:textId="035E0A93" w:rsidR="00C515E4" w:rsidRDefault="00684533" w:rsidP="00D344FE">
      <w:pPr>
        <w:jc w:val="left"/>
      </w:pPr>
      <w:r>
        <w:t>N</w:t>
      </w:r>
      <w:r w:rsidR="0038402B">
        <w:t>ext</w:t>
      </w:r>
      <w:r>
        <w:t>, we</w:t>
      </w:r>
      <w:r>
        <w:t xml:space="preserve"> write the code to advertise a Heart Rate </w:t>
      </w:r>
      <w:r w:rsidR="000C20BB">
        <w:t>M</w:t>
      </w:r>
      <w:r>
        <w:t>onitor sensor</w:t>
      </w:r>
      <w:r>
        <w:t xml:space="preserve"> and send random data</w:t>
      </w:r>
      <w:r>
        <w:t xml:space="preserve"> every second.</w:t>
      </w:r>
    </w:p>
    <w:p w14:paraId="4DF0469D" w14:textId="24F6888D" w:rsidR="00C515E4" w:rsidRDefault="00684533" w:rsidP="00D344FE">
      <w:pPr>
        <w:jc w:val="left"/>
      </w:pPr>
      <w:r>
        <w:t xml:space="preserve">Open the </w:t>
      </w:r>
      <w:proofErr w:type="spellStart"/>
      <w:r>
        <w:t>main.c</w:t>
      </w:r>
      <w:proofErr w:type="spellEnd"/>
      <w:r>
        <w:t xml:space="preserve"> source code file</w:t>
      </w:r>
      <w:r w:rsidR="0038402B">
        <w:t>.</w:t>
      </w:r>
      <w:r>
        <w:t xml:space="preserve"> </w:t>
      </w:r>
      <w:r w:rsidR="00D344FE">
        <w:t>Y</w:t>
      </w:r>
      <w:r>
        <w:t xml:space="preserve">ou’ll find this by going to the </w:t>
      </w:r>
      <w:r w:rsidR="000C20BB">
        <w:t>S</w:t>
      </w:r>
      <w:r>
        <w:t xml:space="preserve">olution </w:t>
      </w:r>
      <w:r w:rsidR="000C20BB">
        <w:t>E</w:t>
      </w:r>
      <w:r>
        <w:t xml:space="preserve">xplorer, then expanding </w:t>
      </w:r>
      <w:proofErr w:type="spellStart"/>
      <w:r>
        <w:t>Device:CubeMX</w:t>
      </w:r>
      <w:proofErr w:type="spellEnd"/>
      <w:r>
        <w:t xml:space="preserve"> -&gt; </w:t>
      </w:r>
      <w:proofErr w:type="spellStart"/>
      <w:r>
        <w:t>CubeMX</w:t>
      </w:r>
      <w:proofErr w:type="spellEnd"/>
      <w:r>
        <w:t xml:space="preserve"> generated -&gt; </w:t>
      </w:r>
      <w:proofErr w:type="spellStart"/>
      <w:r>
        <w:t>CubeMX</w:t>
      </w:r>
      <w:proofErr w:type="spellEnd"/>
      <w:r w:rsidR="000C20BB">
        <w:t>.</w:t>
      </w:r>
    </w:p>
    <w:p w14:paraId="15D1C6EF" w14:textId="20E15EB8" w:rsidR="00C515E4" w:rsidRDefault="00684533" w:rsidP="00D344FE">
      <w:pPr>
        <w:jc w:val="left"/>
      </w:pPr>
      <w:r>
        <w:t xml:space="preserve">We’ll first add some definitions at the top of the file. </w:t>
      </w:r>
      <w:r>
        <w:t xml:space="preserve">Locate the </w:t>
      </w:r>
      <w:r>
        <w:rPr>
          <w:rFonts w:ascii="Source Code Pro" w:eastAsia="Source Code Pro" w:hAnsi="Source Code Pro" w:cs="Source Code Pro"/>
          <w:shd w:val="clear" w:color="auto" w:fill="EFEFEF"/>
        </w:rPr>
        <w:t>USER CODE BEGIN 0</w:t>
      </w:r>
      <w:r>
        <w:t xml:space="preserve"> section</w:t>
      </w:r>
      <w:r>
        <w:t xml:space="preserve"> and insert the following after the comment:</w:t>
      </w:r>
    </w:p>
    <w:tbl>
      <w:tblPr>
        <w:tblStyle w:val="a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C515E4" w14:paraId="107B02B1" w14:textId="77777777">
        <w:tc>
          <w:tcPr>
            <w:tcW w:w="1046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986C2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/* USER CODE BEGIN 0 */</w:t>
            </w:r>
          </w:p>
          <w:p w14:paraId="6D438256" w14:textId="77777777" w:rsidR="00C515E4" w:rsidRDefault="00C515E4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</w:p>
          <w:p w14:paraId="51EC107B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  <w:b/>
                <w:bCs/>
              </w:rPr>
              <w:t>static</w:t>
            </w:r>
            <w:r>
              <w:rPr>
                <w:rFonts w:ascii="Source Code Pro" w:eastAsia="Source Code Pro" w:hAnsi="Source Code Pro" w:cs="Source Code Pro"/>
              </w:rPr>
              <w:t xml:space="preserve"> uint16_t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gap_service_handle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;</w:t>
            </w:r>
          </w:p>
          <w:p w14:paraId="6841269B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  <w:b/>
                <w:bCs/>
              </w:rPr>
              <w:t>static</w:t>
            </w:r>
            <w:r>
              <w:rPr>
                <w:rFonts w:ascii="Source Code Pro" w:eastAsia="Source Code Pro" w:hAnsi="Source Code Pro" w:cs="Source Code Pro"/>
              </w:rPr>
              <w:t xml:space="preserve"> uint16_t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dev_name_char_handle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;</w:t>
            </w:r>
          </w:p>
          <w:p w14:paraId="2673060A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  <w:b/>
                <w:bCs/>
              </w:rPr>
              <w:t>static</w:t>
            </w:r>
            <w:r>
              <w:rPr>
                <w:rFonts w:ascii="Source Code Pro" w:eastAsia="Source Code Pro" w:hAnsi="Source Code Pro" w:cs="Source Code Pro"/>
              </w:rPr>
              <w:t xml:space="preserve"> uint16_t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appearance_char_handle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;</w:t>
            </w:r>
          </w:p>
          <w:p w14:paraId="25BB7F88" w14:textId="77777777" w:rsidR="00C515E4" w:rsidRDefault="00C515E4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</w:p>
          <w:p w14:paraId="25184C57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  <w:b/>
                <w:bCs/>
              </w:rPr>
              <w:t>static</w:t>
            </w:r>
            <w:r>
              <w:rPr>
                <w:rFonts w:ascii="Source Code Pro" w:eastAsia="Source Code Pro" w:hAnsi="Source Code Pro" w:cs="Source Code Pro"/>
              </w:rPr>
              <w:t xml:space="preserve"> uint16_t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hr_service_handle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;</w:t>
            </w:r>
          </w:p>
          <w:p w14:paraId="30356778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  <w:b/>
                <w:bCs/>
              </w:rPr>
              <w:t>static</w:t>
            </w:r>
            <w:r>
              <w:rPr>
                <w:rFonts w:ascii="Source Code Pro" w:eastAsia="Source Code Pro" w:hAnsi="Source Code Pro" w:cs="Source Code Pro"/>
              </w:rPr>
              <w:t xml:space="preserve"> uint16_t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hr_char_handle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;</w:t>
            </w:r>
          </w:p>
          <w:p w14:paraId="0BCF3379" w14:textId="77777777" w:rsidR="00C515E4" w:rsidRDefault="00C515E4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</w:p>
          <w:p w14:paraId="26F66A5F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  <w:b/>
                <w:bCs/>
              </w:rPr>
              <w:t>#define</w:t>
            </w:r>
            <w:r>
              <w:rPr>
                <w:rFonts w:ascii="Source Code Pro" w:eastAsia="Source Code Pro" w:hAnsi="Source Code Pro" w:cs="Source Code Pro"/>
              </w:rPr>
              <w:t xml:space="preserve"> HEART_RATE_SERVICE_UUID 0x180d</w:t>
            </w:r>
          </w:p>
          <w:p w14:paraId="565B87F1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  <w:b/>
                <w:bCs/>
              </w:rPr>
              <w:t>#define</w:t>
            </w:r>
            <w:r>
              <w:rPr>
                <w:rFonts w:ascii="Source Code Pro" w:eastAsia="Source Code Pro" w:hAnsi="Source Code Pro" w:cs="Source Code Pro"/>
              </w:rPr>
              <w:t xml:space="preserve"> HEART_RATE_MEASUREMENT_CHAR_UUID 0x2a37</w:t>
            </w:r>
          </w:p>
        </w:tc>
      </w:tr>
    </w:tbl>
    <w:p w14:paraId="5A23077B" w14:textId="36DE7F27" w:rsidR="00C515E4" w:rsidRDefault="00684533" w:rsidP="00D344FE">
      <w:pPr>
        <w:spacing w:before="200"/>
        <w:jc w:val="left"/>
      </w:pPr>
      <w:r>
        <w:t>These definitions are variables t</w:t>
      </w:r>
      <w:r w:rsidR="000C20BB">
        <w:t>hat</w:t>
      </w:r>
      <w:r>
        <w:t xml:space="preserve"> contain the handles to the various BLE services, including the Generic Access Profile (GAP) service, which is responsible for discovery, and the </w:t>
      </w:r>
      <w:r w:rsidR="000C20BB">
        <w:t>H</w:t>
      </w:r>
      <w:r>
        <w:t xml:space="preserve">eart </w:t>
      </w:r>
      <w:r w:rsidR="000C20BB">
        <w:t>R</w:t>
      </w:r>
      <w:r>
        <w:t>ate service that will be publishing data.</w:t>
      </w:r>
    </w:p>
    <w:p w14:paraId="0CE2E8F5" w14:textId="10C0DED3" w:rsidR="00C515E4" w:rsidRDefault="00684533" w:rsidP="00D344FE">
      <w:pPr>
        <w:jc w:val="left"/>
      </w:pPr>
      <w:r>
        <w:t xml:space="preserve">There are </w:t>
      </w:r>
      <w:r w:rsidR="000C20BB">
        <w:t xml:space="preserve">also </w:t>
      </w:r>
      <w:r>
        <w:t>two definitions that hold the well-known 16-bit UUIDs of the Heart Rate service</w:t>
      </w:r>
      <w:r>
        <w:t xml:space="preserve"> and the measurement characteristic.</w:t>
      </w:r>
    </w:p>
    <w:p w14:paraId="780FA85C" w14:textId="77777777" w:rsidR="00C515E4" w:rsidRDefault="00684533" w:rsidP="00D344FE">
      <w:pPr>
        <w:jc w:val="left"/>
      </w:pPr>
      <w:r>
        <w:br w:type="page"/>
      </w:r>
    </w:p>
    <w:p w14:paraId="0BBADBD1" w14:textId="52310E75" w:rsidR="00C515E4" w:rsidRDefault="00684533" w:rsidP="00D344FE">
      <w:pPr>
        <w:jc w:val="left"/>
      </w:pPr>
      <w:r>
        <w:lastRenderedPageBreak/>
        <w:t>Next, we’ll build the initiali</w:t>
      </w:r>
      <w:r w:rsidR="00D344FE">
        <w:t>z</w:t>
      </w:r>
      <w:r>
        <w:t xml:space="preserve">ation function. </w:t>
      </w:r>
      <w:r>
        <w:t>After these definitions, insert the following function:</w:t>
      </w:r>
    </w:p>
    <w:tbl>
      <w:tblPr>
        <w:tblStyle w:val="a0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C515E4" w14:paraId="4AF6F265" w14:textId="77777777">
        <w:tc>
          <w:tcPr>
            <w:tcW w:w="1046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A749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b/>
                <w:bCs/>
                <w:sz w:val="18"/>
                <w:szCs w:val="18"/>
              </w:rPr>
              <w:t>static</w:t>
            </w: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</w:t>
            </w:r>
            <w:r>
              <w:rPr>
                <w:rFonts w:ascii="Source Code Pro" w:eastAsia="Source Code Pro" w:hAnsi="Source Code Pro" w:cs="Source Code Pro"/>
                <w:b/>
                <w:bCs/>
                <w:sz w:val="18"/>
                <w:szCs w:val="18"/>
              </w:rPr>
              <w:t>void</w:t>
            </w: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BLE_Init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() {</w:t>
            </w:r>
          </w:p>
          <w:p w14:paraId="14116481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  <w:b/>
                <w:bCs/>
                <w:sz w:val="18"/>
                <w:szCs w:val="18"/>
              </w:rPr>
              <w:t>const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</w:t>
            </w:r>
            <w:r>
              <w:rPr>
                <w:rFonts w:ascii="Source Code Pro" w:eastAsia="Source Code Pro" w:hAnsi="Source Code Pro" w:cs="Source Code Pro"/>
                <w:b/>
                <w:bCs/>
                <w:sz w:val="18"/>
                <w:szCs w:val="18"/>
              </w:rPr>
              <w:t>char</w:t>
            </w: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deviceName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[] = "ArmIotLab4";</w:t>
            </w:r>
          </w:p>
          <w:p w14:paraId="7A495930" w14:textId="77777777" w:rsidR="00C515E4" w:rsidRDefault="00C515E4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</w:p>
          <w:p w14:paraId="6AEF8CB5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  <w:b/>
                <w:bCs/>
                <w:sz w:val="18"/>
                <w:szCs w:val="18"/>
              </w:rPr>
              <w:t>const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</w:t>
            </w:r>
            <w:r>
              <w:rPr>
                <w:rFonts w:ascii="Source Code Pro" w:eastAsia="Source Code Pro" w:hAnsi="Source Code Pro" w:cs="Source Code Pro"/>
                <w:b/>
                <w:bCs/>
                <w:sz w:val="18"/>
                <w:szCs w:val="18"/>
              </w:rPr>
              <w:t>char</w:t>
            </w: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localName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[] = {AD_TYPE_COMPLETE_LOCAL_NAME,</w:t>
            </w:r>
          </w:p>
          <w:p w14:paraId="02F5E8C7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                           'A', r', 'm', 'I', 'o', 't', 'L', 'a', 'b', '4'};</w:t>
            </w:r>
          </w:p>
          <w:p w14:paraId="2EEFD8DC" w14:textId="77777777" w:rsidR="00C515E4" w:rsidRDefault="00C515E4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</w:p>
          <w:p w14:paraId="425F3D1A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hci_init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(NULL, NULL);</w:t>
            </w:r>
          </w:p>
          <w:p w14:paraId="5AB7DC5F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hci_reset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();</w:t>
            </w:r>
          </w:p>
          <w:p w14:paraId="5A8DFEC1" w14:textId="77777777" w:rsidR="00C515E4" w:rsidRDefault="00C515E4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</w:p>
          <w:p w14:paraId="14730E94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HAL_Delay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(100);</w:t>
            </w:r>
          </w:p>
          <w:p w14:paraId="1D02FCCA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aci_gatt_init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();</w:t>
            </w:r>
          </w:p>
          <w:p w14:paraId="16A88DA1" w14:textId="77777777" w:rsidR="00C515E4" w:rsidRDefault="00C515E4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</w:p>
          <w:p w14:paraId="5B4E0E76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 aci_gap_init_IDB05A1(GAP_PERIPHERAL_ROLE_IDB05A1, 0, 9, &amp;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gap_service_handle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,</w:t>
            </w:r>
          </w:p>
          <w:p w14:paraId="5C8DAED0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                      &amp;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dev_name_char_handle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, &amp;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appearance_char_handle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);</w:t>
            </w:r>
          </w:p>
          <w:p w14:paraId="42785B9F" w14:textId="77777777" w:rsidR="00C515E4" w:rsidRDefault="00C515E4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</w:p>
          <w:p w14:paraId="1E5FB87B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aci_gatt_update_char_value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gap_service_handle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dev_name_char_handle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, 0,</w:t>
            </w:r>
          </w:p>
          <w:p w14:paraId="593518BB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        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sizeof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deviceName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) - 1,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deviceName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);</w:t>
            </w:r>
          </w:p>
          <w:p w14:paraId="650293CD" w14:textId="77777777" w:rsidR="00C515E4" w:rsidRDefault="00C515E4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</w:p>
          <w:p w14:paraId="2EECFF75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aci_gap_set_discoverable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(ADV_IND, 0x20, 0x40, PUBLIC_ADDR, NO_WHITE_LIST_USE,</w:t>
            </w:r>
          </w:p>
          <w:p w14:paraId="5510F921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      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sizeof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localName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localName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, 0, NULL, 0, 0);</w:t>
            </w:r>
          </w:p>
          <w:p w14:paraId="073247B9" w14:textId="77777777" w:rsidR="00C515E4" w:rsidRDefault="00C515E4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</w:p>
          <w:p w14:paraId="2EF64ACA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aci_hal_set_tx_power_level</w:t>
            </w:r>
            <w:proofErr w:type="spellEnd"/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(1, 4);</w:t>
            </w:r>
          </w:p>
          <w:p w14:paraId="39A00545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18"/>
                <w:szCs w:val="18"/>
              </w:rPr>
            </w:pPr>
            <w:r>
              <w:rPr>
                <w:rFonts w:ascii="Source Code Pro" w:eastAsia="Source Code Pro" w:hAnsi="Source Code Pro" w:cs="Source Code Pro"/>
                <w:sz w:val="18"/>
                <w:szCs w:val="18"/>
              </w:rPr>
              <w:t>}</w:t>
            </w:r>
          </w:p>
        </w:tc>
      </w:tr>
    </w:tbl>
    <w:p w14:paraId="7EBDEDB8" w14:textId="77777777" w:rsidR="00C515E4" w:rsidRDefault="00684533" w:rsidP="00D344FE">
      <w:pPr>
        <w:spacing w:before="200"/>
        <w:jc w:val="left"/>
      </w:pPr>
      <w:r>
        <w:t>There’s quite a bit going on here, but it’s relatively straightforward.</w:t>
      </w:r>
    </w:p>
    <w:p w14:paraId="5755B4A9" w14:textId="3F04751F" w:rsidR="00C515E4" w:rsidRDefault="00684533" w:rsidP="00D344FE">
      <w:pPr>
        <w:jc w:val="left"/>
      </w:pPr>
      <w:r>
        <w:t>Any device wishing to advertise BLE services needs to present the Generic Access Profile</w:t>
      </w:r>
      <w:r w:rsidR="000C20BB">
        <w:t xml:space="preserve"> (GAP)</w:t>
      </w:r>
      <w:r>
        <w:t xml:space="preserve"> service</w:t>
      </w:r>
      <w:r w:rsidR="00D344FE">
        <w:t>,</w:t>
      </w:r>
      <w:r>
        <w:t xml:space="preserve"> which facilitates device discovery. </w:t>
      </w:r>
      <w:r w:rsidR="000C20BB">
        <w:t>T</w:t>
      </w:r>
      <w:r>
        <w:t>his code firstly initiali</w:t>
      </w:r>
      <w:r w:rsidR="00D344FE">
        <w:t>z</w:t>
      </w:r>
      <w:r>
        <w:t>es and resets the HCI layer, then initiali</w:t>
      </w:r>
      <w:r w:rsidR="00D344FE">
        <w:t>z</w:t>
      </w:r>
      <w:r>
        <w:t xml:space="preserve">es the GAP service, sets the device name characteristic, and then activates discoverability. </w:t>
      </w:r>
      <w:r>
        <w:t>Finally, the transmit power level is established.</w:t>
      </w:r>
    </w:p>
    <w:p w14:paraId="0E00AB50" w14:textId="290DFF34" w:rsidR="00C515E4" w:rsidRDefault="00684533" w:rsidP="00D344FE">
      <w:pPr>
        <w:jc w:val="left"/>
      </w:pPr>
      <w:r>
        <w:t>After this initiali</w:t>
      </w:r>
      <w:r w:rsidR="00D344FE">
        <w:t>z</w:t>
      </w:r>
      <w:r w:rsidR="000C20BB">
        <w:t>ation</w:t>
      </w:r>
      <w:r>
        <w:t xml:space="preserve"> code, insert the following function:</w:t>
      </w:r>
    </w:p>
    <w:tbl>
      <w:tblPr>
        <w:tblStyle w:val="a1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C515E4" w14:paraId="59D8E33B" w14:textId="77777777">
        <w:tc>
          <w:tcPr>
            <w:tcW w:w="1046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CF77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  <w:b/>
                <w:bCs/>
              </w:rPr>
              <w:t>static</w:t>
            </w:r>
            <w:r>
              <w:rPr>
                <w:rFonts w:ascii="Source Code Pro" w:eastAsia="Source Code Pro" w:hAnsi="Source Code Pro" w:cs="Source Code Pro"/>
              </w:rPr>
              <w:t xml:space="preserve"> </w:t>
            </w:r>
            <w:r>
              <w:rPr>
                <w:rFonts w:ascii="Source Code Pro" w:eastAsia="Source Code Pro" w:hAnsi="Source Code Pro" w:cs="Source Code Pro"/>
                <w:b/>
                <w:bCs/>
              </w:rPr>
              <w:t>void</w:t>
            </w:r>
            <w:r>
              <w:rPr>
                <w:rFonts w:ascii="Source Code Pro" w:eastAsia="Source Code Pro" w:hAnsi="Source Code Pro" w:cs="Source Code Pro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BLE_Sensor_Init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() {</w:t>
            </w:r>
          </w:p>
          <w:p w14:paraId="2EFBD2EF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uint16_t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service_uuid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= HEART_RATE_SERVICE_UUID;</w:t>
            </w:r>
          </w:p>
          <w:p w14:paraId="0DD7F857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uint16_t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char_uuid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= HEART_RATE_MEASUREMENT_CHAR_UUID;</w:t>
            </w:r>
          </w:p>
          <w:p w14:paraId="315EC918" w14:textId="77777777" w:rsidR="00C515E4" w:rsidRDefault="00C515E4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</w:p>
          <w:p w14:paraId="1C556CFF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aci_gatt_add_serv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(UUID_TYPE_16, (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const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uint8_t *)&amp;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service_uuid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,</w:t>
            </w:r>
          </w:p>
          <w:p w14:paraId="14432CDC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                  PRIMARY_SERVICE, 6, &amp;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hr_service_handle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);</w:t>
            </w:r>
          </w:p>
          <w:p w14:paraId="701CAC91" w14:textId="77777777" w:rsidR="00C515E4" w:rsidRDefault="00C515E4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</w:p>
          <w:p w14:paraId="17151CCE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aci_gatt_add_char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hr_service_handle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, UUID_TYPE_16,</w:t>
            </w:r>
          </w:p>
          <w:p w14:paraId="1FFED47E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                  (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const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uint8_t *)&amp;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char_uuid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, 2,</w:t>
            </w:r>
          </w:p>
          <w:p w14:paraId="0E2AAE75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                  CHAR_PROP_NOTIFY | CHAR_PROP_READ, ATTR_PERMISSION_NONE,</w:t>
            </w:r>
          </w:p>
          <w:p w14:paraId="16737953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                  GATT_NOTIFY_ATTRIBUTE_WRITE, 16, 0, &amp;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hr_char_handle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);</w:t>
            </w:r>
          </w:p>
          <w:p w14:paraId="67022F2E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}</w:t>
            </w:r>
          </w:p>
        </w:tc>
      </w:tr>
    </w:tbl>
    <w:p w14:paraId="7092415F" w14:textId="51FEDC99" w:rsidR="00C515E4" w:rsidRDefault="00684533" w:rsidP="00D344FE">
      <w:pPr>
        <w:spacing w:before="200"/>
        <w:jc w:val="left"/>
      </w:pPr>
      <w:r>
        <w:t xml:space="preserve">Similarly to the </w:t>
      </w:r>
      <w:proofErr w:type="spellStart"/>
      <w:r>
        <w:rPr>
          <w:rFonts w:ascii="Source Code Pro" w:eastAsia="Source Code Pro" w:hAnsi="Source Code Pro" w:cs="Source Code Pro"/>
          <w:shd w:val="clear" w:color="auto" w:fill="EFEFEF"/>
        </w:rPr>
        <w:t>BLE_Init</w:t>
      </w:r>
      <w:proofErr w:type="spellEnd"/>
      <w:r>
        <w:rPr>
          <w:rFonts w:ascii="Source Code Pro" w:eastAsia="Source Code Pro" w:hAnsi="Source Code Pro" w:cs="Source Code Pro"/>
          <w:shd w:val="clear" w:color="auto" w:fill="EFEFEF"/>
        </w:rPr>
        <w:t>()</w:t>
      </w:r>
      <w:r>
        <w:t xml:space="preserve"> function, this function creates a new service</w:t>
      </w:r>
      <w:r>
        <w:t xml:space="preserve"> and adds a characteristic. </w:t>
      </w:r>
      <w:r w:rsidR="00D344FE">
        <w:t>I</w:t>
      </w:r>
      <w:r>
        <w:t>t creates a Heart Rate Monitor service</w:t>
      </w:r>
      <w:r>
        <w:t xml:space="preserve"> and adds a Heart Rate Measurement characteristic to the service. </w:t>
      </w:r>
      <w:r>
        <w:t xml:space="preserve">It </w:t>
      </w:r>
      <w:r w:rsidR="000C20BB">
        <w:t>defines</w:t>
      </w:r>
      <w:r w:rsidR="000C20BB">
        <w:t xml:space="preserve"> </w:t>
      </w:r>
      <w:r>
        <w:t xml:space="preserve">the characteristic </w:t>
      </w:r>
      <w:r w:rsidR="000C20BB">
        <w:t xml:space="preserve">as </w:t>
      </w:r>
      <w:r>
        <w:t>a 2-byte value</w:t>
      </w:r>
      <w:r>
        <w:t xml:space="preserve"> and indicates it </w:t>
      </w:r>
      <w:r w:rsidR="000C20BB">
        <w:t>supports</w:t>
      </w:r>
      <w:r>
        <w:t xml:space="preserve"> NOTIFY and READ</w:t>
      </w:r>
      <w:r w:rsidR="000C20BB">
        <w:t xml:space="preserve"> operations</w:t>
      </w:r>
      <w:r w:rsidR="00D344FE">
        <w:t xml:space="preserve">, </w:t>
      </w:r>
      <w:r>
        <w:t>which means the value will be transmitted every time it changes</w:t>
      </w:r>
      <w:r>
        <w:t>.</w:t>
      </w:r>
    </w:p>
    <w:p w14:paraId="35E2CBC7" w14:textId="7782C17E" w:rsidR="00C515E4" w:rsidRDefault="00684533" w:rsidP="00D344FE">
      <w:pPr>
        <w:spacing w:before="200"/>
        <w:jc w:val="left"/>
      </w:pPr>
      <w:r>
        <w:t>The last function to insert</w:t>
      </w:r>
      <w:r>
        <w:t xml:space="preserve"> before we add our main loop</w:t>
      </w:r>
      <w:r>
        <w:t xml:space="preserve"> is a function to</w:t>
      </w:r>
      <w:r>
        <w:t xml:space="preserve"> update the value. </w:t>
      </w:r>
      <w:r>
        <w:t xml:space="preserve">Add the following function after </w:t>
      </w:r>
      <w:proofErr w:type="spellStart"/>
      <w:r>
        <w:rPr>
          <w:rFonts w:ascii="Source Code Pro" w:eastAsia="Source Code Pro" w:hAnsi="Source Code Pro" w:cs="Source Code Pro"/>
          <w:shd w:val="clear" w:color="auto" w:fill="EFEFEF"/>
        </w:rPr>
        <w:t>BLE_Sensor_Init</w:t>
      </w:r>
      <w:proofErr w:type="spellEnd"/>
      <w:r>
        <w:rPr>
          <w:rFonts w:ascii="Source Code Pro" w:eastAsia="Source Code Pro" w:hAnsi="Source Code Pro" w:cs="Source Code Pro"/>
          <w:shd w:val="clear" w:color="auto" w:fill="EFEFEF"/>
        </w:rPr>
        <w:t>()</w:t>
      </w:r>
      <w:r>
        <w:t>:</w:t>
      </w:r>
    </w:p>
    <w:tbl>
      <w:tblPr>
        <w:tblStyle w:val="a2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C515E4" w14:paraId="1F1BFD4B" w14:textId="77777777">
        <w:tc>
          <w:tcPr>
            <w:tcW w:w="1046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6B48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  <w:b/>
                <w:bCs/>
              </w:rPr>
              <w:t>static</w:t>
            </w:r>
            <w:r>
              <w:rPr>
                <w:rFonts w:ascii="Source Code Pro" w:eastAsia="Source Code Pro" w:hAnsi="Source Code Pro" w:cs="Source Code Pro"/>
              </w:rPr>
              <w:t xml:space="preserve"> </w:t>
            </w:r>
            <w:r>
              <w:rPr>
                <w:rFonts w:ascii="Source Code Pro" w:eastAsia="Source Code Pro" w:hAnsi="Source Code Pro" w:cs="Source Code Pro"/>
                <w:b/>
                <w:bCs/>
              </w:rPr>
              <w:t>void</w:t>
            </w:r>
            <w:r>
              <w:rPr>
                <w:rFonts w:ascii="Source Code Pro" w:eastAsia="Source Code Pro" w:hAnsi="Source Code Pro" w:cs="Source Code Pro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BLE_Sensor_Update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() {</w:t>
            </w:r>
          </w:p>
          <w:p w14:paraId="031088C5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uint16_t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measurement_value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= (60 + (rand() % 60)) &lt;&lt; 8;</w:t>
            </w:r>
          </w:p>
          <w:p w14:paraId="2C5B985A" w14:textId="77777777" w:rsidR="00C515E4" w:rsidRDefault="00C515E4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</w:p>
          <w:p w14:paraId="50F083AC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aci_gatt_update_char_value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hr_service_handle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hr_char_handle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, 0,</w:t>
            </w:r>
          </w:p>
          <w:p w14:paraId="35F83933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                         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sizeof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measurement_value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),</w:t>
            </w:r>
          </w:p>
          <w:p w14:paraId="0EB71998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                           (uint8_t *)&amp;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measurement_value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);</w:t>
            </w:r>
          </w:p>
          <w:p w14:paraId="215D9B50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}</w:t>
            </w:r>
          </w:p>
        </w:tc>
      </w:tr>
    </w:tbl>
    <w:p w14:paraId="0FD0E6B0" w14:textId="1B48ED1E" w:rsidR="00C515E4" w:rsidRDefault="00684533" w:rsidP="00D344FE">
      <w:pPr>
        <w:spacing w:before="200"/>
        <w:jc w:val="left"/>
      </w:pPr>
      <w:r>
        <w:lastRenderedPageBreak/>
        <w:t xml:space="preserve">Here, we generate a random value between 60 and 119, shift it into the correct byte position </w:t>
      </w:r>
      <w:r w:rsidR="000C20BB">
        <w:t>with</w:t>
      </w:r>
      <w:r>
        <w:t>in the output packet, and then update the measurement characteristic value.</w:t>
      </w:r>
    </w:p>
    <w:p w14:paraId="5C2EA981" w14:textId="6E460232" w:rsidR="00C515E4" w:rsidRDefault="00684533" w:rsidP="00D344FE">
      <w:pPr>
        <w:spacing w:before="200"/>
        <w:jc w:val="left"/>
      </w:pPr>
      <w:r>
        <w:t>Finally, we can create our main processing loop</w:t>
      </w:r>
      <w:r>
        <w:t xml:space="preserve"> and test the program. </w:t>
      </w:r>
      <w:r>
        <w:t xml:space="preserve">Locate </w:t>
      </w:r>
      <w:r w:rsidR="00D344FE">
        <w:t xml:space="preserve">the </w:t>
      </w:r>
      <w:r>
        <w:t>main() function</w:t>
      </w:r>
      <w:r>
        <w:t xml:space="preserve"> and find the while loop towards the end. </w:t>
      </w:r>
      <w:r>
        <w:t>Replace it with the following code:</w:t>
      </w:r>
    </w:p>
    <w:tbl>
      <w:tblPr>
        <w:tblStyle w:val="a3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C515E4" w14:paraId="505CDC26" w14:textId="77777777">
        <w:tc>
          <w:tcPr>
            <w:tcW w:w="1046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9A337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  <w:b/>
                <w:bCs/>
              </w:rPr>
              <w:t>while</w:t>
            </w:r>
            <w:r>
              <w:rPr>
                <w:rFonts w:ascii="Source Code Pro" w:eastAsia="Source Code Pro" w:hAnsi="Source Code Pro" w:cs="Source Code Pro"/>
              </w:rPr>
              <w:t xml:space="preserve"> (1) {</w:t>
            </w:r>
          </w:p>
          <w:p w14:paraId="2967374B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hci_user_evt_proc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();</w:t>
            </w:r>
          </w:p>
          <w:p w14:paraId="77C10891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BLE_Sensor_Update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();</w:t>
            </w:r>
          </w:p>
          <w:p w14:paraId="43729817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HAL_Delay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(1000);</w:t>
            </w:r>
          </w:p>
          <w:p w14:paraId="1E41761C" w14:textId="77777777" w:rsidR="00C515E4" w:rsidRDefault="00684533" w:rsidP="00384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}</w:t>
            </w:r>
          </w:p>
        </w:tc>
      </w:tr>
    </w:tbl>
    <w:p w14:paraId="15767EB1" w14:textId="5D0FD671" w:rsidR="00C515E4" w:rsidRDefault="00684533" w:rsidP="00D344FE">
      <w:pPr>
        <w:spacing w:before="200"/>
        <w:jc w:val="left"/>
      </w:pPr>
      <w:r>
        <w:t xml:space="preserve">This infinite loop processes any pending HCI events, runs the sensor update function, and waits </w:t>
      </w:r>
      <w:r w:rsidR="000C20BB">
        <w:t>for one</w:t>
      </w:r>
      <w:r>
        <w:t xml:space="preserve"> second</w:t>
      </w:r>
      <w:r w:rsidR="000C20BB">
        <w:t>,</w:t>
      </w:r>
      <w:r>
        <w:t xml:space="preserve"> effectively transmitting a new value for the </w:t>
      </w:r>
      <w:r w:rsidR="000C20BB">
        <w:t>H</w:t>
      </w:r>
      <w:r>
        <w:t xml:space="preserve">eart </w:t>
      </w:r>
      <w:r w:rsidR="000C20BB">
        <w:t>R</w:t>
      </w:r>
      <w:r>
        <w:t xml:space="preserve">ate </w:t>
      </w:r>
      <w:r w:rsidR="000C20BB">
        <w:t>M</w:t>
      </w:r>
      <w:r>
        <w:t>easurement</w:t>
      </w:r>
      <w:r w:rsidR="000C20BB">
        <w:t xml:space="preserve"> characteristic</w:t>
      </w:r>
      <w:r>
        <w:t xml:space="preserve"> every second.</w:t>
      </w:r>
    </w:p>
    <w:p w14:paraId="7DE6FA74" w14:textId="77777777" w:rsidR="00C515E4" w:rsidRDefault="00684533" w:rsidP="00D344FE">
      <w:pPr>
        <w:spacing w:before="200"/>
        <w:jc w:val="left"/>
      </w:pPr>
      <w:r>
        <w:t xml:space="preserve">Compile and run your program on the device, then open </w:t>
      </w:r>
      <w:proofErr w:type="spellStart"/>
      <w:r>
        <w:t>nRF</w:t>
      </w:r>
      <w:proofErr w:type="spellEnd"/>
      <w:r>
        <w:t xml:space="preserve"> Connect to locate your service:</w:t>
      </w:r>
    </w:p>
    <w:p w14:paraId="21233026" w14:textId="77777777" w:rsidR="00C515E4" w:rsidRDefault="00684533" w:rsidP="00D344FE">
      <w:pPr>
        <w:spacing w:before="200"/>
        <w:jc w:val="left"/>
      </w:pPr>
      <w:r>
        <w:rPr>
          <w:noProof/>
        </w:rPr>
        <w:drawing>
          <wp:inline distT="114300" distB="114300" distL="114300" distR="114300" wp14:anchorId="1F973028" wp14:editId="061F3604">
            <wp:extent cx="2324100" cy="3647694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2947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647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AECF5" w14:textId="77777777" w:rsidR="00C515E4" w:rsidRDefault="00684533" w:rsidP="0038402B">
      <w:pPr>
        <w:spacing w:before="20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</w:p>
    <w:p w14:paraId="7E6153F5" w14:textId="632D925E" w:rsidR="00C515E4" w:rsidRDefault="00684533" w:rsidP="0038402B">
      <w:pPr>
        <w:spacing w:before="200"/>
        <w:jc w:val="left"/>
      </w:pPr>
      <w:r>
        <w:t>Add a new service and characteristic for reporting the device’s battery status</w:t>
      </w:r>
      <w:r w:rsidR="00D344FE">
        <w:t>.</w:t>
      </w:r>
      <w:r>
        <w:t xml:space="preserve"> </w:t>
      </w:r>
      <w:r w:rsidR="00D344FE">
        <w:t>Y</w:t>
      </w:r>
      <w:r>
        <w:t>ou can simulate this value, since the development board doesn’t have a battery</w:t>
      </w:r>
      <w:r w:rsidR="00D344FE">
        <w:t>.</w:t>
      </w:r>
    </w:p>
    <w:sectPr w:rsidR="00C515E4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Regular r:id="rId1" w:fontKey="{5D264759-84AB-4632-BE46-49598D719383}"/>
    <w:embedBold r:id="rId2" w:fontKey="{35E12F67-DC66-45E5-81B8-3444C34A3101}"/>
    <w:embedItalic r:id="rId3" w:fontKey="{2CB386BC-A1C3-45B7-BAE0-ABE0C7D6BC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4" w:fontKey="{F930A090-4856-4295-B37F-1E7EC33974AB}"/>
    <w:embedBold r:id="rId5" w:fontKey="{45413FD6-AF7D-40BE-83BA-38BAA7583F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744E2AC-D22F-41B7-A6C4-46E13005FF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9404D90-B8EB-423D-AFF2-4FA8F504C6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6597"/>
    <w:multiLevelType w:val="multilevel"/>
    <w:tmpl w:val="BC162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51158B"/>
    <w:multiLevelType w:val="multilevel"/>
    <w:tmpl w:val="4CCEF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7337172">
    <w:abstractNumId w:val="0"/>
  </w:num>
  <w:num w:numId="2" w16cid:durableId="1736079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5E4"/>
    <w:rsid w:val="000C20BB"/>
    <w:rsid w:val="001B740E"/>
    <w:rsid w:val="003313E2"/>
    <w:rsid w:val="0038402B"/>
    <w:rsid w:val="00684533"/>
    <w:rsid w:val="008A2148"/>
    <w:rsid w:val="00C515E4"/>
    <w:rsid w:val="00D3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E7FDB"/>
  <w15:docId w15:val="{FAABEDE9-8F17-418B-824C-1CE92571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2"/>
        <w:szCs w:val="22"/>
        <w:lang w:val="en-GB" w:eastAsia="en-GB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38402B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st.com/en/development-tools/stm32cubemx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1309</Words>
  <Characters>7821</Characters>
  <Application>Microsoft Office Word</Application>
  <DocSecurity>0</DocSecurity>
  <Lines>166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Arm</Company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Carter</dc:creator>
  <cp:lastModifiedBy>Tom Carter</cp:lastModifiedBy>
  <cp:revision>2</cp:revision>
  <dcterms:created xsi:type="dcterms:W3CDTF">2026-06-10T10:47:00Z</dcterms:created>
  <dcterms:modified xsi:type="dcterms:W3CDTF">2026-06-10T10:47:00Z</dcterms:modified>
</cp:coreProperties>
</file>