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53016E5F" w14:textId="77777777" w:rsidR="00123BEC" w:rsidRDefault="00123BEC" w:rsidP="00123BEC">
      <w:pPr>
        <w:jc w:val="right"/>
        <w:rPr>
          <w:b/>
          <w:i/>
          <w:sz w:val="36"/>
        </w:rPr>
      </w:pPr>
      <w:bookmarkStart w:id="2" w:name="_Hlk13645983"/>
      <w:r w:rsidRPr="00F37225">
        <w:rPr>
          <w:b/>
          <w:i/>
          <w:sz w:val="36"/>
        </w:rPr>
        <w:t>Rapid Embedded Systems</w:t>
      </w:r>
    </w:p>
    <w:p w14:paraId="78F4077A" w14:textId="77777777" w:rsidR="00123BEC" w:rsidRPr="00921A5B" w:rsidRDefault="00123BEC" w:rsidP="00123BEC">
      <w:pPr>
        <w:jc w:val="right"/>
        <w:rPr>
          <w:b/>
          <w:i/>
          <w:sz w:val="36"/>
        </w:rPr>
      </w:pPr>
      <w:r w:rsidRPr="00F37225">
        <w:rPr>
          <w:b/>
          <w:i/>
          <w:sz w:val="36"/>
        </w:rPr>
        <w:t xml:space="preserve">Design and Programming </w:t>
      </w:r>
      <w:r w:rsidRPr="00921A5B">
        <w:rPr>
          <w:b/>
          <w:i/>
          <w:sz w:val="36"/>
        </w:rPr>
        <w:t>Course</w:t>
      </w:r>
    </w:p>
    <w:bookmarkEnd w:id="2"/>
    <w:p w14:paraId="5C8C03FD" w14:textId="0DB0FFB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B4366B">
        <w:rPr>
          <w:b/>
          <w:sz w:val="52"/>
        </w:rPr>
        <w:t>2</w:t>
      </w:r>
    </w:p>
    <w:p w14:paraId="47439710" w14:textId="7E2E8A41" w:rsidR="00FA1A48" w:rsidRPr="0014055E" w:rsidRDefault="00123BEC" w:rsidP="00063CFE">
      <w:pPr>
        <w:jc w:val="right"/>
        <w:rPr>
          <w:b/>
          <w:sz w:val="48"/>
        </w:rPr>
      </w:pPr>
      <w:r>
        <w:rPr>
          <w:b/>
          <w:sz w:val="48"/>
        </w:rPr>
        <w:t>Interrupts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8F5934F" w14:textId="4DC2774F" w:rsidR="00AC75E8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0393" w:history="1">
            <w:r w:rsidR="00AC75E8" w:rsidRPr="00AF2C8C">
              <w:rPr>
                <w:rStyle w:val="Hyperlink"/>
              </w:rPr>
              <w:t>1</w:t>
            </w:r>
            <w:r w:rsidR="00AC75E8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AC75E8" w:rsidRPr="00AF2C8C">
              <w:rPr>
                <w:rStyle w:val="Hyperlink"/>
              </w:rPr>
              <w:t>Introduction</w:t>
            </w:r>
            <w:r w:rsidR="00AC75E8">
              <w:rPr>
                <w:webHidden/>
              </w:rPr>
              <w:tab/>
            </w:r>
            <w:r w:rsidR="00AC75E8">
              <w:rPr>
                <w:webHidden/>
              </w:rPr>
              <w:fldChar w:fldCharType="begin"/>
            </w:r>
            <w:r w:rsidR="00AC75E8">
              <w:rPr>
                <w:webHidden/>
              </w:rPr>
              <w:instrText xml:space="preserve"> PAGEREF _Toc35440393 \h </w:instrText>
            </w:r>
            <w:r w:rsidR="00AC75E8">
              <w:rPr>
                <w:webHidden/>
              </w:rPr>
            </w:r>
            <w:r w:rsidR="00AC75E8">
              <w:rPr>
                <w:webHidden/>
              </w:rPr>
              <w:fldChar w:fldCharType="separate"/>
            </w:r>
            <w:r w:rsidR="00AC75E8">
              <w:rPr>
                <w:webHidden/>
              </w:rPr>
              <w:t>1</w:t>
            </w:r>
            <w:r w:rsidR="00AC75E8">
              <w:rPr>
                <w:webHidden/>
              </w:rPr>
              <w:fldChar w:fldCharType="end"/>
            </w:r>
          </w:hyperlink>
        </w:p>
        <w:p w14:paraId="10211751" w14:textId="3281D32A" w:rsidR="00AC75E8" w:rsidRDefault="000235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440394" w:history="1">
            <w:r w:rsidR="00AC75E8" w:rsidRPr="00AF2C8C">
              <w:rPr>
                <w:rStyle w:val="Hyperlink"/>
                <w:noProof/>
              </w:rPr>
              <w:t>1.1</w:t>
            </w:r>
            <w:r w:rsidR="00AC75E8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AC75E8" w:rsidRPr="00AF2C8C">
              <w:rPr>
                <w:rStyle w:val="Hyperlink"/>
                <w:noProof/>
              </w:rPr>
              <w:t>Lab overview</w:t>
            </w:r>
            <w:r w:rsidR="00AC75E8">
              <w:rPr>
                <w:noProof/>
                <w:webHidden/>
              </w:rPr>
              <w:tab/>
            </w:r>
            <w:r w:rsidR="00AC75E8">
              <w:rPr>
                <w:noProof/>
                <w:webHidden/>
              </w:rPr>
              <w:fldChar w:fldCharType="begin"/>
            </w:r>
            <w:r w:rsidR="00AC75E8">
              <w:rPr>
                <w:noProof/>
                <w:webHidden/>
              </w:rPr>
              <w:instrText xml:space="preserve"> PAGEREF _Toc35440394 \h </w:instrText>
            </w:r>
            <w:r w:rsidR="00AC75E8">
              <w:rPr>
                <w:noProof/>
                <w:webHidden/>
              </w:rPr>
            </w:r>
            <w:r w:rsidR="00AC75E8">
              <w:rPr>
                <w:noProof/>
                <w:webHidden/>
              </w:rPr>
              <w:fldChar w:fldCharType="separate"/>
            </w:r>
            <w:r w:rsidR="00AC75E8">
              <w:rPr>
                <w:noProof/>
                <w:webHidden/>
              </w:rPr>
              <w:t>1</w:t>
            </w:r>
            <w:r w:rsidR="00AC75E8">
              <w:rPr>
                <w:noProof/>
                <w:webHidden/>
              </w:rPr>
              <w:fldChar w:fldCharType="end"/>
            </w:r>
          </w:hyperlink>
        </w:p>
        <w:p w14:paraId="60883B31" w14:textId="48762448" w:rsidR="00AC75E8" w:rsidRDefault="000235A7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440395" w:history="1">
            <w:r w:rsidR="00AC75E8" w:rsidRPr="00AF2C8C">
              <w:rPr>
                <w:rStyle w:val="Hyperlink"/>
              </w:rPr>
              <w:t>2</w:t>
            </w:r>
            <w:r w:rsidR="00AC75E8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AC75E8" w:rsidRPr="00AF2C8C">
              <w:rPr>
                <w:rStyle w:val="Hyperlink"/>
              </w:rPr>
              <w:t>Requirements</w:t>
            </w:r>
            <w:r w:rsidR="00AC75E8">
              <w:rPr>
                <w:webHidden/>
              </w:rPr>
              <w:tab/>
            </w:r>
            <w:r w:rsidR="00AC75E8">
              <w:rPr>
                <w:webHidden/>
              </w:rPr>
              <w:fldChar w:fldCharType="begin"/>
            </w:r>
            <w:r w:rsidR="00AC75E8">
              <w:rPr>
                <w:webHidden/>
              </w:rPr>
              <w:instrText xml:space="preserve"> PAGEREF _Toc35440395 \h </w:instrText>
            </w:r>
            <w:r w:rsidR="00AC75E8">
              <w:rPr>
                <w:webHidden/>
              </w:rPr>
            </w:r>
            <w:r w:rsidR="00AC75E8">
              <w:rPr>
                <w:webHidden/>
              </w:rPr>
              <w:fldChar w:fldCharType="separate"/>
            </w:r>
            <w:r w:rsidR="00AC75E8">
              <w:rPr>
                <w:webHidden/>
              </w:rPr>
              <w:t>1</w:t>
            </w:r>
            <w:r w:rsidR="00AC75E8">
              <w:rPr>
                <w:webHidden/>
              </w:rPr>
              <w:fldChar w:fldCharType="end"/>
            </w:r>
          </w:hyperlink>
        </w:p>
        <w:p w14:paraId="6553AC8D" w14:textId="30E04095" w:rsidR="00AC75E8" w:rsidRDefault="000235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440396" w:history="1">
            <w:r w:rsidR="00AC75E8" w:rsidRPr="00AF2C8C">
              <w:rPr>
                <w:rStyle w:val="Hyperlink"/>
                <w:noProof/>
              </w:rPr>
              <w:t>2.1</w:t>
            </w:r>
            <w:r w:rsidR="00AC75E8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AC75E8" w:rsidRPr="00AF2C8C">
              <w:rPr>
                <w:rStyle w:val="Hyperlink"/>
                <w:noProof/>
              </w:rPr>
              <w:t>Software and Hardware</w:t>
            </w:r>
            <w:r w:rsidR="00AC75E8">
              <w:rPr>
                <w:noProof/>
                <w:webHidden/>
              </w:rPr>
              <w:tab/>
            </w:r>
            <w:r w:rsidR="00AC75E8">
              <w:rPr>
                <w:noProof/>
                <w:webHidden/>
              </w:rPr>
              <w:fldChar w:fldCharType="begin"/>
            </w:r>
            <w:r w:rsidR="00AC75E8">
              <w:rPr>
                <w:noProof/>
                <w:webHidden/>
              </w:rPr>
              <w:instrText xml:space="preserve"> PAGEREF _Toc35440396 \h </w:instrText>
            </w:r>
            <w:r w:rsidR="00AC75E8">
              <w:rPr>
                <w:noProof/>
                <w:webHidden/>
              </w:rPr>
            </w:r>
            <w:r w:rsidR="00AC75E8">
              <w:rPr>
                <w:noProof/>
                <w:webHidden/>
              </w:rPr>
              <w:fldChar w:fldCharType="separate"/>
            </w:r>
            <w:r w:rsidR="00AC75E8">
              <w:rPr>
                <w:noProof/>
                <w:webHidden/>
              </w:rPr>
              <w:t>1</w:t>
            </w:r>
            <w:r w:rsidR="00AC75E8">
              <w:rPr>
                <w:noProof/>
                <w:webHidden/>
              </w:rPr>
              <w:fldChar w:fldCharType="end"/>
            </w:r>
          </w:hyperlink>
        </w:p>
        <w:p w14:paraId="560F90B0" w14:textId="5973B48C" w:rsidR="00AC75E8" w:rsidRDefault="000235A7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440397" w:history="1">
            <w:r w:rsidR="00AC75E8" w:rsidRPr="00AF2C8C">
              <w:rPr>
                <w:rStyle w:val="Hyperlink"/>
              </w:rPr>
              <w:t>3</w:t>
            </w:r>
            <w:r w:rsidR="00AC75E8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AC75E8" w:rsidRPr="00AF2C8C">
              <w:rPr>
                <w:rStyle w:val="Hyperlink"/>
              </w:rPr>
              <w:t>Hardware Setup</w:t>
            </w:r>
            <w:r w:rsidR="00AC75E8">
              <w:rPr>
                <w:webHidden/>
              </w:rPr>
              <w:tab/>
            </w:r>
            <w:r w:rsidR="00AC75E8">
              <w:rPr>
                <w:webHidden/>
              </w:rPr>
              <w:fldChar w:fldCharType="begin"/>
            </w:r>
            <w:r w:rsidR="00AC75E8">
              <w:rPr>
                <w:webHidden/>
              </w:rPr>
              <w:instrText xml:space="preserve"> PAGEREF _Toc35440397 \h </w:instrText>
            </w:r>
            <w:r w:rsidR="00AC75E8">
              <w:rPr>
                <w:webHidden/>
              </w:rPr>
            </w:r>
            <w:r w:rsidR="00AC75E8">
              <w:rPr>
                <w:webHidden/>
              </w:rPr>
              <w:fldChar w:fldCharType="separate"/>
            </w:r>
            <w:r w:rsidR="00AC75E8">
              <w:rPr>
                <w:webHidden/>
              </w:rPr>
              <w:t>2</w:t>
            </w:r>
            <w:r w:rsidR="00AC75E8">
              <w:rPr>
                <w:webHidden/>
              </w:rPr>
              <w:fldChar w:fldCharType="end"/>
            </w:r>
          </w:hyperlink>
        </w:p>
        <w:p w14:paraId="2E2E8642" w14:textId="3D7AAB50" w:rsidR="00AC75E8" w:rsidRDefault="000235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440398" w:history="1">
            <w:r w:rsidR="00AC75E8" w:rsidRPr="00AF2C8C">
              <w:rPr>
                <w:rStyle w:val="Hyperlink"/>
                <w:noProof/>
              </w:rPr>
              <w:t>3.1</w:t>
            </w:r>
            <w:r w:rsidR="00AC75E8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AC75E8" w:rsidRPr="00AF2C8C">
              <w:rPr>
                <w:rStyle w:val="Hyperlink"/>
                <w:noProof/>
              </w:rPr>
              <w:t>Pin Layout</w:t>
            </w:r>
            <w:r w:rsidR="00AC75E8">
              <w:rPr>
                <w:noProof/>
                <w:webHidden/>
              </w:rPr>
              <w:tab/>
            </w:r>
            <w:r w:rsidR="00AC75E8">
              <w:rPr>
                <w:noProof/>
                <w:webHidden/>
              </w:rPr>
              <w:fldChar w:fldCharType="begin"/>
            </w:r>
            <w:r w:rsidR="00AC75E8">
              <w:rPr>
                <w:noProof/>
                <w:webHidden/>
              </w:rPr>
              <w:instrText xml:space="preserve"> PAGEREF _Toc35440398 \h </w:instrText>
            </w:r>
            <w:r w:rsidR="00AC75E8">
              <w:rPr>
                <w:noProof/>
                <w:webHidden/>
              </w:rPr>
            </w:r>
            <w:r w:rsidR="00AC75E8">
              <w:rPr>
                <w:noProof/>
                <w:webHidden/>
              </w:rPr>
              <w:fldChar w:fldCharType="separate"/>
            </w:r>
            <w:r w:rsidR="00AC75E8">
              <w:rPr>
                <w:noProof/>
                <w:webHidden/>
              </w:rPr>
              <w:t>2</w:t>
            </w:r>
            <w:r w:rsidR="00AC75E8">
              <w:rPr>
                <w:noProof/>
                <w:webHidden/>
              </w:rPr>
              <w:fldChar w:fldCharType="end"/>
            </w:r>
          </w:hyperlink>
        </w:p>
        <w:p w14:paraId="49E14F0B" w14:textId="67755A87" w:rsidR="00AC75E8" w:rsidRDefault="000235A7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440399" w:history="1">
            <w:r w:rsidR="00AC75E8" w:rsidRPr="00AF2C8C">
              <w:rPr>
                <w:rStyle w:val="Hyperlink"/>
              </w:rPr>
              <w:t>4</w:t>
            </w:r>
            <w:r w:rsidR="00AC75E8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AC75E8" w:rsidRPr="00AF2C8C">
              <w:rPr>
                <w:rStyle w:val="Hyperlink"/>
              </w:rPr>
              <w:t>Software Interfaces</w:t>
            </w:r>
            <w:r w:rsidR="00AC75E8">
              <w:rPr>
                <w:webHidden/>
              </w:rPr>
              <w:tab/>
            </w:r>
            <w:r w:rsidR="00AC75E8">
              <w:rPr>
                <w:webHidden/>
              </w:rPr>
              <w:fldChar w:fldCharType="begin"/>
            </w:r>
            <w:r w:rsidR="00AC75E8">
              <w:rPr>
                <w:webHidden/>
              </w:rPr>
              <w:instrText xml:space="preserve"> PAGEREF _Toc35440399 \h </w:instrText>
            </w:r>
            <w:r w:rsidR="00AC75E8">
              <w:rPr>
                <w:webHidden/>
              </w:rPr>
            </w:r>
            <w:r w:rsidR="00AC75E8">
              <w:rPr>
                <w:webHidden/>
              </w:rPr>
              <w:fldChar w:fldCharType="separate"/>
            </w:r>
            <w:r w:rsidR="00AC75E8">
              <w:rPr>
                <w:webHidden/>
              </w:rPr>
              <w:t>3</w:t>
            </w:r>
            <w:r w:rsidR="00AC75E8">
              <w:rPr>
                <w:webHidden/>
              </w:rPr>
              <w:fldChar w:fldCharType="end"/>
            </w:r>
          </w:hyperlink>
        </w:p>
        <w:p w14:paraId="63A23442" w14:textId="164E9B75" w:rsidR="00AC75E8" w:rsidRDefault="000235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440400" w:history="1">
            <w:r w:rsidR="00AC75E8" w:rsidRPr="00AF2C8C">
              <w:rPr>
                <w:rStyle w:val="Hyperlink"/>
                <w:noProof/>
              </w:rPr>
              <w:t>4.1</w:t>
            </w:r>
            <w:r w:rsidR="00AC75E8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AC75E8" w:rsidRPr="00AF2C8C">
              <w:rPr>
                <w:rStyle w:val="Hyperlink"/>
                <w:noProof/>
              </w:rPr>
              <w:t>InterruptIn/InterruptOut Interfaces</w:t>
            </w:r>
            <w:r w:rsidR="00AC75E8">
              <w:rPr>
                <w:noProof/>
                <w:webHidden/>
              </w:rPr>
              <w:tab/>
            </w:r>
            <w:r w:rsidR="00AC75E8">
              <w:rPr>
                <w:noProof/>
                <w:webHidden/>
              </w:rPr>
              <w:fldChar w:fldCharType="begin"/>
            </w:r>
            <w:r w:rsidR="00AC75E8">
              <w:rPr>
                <w:noProof/>
                <w:webHidden/>
              </w:rPr>
              <w:instrText xml:space="preserve"> PAGEREF _Toc35440400 \h </w:instrText>
            </w:r>
            <w:r w:rsidR="00AC75E8">
              <w:rPr>
                <w:noProof/>
                <w:webHidden/>
              </w:rPr>
            </w:r>
            <w:r w:rsidR="00AC75E8">
              <w:rPr>
                <w:noProof/>
                <w:webHidden/>
              </w:rPr>
              <w:fldChar w:fldCharType="separate"/>
            </w:r>
            <w:r w:rsidR="00AC75E8">
              <w:rPr>
                <w:noProof/>
                <w:webHidden/>
              </w:rPr>
              <w:t>3</w:t>
            </w:r>
            <w:r w:rsidR="00AC75E8">
              <w:rPr>
                <w:noProof/>
                <w:webHidden/>
              </w:rPr>
              <w:fldChar w:fldCharType="end"/>
            </w:r>
          </w:hyperlink>
        </w:p>
        <w:p w14:paraId="60BBAAF5" w14:textId="0988F2FB" w:rsidR="00AC75E8" w:rsidRDefault="000235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440401" w:history="1">
            <w:r w:rsidR="00AC75E8" w:rsidRPr="00AF2C8C">
              <w:rPr>
                <w:rStyle w:val="Hyperlink"/>
                <w:noProof/>
              </w:rPr>
              <w:t>4.2</w:t>
            </w:r>
            <w:r w:rsidR="00AC75E8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AC75E8" w:rsidRPr="00AF2C8C">
              <w:rPr>
                <w:rStyle w:val="Hyperlink"/>
                <w:noProof/>
              </w:rPr>
              <w:t>Low Power Consumption</w:t>
            </w:r>
            <w:r w:rsidR="00AC75E8">
              <w:rPr>
                <w:noProof/>
                <w:webHidden/>
              </w:rPr>
              <w:tab/>
            </w:r>
            <w:r w:rsidR="00AC75E8">
              <w:rPr>
                <w:noProof/>
                <w:webHidden/>
              </w:rPr>
              <w:fldChar w:fldCharType="begin"/>
            </w:r>
            <w:r w:rsidR="00AC75E8">
              <w:rPr>
                <w:noProof/>
                <w:webHidden/>
              </w:rPr>
              <w:instrText xml:space="preserve"> PAGEREF _Toc35440401 \h </w:instrText>
            </w:r>
            <w:r w:rsidR="00AC75E8">
              <w:rPr>
                <w:noProof/>
                <w:webHidden/>
              </w:rPr>
            </w:r>
            <w:r w:rsidR="00AC75E8">
              <w:rPr>
                <w:noProof/>
                <w:webHidden/>
              </w:rPr>
              <w:fldChar w:fldCharType="separate"/>
            </w:r>
            <w:r w:rsidR="00AC75E8">
              <w:rPr>
                <w:noProof/>
                <w:webHidden/>
              </w:rPr>
              <w:t>3</w:t>
            </w:r>
            <w:r w:rsidR="00AC75E8">
              <w:rPr>
                <w:noProof/>
                <w:webHidden/>
              </w:rPr>
              <w:fldChar w:fldCharType="end"/>
            </w:r>
          </w:hyperlink>
        </w:p>
        <w:p w14:paraId="1A9A50D3" w14:textId="5452C0D1" w:rsidR="00AC75E8" w:rsidRDefault="000235A7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440402" w:history="1">
            <w:r w:rsidR="00AC75E8" w:rsidRPr="00AF2C8C">
              <w:rPr>
                <w:rStyle w:val="Hyperlink"/>
              </w:rPr>
              <w:t>5</w:t>
            </w:r>
            <w:r w:rsidR="00AC75E8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AC75E8" w:rsidRPr="00AF2C8C">
              <w:rPr>
                <w:rStyle w:val="Hyperlink"/>
              </w:rPr>
              <w:t>Your Application Code</w:t>
            </w:r>
            <w:r w:rsidR="00AC75E8">
              <w:rPr>
                <w:webHidden/>
              </w:rPr>
              <w:tab/>
            </w:r>
            <w:r w:rsidR="00AC75E8">
              <w:rPr>
                <w:webHidden/>
              </w:rPr>
              <w:fldChar w:fldCharType="begin"/>
            </w:r>
            <w:r w:rsidR="00AC75E8">
              <w:rPr>
                <w:webHidden/>
              </w:rPr>
              <w:instrText xml:space="preserve"> PAGEREF _Toc35440402 \h </w:instrText>
            </w:r>
            <w:r w:rsidR="00AC75E8">
              <w:rPr>
                <w:webHidden/>
              </w:rPr>
            </w:r>
            <w:r w:rsidR="00AC75E8">
              <w:rPr>
                <w:webHidden/>
              </w:rPr>
              <w:fldChar w:fldCharType="separate"/>
            </w:r>
            <w:r w:rsidR="00AC75E8">
              <w:rPr>
                <w:webHidden/>
              </w:rPr>
              <w:t>4</w:t>
            </w:r>
            <w:r w:rsidR="00AC75E8">
              <w:rPr>
                <w:webHidden/>
              </w:rPr>
              <w:fldChar w:fldCharType="end"/>
            </w:r>
          </w:hyperlink>
        </w:p>
        <w:p w14:paraId="2D1B5DA2" w14:textId="25B31584" w:rsidR="00AC75E8" w:rsidRDefault="000235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440403" w:history="1">
            <w:r w:rsidR="00AC75E8" w:rsidRPr="00AF2C8C">
              <w:rPr>
                <w:rStyle w:val="Hyperlink"/>
                <w:noProof/>
              </w:rPr>
              <w:t>5.1</w:t>
            </w:r>
            <w:r w:rsidR="00AC75E8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AC75E8" w:rsidRPr="00AF2C8C">
              <w:rPr>
                <w:rStyle w:val="Hyperlink"/>
                <w:noProof/>
              </w:rPr>
              <w:t>Toggle the Lights</w:t>
            </w:r>
            <w:r w:rsidR="00AC75E8">
              <w:rPr>
                <w:noProof/>
                <w:webHidden/>
              </w:rPr>
              <w:tab/>
            </w:r>
            <w:r w:rsidR="00AC75E8">
              <w:rPr>
                <w:noProof/>
                <w:webHidden/>
              </w:rPr>
              <w:fldChar w:fldCharType="begin"/>
            </w:r>
            <w:r w:rsidR="00AC75E8">
              <w:rPr>
                <w:noProof/>
                <w:webHidden/>
              </w:rPr>
              <w:instrText xml:space="preserve"> PAGEREF _Toc35440403 \h </w:instrText>
            </w:r>
            <w:r w:rsidR="00AC75E8">
              <w:rPr>
                <w:noProof/>
                <w:webHidden/>
              </w:rPr>
            </w:r>
            <w:r w:rsidR="00AC75E8">
              <w:rPr>
                <w:noProof/>
                <w:webHidden/>
              </w:rPr>
              <w:fldChar w:fldCharType="separate"/>
            </w:r>
            <w:r w:rsidR="00AC75E8">
              <w:rPr>
                <w:noProof/>
                <w:webHidden/>
              </w:rPr>
              <w:t>4</w:t>
            </w:r>
            <w:r w:rsidR="00AC75E8">
              <w:rPr>
                <w:noProof/>
                <w:webHidden/>
              </w:rPr>
              <w:fldChar w:fldCharType="end"/>
            </w:r>
          </w:hyperlink>
        </w:p>
        <w:p w14:paraId="0DE3E56C" w14:textId="0F50D472" w:rsidR="00AC75E8" w:rsidRDefault="000235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440404" w:history="1">
            <w:r w:rsidR="00AC75E8" w:rsidRPr="00AF2C8C">
              <w:rPr>
                <w:rStyle w:val="Hyperlink"/>
                <w:noProof/>
              </w:rPr>
              <w:t>5.2</w:t>
            </w:r>
            <w:r w:rsidR="00AC75E8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AC75E8" w:rsidRPr="00AF2C8C">
              <w:rPr>
                <w:rStyle w:val="Hyperlink"/>
                <w:noProof/>
              </w:rPr>
              <w:t>Counter</w:t>
            </w:r>
            <w:r w:rsidR="00AC75E8">
              <w:rPr>
                <w:noProof/>
                <w:webHidden/>
              </w:rPr>
              <w:tab/>
            </w:r>
            <w:r w:rsidR="00AC75E8">
              <w:rPr>
                <w:noProof/>
                <w:webHidden/>
              </w:rPr>
              <w:fldChar w:fldCharType="begin"/>
            </w:r>
            <w:r w:rsidR="00AC75E8">
              <w:rPr>
                <w:noProof/>
                <w:webHidden/>
              </w:rPr>
              <w:instrText xml:space="preserve"> PAGEREF _Toc35440404 \h </w:instrText>
            </w:r>
            <w:r w:rsidR="00AC75E8">
              <w:rPr>
                <w:noProof/>
                <w:webHidden/>
              </w:rPr>
            </w:r>
            <w:r w:rsidR="00AC75E8">
              <w:rPr>
                <w:noProof/>
                <w:webHidden/>
              </w:rPr>
              <w:fldChar w:fldCharType="separate"/>
            </w:r>
            <w:r w:rsidR="00AC75E8">
              <w:rPr>
                <w:noProof/>
                <w:webHidden/>
              </w:rPr>
              <w:t>4</w:t>
            </w:r>
            <w:r w:rsidR="00AC75E8">
              <w:rPr>
                <w:noProof/>
                <w:webHidden/>
              </w:rPr>
              <w:fldChar w:fldCharType="end"/>
            </w:r>
          </w:hyperlink>
        </w:p>
        <w:p w14:paraId="7AE52457" w14:textId="1CAA8EE6" w:rsidR="00AC75E8" w:rsidRDefault="000235A7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440405" w:history="1">
            <w:r w:rsidR="00AC75E8" w:rsidRPr="00AF2C8C">
              <w:rPr>
                <w:rStyle w:val="Hyperlink"/>
              </w:rPr>
              <w:t>6</w:t>
            </w:r>
            <w:r w:rsidR="00AC75E8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AC75E8" w:rsidRPr="00AF2C8C">
              <w:rPr>
                <w:rStyle w:val="Hyperlink"/>
              </w:rPr>
              <w:t>Additional references</w:t>
            </w:r>
            <w:r w:rsidR="00AC75E8">
              <w:rPr>
                <w:webHidden/>
              </w:rPr>
              <w:tab/>
            </w:r>
            <w:r w:rsidR="00AC75E8">
              <w:rPr>
                <w:webHidden/>
              </w:rPr>
              <w:fldChar w:fldCharType="begin"/>
            </w:r>
            <w:r w:rsidR="00AC75E8">
              <w:rPr>
                <w:webHidden/>
              </w:rPr>
              <w:instrText xml:space="preserve"> PAGEREF _Toc35440405 \h </w:instrText>
            </w:r>
            <w:r w:rsidR="00AC75E8">
              <w:rPr>
                <w:webHidden/>
              </w:rPr>
            </w:r>
            <w:r w:rsidR="00AC75E8">
              <w:rPr>
                <w:webHidden/>
              </w:rPr>
              <w:fldChar w:fldCharType="separate"/>
            </w:r>
            <w:r w:rsidR="00AC75E8">
              <w:rPr>
                <w:webHidden/>
              </w:rPr>
              <w:t>4</w:t>
            </w:r>
            <w:r w:rsidR="00AC75E8">
              <w:rPr>
                <w:webHidden/>
              </w:rPr>
              <w:fldChar w:fldCharType="end"/>
            </w:r>
          </w:hyperlink>
        </w:p>
        <w:p w14:paraId="3D32FD6B" w14:textId="43B02214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1C2F1B0" w:rsidR="00475DEB" w:rsidRDefault="00475DEB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</w:p>
    <w:p w14:paraId="07FEC501" w14:textId="3DD9D1DC" w:rsidR="0082607F" w:rsidRPr="007032C9" w:rsidRDefault="0082607F" w:rsidP="007032C9">
      <w:pPr>
        <w:pStyle w:val="Heading1"/>
      </w:pPr>
      <w:bookmarkStart w:id="3" w:name="_Toc35440393"/>
      <w:r w:rsidRPr="007032C9">
        <w:lastRenderedPageBreak/>
        <w:t>Introduction</w:t>
      </w:r>
      <w:bookmarkEnd w:id="3"/>
    </w:p>
    <w:p w14:paraId="630241C8" w14:textId="55BB97E5" w:rsidR="007032C9" w:rsidRDefault="004F08FD" w:rsidP="009D2D18">
      <w:pPr>
        <w:pStyle w:val="Heading2"/>
        <w:shd w:val="clear" w:color="auto" w:fill="E5ECEB"/>
      </w:pPr>
      <w:bookmarkStart w:id="4" w:name="_Toc35440394"/>
      <w:r>
        <w:t>Lab</w:t>
      </w:r>
      <w:r w:rsidR="00A06521">
        <w:t xml:space="preserve"> overview</w:t>
      </w:r>
      <w:bookmarkEnd w:id="4"/>
    </w:p>
    <w:p w14:paraId="202EAAEE" w14:textId="06A99E86" w:rsidR="007C0D67" w:rsidRDefault="007C0D67" w:rsidP="007C0D67">
      <w:pPr>
        <w:shd w:val="clear" w:color="auto" w:fill="E5ECEB"/>
      </w:pPr>
      <w:bookmarkStart w:id="5" w:name="_Hlk25159395"/>
      <w:bookmarkStart w:id="6" w:name="_Hlk13646028"/>
      <w:r>
        <w:t xml:space="preserve">In this lab, we will </w:t>
      </w:r>
      <w:r w:rsidRPr="002B40DE">
        <w:t xml:space="preserve">implement </w:t>
      </w:r>
      <w:r w:rsidR="008F6013">
        <w:t>two</w:t>
      </w:r>
      <w:r w:rsidRPr="002B40DE">
        <w:t xml:space="preserve"> functions</w:t>
      </w:r>
      <w:r w:rsidR="008F6013">
        <w:t xml:space="preserve">. For the first function, </w:t>
      </w:r>
      <w:r w:rsidRPr="002B40DE">
        <w:t>the RGB</w:t>
      </w:r>
      <w:r w:rsidR="008F6013">
        <w:t xml:space="preserve"> LEDs are controlled</w:t>
      </w:r>
      <w:r w:rsidRPr="002B40DE">
        <w:t xml:space="preserve"> by the </w:t>
      </w:r>
      <w:r w:rsidR="008F6013">
        <w:t xml:space="preserve">status of the </w:t>
      </w:r>
      <w:r w:rsidRPr="002B40DE">
        <w:t>button</w:t>
      </w:r>
      <w:r w:rsidR="006E77A2">
        <w:t>s</w:t>
      </w:r>
      <w:r w:rsidR="008F6013">
        <w:t>. For the second,</w:t>
      </w:r>
      <w:r w:rsidR="00C72DF0">
        <w:t xml:space="preserve"> the number of times each button has been pressed </w:t>
      </w:r>
      <w:r w:rsidR="008F6013">
        <w:t>controls the LEDs</w:t>
      </w:r>
      <w:r w:rsidR="00C72DF0">
        <w:t>.</w:t>
      </w:r>
      <w:bookmarkEnd w:id="5"/>
      <w:r w:rsidR="00C72DF0">
        <w:t xml:space="preserve"> </w:t>
      </w:r>
      <w:r>
        <w:t>By the end of this lab you will get some insight</w:t>
      </w:r>
      <w:r w:rsidR="008F6013">
        <w:t xml:space="preserve"> and practical experience with </w:t>
      </w:r>
      <w:r>
        <w:t xml:space="preserve">the Mbed API for </w:t>
      </w:r>
      <w:r w:rsidR="000635B7">
        <w:t>Interrupts</w:t>
      </w:r>
      <w:r>
        <w:t>.</w:t>
      </w:r>
    </w:p>
    <w:bookmarkEnd w:id="6"/>
    <w:p w14:paraId="25C84076" w14:textId="68FD8463" w:rsidR="008F0329" w:rsidRDefault="008F0329" w:rsidP="001401EE"/>
    <w:p w14:paraId="2EBBA079" w14:textId="7A76A025" w:rsidR="0082607F" w:rsidRDefault="00317EF2" w:rsidP="00921A5B">
      <w:pPr>
        <w:pStyle w:val="Heading1"/>
      </w:pPr>
      <w:bookmarkStart w:id="7" w:name="_Toc5031133"/>
      <w:bookmarkStart w:id="8" w:name="_Toc35440395"/>
      <w:bookmarkEnd w:id="7"/>
      <w:r>
        <w:t>Requirements</w:t>
      </w:r>
      <w:bookmarkEnd w:id="8"/>
    </w:p>
    <w:p w14:paraId="33EA989D" w14:textId="38CA5F45" w:rsidR="008F6013" w:rsidRPr="008F6013" w:rsidRDefault="008F6013" w:rsidP="008F6013">
      <w:pPr>
        <w:pStyle w:val="Heading2"/>
      </w:pPr>
      <w:bookmarkStart w:id="9" w:name="_Toc35440396"/>
      <w:r>
        <w:t>Software and Hardware</w:t>
      </w:r>
      <w:bookmarkEnd w:id="9"/>
    </w:p>
    <w:p w14:paraId="54E51A2B" w14:textId="7F910CEA" w:rsidR="001F2016" w:rsidRDefault="7E426693" w:rsidP="001F2016">
      <w:bookmarkStart w:id="10" w:name="_Hlk13646079"/>
      <w:r>
        <w:t>In this lab, we will be using the followin</w:t>
      </w:r>
      <w:r w:rsidR="008F6013">
        <w:t>g software and hardware</w:t>
      </w:r>
      <w:r>
        <w:t xml:space="preserve">: </w:t>
      </w:r>
    </w:p>
    <w:p w14:paraId="0B62C9A5" w14:textId="16DADC98" w:rsidR="7E426693" w:rsidRDefault="7E426693" w:rsidP="7E426693">
      <w:pPr>
        <w:pStyle w:val="ListParagraph"/>
        <w:numPr>
          <w:ilvl w:val="0"/>
          <w:numId w:val="25"/>
        </w:numPr>
        <w:spacing w:line="256" w:lineRule="auto"/>
        <w:rPr>
          <w:b/>
          <w:bCs/>
        </w:rPr>
      </w:pPr>
      <w:r w:rsidRPr="7E426693">
        <w:rPr>
          <w:rFonts w:asciiTheme="minorHAnsi" w:hAnsiTheme="minorHAnsi"/>
          <w:b/>
          <w:bCs/>
          <w:lang w:val="en-US"/>
        </w:rPr>
        <w:t>Visual Studio</w:t>
      </w:r>
      <w:r w:rsidR="000A4545">
        <w:rPr>
          <w:rFonts w:asciiTheme="minorHAnsi" w:hAnsiTheme="minorHAnsi"/>
          <w:b/>
          <w:bCs/>
          <w:lang w:val="en-US"/>
        </w:rPr>
        <w:t xml:space="preserve"> code</w:t>
      </w:r>
      <w:r w:rsidRPr="7E426693">
        <w:rPr>
          <w:rFonts w:asciiTheme="minorHAnsi" w:hAnsiTheme="minorHAnsi"/>
          <w:b/>
          <w:bCs/>
          <w:lang w:val="en-US"/>
        </w:rPr>
        <w:t xml:space="preserve">, </w:t>
      </w:r>
      <w:r w:rsidRPr="7E426693">
        <w:rPr>
          <w:rFonts w:asciiTheme="minorHAnsi" w:hAnsiTheme="minorHAnsi"/>
          <w:lang w:val="en-US"/>
        </w:rPr>
        <w:t>or any other text editor.</w:t>
      </w:r>
    </w:p>
    <w:p w14:paraId="43119CB2" w14:textId="77777777" w:rsidR="00765509" w:rsidRDefault="7E426693" w:rsidP="7E4266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/>
          <w:color w:val="333E48"/>
          <w:sz w:val="22"/>
          <w:szCs w:val="22"/>
        </w:rPr>
      </w:pPr>
      <w:r w:rsidRPr="7E426693">
        <w:rPr>
          <w:rStyle w:val="normaltextrun"/>
          <w:rFonts w:asciiTheme="minorHAnsi" w:eastAsiaTheme="minorEastAsia" w:hAnsiTheme="minorHAnsi" w:cstheme="minorBidi"/>
          <w:b/>
          <w:bCs/>
          <w:color w:val="333E48"/>
          <w:sz w:val="22"/>
          <w:szCs w:val="22"/>
          <w:lang w:val="en-GB"/>
        </w:rPr>
        <w:t>Mbed Simulator</w:t>
      </w:r>
      <w:r w:rsidRPr="7E426693">
        <w:rPr>
          <w:rStyle w:val="normaltextrun"/>
          <w:rFonts w:asciiTheme="minorHAnsi" w:eastAsiaTheme="minorEastAsia" w:hAnsiTheme="minorHAnsi" w:cstheme="minorBidi"/>
          <w:color w:val="333E48"/>
          <w:sz w:val="22"/>
          <w:szCs w:val="22"/>
          <w:lang w:val="en-GB"/>
        </w:rPr>
        <w:t>, an offline simulator of an mbed microcontroller and hardware components.</w:t>
      </w:r>
      <w:r w:rsidRPr="7E426693">
        <w:rPr>
          <w:rStyle w:val="eop"/>
          <w:rFonts w:asciiTheme="minorHAnsi" w:eastAsiaTheme="minorEastAsia" w:hAnsiTheme="minorHAnsi" w:cstheme="minorBidi"/>
          <w:color w:val="333E48"/>
          <w:sz w:val="22"/>
          <w:szCs w:val="22"/>
        </w:rPr>
        <w:t> </w:t>
      </w:r>
    </w:p>
    <w:p w14:paraId="4121C4C4" w14:textId="789070B8" w:rsidR="001F2016" w:rsidRPr="00AC75E8" w:rsidRDefault="00765509" w:rsidP="00AC75E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color w:val="333E48"/>
          <w:sz w:val="22"/>
          <w:szCs w:val="22"/>
        </w:rPr>
      </w:pPr>
      <w:r>
        <w:rPr>
          <w:rStyle w:val="eop"/>
          <w:rFonts w:ascii="Calibri" w:hAnsi="Calibri"/>
          <w:color w:val="333E48"/>
          <w:sz w:val="22"/>
          <w:szCs w:val="22"/>
        </w:rPr>
        <w:t> </w:t>
      </w:r>
    </w:p>
    <w:p w14:paraId="47867A74" w14:textId="21827972" w:rsidR="001F2016" w:rsidRDefault="00AD4DE9" w:rsidP="001F2016">
      <w:r>
        <w:t>Tw</w:t>
      </w:r>
      <w:r w:rsidR="00BB4527">
        <w:t>o</w:t>
      </w:r>
      <w:r w:rsidR="001F2016">
        <w:t xml:space="preserve"> code </w:t>
      </w:r>
      <w:r w:rsidR="004F750E">
        <w:t>skeletons</w:t>
      </w:r>
      <w:r w:rsidR="001F2016">
        <w:t xml:space="preserve">, which include some </w:t>
      </w:r>
      <w:r w:rsidR="00B8009A">
        <w:t>support</w:t>
      </w:r>
      <w:r w:rsidR="001F2016">
        <w:t xml:space="preserve"> for implementing the task</w:t>
      </w:r>
      <w:r w:rsidR="00B8009A">
        <w:t>s</w:t>
      </w:r>
      <w:r w:rsidR="001F2016">
        <w:t xml:space="preserve"> in</w:t>
      </w:r>
      <w:r>
        <w:t xml:space="preserve"> </w:t>
      </w:r>
      <w:r>
        <w:fldChar w:fldCharType="begin"/>
      </w:r>
      <w:r>
        <w:instrText xml:space="preserve"> REF _Ref13582447 \r \h </w:instrText>
      </w:r>
      <w:r>
        <w:fldChar w:fldCharType="separate"/>
      </w:r>
      <w:r>
        <w:t>5.1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_Ref13582450 \r \h </w:instrText>
      </w:r>
      <w:r>
        <w:fldChar w:fldCharType="separate"/>
      </w:r>
      <w:r>
        <w:t>5.2</w:t>
      </w:r>
      <w:r>
        <w:fldChar w:fldCharType="end"/>
      </w:r>
      <w:r w:rsidR="001F2016">
        <w:t>, should be found in the same folder as this manual.</w:t>
      </w:r>
    </w:p>
    <w:bookmarkEnd w:id="10"/>
    <w:p w14:paraId="03D117D1" w14:textId="0687819E" w:rsidR="004B1ADA" w:rsidRPr="004B1ADA" w:rsidRDefault="004B1ADA" w:rsidP="004B1ADA">
      <w:pPr>
        <w:pStyle w:val="Heading1"/>
        <w:numPr>
          <w:ilvl w:val="0"/>
          <w:numId w:val="0"/>
        </w:numPr>
        <w:ind w:left="432" w:hanging="432"/>
      </w:pPr>
    </w:p>
    <w:p w14:paraId="27AAB0D7" w14:textId="04DBEAF3" w:rsidR="687814F4" w:rsidRDefault="687814F4" w:rsidP="00B8009A">
      <w:pPr>
        <w:pStyle w:val="Heading1"/>
      </w:pPr>
      <w:r w:rsidRPr="004B1ADA">
        <w:br w:type="page"/>
      </w:r>
      <w:bookmarkStart w:id="11" w:name="_Toc35440397"/>
      <w:r w:rsidRPr="00B8009A">
        <w:lastRenderedPageBreak/>
        <w:t>Hardware Setup</w:t>
      </w:r>
      <w:bookmarkEnd w:id="11"/>
    </w:p>
    <w:p w14:paraId="6C02593E" w14:textId="5C8F3AC0" w:rsidR="00B8009A" w:rsidRPr="00B8009A" w:rsidRDefault="00B8009A" w:rsidP="00B8009A">
      <w:pPr>
        <w:pStyle w:val="Heading2"/>
      </w:pPr>
      <w:bookmarkStart w:id="12" w:name="_Toc35440398"/>
      <w:r>
        <w:t>Pin Layout</w:t>
      </w:r>
      <w:bookmarkEnd w:id="12"/>
    </w:p>
    <w:p w14:paraId="48F3A084" w14:textId="315AB0F0" w:rsidR="687814F4" w:rsidRDefault="687814F4" w:rsidP="687814F4">
      <w:pPr>
        <w:rPr>
          <w:rFonts w:eastAsia="Calibri" w:cs="Calibri"/>
        </w:rPr>
      </w:pPr>
      <w:r w:rsidRPr="687814F4">
        <w:rPr>
          <w:rFonts w:eastAsia="Calibri" w:cs="Calibri"/>
        </w:rPr>
        <w:t>In this experiment, we are going to use the Mbed Simulator target</w:t>
      </w:r>
      <w:r w:rsidR="00B8009A">
        <w:rPr>
          <w:rFonts w:eastAsia="Calibri" w:cs="Calibri"/>
        </w:rPr>
        <w:t>.</w:t>
      </w:r>
      <w:r w:rsidRPr="687814F4">
        <w:rPr>
          <w:rFonts w:eastAsia="Calibri" w:cs="Calibri"/>
        </w:rPr>
        <w:t xml:space="preserve"> </w:t>
      </w:r>
      <w:r w:rsidR="00B8009A">
        <w:rPr>
          <w:rFonts w:eastAsia="Calibri" w:cs="Calibri"/>
        </w:rPr>
        <w:t>P</w:t>
      </w:r>
      <w:r w:rsidRPr="687814F4">
        <w:rPr>
          <w:rFonts w:eastAsia="Calibri" w:cs="Calibri"/>
        </w:rPr>
        <w:t>in descriptions can be found below:</w:t>
      </w:r>
    </w:p>
    <w:p w14:paraId="238D9FC1" w14:textId="3EDA568D" w:rsidR="687814F4" w:rsidRDefault="687814F4" w:rsidP="687814F4">
      <w:pPr>
        <w:jc w:val="center"/>
        <w:rPr>
          <w:rFonts w:eastAsia="Calibri" w:cs="Calibri"/>
        </w:rPr>
      </w:pPr>
      <w:r>
        <w:rPr>
          <w:noProof/>
        </w:rPr>
        <w:drawing>
          <wp:inline distT="0" distB="0" distL="0" distR="0" wp14:anchorId="1E9C7383" wp14:editId="4205E098">
            <wp:extent cx="5724524" cy="3514725"/>
            <wp:effectExtent l="0" t="0" r="0" b="0"/>
            <wp:docPr id="810055702" name="Picture 161318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18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F297" w14:textId="5D876C2A" w:rsidR="5E35CACE" w:rsidRDefault="5E35CACE" w:rsidP="5E35CACE">
      <w:pPr>
        <w:spacing w:after="200" w:line="240" w:lineRule="auto"/>
        <w:jc w:val="center"/>
        <w:rPr>
          <w:rFonts w:eastAsia="Calibri" w:cs="Calibri"/>
          <w:sz w:val="20"/>
          <w:szCs w:val="20"/>
        </w:rPr>
      </w:pPr>
      <w:r w:rsidRPr="5E35CACE">
        <w:rPr>
          <w:rFonts w:eastAsia="Calibri" w:cs="Calibri"/>
          <w:i/>
          <w:iCs/>
          <w:color w:val="445369"/>
          <w:sz w:val="20"/>
          <w:szCs w:val="20"/>
        </w:rPr>
        <w:t>Figure 1: The Mbed Simulator board pin descriptions</w:t>
      </w:r>
      <w:r w:rsidRPr="5E35CACE">
        <w:rPr>
          <w:rFonts w:eastAsia="Calibri" w:cs="Calibri"/>
          <w:i/>
          <w:iCs/>
          <w:color w:val="445369"/>
          <w:sz w:val="20"/>
          <w:szCs w:val="20"/>
          <w:lang w:val="en-US"/>
        </w:rPr>
        <w:t> </w:t>
      </w:r>
    </w:p>
    <w:p w14:paraId="062EB1D6" w14:textId="42655732" w:rsidR="687814F4" w:rsidRDefault="6B14396D" w:rsidP="6B14396D">
      <w:pPr>
        <w:rPr>
          <w:rFonts w:eastAsia="Calibri" w:cs="Calibri"/>
        </w:rPr>
      </w:pPr>
      <w:r w:rsidRPr="6B14396D">
        <w:rPr>
          <w:rFonts w:eastAsia="Calibri" w:cs="Calibri"/>
        </w:rPr>
        <w:t xml:space="preserve">In the Simconfig.json file, connect the </w:t>
      </w:r>
      <w:r w:rsidR="00B8009A">
        <w:rPr>
          <w:rFonts w:eastAsia="Calibri" w:cs="Calibri"/>
        </w:rPr>
        <w:t>p</w:t>
      </w:r>
      <w:r w:rsidRPr="6B14396D">
        <w:rPr>
          <w:rFonts w:eastAsia="Calibri" w:cs="Calibri"/>
        </w:rPr>
        <w:t xml:space="preserve">ush </w:t>
      </w:r>
      <w:r w:rsidR="00B8009A">
        <w:rPr>
          <w:rFonts w:eastAsia="Calibri" w:cs="Calibri"/>
        </w:rPr>
        <w:t>b</w:t>
      </w:r>
      <w:r w:rsidRPr="6B14396D">
        <w:rPr>
          <w:rFonts w:eastAsia="Calibri" w:cs="Calibri"/>
        </w:rPr>
        <w:t>uttons</w:t>
      </w:r>
      <w:r w:rsidR="00B8009A">
        <w:rPr>
          <w:rFonts w:eastAsia="Calibri" w:cs="Calibri"/>
        </w:rPr>
        <w:t>,</w:t>
      </w:r>
      <w:r w:rsidRPr="6B14396D">
        <w:rPr>
          <w:rFonts w:eastAsia="Calibri" w:cs="Calibri"/>
        </w:rPr>
        <w:t xml:space="preserve"> implemented in </w:t>
      </w:r>
      <w:r w:rsidR="00B8009A">
        <w:rPr>
          <w:rFonts w:eastAsia="Calibri" w:cs="Calibri"/>
        </w:rPr>
        <w:t>the “</w:t>
      </w:r>
      <w:r w:rsidRPr="6B14396D">
        <w:rPr>
          <w:rFonts w:eastAsia="Calibri" w:cs="Calibri"/>
        </w:rPr>
        <w:t>Getting Started</w:t>
      </w:r>
      <w:r w:rsidR="00B8009A">
        <w:rPr>
          <w:rFonts w:eastAsia="Calibri" w:cs="Calibri"/>
        </w:rPr>
        <w:t>” guide,</w:t>
      </w:r>
      <w:r w:rsidRPr="6B14396D">
        <w:rPr>
          <w:rFonts w:eastAsia="Calibri" w:cs="Calibri"/>
        </w:rPr>
        <w:t xml:space="preserve"> and the LEDs to their respective pin as defined in the table below.</w:t>
      </w:r>
    </w:p>
    <w:tbl>
      <w:tblPr>
        <w:tblStyle w:val="ListTable3-Accent1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687814F4" w14:paraId="14D8B60E" w14:textId="77777777" w:rsidTr="68781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3" w:type="dxa"/>
          </w:tcPr>
          <w:p w14:paraId="6E590500" w14:textId="6EF40DFD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  <w:color w:val="FFFFFF" w:themeColor="background1"/>
              </w:rPr>
              <w:t>Pin</w:t>
            </w:r>
          </w:p>
        </w:tc>
        <w:tc>
          <w:tcPr>
            <w:tcW w:w="4513" w:type="dxa"/>
          </w:tcPr>
          <w:p w14:paraId="68048B2F" w14:textId="778DCD9A" w:rsidR="687814F4" w:rsidRDefault="687814F4" w:rsidP="687814F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 w:val="0"/>
                <w:bCs w:val="0"/>
              </w:rPr>
            </w:pPr>
            <w:r w:rsidRPr="687814F4">
              <w:rPr>
                <w:rFonts w:eastAsia="Calibri" w:cs="Calibri"/>
                <w:color w:val="FFFFFF" w:themeColor="background1"/>
              </w:rPr>
              <w:t xml:space="preserve">Mbed Pin Name </w:t>
            </w:r>
          </w:p>
        </w:tc>
      </w:tr>
      <w:tr w:rsidR="687814F4" w14:paraId="4111EFE3" w14:textId="77777777" w:rsidTr="6878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3526E96" w14:textId="3650C85A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Button 1</w:t>
            </w:r>
          </w:p>
        </w:tc>
        <w:tc>
          <w:tcPr>
            <w:tcW w:w="4513" w:type="dxa"/>
          </w:tcPr>
          <w:p w14:paraId="39469170" w14:textId="29DFBF71" w:rsidR="687814F4" w:rsidRDefault="687814F4" w:rsidP="687814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p5</w:t>
            </w:r>
          </w:p>
        </w:tc>
      </w:tr>
      <w:tr w:rsidR="687814F4" w14:paraId="015F75AA" w14:textId="77777777" w:rsidTr="68781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D4DB107" w14:textId="5F10FE9C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Button 2</w:t>
            </w:r>
          </w:p>
        </w:tc>
        <w:tc>
          <w:tcPr>
            <w:tcW w:w="4513" w:type="dxa"/>
          </w:tcPr>
          <w:p w14:paraId="2D609FDA" w14:textId="01BD4236" w:rsidR="687814F4" w:rsidRDefault="687814F4" w:rsidP="687814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p6</w:t>
            </w:r>
          </w:p>
        </w:tc>
      </w:tr>
      <w:tr w:rsidR="687814F4" w14:paraId="4EEEDA1D" w14:textId="77777777" w:rsidTr="6878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87F65B8" w14:textId="06FA2A9F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Button 3</w:t>
            </w:r>
          </w:p>
        </w:tc>
        <w:tc>
          <w:tcPr>
            <w:tcW w:w="4513" w:type="dxa"/>
          </w:tcPr>
          <w:p w14:paraId="42F47271" w14:textId="18536C95" w:rsidR="687814F4" w:rsidRDefault="687814F4" w:rsidP="687814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p7</w:t>
            </w:r>
          </w:p>
        </w:tc>
      </w:tr>
      <w:tr w:rsidR="687814F4" w14:paraId="527ACA3B" w14:textId="77777777" w:rsidTr="68781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199F5C5" w14:textId="364C08F0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Button 4</w:t>
            </w:r>
          </w:p>
        </w:tc>
        <w:tc>
          <w:tcPr>
            <w:tcW w:w="4513" w:type="dxa"/>
          </w:tcPr>
          <w:p w14:paraId="7F89DE44" w14:textId="3B04147E" w:rsidR="687814F4" w:rsidRDefault="687814F4" w:rsidP="687814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p8</w:t>
            </w:r>
          </w:p>
        </w:tc>
      </w:tr>
      <w:tr w:rsidR="687814F4" w14:paraId="11C67B1B" w14:textId="77777777" w:rsidTr="6878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DAA8E95" w14:textId="04DAAB7C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Red LED</w:t>
            </w:r>
          </w:p>
        </w:tc>
        <w:tc>
          <w:tcPr>
            <w:tcW w:w="4513" w:type="dxa"/>
          </w:tcPr>
          <w:p w14:paraId="4CB58D63" w14:textId="40988064" w:rsidR="687814F4" w:rsidRDefault="687814F4" w:rsidP="687814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p9</w:t>
            </w:r>
          </w:p>
        </w:tc>
      </w:tr>
      <w:tr w:rsidR="687814F4" w14:paraId="7DD5C67C" w14:textId="77777777" w:rsidTr="68781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E17ADBE" w14:textId="04E09AAF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Blue LED</w:t>
            </w:r>
          </w:p>
        </w:tc>
        <w:tc>
          <w:tcPr>
            <w:tcW w:w="4513" w:type="dxa"/>
          </w:tcPr>
          <w:p w14:paraId="06F39C7B" w14:textId="7694B266" w:rsidR="687814F4" w:rsidRDefault="687814F4" w:rsidP="687814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p10</w:t>
            </w:r>
          </w:p>
        </w:tc>
      </w:tr>
      <w:tr w:rsidR="687814F4" w14:paraId="59F53C6C" w14:textId="77777777" w:rsidTr="6878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3A17BDF" w14:textId="555D8E59" w:rsidR="687814F4" w:rsidRDefault="687814F4" w:rsidP="687814F4">
            <w:pPr>
              <w:spacing w:line="259" w:lineRule="auto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Yellow LED</w:t>
            </w:r>
          </w:p>
        </w:tc>
        <w:tc>
          <w:tcPr>
            <w:tcW w:w="4513" w:type="dxa"/>
          </w:tcPr>
          <w:p w14:paraId="7226C904" w14:textId="2519139D" w:rsidR="687814F4" w:rsidRDefault="687814F4" w:rsidP="687814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687814F4">
              <w:rPr>
                <w:rFonts w:eastAsia="Calibri" w:cs="Calibri"/>
              </w:rPr>
              <w:t>p11</w:t>
            </w:r>
          </w:p>
        </w:tc>
      </w:tr>
    </w:tbl>
    <w:p w14:paraId="55DF523C" w14:textId="0C7AE5BD" w:rsidR="687814F4" w:rsidRDefault="687814F4" w:rsidP="687814F4">
      <w:pPr>
        <w:rPr>
          <w:rFonts w:eastAsia="Calibri" w:cs="Calibri"/>
        </w:rPr>
      </w:pPr>
    </w:p>
    <w:p w14:paraId="2212BDA3" w14:textId="6FDAAADB" w:rsidR="687814F4" w:rsidRDefault="687814F4" w:rsidP="687814F4">
      <w:pPr>
        <w:rPr>
          <w:rFonts w:eastAsia="Calibri" w:cs="Calibri"/>
        </w:rPr>
      </w:pPr>
    </w:p>
    <w:p w14:paraId="2CC6A833" w14:textId="60FA907F" w:rsidR="687814F4" w:rsidRDefault="687814F4" w:rsidP="687814F4">
      <w:pPr>
        <w:rPr>
          <w:rFonts w:eastAsiaTheme="majorEastAsia" w:cstheme="majorBidi"/>
          <w:i/>
          <w:iCs/>
          <w:color w:val="00C1DE"/>
          <w:sz w:val="32"/>
          <w:szCs w:val="32"/>
        </w:rPr>
      </w:pPr>
    </w:p>
    <w:p w14:paraId="7BD3420B" w14:textId="77777777" w:rsidR="008924ED" w:rsidRDefault="687814F4" w:rsidP="008924ED">
      <w:pPr>
        <w:pStyle w:val="Heading1"/>
      </w:pPr>
      <w:bookmarkStart w:id="13" w:name="_Toc13577470"/>
      <w:bookmarkStart w:id="14" w:name="_Toc35440399"/>
      <w:bookmarkStart w:id="15" w:name="_Hlk13646981"/>
      <w:r>
        <w:lastRenderedPageBreak/>
        <w:t>Software Interfaces</w:t>
      </w:r>
      <w:bookmarkEnd w:id="13"/>
      <w:bookmarkEnd w:id="14"/>
    </w:p>
    <w:p w14:paraId="7299AAE9" w14:textId="6081AFD6" w:rsidR="008924ED" w:rsidRDefault="687814F4" w:rsidP="008924ED">
      <w:pPr>
        <w:pStyle w:val="Heading2"/>
      </w:pPr>
      <w:bookmarkStart w:id="16" w:name="_Toc13577471"/>
      <w:bookmarkStart w:id="17" w:name="_Toc35440400"/>
      <w:r>
        <w:t>InterruptIn/InterruptOut Interfaces</w:t>
      </w:r>
      <w:bookmarkEnd w:id="16"/>
      <w:bookmarkEnd w:id="17"/>
    </w:p>
    <w:p w14:paraId="08E365D5" w14:textId="44CEF39A" w:rsidR="008924ED" w:rsidRDefault="6B14396D" w:rsidP="0002130C">
      <w:r>
        <w:t xml:space="preserve">The InterruptIn interface is used to trigger an event when a digital input pin </w:t>
      </w:r>
      <w:proofErr w:type="gramStart"/>
      <w:r>
        <w:t>changes</w:t>
      </w:r>
      <w:proofErr w:type="gramEnd"/>
      <w:r>
        <w:t>. For example:</w:t>
      </w:r>
    </w:p>
    <w:p w14:paraId="1D6C8015" w14:textId="41F5A77B" w:rsidR="000B7F48" w:rsidRDefault="000B7F48" w:rsidP="000B7F48">
      <w:pPr>
        <w:pStyle w:val="Codeblock"/>
        <w:spacing w:after="0"/>
      </w:pPr>
      <w:r>
        <w:t>InterruptIn button_press(Input Pin);</w:t>
      </w:r>
    </w:p>
    <w:p w14:paraId="667A79FF" w14:textId="77777777" w:rsidR="000B7F48" w:rsidRDefault="000B7F48" w:rsidP="000B7F48">
      <w:pPr>
        <w:pStyle w:val="Codeblock"/>
        <w:spacing w:after="0"/>
      </w:pPr>
      <w:r>
        <w:t xml:space="preserve"> </w:t>
      </w:r>
    </w:p>
    <w:p w14:paraId="03A72536" w14:textId="77777777" w:rsidR="000B7F48" w:rsidRDefault="000B7F48" w:rsidP="000B7F48">
      <w:pPr>
        <w:pStyle w:val="Codeblock"/>
        <w:spacing w:after="0"/>
      </w:pPr>
      <w:r>
        <w:t>void button_ISR(){</w:t>
      </w:r>
    </w:p>
    <w:p w14:paraId="3E4B4443" w14:textId="77777777" w:rsidR="000B7F48" w:rsidRDefault="000B7F48" w:rsidP="000B7F48">
      <w:pPr>
        <w:pStyle w:val="Codeblock"/>
        <w:spacing w:after="0"/>
      </w:pPr>
      <w:r>
        <w:t xml:space="preserve">    Led_out = !Led_out;</w:t>
      </w:r>
    </w:p>
    <w:p w14:paraId="6886884B" w14:textId="77777777" w:rsidR="000B7F48" w:rsidRDefault="000B7F48" w:rsidP="000B7F48">
      <w:pPr>
        <w:pStyle w:val="Codeblock"/>
        <w:spacing w:after="0"/>
      </w:pPr>
      <w:r>
        <w:t>}</w:t>
      </w:r>
    </w:p>
    <w:p w14:paraId="0C2789CE" w14:textId="77777777" w:rsidR="000B7F48" w:rsidRDefault="000B7F48" w:rsidP="000B7F48">
      <w:pPr>
        <w:pStyle w:val="Codeblock"/>
        <w:spacing w:after="0"/>
      </w:pPr>
      <w:r>
        <w:t xml:space="preserve"> </w:t>
      </w:r>
    </w:p>
    <w:p w14:paraId="63DE4E2B" w14:textId="77777777" w:rsidR="000B7F48" w:rsidRDefault="000B7F48" w:rsidP="000B7F48">
      <w:pPr>
        <w:pStyle w:val="Codeblock"/>
        <w:spacing w:after="0"/>
      </w:pPr>
      <w:r>
        <w:t>int main(){</w:t>
      </w:r>
    </w:p>
    <w:p w14:paraId="6269B983" w14:textId="77777777" w:rsidR="000B7F48" w:rsidRDefault="000B7F48" w:rsidP="000B7F48">
      <w:pPr>
        <w:pStyle w:val="Codeblock"/>
        <w:spacing w:after="0"/>
      </w:pPr>
      <w:r>
        <w:t>button_press.rise(&amp;button_ISR);</w:t>
      </w:r>
    </w:p>
    <w:p w14:paraId="0CFEB407" w14:textId="77777777" w:rsidR="000B7F48" w:rsidRDefault="000B7F48" w:rsidP="000B7F48">
      <w:pPr>
        <w:pStyle w:val="Codeblock"/>
        <w:spacing w:after="0"/>
      </w:pPr>
      <w:r>
        <w:t>while(1);</w:t>
      </w:r>
      <w:r>
        <w:tab/>
      </w:r>
      <w:r>
        <w:tab/>
      </w:r>
      <w:r>
        <w:tab/>
      </w:r>
      <w:r>
        <w:tab/>
      </w:r>
      <w:r>
        <w:tab/>
        <w:t xml:space="preserve">  // waiting for interrupts</w:t>
      </w:r>
    </w:p>
    <w:p w14:paraId="3732D24B" w14:textId="52643E00" w:rsidR="0002130C" w:rsidRDefault="000B7F48" w:rsidP="00B8009A">
      <w:pPr>
        <w:pStyle w:val="Codeblock"/>
        <w:spacing w:after="0"/>
      </w:pPr>
      <w:r>
        <w:t>}</w:t>
      </w:r>
    </w:p>
    <w:p w14:paraId="2EDD091A" w14:textId="77777777" w:rsidR="000B2C53" w:rsidRDefault="000B2C53" w:rsidP="00B8009A">
      <w:pPr>
        <w:spacing w:before="120"/>
      </w:pPr>
      <w:r>
        <w:t>Other functions are listed below: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0B2C53" w:rsidRPr="007964C3" w14:paraId="243AF10F" w14:textId="77777777" w:rsidTr="00F34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6" w:type="dxa"/>
          </w:tcPr>
          <w:p w14:paraId="70B2F6B8" w14:textId="77777777" w:rsidR="000B2C53" w:rsidRPr="007964C3" w:rsidRDefault="000B2C53" w:rsidP="00F276AF">
            <w:pPr>
              <w:rPr>
                <w:b w:val="0"/>
                <w:color w:val="FFFFFF"/>
              </w:rPr>
            </w:pPr>
            <w:r w:rsidRPr="007964C3">
              <w:rPr>
                <w:color w:val="FFFFFF"/>
              </w:rPr>
              <w:t>Function name</w:t>
            </w:r>
          </w:p>
        </w:tc>
        <w:tc>
          <w:tcPr>
            <w:tcW w:w="4500" w:type="dxa"/>
          </w:tcPr>
          <w:p w14:paraId="1CAFED9A" w14:textId="77777777" w:rsidR="000B2C53" w:rsidRPr="007964C3" w:rsidRDefault="000B2C53" w:rsidP="00F276AF">
            <w:pPr>
              <w:tabs>
                <w:tab w:val="left" w:pos="10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 w:rsidRPr="007964C3">
              <w:rPr>
                <w:color w:val="FFFFFF"/>
              </w:rPr>
              <w:t xml:space="preserve">Description </w:t>
            </w:r>
          </w:p>
        </w:tc>
      </w:tr>
      <w:tr w:rsidR="000B2C53" w:rsidRPr="007964C3" w14:paraId="4C9508BC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7ABBEF1" w14:textId="77777777" w:rsidR="000B2C53" w:rsidRPr="007964C3" w:rsidRDefault="000B2C53" w:rsidP="00F276AF">
            <w:r w:rsidRPr="007964C3">
              <w:t xml:space="preserve">void  </w:t>
            </w:r>
            <w:r w:rsidRPr="00507876">
              <w:rPr>
                <w:color w:val="0091BD"/>
              </w:rPr>
              <w:t xml:space="preserve">rise </w:t>
            </w:r>
            <w:r w:rsidRPr="007964C3">
              <w:t>(void(*fptr)(void))</w:t>
            </w:r>
          </w:p>
        </w:tc>
        <w:tc>
          <w:tcPr>
            <w:tcW w:w="4500" w:type="dxa"/>
          </w:tcPr>
          <w:p w14:paraId="62C8CE09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Attach a function to call when a rising edge occurs on the input</w:t>
            </w:r>
          </w:p>
        </w:tc>
      </w:tr>
      <w:tr w:rsidR="000B2C53" w:rsidRPr="007964C3" w14:paraId="4D06CDB6" w14:textId="77777777" w:rsidTr="00F349C2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C7CE97E" w14:textId="77777777" w:rsidR="000B2C53" w:rsidRPr="0097523C" w:rsidRDefault="000B2C53" w:rsidP="00F276AF">
            <w:pPr>
              <w:rPr>
                <w:lang w:val="fr-FR"/>
              </w:rPr>
            </w:pPr>
            <w:r w:rsidRPr="0097523C">
              <w:rPr>
                <w:lang w:val="fr-FR"/>
              </w:rPr>
              <w:t>template&lt;typename T&gt;</w:t>
            </w:r>
          </w:p>
          <w:p w14:paraId="2F164E68" w14:textId="673D8847" w:rsidR="000B2C53" w:rsidRPr="0097523C" w:rsidRDefault="007331FC" w:rsidP="00F276AF">
            <w:pPr>
              <w:rPr>
                <w:lang w:val="fr-FR"/>
              </w:rPr>
            </w:pPr>
            <w:r w:rsidRPr="0097523C">
              <w:rPr>
                <w:lang w:val="fr-FR"/>
              </w:rPr>
              <w:t>void rise</w:t>
            </w:r>
            <w:r w:rsidR="000B2C53" w:rsidRPr="0025718D">
              <w:rPr>
                <w:color w:val="0091BD"/>
                <w:lang w:val="fr-FR"/>
              </w:rPr>
              <w:t xml:space="preserve"> </w:t>
            </w:r>
            <w:r w:rsidR="000B2C53" w:rsidRPr="0097523C">
              <w:rPr>
                <w:lang w:val="fr-FR"/>
              </w:rPr>
              <w:t xml:space="preserve">(T *tptr, </w:t>
            </w:r>
            <w:r w:rsidRPr="0097523C">
              <w:rPr>
                <w:lang w:val="fr-FR"/>
              </w:rPr>
              <w:t>void (T</w:t>
            </w:r>
            <w:r>
              <w:rPr>
                <w:lang w:val="fr-FR"/>
              </w:rPr>
              <w:t> :</w:t>
            </w:r>
            <w:r w:rsidRPr="0097523C">
              <w:rPr>
                <w:lang w:val="fr-FR"/>
              </w:rPr>
              <w:t xml:space="preserve"> :</w:t>
            </w:r>
            <w:r w:rsidR="000B2C53" w:rsidRPr="0097523C">
              <w:rPr>
                <w:lang w:val="fr-FR"/>
              </w:rPr>
              <w:t>*mptr)(void))</w:t>
            </w:r>
          </w:p>
        </w:tc>
        <w:tc>
          <w:tcPr>
            <w:tcW w:w="4500" w:type="dxa"/>
          </w:tcPr>
          <w:p w14:paraId="05CAB823" w14:textId="77777777" w:rsidR="000B2C53" w:rsidRPr="007964C3" w:rsidRDefault="000B2C53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C3">
              <w:t>Attach a member function to call when a rising edge occurs on the input</w:t>
            </w:r>
          </w:p>
        </w:tc>
      </w:tr>
      <w:tr w:rsidR="000B2C53" w:rsidRPr="007964C3" w14:paraId="32AB3017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90EA566" w14:textId="77777777" w:rsidR="000B2C53" w:rsidRPr="007964C3" w:rsidRDefault="000B2C53" w:rsidP="00F276AF">
            <w:r w:rsidRPr="007964C3">
              <w:t>void  fall (void(*fptr)(void))</w:t>
            </w:r>
          </w:p>
        </w:tc>
        <w:tc>
          <w:tcPr>
            <w:tcW w:w="4500" w:type="dxa"/>
          </w:tcPr>
          <w:p w14:paraId="61EBEB35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Attach a function to call when a falling edge occurs on the input</w:t>
            </w:r>
          </w:p>
        </w:tc>
      </w:tr>
      <w:tr w:rsidR="000B2C53" w:rsidRPr="007964C3" w14:paraId="7D4781AE" w14:textId="77777777" w:rsidTr="00F349C2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6C60A20B" w14:textId="77777777" w:rsidR="000B2C53" w:rsidRPr="007964C3" w:rsidRDefault="000B2C53" w:rsidP="00F276AF">
            <w:r w:rsidRPr="007964C3">
              <w:t>template&lt;typename T &gt;</w:t>
            </w:r>
          </w:p>
          <w:p w14:paraId="523568F8" w14:textId="77777777" w:rsidR="000B2C53" w:rsidRPr="007964C3" w:rsidRDefault="000B2C53" w:rsidP="00F276AF">
            <w:r w:rsidRPr="007964C3">
              <w:t xml:space="preserve">void  </w:t>
            </w:r>
            <w:r w:rsidRPr="0025718D">
              <w:rPr>
                <w:color w:val="0091BD"/>
              </w:rPr>
              <w:t xml:space="preserve">fall </w:t>
            </w:r>
            <w:r w:rsidRPr="007964C3">
              <w:t>(T *tptr, void(</w:t>
            </w:r>
            <w:proofErr w:type="gramStart"/>
            <w:r w:rsidRPr="007964C3">
              <w:t>T::</w:t>
            </w:r>
            <w:proofErr w:type="gramEnd"/>
            <w:r w:rsidRPr="007964C3">
              <w:t>*mptr)(void))</w:t>
            </w:r>
          </w:p>
        </w:tc>
        <w:tc>
          <w:tcPr>
            <w:tcW w:w="4500" w:type="dxa"/>
          </w:tcPr>
          <w:p w14:paraId="6608DE5D" w14:textId="77777777" w:rsidR="000B2C53" w:rsidRPr="007964C3" w:rsidRDefault="000B2C53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C3">
              <w:t>Attach a member function to call when a falling edge occurs on the input</w:t>
            </w:r>
          </w:p>
        </w:tc>
      </w:tr>
      <w:tr w:rsidR="000B2C53" w:rsidRPr="007964C3" w14:paraId="3381CA77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B46DFA1" w14:textId="77777777" w:rsidR="000B2C53" w:rsidRPr="007964C3" w:rsidRDefault="000B2C53" w:rsidP="00F276AF">
            <w:r w:rsidRPr="007964C3">
              <w:t xml:space="preserve">void </w:t>
            </w:r>
            <w:r w:rsidRPr="0025718D">
              <w:rPr>
                <w:color w:val="0091BD"/>
              </w:rPr>
              <w:t xml:space="preserve">mode </w:t>
            </w:r>
            <w:r w:rsidRPr="007964C3">
              <w:t>(PinMode pull)</w:t>
            </w:r>
          </w:p>
        </w:tc>
        <w:tc>
          <w:tcPr>
            <w:tcW w:w="4500" w:type="dxa"/>
          </w:tcPr>
          <w:p w14:paraId="28FE013A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Set the input pin mode</w:t>
            </w:r>
          </w:p>
        </w:tc>
      </w:tr>
      <w:tr w:rsidR="000B2C53" w:rsidRPr="007964C3" w14:paraId="55C8AB76" w14:textId="77777777" w:rsidTr="00F349C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540FA25" w14:textId="77777777" w:rsidR="000B2C53" w:rsidRPr="007964C3" w:rsidRDefault="000B2C53" w:rsidP="00F276AF">
            <w:r w:rsidRPr="007964C3">
              <w:t xml:space="preserve">void  </w:t>
            </w:r>
            <w:r w:rsidRPr="002C3273">
              <w:rPr>
                <w:color w:val="0091BD"/>
              </w:rPr>
              <w:t xml:space="preserve">enable_irq </w:t>
            </w:r>
            <w:r w:rsidRPr="007964C3">
              <w:t>()</w:t>
            </w:r>
          </w:p>
        </w:tc>
        <w:tc>
          <w:tcPr>
            <w:tcW w:w="4500" w:type="dxa"/>
          </w:tcPr>
          <w:p w14:paraId="78C918C8" w14:textId="77777777" w:rsidR="000B2C53" w:rsidRPr="007964C3" w:rsidRDefault="000B2C53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C3">
              <w:t>Enable IRQ</w:t>
            </w:r>
          </w:p>
        </w:tc>
      </w:tr>
      <w:tr w:rsidR="000B2C53" w:rsidRPr="007964C3" w14:paraId="63686B30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E66C2FC" w14:textId="77777777" w:rsidR="000B2C53" w:rsidRPr="007964C3" w:rsidRDefault="000B2C53" w:rsidP="00F276AF">
            <w:r w:rsidRPr="007964C3">
              <w:t xml:space="preserve">void  </w:t>
            </w:r>
            <w:r w:rsidRPr="002C3273">
              <w:rPr>
                <w:color w:val="0091BD"/>
              </w:rPr>
              <w:t xml:space="preserve">disable_irq </w:t>
            </w:r>
            <w:r w:rsidRPr="007964C3">
              <w:t>()</w:t>
            </w:r>
          </w:p>
        </w:tc>
        <w:tc>
          <w:tcPr>
            <w:tcW w:w="4500" w:type="dxa"/>
          </w:tcPr>
          <w:p w14:paraId="1752ED5B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Disable IRQ</w:t>
            </w:r>
          </w:p>
        </w:tc>
      </w:tr>
    </w:tbl>
    <w:p w14:paraId="0E214EE9" w14:textId="6885CB6C" w:rsidR="000B2C53" w:rsidRDefault="000B2C53" w:rsidP="0002130C"/>
    <w:p w14:paraId="13E28FCA" w14:textId="7DD708A4" w:rsidR="00724E89" w:rsidRDefault="687814F4" w:rsidP="00724E89">
      <w:pPr>
        <w:pStyle w:val="Heading2"/>
      </w:pPr>
      <w:bookmarkStart w:id="18" w:name="_Toc35440401"/>
      <w:r>
        <w:t>Low Power Consumption</w:t>
      </w:r>
      <w:bookmarkEnd w:id="18"/>
      <w:r>
        <w:t xml:space="preserve"> </w:t>
      </w:r>
    </w:p>
    <w:p w14:paraId="6DD2F9C4" w14:textId="5AA042FF" w:rsidR="00B506BC" w:rsidRDefault="6B14396D" w:rsidP="00B506BC">
      <w:r>
        <w:t>Use the sleep mode to reduce the power consumption of your application</w:t>
      </w:r>
      <w:r w:rsidR="00B8009A">
        <w:t>.</w:t>
      </w:r>
      <w:r>
        <w:t xml:space="preserve"> </w:t>
      </w:r>
      <w:r w:rsidR="00B8009A">
        <w:t>F</w:t>
      </w:r>
      <w:r>
        <w:t>or example, to use the Sleep-on-Exit feature you can use the wait-for-interrupt operation:</w:t>
      </w:r>
    </w:p>
    <w:p w14:paraId="6FD9DC3A" w14:textId="7B53875B" w:rsidR="00724E89" w:rsidRDefault="00CA6A82" w:rsidP="00CA6A82">
      <w:pPr>
        <w:pStyle w:val="Codeblock"/>
        <w:spacing w:after="0"/>
      </w:pPr>
      <w:r w:rsidRPr="00CA6A82">
        <w:t xml:space="preserve">__WFI() ; </w:t>
      </w:r>
      <w:r w:rsidRPr="00CA6A82">
        <w:tab/>
      </w:r>
      <w:r w:rsidRPr="00CA6A82">
        <w:tab/>
        <w:t>//go to sleep</w:t>
      </w:r>
      <w:r w:rsidR="008B7F13">
        <w:t>.</w:t>
      </w:r>
    </w:p>
    <w:p w14:paraId="4E7CAC63" w14:textId="132EB01B" w:rsidR="008B7F13" w:rsidRDefault="6B14396D" w:rsidP="00B8009A">
      <w:pPr>
        <w:spacing w:before="120"/>
      </w:pPr>
      <w:r>
        <w:t xml:space="preserve">However, wait-for-interrupt operation is not yet implemented in the Mbed Simulator. </w:t>
      </w:r>
    </w:p>
    <w:p w14:paraId="0126A51A" w14:textId="1398F05B" w:rsidR="00735B0A" w:rsidRPr="00CA6A82" w:rsidRDefault="00735B0A" w:rsidP="00B8009A">
      <w:pPr>
        <w:spacing w:before="120"/>
      </w:pPr>
      <w:r>
        <w:t xml:space="preserve">We can </w:t>
      </w:r>
      <w:proofErr w:type="gramStart"/>
      <w:r>
        <w:t>use:</w:t>
      </w:r>
      <w:proofErr w:type="gramEnd"/>
      <w:r>
        <w:t xml:space="preserve"> </w:t>
      </w:r>
      <w:r w:rsidRPr="00735B0A">
        <w:t>wait_ms();</w:t>
      </w:r>
      <w:r>
        <w:t xml:space="preserve"> instead.</w:t>
      </w:r>
    </w:p>
    <w:bookmarkEnd w:id="15"/>
    <w:p w14:paraId="1CCC6A77" w14:textId="77D6C7F5" w:rsidR="00D72E40" w:rsidRDefault="00D72E40">
      <w:pPr>
        <w:rPr>
          <w:rFonts w:eastAsiaTheme="majorEastAsia" w:cstheme="majorBidi"/>
          <w:b/>
          <w:sz w:val="44"/>
          <w:szCs w:val="32"/>
        </w:rPr>
      </w:pPr>
    </w:p>
    <w:p w14:paraId="334C5A8C" w14:textId="7AFB7BE1" w:rsidR="00424001" w:rsidRDefault="687814F4" w:rsidP="00CE449E">
      <w:pPr>
        <w:pStyle w:val="Heading1"/>
      </w:pPr>
      <w:bookmarkStart w:id="19" w:name="_Toc35440402"/>
      <w:r>
        <w:lastRenderedPageBreak/>
        <w:t>Your Application Code</w:t>
      </w:r>
      <w:bookmarkEnd w:id="19"/>
    </w:p>
    <w:p w14:paraId="51FE6C92" w14:textId="4F6F33BE" w:rsidR="00FE1DE0" w:rsidRDefault="00FE1DE0" w:rsidP="00FE1DE0">
      <w:r>
        <w:t xml:space="preserve">In this lab task, you </w:t>
      </w:r>
      <w:r w:rsidR="00C05112">
        <w:t xml:space="preserve">will use the Mbed API for Interrupts in order to complete </w:t>
      </w:r>
      <w:r w:rsidR="00B8009A">
        <w:t>two</w:t>
      </w:r>
      <w:r w:rsidR="00C05112">
        <w:t xml:space="preserve"> exercises</w:t>
      </w:r>
      <w:r w:rsidR="004D49E4">
        <w:t>.</w:t>
      </w:r>
    </w:p>
    <w:p w14:paraId="26CDB4D8" w14:textId="30F6E239" w:rsidR="00412313" w:rsidRDefault="687814F4" w:rsidP="00412313">
      <w:pPr>
        <w:pStyle w:val="Heading2"/>
      </w:pPr>
      <w:bookmarkStart w:id="20" w:name="_Ref13582447"/>
      <w:bookmarkStart w:id="21" w:name="_Toc35440403"/>
      <w:r>
        <w:t>Toggle the Lights</w:t>
      </w:r>
      <w:bookmarkEnd w:id="20"/>
      <w:bookmarkEnd w:id="21"/>
    </w:p>
    <w:p w14:paraId="4B70C58C" w14:textId="3B7E6528" w:rsidR="004D49E4" w:rsidRDefault="004D49E4" w:rsidP="004D49E4">
      <w:r>
        <w:t xml:space="preserve">In the </w:t>
      </w:r>
      <w:r w:rsidR="006644CD">
        <w:t>first</w:t>
      </w:r>
      <w:r>
        <w:t xml:space="preserve"> exercise, you need to use the </w:t>
      </w:r>
      <w:r w:rsidR="00D72E40">
        <w:t>Mbed</w:t>
      </w:r>
      <w:r>
        <w:t xml:space="preserve"> API functions to:</w:t>
      </w:r>
    </w:p>
    <w:p w14:paraId="40576F37" w14:textId="231F962C" w:rsidR="004D49E4" w:rsidRDefault="004D49E4" w:rsidP="004D49E4">
      <w:pPr>
        <w:pStyle w:val="ListParagraph"/>
        <w:numPr>
          <w:ilvl w:val="0"/>
          <w:numId w:val="27"/>
        </w:numPr>
      </w:pPr>
      <w:r>
        <w:t xml:space="preserve">Define </w:t>
      </w:r>
      <w:r w:rsidR="00F70537">
        <w:t xml:space="preserve">an </w:t>
      </w:r>
      <w:r>
        <w:t>InterruptIn and ISR for each bit from input</w:t>
      </w:r>
    </w:p>
    <w:p w14:paraId="75526546" w14:textId="750FF018" w:rsidR="004D49E4" w:rsidRDefault="00F70537" w:rsidP="004D49E4">
      <w:pPr>
        <w:pStyle w:val="ListParagraph"/>
        <w:numPr>
          <w:ilvl w:val="0"/>
          <w:numId w:val="27"/>
        </w:numPr>
      </w:pPr>
      <w:r>
        <w:t xml:space="preserve">Setup the </w:t>
      </w:r>
      <w:r w:rsidR="004D49E4">
        <w:t>interrupt service routine,</w:t>
      </w:r>
      <w:r>
        <w:t xml:space="preserve"> so that</w:t>
      </w:r>
      <w:r w:rsidR="004D49E4">
        <w:t xml:space="preserve"> the RGB LED is used to indicate when a button is pressed.</w:t>
      </w:r>
    </w:p>
    <w:p w14:paraId="75041587" w14:textId="7BF8188A" w:rsidR="004D49E4" w:rsidRDefault="004D49E4" w:rsidP="004D49E4">
      <w:pPr>
        <w:pStyle w:val="ListParagraph"/>
        <w:numPr>
          <w:ilvl w:val="1"/>
          <w:numId w:val="25"/>
        </w:numPr>
      </w:pPr>
      <w:r>
        <w:t xml:space="preserve">Button 1: </w:t>
      </w:r>
      <w:r w:rsidR="006644CD">
        <w:t>toggle</w:t>
      </w:r>
      <w:r w:rsidR="00E133E1">
        <w:t>s</w:t>
      </w:r>
      <w:r>
        <w:t xml:space="preserve"> RED</w:t>
      </w:r>
    </w:p>
    <w:p w14:paraId="38BAD9D9" w14:textId="00E8BF1B" w:rsidR="004D49E4" w:rsidRDefault="004D49E4" w:rsidP="004D49E4">
      <w:pPr>
        <w:pStyle w:val="ListParagraph"/>
        <w:numPr>
          <w:ilvl w:val="1"/>
          <w:numId w:val="25"/>
        </w:numPr>
      </w:pPr>
      <w:r>
        <w:t xml:space="preserve">Button 2: </w:t>
      </w:r>
      <w:r w:rsidR="006644CD">
        <w:t>toggle</w:t>
      </w:r>
      <w:r w:rsidR="00E133E1">
        <w:t>s</w:t>
      </w:r>
      <w:r w:rsidR="006644CD">
        <w:t xml:space="preserve"> </w:t>
      </w:r>
      <w:r>
        <w:t>GREEN</w:t>
      </w:r>
    </w:p>
    <w:p w14:paraId="734432C5" w14:textId="26CF7C85" w:rsidR="004D49E4" w:rsidRDefault="004D49E4" w:rsidP="004D49E4">
      <w:pPr>
        <w:pStyle w:val="ListParagraph"/>
        <w:numPr>
          <w:ilvl w:val="1"/>
          <w:numId w:val="25"/>
        </w:numPr>
      </w:pPr>
      <w:r>
        <w:t xml:space="preserve">Button 3: </w:t>
      </w:r>
      <w:r w:rsidR="006644CD">
        <w:t>toggle</w:t>
      </w:r>
      <w:r w:rsidR="00E133E1">
        <w:t>s</w:t>
      </w:r>
      <w:r w:rsidR="006644CD">
        <w:t xml:space="preserve"> </w:t>
      </w:r>
      <w:r>
        <w:t>BLUE</w:t>
      </w:r>
    </w:p>
    <w:p w14:paraId="1A5CA0B6" w14:textId="0C7605F7" w:rsidR="004D49E4" w:rsidRDefault="004D49E4" w:rsidP="004D49E4">
      <w:pPr>
        <w:pStyle w:val="ListParagraph"/>
        <w:numPr>
          <w:ilvl w:val="1"/>
          <w:numId w:val="25"/>
        </w:numPr>
      </w:pPr>
      <w:r>
        <w:t>Button 4</w:t>
      </w:r>
      <w:r w:rsidR="006644CD">
        <w:t xml:space="preserve">: </w:t>
      </w:r>
      <w:r w:rsidR="00E133E1">
        <w:t>lights up</w:t>
      </w:r>
      <w:r>
        <w:t xml:space="preserve"> WHITE (RED, GREEN and BLUE)</w:t>
      </w:r>
    </w:p>
    <w:p w14:paraId="6E8E2461" w14:textId="45F1D509" w:rsidR="004D49E4" w:rsidRDefault="004D49E4" w:rsidP="004D49E4">
      <w:pPr>
        <w:pStyle w:val="ListParagraph"/>
        <w:numPr>
          <w:ilvl w:val="0"/>
          <w:numId w:val="27"/>
        </w:numPr>
      </w:pPr>
      <w:r>
        <w:t>Put the processor into sleep mode upon exiting from the ISR</w:t>
      </w:r>
    </w:p>
    <w:p w14:paraId="0A51769B" w14:textId="5E169B44" w:rsidR="004D49E4" w:rsidRPr="004D49E4" w:rsidRDefault="004D49E4" w:rsidP="004D49E4">
      <w:r>
        <w:t>Try to issue an interrupt on different signal edges (rising edge or falling edge). What changes?</w:t>
      </w:r>
    </w:p>
    <w:p w14:paraId="1F5B40FE" w14:textId="06F63555" w:rsidR="00AC2862" w:rsidRDefault="687814F4" w:rsidP="00AC2862">
      <w:pPr>
        <w:pStyle w:val="Heading2"/>
      </w:pPr>
      <w:bookmarkStart w:id="22" w:name="_Toc35440404"/>
      <w:bookmarkStart w:id="23" w:name="_Ref13582450"/>
      <w:r>
        <w:t>Counter</w:t>
      </w:r>
      <w:bookmarkEnd w:id="22"/>
      <w:r>
        <w:t xml:space="preserve"> </w:t>
      </w:r>
      <w:bookmarkEnd w:id="23"/>
    </w:p>
    <w:p w14:paraId="64DD5F9A" w14:textId="42E3B496" w:rsidR="004801B4" w:rsidRDefault="002D1AE7" w:rsidP="00AC2862">
      <w:r>
        <w:t>In the second exercise</w:t>
      </w:r>
      <w:r w:rsidR="0008503E">
        <w:t xml:space="preserve">, you will need </w:t>
      </w:r>
      <w:r w:rsidR="00770898">
        <w:t xml:space="preserve">to complete the skeleton code </w:t>
      </w:r>
      <w:r w:rsidR="000C7E9A">
        <w:t xml:space="preserve">so that </w:t>
      </w:r>
      <w:r w:rsidR="0002168C">
        <w:t>it counts</w:t>
      </w:r>
      <w:r w:rsidR="0008503E">
        <w:t xml:space="preserve"> </w:t>
      </w:r>
      <w:r w:rsidR="001C369A">
        <w:t>the</w:t>
      </w:r>
      <w:r w:rsidR="0042753B">
        <w:t xml:space="preserve"> number of </w:t>
      </w:r>
      <w:r w:rsidR="00EE4916">
        <w:t>times</w:t>
      </w:r>
      <w:r w:rsidR="0042753B">
        <w:t xml:space="preserve"> a button </w:t>
      </w:r>
      <w:r w:rsidR="0002168C">
        <w:t>has been</w:t>
      </w:r>
      <w:r w:rsidR="0042753B">
        <w:t xml:space="preserve"> pressed </w:t>
      </w:r>
      <w:r w:rsidR="00E12375">
        <w:t>and lights up the RGB LED</w:t>
      </w:r>
      <w:r w:rsidR="00B8009A">
        <w:t>,</w:t>
      </w:r>
      <w:r w:rsidR="00E12375">
        <w:t xml:space="preserve"> which correspon</w:t>
      </w:r>
      <w:r w:rsidR="00FA5D91">
        <w:t xml:space="preserve">d </w:t>
      </w:r>
      <w:r w:rsidR="00B8009A">
        <w:t xml:space="preserve">to </w:t>
      </w:r>
      <w:r w:rsidR="00FA5D91">
        <w:t>the button which has been pressed the most.</w:t>
      </w:r>
    </w:p>
    <w:p w14:paraId="70C79A33" w14:textId="13F41140" w:rsidR="00FA5D91" w:rsidRDefault="009619DF" w:rsidP="009619DF">
      <w:pPr>
        <w:pStyle w:val="ListParagraph"/>
        <w:numPr>
          <w:ilvl w:val="0"/>
          <w:numId w:val="27"/>
        </w:numPr>
      </w:pPr>
      <w:r>
        <w:t>Button 1 corresponds to the Red LED</w:t>
      </w:r>
    </w:p>
    <w:p w14:paraId="1546928E" w14:textId="7A6BF783" w:rsidR="009619DF" w:rsidRDefault="009619DF" w:rsidP="009619DF">
      <w:pPr>
        <w:pStyle w:val="ListParagraph"/>
        <w:numPr>
          <w:ilvl w:val="0"/>
          <w:numId w:val="27"/>
        </w:numPr>
      </w:pPr>
      <w:r>
        <w:t>Button 2 corresponds to the Green LED</w:t>
      </w:r>
    </w:p>
    <w:p w14:paraId="1B0354B4" w14:textId="56590D08" w:rsidR="009619DF" w:rsidRDefault="009619DF" w:rsidP="009619DF">
      <w:pPr>
        <w:pStyle w:val="ListParagraph"/>
        <w:numPr>
          <w:ilvl w:val="0"/>
          <w:numId w:val="27"/>
        </w:numPr>
      </w:pPr>
      <w:r>
        <w:t xml:space="preserve">Button 3 corresponds to the </w:t>
      </w:r>
      <w:r w:rsidR="00F8412A">
        <w:t>Blue LED</w:t>
      </w:r>
    </w:p>
    <w:p w14:paraId="3155C0CD" w14:textId="1FBD1DF0" w:rsidR="00F8412A" w:rsidRDefault="00F8412A" w:rsidP="009619DF">
      <w:pPr>
        <w:pStyle w:val="ListParagraph"/>
        <w:numPr>
          <w:ilvl w:val="0"/>
          <w:numId w:val="27"/>
        </w:numPr>
      </w:pPr>
      <w:r>
        <w:t>Button 4 is used to reset all the counters</w:t>
      </w:r>
      <w:r w:rsidR="005A3832">
        <w:t xml:space="preserve"> and turn off all the LEDs.</w:t>
      </w:r>
    </w:p>
    <w:p w14:paraId="35323ADB" w14:textId="7D7EB0F4" w:rsidR="005A3832" w:rsidRDefault="005A3832" w:rsidP="005A3832">
      <w:r>
        <w:t xml:space="preserve">Also, if </w:t>
      </w:r>
      <w:r w:rsidR="003F5D3E">
        <w:t>several</w:t>
      </w:r>
      <w:r>
        <w:t xml:space="preserve"> </w:t>
      </w:r>
      <w:r w:rsidR="003F5D3E">
        <w:t>b</w:t>
      </w:r>
      <w:r>
        <w:t xml:space="preserve">uttons have been pressed the same </w:t>
      </w:r>
      <w:r w:rsidR="003351C3">
        <w:t>number</w:t>
      </w:r>
      <w:r>
        <w:t xml:space="preserve"> of </w:t>
      </w:r>
      <w:r w:rsidR="00EE4916">
        <w:t>times</w:t>
      </w:r>
      <w:r w:rsidR="00B8009A">
        <w:t>,</w:t>
      </w:r>
      <w:r>
        <w:t xml:space="preserve"> </w:t>
      </w:r>
      <w:r w:rsidR="003F5D3E">
        <w:t>their respec</w:t>
      </w:r>
      <w:r w:rsidR="00B8009A">
        <w:t>tive</w:t>
      </w:r>
      <w:r w:rsidR="003351C3">
        <w:t xml:space="preserve"> LEDs should all be ON</w:t>
      </w:r>
      <w:r w:rsidR="00D554B6">
        <w:t xml:space="preserve"> </w:t>
      </w:r>
      <w:r w:rsidR="0026409E">
        <w:t xml:space="preserve">simultaneously. </w:t>
      </w:r>
    </w:p>
    <w:p w14:paraId="005769B2" w14:textId="6C37F9AB" w:rsidR="00F70537" w:rsidRPr="00F70537" w:rsidRDefault="00F70537" w:rsidP="005A3832">
      <w:pPr>
        <w:rPr>
          <w:b/>
          <w:bCs/>
          <w:sz w:val="24"/>
          <w:szCs w:val="24"/>
        </w:rPr>
      </w:pPr>
      <w:r w:rsidRPr="00A1550A">
        <w:rPr>
          <w:b/>
          <w:bCs/>
          <w:sz w:val="24"/>
          <w:szCs w:val="24"/>
        </w:rPr>
        <w:t xml:space="preserve">If you are </w:t>
      </w:r>
      <w:proofErr w:type="gramStart"/>
      <w:r w:rsidRPr="00A1550A">
        <w:rPr>
          <w:b/>
          <w:bCs/>
          <w:sz w:val="24"/>
          <w:szCs w:val="24"/>
        </w:rPr>
        <w:t>stuck</w:t>
      </w:r>
      <w:proofErr w:type="gramEnd"/>
      <w:r w:rsidRPr="00A1550A">
        <w:rPr>
          <w:b/>
          <w:bCs/>
          <w:sz w:val="24"/>
          <w:szCs w:val="24"/>
        </w:rPr>
        <w:t xml:space="preserve"> you can look at the code solution provided with the lab for some help.</w:t>
      </w:r>
      <w:bookmarkStart w:id="24" w:name="_GoBack"/>
      <w:bookmarkEnd w:id="24"/>
    </w:p>
    <w:p w14:paraId="7C897A1F" w14:textId="3B830759" w:rsidR="00960E79" w:rsidRDefault="687814F4" w:rsidP="001E380C">
      <w:pPr>
        <w:pStyle w:val="Heading1"/>
      </w:pPr>
      <w:bookmarkStart w:id="25" w:name="_Cannot_see_IDCODE"/>
      <w:bookmarkStart w:id="26" w:name="_Toc35440405"/>
      <w:bookmarkEnd w:id="25"/>
      <w:r>
        <w:t>Additional references</w:t>
      </w:r>
      <w:bookmarkEnd w:id="26"/>
    </w:p>
    <w:p w14:paraId="1DAFEED2" w14:textId="02D95873" w:rsidR="00646DBA" w:rsidRPr="00F32B40" w:rsidRDefault="000E5DB0" w:rsidP="00646DBA">
      <w:pPr>
        <w:tabs>
          <w:tab w:val="left" w:pos="1005"/>
        </w:tabs>
        <w:rPr>
          <w:b/>
        </w:rPr>
      </w:pPr>
      <w:r>
        <w:rPr>
          <w:b/>
        </w:rPr>
        <w:t xml:space="preserve">Documentation for </w:t>
      </w:r>
      <w:r w:rsidR="00646DBA">
        <w:rPr>
          <w:b/>
        </w:rPr>
        <w:t xml:space="preserve">Mbed API for Interrupts </w:t>
      </w:r>
    </w:p>
    <w:p w14:paraId="01A06861" w14:textId="55F6D29C" w:rsidR="00116198" w:rsidRDefault="000235A7" w:rsidP="00C94021">
      <w:pPr>
        <w:tabs>
          <w:tab w:val="left" w:pos="1005"/>
        </w:tabs>
      </w:pPr>
      <w:hyperlink r:id="rId13" w:anchor="related-content" w:history="1">
        <w:r w:rsidR="00996F7E">
          <w:rPr>
            <w:rStyle w:val="Hyperlink"/>
          </w:rPr>
          <w:t>https://os.mbed.com/docs/mbed-os/v5.13/apis/interruptin.html#related-content</w:t>
        </w:r>
      </w:hyperlink>
      <w:r w:rsidR="00C94021">
        <w:t xml:space="preserve"> 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83BFF" w14:textId="77777777" w:rsidR="000235A7" w:rsidRDefault="000235A7" w:rsidP="00AD4120">
      <w:pPr>
        <w:spacing w:after="0" w:line="240" w:lineRule="auto"/>
      </w:pPr>
      <w:r>
        <w:separator/>
      </w:r>
    </w:p>
  </w:endnote>
  <w:endnote w:type="continuationSeparator" w:id="0">
    <w:p w14:paraId="2AA1DECE" w14:textId="77777777" w:rsidR="000235A7" w:rsidRDefault="000235A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0235A7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46A58C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735B0A">
              <w:rPr>
                <w:noProof/>
              </w:rPr>
              <w:t>2020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54BA8" w14:textId="77777777" w:rsidR="000235A7" w:rsidRDefault="000235A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CA555D9" w14:textId="77777777" w:rsidR="000235A7" w:rsidRDefault="000235A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F162D"/>
    <w:multiLevelType w:val="hybridMultilevel"/>
    <w:tmpl w:val="C9509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B5343"/>
    <w:multiLevelType w:val="hybridMultilevel"/>
    <w:tmpl w:val="8BB0485A"/>
    <w:lvl w:ilvl="0" w:tplc="08B448F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2444CC"/>
    <w:multiLevelType w:val="multilevel"/>
    <w:tmpl w:val="104A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46DA5"/>
    <w:multiLevelType w:val="hybridMultilevel"/>
    <w:tmpl w:val="205836E0"/>
    <w:lvl w:ilvl="0" w:tplc="B680CF1C">
      <w:start w:val="3"/>
      <w:numFmt w:val="decimal"/>
      <w:lvlText w:val="%1"/>
      <w:lvlJc w:val="left"/>
      <w:pPr>
        <w:ind w:left="720" w:hanging="360"/>
      </w:pPr>
    </w:lvl>
    <w:lvl w:ilvl="1" w:tplc="1F2C223C">
      <w:start w:val="1"/>
      <w:numFmt w:val="lowerLetter"/>
      <w:lvlText w:val="%2."/>
      <w:lvlJc w:val="left"/>
      <w:pPr>
        <w:ind w:left="1440" w:hanging="360"/>
      </w:pPr>
    </w:lvl>
    <w:lvl w:ilvl="2" w:tplc="E40E78B8">
      <w:start w:val="1"/>
      <w:numFmt w:val="lowerRoman"/>
      <w:lvlText w:val="%3."/>
      <w:lvlJc w:val="right"/>
      <w:pPr>
        <w:ind w:left="2160" w:hanging="180"/>
      </w:pPr>
    </w:lvl>
    <w:lvl w:ilvl="3" w:tplc="B086A45A">
      <w:start w:val="1"/>
      <w:numFmt w:val="decimal"/>
      <w:lvlText w:val="%4."/>
      <w:lvlJc w:val="left"/>
      <w:pPr>
        <w:ind w:left="2880" w:hanging="360"/>
      </w:pPr>
    </w:lvl>
    <w:lvl w:ilvl="4" w:tplc="B9D6F1D8">
      <w:start w:val="1"/>
      <w:numFmt w:val="lowerLetter"/>
      <w:lvlText w:val="%5."/>
      <w:lvlJc w:val="left"/>
      <w:pPr>
        <w:ind w:left="3600" w:hanging="360"/>
      </w:pPr>
    </w:lvl>
    <w:lvl w:ilvl="5" w:tplc="A3F8D474">
      <w:start w:val="1"/>
      <w:numFmt w:val="lowerRoman"/>
      <w:lvlText w:val="%6."/>
      <w:lvlJc w:val="right"/>
      <w:pPr>
        <w:ind w:left="4320" w:hanging="180"/>
      </w:pPr>
    </w:lvl>
    <w:lvl w:ilvl="6" w:tplc="076E83D0">
      <w:start w:val="1"/>
      <w:numFmt w:val="decimal"/>
      <w:lvlText w:val="%7."/>
      <w:lvlJc w:val="left"/>
      <w:pPr>
        <w:ind w:left="5040" w:hanging="360"/>
      </w:pPr>
    </w:lvl>
    <w:lvl w:ilvl="7" w:tplc="57D4D7F8">
      <w:start w:val="1"/>
      <w:numFmt w:val="lowerLetter"/>
      <w:lvlText w:val="%8."/>
      <w:lvlJc w:val="left"/>
      <w:pPr>
        <w:ind w:left="5760" w:hanging="360"/>
      </w:pPr>
    </w:lvl>
    <w:lvl w:ilvl="8" w:tplc="E72AE0E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7"/>
  </w:num>
  <w:num w:numId="4">
    <w:abstractNumId w:val="26"/>
  </w:num>
  <w:num w:numId="5">
    <w:abstractNumId w:val="26"/>
    <w:lvlOverride w:ilvl="0">
      <w:startOverride w:val="1"/>
    </w:lvlOverride>
  </w:num>
  <w:num w:numId="6">
    <w:abstractNumId w:val="13"/>
  </w:num>
  <w:num w:numId="7">
    <w:abstractNumId w:val="2"/>
  </w:num>
  <w:num w:numId="8">
    <w:abstractNumId w:val="19"/>
  </w:num>
  <w:num w:numId="9">
    <w:abstractNumId w:val="1"/>
  </w:num>
  <w:num w:numId="10">
    <w:abstractNumId w:val="12"/>
  </w:num>
  <w:num w:numId="11">
    <w:abstractNumId w:val="23"/>
  </w:num>
  <w:num w:numId="12">
    <w:abstractNumId w:val="14"/>
  </w:num>
  <w:num w:numId="13">
    <w:abstractNumId w:val="24"/>
  </w:num>
  <w:num w:numId="14">
    <w:abstractNumId w:val="15"/>
  </w:num>
  <w:num w:numId="15">
    <w:abstractNumId w:val="22"/>
  </w:num>
  <w:num w:numId="16">
    <w:abstractNumId w:val="21"/>
  </w:num>
  <w:num w:numId="17">
    <w:abstractNumId w:val="10"/>
  </w:num>
  <w:num w:numId="18">
    <w:abstractNumId w:val="4"/>
  </w:num>
  <w:num w:numId="19">
    <w:abstractNumId w:val="8"/>
  </w:num>
  <w:num w:numId="20">
    <w:abstractNumId w:val="0"/>
  </w:num>
  <w:num w:numId="21">
    <w:abstractNumId w:val="7"/>
  </w:num>
  <w:num w:numId="22">
    <w:abstractNumId w:val="5"/>
  </w:num>
  <w:num w:numId="23">
    <w:abstractNumId w:val="11"/>
  </w:num>
  <w:num w:numId="24">
    <w:abstractNumId w:val="18"/>
  </w:num>
  <w:num w:numId="25">
    <w:abstractNumId w:val="20"/>
  </w:num>
  <w:num w:numId="26">
    <w:abstractNumId w:val="6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130C"/>
    <w:rsid w:val="0002168C"/>
    <w:rsid w:val="000235A7"/>
    <w:rsid w:val="0002681F"/>
    <w:rsid w:val="00027869"/>
    <w:rsid w:val="0006091D"/>
    <w:rsid w:val="000635B7"/>
    <w:rsid w:val="00063CFE"/>
    <w:rsid w:val="00072A81"/>
    <w:rsid w:val="000809FA"/>
    <w:rsid w:val="0008503E"/>
    <w:rsid w:val="0008756E"/>
    <w:rsid w:val="000A1730"/>
    <w:rsid w:val="000A2194"/>
    <w:rsid w:val="000A4545"/>
    <w:rsid w:val="000A4D08"/>
    <w:rsid w:val="000B2C53"/>
    <w:rsid w:val="000B7F48"/>
    <w:rsid w:val="000C50CF"/>
    <w:rsid w:val="000C7E9A"/>
    <w:rsid w:val="000E0216"/>
    <w:rsid w:val="000E5453"/>
    <w:rsid w:val="000E5DB0"/>
    <w:rsid w:val="000E74A1"/>
    <w:rsid w:val="000F1FC4"/>
    <w:rsid w:val="000F4AB4"/>
    <w:rsid w:val="00105DDE"/>
    <w:rsid w:val="00106971"/>
    <w:rsid w:val="00112FA6"/>
    <w:rsid w:val="00116198"/>
    <w:rsid w:val="00121582"/>
    <w:rsid w:val="00123BEC"/>
    <w:rsid w:val="00133E1F"/>
    <w:rsid w:val="001355E7"/>
    <w:rsid w:val="001401EE"/>
    <w:rsid w:val="0014055E"/>
    <w:rsid w:val="00142473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C369A"/>
    <w:rsid w:val="001D7E20"/>
    <w:rsid w:val="001E25F8"/>
    <w:rsid w:val="001E380C"/>
    <w:rsid w:val="001F2016"/>
    <w:rsid w:val="001F65EA"/>
    <w:rsid w:val="002052D9"/>
    <w:rsid w:val="00222F4F"/>
    <w:rsid w:val="00235016"/>
    <w:rsid w:val="0025718D"/>
    <w:rsid w:val="0026409E"/>
    <w:rsid w:val="00275B5B"/>
    <w:rsid w:val="00277F64"/>
    <w:rsid w:val="00292711"/>
    <w:rsid w:val="002968AE"/>
    <w:rsid w:val="002A14C7"/>
    <w:rsid w:val="002A20C8"/>
    <w:rsid w:val="002B269C"/>
    <w:rsid w:val="002C22BE"/>
    <w:rsid w:val="002C3273"/>
    <w:rsid w:val="002D1AE7"/>
    <w:rsid w:val="002D64AE"/>
    <w:rsid w:val="002E2A48"/>
    <w:rsid w:val="002E32E0"/>
    <w:rsid w:val="00303B33"/>
    <w:rsid w:val="003103A1"/>
    <w:rsid w:val="00311F72"/>
    <w:rsid w:val="00317EF2"/>
    <w:rsid w:val="00321D09"/>
    <w:rsid w:val="003230B2"/>
    <w:rsid w:val="0033067C"/>
    <w:rsid w:val="00331D21"/>
    <w:rsid w:val="003351C3"/>
    <w:rsid w:val="0034015A"/>
    <w:rsid w:val="00346AA5"/>
    <w:rsid w:val="00370B88"/>
    <w:rsid w:val="00376879"/>
    <w:rsid w:val="003778AF"/>
    <w:rsid w:val="003850B0"/>
    <w:rsid w:val="00390674"/>
    <w:rsid w:val="003A3B63"/>
    <w:rsid w:val="003B061E"/>
    <w:rsid w:val="003B1621"/>
    <w:rsid w:val="003C070C"/>
    <w:rsid w:val="003C211B"/>
    <w:rsid w:val="003C2E75"/>
    <w:rsid w:val="003D22B0"/>
    <w:rsid w:val="003D61F6"/>
    <w:rsid w:val="003E2DF9"/>
    <w:rsid w:val="003E6C21"/>
    <w:rsid w:val="003F0727"/>
    <w:rsid w:val="003F14DB"/>
    <w:rsid w:val="003F5D3E"/>
    <w:rsid w:val="00405413"/>
    <w:rsid w:val="0040772A"/>
    <w:rsid w:val="004112AC"/>
    <w:rsid w:val="00412313"/>
    <w:rsid w:val="004132DA"/>
    <w:rsid w:val="00415746"/>
    <w:rsid w:val="0042182A"/>
    <w:rsid w:val="00424001"/>
    <w:rsid w:val="0042753B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863"/>
    <w:rsid w:val="00475DEB"/>
    <w:rsid w:val="004777A5"/>
    <w:rsid w:val="004801B4"/>
    <w:rsid w:val="00496259"/>
    <w:rsid w:val="00496F23"/>
    <w:rsid w:val="004B1ADA"/>
    <w:rsid w:val="004B77FC"/>
    <w:rsid w:val="004C1401"/>
    <w:rsid w:val="004C48D6"/>
    <w:rsid w:val="004C6EC2"/>
    <w:rsid w:val="004D49E4"/>
    <w:rsid w:val="004D4ED5"/>
    <w:rsid w:val="004E07E2"/>
    <w:rsid w:val="004F08FD"/>
    <w:rsid w:val="004F346B"/>
    <w:rsid w:val="004F750E"/>
    <w:rsid w:val="00502D75"/>
    <w:rsid w:val="00507876"/>
    <w:rsid w:val="00524BBE"/>
    <w:rsid w:val="0053561F"/>
    <w:rsid w:val="00535689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A3832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46DBA"/>
    <w:rsid w:val="00652180"/>
    <w:rsid w:val="006535AF"/>
    <w:rsid w:val="006644CD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1C1D"/>
    <w:rsid w:val="006D37D5"/>
    <w:rsid w:val="006E77A2"/>
    <w:rsid w:val="006F579E"/>
    <w:rsid w:val="007032C9"/>
    <w:rsid w:val="00723B6F"/>
    <w:rsid w:val="00724750"/>
    <w:rsid w:val="00724E89"/>
    <w:rsid w:val="007331FC"/>
    <w:rsid w:val="00735B0A"/>
    <w:rsid w:val="007420C1"/>
    <w:rsid w:val="00757BD1"/>
    <w:rsid w:val="00765509"/>
    <w:rsid w:val="00770898"/>
    <w:rsid w:val="007A282A"/>
    <w:rsid w:val="007A565A"/>
    <w:rsid w:val="007A7893"/>
    <w:rsid w:val="007A7A57"/>
    <w:rsid w:val="007B2508"/>
    <w:rsid w:val="007B34F9"/>
    <w:rsid w:val="007C0D67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24ED"/>
    <w:rsid w:val="00892873"/>
    <w:rsid w:val="008954F1"/>
    <w:rsid w:val="008971BD"/>
    <w:rsid w:val="008A2779"/>
    <w:rsid w:val="008B7F13"/>
    <w:rsid w:val="008C2DFA"/>
    <w:rsid w:val="008C7956"/>
    <w:rsid w:val="008D015A"/>
    <w:rsid w:val="008D0D2E"/>
    <w:rsid w:val="008D234A"/>
    <w:rsid w:val="008E2406"/>
    <w:rsid w:val="008E3882"/>
    <w:rsid w:val="008E7C54"/>
    <w:rsid w:val="008F0329"/>
    <w:rsid w:val="008F2E99"/>
    <w:rsid w:val="008F6013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19DF"/>
    <w:rsid w:val="00967ED8"/>
    <w:rsid w:val="00971466"/>
    <w:rsid w:val="009764D4"/>
    <w:rsid w:val="009801A0"/>
    <w:rsid w:val="009809D4"/>
    <w:rsid w:val="00987EC0"/>
    <w:rsid w:val="00996F7E"/>
    <w:rsid w:val="0099708D"/>
    <w:rsid w:val="009A115D"/>
    <w:rsid w:val="009A24A4"/>
    <w:rsid w:val="009A7731"/>
    <w:rsid w:val="009B4736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9199C"/>
    <w:rsid w:val="00AA025A"/>
    <w:rsid w:val="00AA65EE"/>
    <w:rsid w:val="00AB21F5"/>
    <w:rsid w:val="00AC2862"/>
    <w:rsid w:val="00AC6E5A"/>
    <w:rsid w:val="00AC75E8"/>
    <w:rsid w:val="00AD4120"/>
    <w:rsid w:val="00AD4DE9"/>
    <w:rsid w:val="00AD66E8"/>
    <w:rsid w:val="00AE0605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4366B"/>
    <w:rsid w:val="00B506BC"/>
    <w:rsid w:val="00B522C1"/>
    <w:rsid w:val="00B74198"/>
    <w:rsid w:val="00B8009A"/>
    <w:rsid w:val="00B833ED"/>
    <w:rsid w:val="00B96EA6"/>
    <w:rsid w:val="00BA79A1"/>
    <w:rsid w:val="00BB4527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5112"/>
    <w:rsid w:val="00C150EE"/>
    <w:rsid w:val="00C15DEA"/>
    <w:rsid w:val="00C356B8"/>
    <w:rsid w:val="00C3670C"/>
    <w:rsid w:val="00C42007"/>
    <w:rsid w:val="00C4321B"/>
    <w:rsid w:val="00C53B39"/>
    <w:rsid w:val="00C579FA"/>
    <w:rsid w:val="00C652E6"/>
    <w:rsid w:val="00C6671A"/>
    <w:rsid w:val="00C72DF0"/>
    <w:rsid w:val="00C7387F"/>
    <w:rsid w:val="00C77D74"/>
    <w:rsid w:val="00C87B01"/>
    <w:rsid w:val="00C94021"/>
    <w:rsid w:val="00C97E0C"/>
    <w:rsid w:val="00CA1047"/>
    <w:rsid w:val="00CA41B5"/>
    <w:rsid w:val="00CA6110"/>
    <w:rsid w:val="00CA6A82"/>
    <w:rsid w:val="00CC298B"/>
    <w:rsid w:val="00CD5176"/>
    <w:rsid w:val="00CE2AA3"/>
    <w:rsid w:val="00CE2CD0"/>
    <w:rsid w:val="00CE449E"/>
    <w:rsid w:val="00CF0EA7"/>
    <w:rsid w:val="00D00515"/>
    <w:rsid w:val="00D30850"/>
    <w:rsid w:val="00D40E00"/>
    <w:rsid w:val="00D5167F"/>
    <w:rsid w:val="00D554B6"/>
    <w:rsid w:val="00D55FEA"/>
    <w:rsid w:val="00D60288"/>
    <w:rsid w:val="00D6213F"/>
    <w:rsid w:val="00D650B7"/>
    <w:rsid w:val="00D67374"/>
    <w:rsid w:val="00D72E40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375"/>
    <w:rsid w:val="00E127EA"/>
    <w:rsid w:val="00E133E1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A6DA8"/>
    <w:rsid w:val="00EB1A83"/>
    <w:rsid w:val="00EB2020"/>
    <w:rsid w:val="00EC0E3E"/>
    <w:rsid w:val="00EC1C3C"/>
    <w:rsid w:val="00ED1B9A"/>
    <w:rsid w:val="00ED6424"/>
    <w:rsid w:val="00EE4916"/>
    <w:rsid w:val="00EF5690"/>
    <w:rsid w:val="00F02B9C"/>
    <w:rsid w:val="00F06306"/>
    <w:rsid w:val="00F07DF1"/>
    <w:rsid w:val="00F15157"/>
    <w:rsid w:val="00F20086"/>
    <w:rsid w:val="00F26D8D"/>
    <w:rsid w:val="00F31E65"/>
    <w:rsid w:val="00F32B40"/>
    <w:rsid w:val="00F349C2"/>
    <w:rsid w:val="00F417AA"/>
    <w:rsid w:val="00F50451"/>
    <w:rsid w:val="00F70537"/>
    <w:rsid w:val="00F724AA"/>
    <w:rsid w:val="00F75FF8"/>
    <w:rsid w:val="00F806ED"/>
    <w:rsid w:val="00F8412A"/>
    <w:rsid w:val="00F906B0"/>
    <w:rsid w:val="00FA1A48"/>
    <w:rsid w:val="00FA5D91"/>
    <w:rsid w:val="00FB086D"/>
    <w:rsid w:val="00FB0DCF"/>
    <w:rsid w:val="00FB1EFB"/>
    <w:rsid w:val="00FD6086"/>
    <w:rsid w:val="00FE1DE0"/>
    <w:rsid w:val="00FE5AA8"/>
    <w:rsid w:val="00FE7F65"/>
    <w:rsid w:val="00FF37D9"/>
    <w:rsid w:val="5E35CACE"/>
    <w:rsid w:val="687814F4"/>
    <w:rsid w:val="6B14396D"/>
    <w:rsid w:val="7E42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4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4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4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3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table" w:styleId="GridTable4-Accent1">
    <w:name w:val="Grid Table 4 Accent 1"/>
    <w:basedOn w:val="TableNormal"/>
    <w:uiPriority w:val="49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paragraph">
    <w:name w:val="paragraph"/>
    <w:basedOn w:val="Normal"/>
    <w:rsid w:val="00765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765509"/>
  </w:style>
  <w:style w:type="character" w:customStyle="1" w:styleId="eop">
    <w:name w:val="eop"/>
    <w:basedOn w:val="DefaultParagraphFont"/>
    <w:rsid w:val="0076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s.mbed.com/docs/mbed-os/v5.13/apis/interrupt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1F525-6D93-4AFE-A638-AE52B3AA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Mark Allen</cp:lastModifiedBy>
  <cp:revision>83</cp:revision>
  <cp:lastPrinted>2019-04-05T13:21:00Z</cp:lastPrinted>
  <dcterms:created xsi:type="dcterms:W3CDTF">2019-07-09T14:24:00Z</dcterms:created>
  <dcterms:modified xsi:type="dcterms:W3CDTF">2020-03-19T13:12:00Z</dcterms:modified>
</cp:coreProperties>
</file>