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55E7" w:rsidRDefault="00A755E7" w:rsidP="00A755E7">
      <w:pPr>
        <w:pStyle w:val="Title"/>
        <w:rPr>
          <w:lang w:val="en-US"/>
        </w:rPr>
      </w:pPr>
      <w:r>
        <w:rPr>
          <w:lang w:val="en-US"/>
        </w:rPr>
        <w:t>Optimizing experiments and creating unlimited realistic data for AI using HOGBEN</w:t>
      </w:r>
    </w:p>
    <w:p w:rsidR="000C21BA" w:rsidRDefault="000C21BA" w:rsidP="000C21BA">
      <w:pPr>
        <w:rPr>
          <w:lang w:val="en-US"/>
        </w:rPr>
      </w:pPr>
    </w:p>
    <w:p w:rsidR="000C21BA" w:rsidRDefault="000C21BA" w:rsidP="000C21BA">
      <w:pPr>
        <w:rPr>
          <w:lang w:val="en-US"/>
        </w:rPr>
      </w:pPr>
      <w:r w:rsidRPr="000C21BA">
        <w:rPr>
          <w:u w:val="single"/>
          <w:lang w:val="en-US"/>
        </w:rPr>
        <w:t>J.F.K. Cooper</w:t>
      </w:r>
      <w:r w:rsidR="00236688" w:rsidRPr="00236688">
        <w:rPr>
          <w:u w:val="single"/>
          <w:vertAlign w:val="superscript"/>
          <w:lang w:val="en-US"/>
        </w:rPr>
        <w:t>1</w:t>
      </w:r>
      <w:r w:rsidR="007B7521">
        <w:rPr>
          <w:u w:val="single"/>
          <w:vertAlign w:val="superscript"/>
          <w:lang w:val="en-US"/>
        </w:rPr>
        <w:t>*</w:t>
      </w:r>
      <w:r>
        <w:rPr>
          <w:lang w:val="en-US"/>
        </w:rPr>
        <w:t>, S. Stendahl</w:t>
      </w:r>
      <w:r w:rsidR="00236688" w:rsidRPr="00236688">
        <w:rPr>
          <w:vertAlign w:val="superscript"/>
          <w:lang w:val="en-US"/>
        </w:rPr>
        <w:t>2</w:t>
      </w:r>
      <w:r>
        <w:rPr>
          <w:lang w:val="en-US"/>
        </w:rPr>
        <w:t>, L. Wilkins</w:t>
      </w:r>
      <w:r w:rsidR="00236688" w:rsidRPr="00236688">
        <w:rPr>
          <w:vertAlign w:val="superscript"/>
          <w:lang w:val="en-US"/>
        </w:rPr>
        <w:t>3</w:t>
      </w:r>
      <w:r>
        <w:rPr>
          <w:lang w:val="en-US"/>
        </w:rPr>
        <w:t>, J. Durant</w:t>
      </w:r>
      <w:r w:rsidR="00236688" w:rsidRPr="007B7521">
        <w:rPr>
          <w:vertAlign w:val="superscript"/>
          <w:lang w:val="en-US"/>
        </w:rPr>
        <w:t>3</w:t>
      </w:r>
      <w:r w:rsidR="00236688">
        <w:rPr>
          <w:lang w:val="en-US"/>
        </w:rPr>
        <w:t>.</w:t>
      </w:r>
    </w:p>
    <w:p w:rsidR="007B7521" w:rsidRDefault="007B7521" w:rsidP="000C21BA">
      <w:pPr>
        <w:rPr>
          <w:lang w:val="en-US"/>
        </w:rPr>
      </w:pPr>
    </w:p>
    <w:p w:rsidR="00236688" w:rsidRDefault="00236688" w:rsidP="000C21BA">
      <w:pPr>
        <w:rPr>
          <w:lang w:val="en-US"/>
        </w:rPr>
      </w:pPr>
      <w:r w:rsidRPr="00236688">
        <w:rPr>
          <w:vertAlign w:val="superscript"/>
          <w:lang w:val="en-US"/>
        </w:rPr>
        <w:t>1</w:t>
      </w:r>
      <w:r>
        <w:rPr>
          <w:lang w:val="en-US"/>
        </w:rPr>
        <w:t>ESS</w:t>
      </w:r>
      <w:r w:rsidR="007B7521">
        <w:rPr>
          <w:lang w:val="en-US"/>
        </w:rPr>
        <w:t>, Sweden.</w:t>
      </w:r>
    </w:p>
    <w:p w:rsidR="00236688" w:rsidRDefault="00236688" w:rsidP="000C21BA">
      <w:pPr>
        <w:rPr>
          <w:lang w:val="en-US"/>
        </w:rPr>
      </w:pPr>
      <w:r w:rsidRPr="00236688">
        <w:rPr>
          <w:vertAlign w:val="superscript"/>
          <w:lang w:val="en-US"/>
        </w:rPr>
        <w:t>2</w:t>
      </w:r>
      <w:r>
        <w:rPr>
          <w:lang w:val="en-US"/>
        </w:rPr>
        <w:t>Uppsala University</w:t>
      </w:r>
      <w:r w:rsidR="007B7521">
        <w:rPr>
          <w:lang w:val="en-US"/>
        </w:rPr>
        <w:t>, Sweden.</w:t>
      </w:r>
    </w:p>
    <w:p w:rsidR="00236688" w:rsidRPr="000C21BA" w:rsidRDefault="00236688" w:rsidP="000C21BA">
      <w:pPr>
        <w:rPr>
          <w:lang w:val="en-US"/>
        </w:rPr>
      </w:pPr>
      <w:r w:rsidRPr="00236688">
        <w:rPr>
          <w:vertAlign w:val="superscript"/>
          <w:lang w:val="en-US"/>
        </w:rPr>
        <w:t>3</w:t>
      </w:r>
      <w:r>
        <w:rPr>
          <w:lang w:val="en-US"/>
        </w:rPr>
        <w:t>ISIS</w:t>
      </w:r>
      <w:r w:rsidR="007B7521">
        <w:rPr>
          <w:lang w:val="en-US"/>
        </w:rPr>
        <w:t xml:space="preserve"> STFC, UK.</w:t>
      </w:r>
    </w:p>
    <w:p w:rsidR="00A755E7" w:rsidRDefault="007B7521" w:rsidP="00A755E7">
      <w:pPr>
        <w:rPr>
          <w:lang w:val="en-US"/>
        </w:rPr>
      </w:pPr>
      <w:r w:rsidRPr="007B7521">
        <w:rPr>
          <w:vertAlign w:val="superscript"/>
          <w:lang w:val="en-US"/>
        </w:rPr>
        <w:t>*</w:t>
      </w:r>
      <w:r>
        <w:rPr>
          <w:lang w:val="en-US"/>
        </w:rPr>
        <w:t>Jos.Cooper@ess.eu</w:t>
      </w:r>
    </w:p>
    <w:p w:rsidR="00A755E7" w:rsidRDefault="00A755E7" w:rsidP="00A755E7">
      <w:pPr>
        <w:rPr>
          <w:lang w:val="en-US"/>
        </w:rPr>
      </w:pPr>
    </w:p>
    <w:p w:rsidR="00A755E7" w:rsidRDefault="00A755E7" w:rsidP="00257256">
      <w:pPr>
        <w:jc w:val="both"/>
        <w:rPr>
          <w:lang w:val="en-US"/>
        </w:rPr>
      </w:pPr>
      <w:r>
        <w:rPr>
          <w:lang w:val="en-US"/>
        </w:rPr>
        <w:t xml:space="preserve">We present our work on </w:t>
      </w:r>
      <w:r w:rsidR="00E0248D">
        <w:rPr>
          <w:lang w:val="en-US"/>
        </w:rPr>
        <w:t>a software package called HOGBEN. It allows users to plan a neutron reflectivity experiment</w:t>
      </w:r>
      <w:r w:rsidR="00257256">
        <w:rPr>
          <w:lang w:val="en-US"/>
        </w:rPr>
        <w:t>, enabling them</w:t>
      </w:r>
      <w:r w:rsidR="00E0248D">
        <w:rPr>
          <w:lang w:val="en-US"/>
        </w:rPr>
        <w:t xml:space="preserve"> to gain the most information about their system</w:t>
      </w:r>
      <w:r w:rsidR="00257256">
        <w:rPr>
          <w:lang w:val="en-US"/>
        </w:rPr>
        <w:t xml:space="preserve"> possible</w:t>
      </w:r>
      <w:r w:rsidR="00E0248D">
        <w:rPr>
          <w:lang w:val="en-US"/>
        </w:rPr>
        <w:t xml:space="preserve"> in the</w:t>
      </w:r>
      <w:r w:rsidR="00257256">
        <w:rPr>
          <w:lang w:val="en-US"/>
        </w:rPr>
        <w:t>ir</w:t>
      </w:r>
      <w:r w:rsidR="00E0248D">
        <w:rPr>
          <w:lang w:val="en-US"/>
        </w:rPr>
        <w:t xml:space="preserve"> limited beam time. </w:t>
      </w:r>
    </w:p>
    <w:p w:rsidR="00257256" w:rsidRDefault="00257256" w:rsidP="00257256">
      <w:pPr>
        <w:jc w:val="both"/>
        <w:rPr>
          <w:lang w:val="en-US"/>
        </w:rPr>
      </w:pPr>
    </w:p>
    <w:p w:rsidR="00E0248D" w:rsidRPr="00257256" w:rsidRDefault="00E0248D" w:rsidP="00257256">
      <w:pPr>
        <w:jc w:val="both"/>
        <w:rPr>
          <w:lang w:val="en-US"/>
        </w:rPr>
      </w:pPr>
      <w:r>
        <w:rPr>
          <w:lang w:val="en-US"/>
        </w:rPr>
        <w:t xml:space="preserve">The basis of our approach requires us to know how many </w:t>
      </w:r>
      <w:proofErr w:type="gramStart"/>
      <w:r>
        <w:rPr>
          <w:lang w:val="en-US"/>
        </w:rPr>
        <w:t>neutron</w:t>
      </w:r>
      <w:proofErr w:type="gramEnd"/>
      <w:r>
        <w:rPr>
          <w:lang w:val="en-US"/>
        </w:rPr>
        <w:t xml:space="preserve"> counts we will measure from a sample per unit time. This requires us to model our particular sample, in the correct conditions, on a specific instrument, in a given instrument configuration. We must therefore modify the traditional workflow of simulating a sample as a whole, and instead take account of exactly what will be measured from our sample at a given angle for a given time. This is fortunately easy to do with the assumption of Poisson error bars (no background subtraction), and </w:t>
      </w:r>
      <w:r w:rsidR="00257256">
        <w:rPr>
          <w:lang w:val="en-US"/>
        </w:rPr>
        <w:t xml:space="preserve">is </w:t>
      </w:r>
      <w:r>
        <w:rPr>
          <w:lang w:val="en-US"/>
        </w:rPr>
        <w:t xml:space="preserve">extremely fast. Our schema uses the Fisher information metric to </w:t>
      </w:r>
      <w:r w:rsidR="002D541B">
        <w:rPr>
          <w:lang w:val="en-US"/>
        </w:rPr>
        <w:t xml:space="preserve">estimate the parameter uncertainties we will measure in our experiment, which can then be optimized to give the most information (lowest uncertainties) possible for our experiment. </w:t>
      </w:r>
      <w:r w:rsidR="00257256">
        <w:rPr>
          <w:lang w:val="en-US"/>
        </w:rPr>
        <w:t xml:space="preserve">We are also developing the ability to suggest changes to the sample structures which would result in better experimental outcomes, </w:t>
      </w:r>
      <w:proofErr w:type="gramStart"/>
      <w:r w:rsidR="00257256">
        <w:rPr>
          <w:lang w:val="en-US"/>
        </w:rPr>
        <w:t>e.g.</w:t>
      </w:r>
      <w:proofErr w:type="gramEnd"/>
      <w:r w:rsidR="00257256">
        <w:rPr>
          <w:lang w:val="en-US"/>
        </w:rPr>
        <w:t xml:space="preserve"> reference layers. Our code is based on the </w:t>
      </w:r>
      <w:proofErr w:type="spellStart"/>
      <w:r w:rsidR="00257256">
        <w:rPr>
          <w:i/>
          <w:iCs/>
          <w:lang w:val="en-US"/>
        </w:rPr>
        <w:t>refnx</w:t>
      </w:r>
      <w:proofErr w:type="spellEnd"/>
      <w:r w:rsidR="00257256">
        <w:rPr>
          <w:lang w:val="en-US"/>
        </w:rPr>
        <w:t xml:space="preserve"> so models and code can be easily re-used or transferred.</w:t>
      </w:r>
    </w:p>
    <w:p w:rsidR="00257256" w:rsidRDefault="00257256" w:rsidP="00257256">
      <w:pPr>
        <w:jc w:val="both"/>
        <w:rPr>
          <w:lang w:val="en-US"/>
        </w:rPr>
      </w:pPr>
    </w:p>
    <w:p w:rsidR="002D541B" w:rsidRDefault="002D541B" w:rsidP="00257256">
      <w:pPr>
        <w:jc w:val="both"/>
        <w:rPr>
          <w:lang w:val="en-US"/>
        </w:rPr>
      </w:pPr>
      <w:r>
        <w:rPr>
          <w:lang w:val="en-US"/>
        </w:rPr>
        <w:t xml:space="preserve">Using </w:t>
      </w:r>
      <w:r w:rsidR="00257256">
        <w:rPr>
          <w:lang w:val="en-US"/>
        </w:rPr>
        <w:t>our approach</w:t>
      </w:r>
      <w:r>
        <w:rPr>
          <w:lang w:val="en-US"/>
        </w:rPr>
        <w:t xml:space="preserve"> rather than “rules of thumb” can give very significant gains, equivalent to measuring samples for several times longer (the gains are both sample and instrument dependent). The code developed also has the benefit of creating extremely “realistic” data, which we have thus-far been unable to differentiate from real data. Since we are able to create a dataset like this in </w:t>
      </w:r>
      <w:r w:rsidR="00257256">
        <w:rPr>
          <w:lang w:val="en-US"/>
        </w:rPr>
        <w:t>sub-</w:t>
      </w:r>
      <w:r>
        <w:rPr>
          <w:lang w:val="en-US"/>
        </w:rPr>
        <w:t>millisecond</w:t>
      </w:r>
      <w:r w:rsidR="00257256">
        <w:rPr>
          <w:lang w:val="en-US"/>
        </w:rPr>
        <w:t xml:space="preserve"> timescales,</w:t>
      </w:r>
      <w:r>
        <w:rPr>
          <w:lang w:val="en-US"/>
        </w:rPr>
        <w:t xml:space="preserve"> our approach can also be used to train machine learning algorithms on realistic data, with a known ground truth. </w:t>
      </w:r>
    </w:p>
    <w:p w:rsidR="00E0248D" w:rsidRDefault="00E0248D" w:rsidP="00257256">
      <w:pPr>
        <w:rPr>
          <w:lang w:val="en-US"/>
        </w:rPr>
      </w:pPr>
    </w:p>
    <w:p w:rsidR="00E0248D" w:rsidRPr="00257256" w:rsidRDefault="00E0248D" w:rsidP="00A755E7">
      <w:pPr>
        <w:rPr>
          <w:b/>
          <w:bCs/>
          <w:lang w:val="en-US"/>
        </w:rPr>
      </w:pPr>
      <w:r w:rsidRPr="00257256">
        <w:rPr>
          <w:b/>
          <w:bCs/>
          <w:lang w:val="en-US"/>
        </w:rPr>
        <w:t xml:space="preserve"> </w:t>
      </w:r>
      <w:r w:rsidR="00257256" w:rsidRPr="00257256">
        <w:rPr>
          <w:b/>
          <w:bCs/>
          <w:lang w:val="en-US"/>
        </w:rPr>
        <w:t>References:</w:t>
      </w:r>
    </w:p>
    <w:p w:rsidR="00257256" w:rsidRPr="00257256" w:rsidRDefault="00257256" w:rsidP="00A755E7">
      <w:pPr>
        <w:rPr>
          <w:sz w:val="22"/>
          <w:szCs w:val="22"/>
        </w:rPr>
      </w:pPr>
      <w:r w:rsidRPr="00257256">
        <w:rPr>
          <w:sz w:val="22"/>
          <w:szCs w:val="22"/>
          <w:lang w:val="en-US"/>
        </w:rPr>
        <w:t xml:space="preserve">[1] </w:t>
      </w:r>
      <w:r w:rsidRPr="00257256">
        <w:rPr>
          <w:i/>
          <w:iCs/>
          <w:sz w:val="22"/>
          <w:szCs w:val="22"/>
          <w:lang w:val="en-US"/>
        </w:rPr>
        <w:t>Determining the maximum information gain and optimizing experimental design in neutron reflectometry using the Fisher information</w:t>
      </w:r>
      <w:r w:rsidRPr="00257256">
        <w:rPr>
          <w:sz w:val="22"/>
          <w:szCs w:val="22"/>
          <w:lang w:val="en-US"/>
        </w:rPr>
        <w:t xml:space="preserve"> </w:t>
      </w:r>
      <w:hyperlink r:id="rId4" w:history="1">
        <w:r w:rsidRPr="00DE4D9D">
          <w:rPr>
            <w:rStyle w:val="Hyperlink"/>
            <w:sz w:val="22"/>
            <w:szCs w:val="22"/>
            <w:lang w:val="en-US"/>
          </w:rPr>
          <w:t>https://doi.org/10.1107/S160057672100563X</w:t>
        </w:r>
      </w:hyperlink>
      <w:r>
        <w:rPr>
          <w:sz w:val="22"/>
          <w:szCs w:val="22"/>
          <w:lang w:val="en-US"/>
        </w:rPr>
        <w:t xml:space="preserve"> </w:t>
      </w:r>
    </w:p>
    <w:p w:rsidR="00257256" w:rsidRPr="00257256" w:rsidRDefault="00257256" w:rsidP="00A755E7">
      <w:pPr>
        <w:rPr>
          <w:sz w:val="22"/>
          <w:szCs w:val="22"/>
          <w:lang w:val="en-US"/>
        </w:rPr>
      </w:pPr>
      <w:r w:rsidRPr="00257256">
        <w:rPr>
          <w:sz w:val="22"/>
          <w:szCs w:val="22"/>
          <w:lang w:val="en-US"/>
        </w:rPr>
        <w:t>[2]</w:t>
      </w:r>
      <w:r>
        <w:rPr>
          <w:sz w:val="22"/>
          <w:szCs w:val="22"/>
          <w:lang w:val="en-US"/>
        </w:rPr>
        <w:t xml:space="preserve"> HOGBEN Codebase </w:t>
      </w:r>
      <w:hyperlink r:id="rId5" w:history="1">
        <w:r w:rsidRPr="00DE4D9D">
          <w:rPr>
            <w:rStyle w:val="Hyperlink"/>
            <w:sz w:val="22"/>
            <w:szCs w:val="22"/>
            <w:lang w:val="en-US"/>
          </w:rPr>
          <w:t>https://github.com/jfkcooper/HOGBEN</w:t>
        </w:r>
      </w:hyperlink>
      <w:r>
        <w:rPr>
          <w:sz w:val="22"/>
          <w:szCs w:val="22"/>
          <w:lang w:val="en-US"/>
        </w:rPr>
        <w:t xml:space="preserve"> or ‘pip install </w:t>
      </w:r>
      <w:proofErr w:type="spellStart"/>
      <w:r>
        <w:rPr>
          <w:sz w:val="22"/>
          <w:szCs w:val="22"/>
          <w:lang w:val="en-US"/>
        </w:rPr>
        <w:t>hogben</w:t>
      </w:r>
      <w:proofErr w:type="spellEnd"/>
      <w:r>
        <w:rPr>
          <w:sz w:val="22"/>
          <w:szCs w:val="22"/>
          <w:lang w:val="en-US"/>
        </w:rPr>
        <w:t>’</w:t>
      </w:r>
    </w:p>
    <w:p w:rsidR="00257256" w:rsidRPr="00257256" w:rsidRDefault="00257256" w:rsidP="00A755E7">
      <w:pPr>
        <w:rPr>
          <w:sz w:val="22"/>
          <w:szCs w:val="22"/>
          <w:lang w:val="en-US"/>
        </w:rPr>
      </w:pPr>
      <w:r w:rsidRPr="00257256">
        <w:rPr>
          <w:sz w:val="22"/>
          <w:szCs w:val="22"/>
          <w:lang w:val="en-US"/>
        </w:rPr>
        <w:t xml:space="preserve">[3] </w:t>
      </w:r>
      <w:r>
        <w:rPr>
          <w:sz w:val="22"/>
          <w:szCs w:val="22"/>
          <w:lang w:val="en-US"/>
        </w:rPr>
        <w:t xml:space="preserve">REFNX </w:t>
      </w:r>
      <w:hyperlink r:id="rId6" w:history="1">
        <w:r w:rsidRPr="00DE4D9D">
          <w:rPr>
            <w:rStyle w:val="Hyperlink"/>
            <w:sz w:val="22"/>
            <w:szCs w:val="22"/>
            <w:lang w:val="en-US"/>
          </w:rPr>
          <w:t>https://refnx.readthedocs.io/</w:t>
        </w:r>
      </w:hyperlink>
      <w:r>
        <w:rPr>
          <w:sz w:val="22"/>
          <w:szCs w:val="22"/>
          <w:lang w:val="en-US"/>
        </w:rPr>
        <w:t xml:space="preserve"> </w:t>
      </w:r>
    </w:p>
    <w:sectPr w:rsidR="00257256" w:rsidRPr="002572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5E7"/>
    <w:rsid w:val="000C21BA"/>
    <w:rsid w:val="00160B89"/>
    <w:rsid w:val="00236688"/>
    <w:rsid w:val="00257256"/>
    <w:rsid w:val="002D541B"/>
    <w:rsid w:val="007B7521"/>
    <w:rsid w:val="00A755E7"/>
    <w:rsid w:val="00E0248D"/>
    <w:rsid w:val="00EE171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70767E86"/>
  <w15:chartTrackingRefBased/>
  <w15:docId w15:val="{FB1EC021-9D08-814E-B504-1A25F028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55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5E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57256"/>
    <w:rPr>
      <w:color w:val="0563C1" w:themeColor="hyperlink"/>
      <w:u w:val="single"/>
    </w:rPr>
  </w:style>
  <w:style w:type="character" w:styleId="UnresolvedMention">
    <w:name w:val="Unresolved Mention"/>
    <w:basedOn w:val="DefaultParagraphFont"/>
    <w:uiPriority w:val="99"/>
    <w:semiHidden/>
    <w:unhideWhenUsed/>
    <w:rsid w:val="00257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674314">
      <w:bodyDiv w:val="1"/>
      <w:marLeft w:val="0"/>
      <w:marRight w:val="0"/>
      <w:marTop w:val="0"/>
      <w:marBottom w:val="0"/>
      <w:divBdr>
        <w:top w:val="none" w:sz="0" w:space="0" w:color="auto"/>
        <w:left w:val="none" w:sz="0" w:space="0" w:color="auto"/>
        <w:bottom w:val="none" w:sz="0" w:space="0" w:color="auto"/>
        <w:right w:val="none" w:sz="0" w:space="0" w:color="auto"/>
      </w:divBdr>
      <w:divsChild>
        <w:div w:id="824010473">
          <w:marLeft w:val="0"/>
          <w:marRight w:val="0"/>
          <w:marTop w:val="0"/>
          <w:marBottom w:val="0"/>
          <w:divBdr>
            <w:top w:val="none" w:sz="0" w:space="0" w:color="auto"/>
            <w:left w:val="none" w:sz="0" w:space="0" w:color="auto"/>
            <w:bottom w:val="none" w:sz="0" w:space="0" w:color="auto"/>
            <w:right w:val="none" w:sz="0" w:space="0" w:color="auto"/>
          </w:divBdr>
        </w:div>
        <w:div w:id="1501043585">
          <w:marLeft w:val="0"/>
          <w:marRight w:val="0"/>
          <w:marTop w:val="0"/>
          <w:marBottom w:val="0"/>
          <w:divBdr>
            <w:top w:val="none" w:sz="0" w:space="0" w:color="auto"/>
            <w:left w:val="none" w:sz="0" w:space="0" w:color="auto"/>
            <w:bottom w:val="none" w:sz="0" w:space="0" w:color="auto"/>
            <w:right w:val="none" w:sz="0" w:space="0" w:color="auto"/>
          </w:divBdr>
          <w:divsChild>
            <w:div w:id="83854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fnx.readthedocs.io/" TargetMode="External"/><Relationship Id="rId5" Type="http://schemas.openxmlformats.org/officeDocument/2006/relationships/hyperlink" Target="https://github.com/jfkcooper/HOGBEN" TargetMode="External"/><Relationship Id="rId4" Type="http://schemas.openxmlformats.org/officeDocument/2006/relationships/hyperlink" Target="https://doi.org/10.1107/S160057672100563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Joshaniel Cooper</dc:creator>
  <cp:keywords/>
  <dc:description/>
  <cp:lastModifiedBy>Joshaniel Cooper</cp:lastModifiedBy>
  <cp:revision>5</cp:revision>
  <dcterms:created xsi:type="dcterms:W3CDTF">2024-02-22T12:39:00Z</dcterms:created>
  <dcterms:modified xsi:type="dcterms:W3CDTF">2024-02-22T13:50:00Z</dcterms:modified>
</cp:coreProperties>
</file>